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7520" w:rsidRPr="00C02A1F" w:rsidRDefault="00727520" w:rsidP="008573E1">
      <w:pPr>
        <w:jc w:val="center"/>
        <w:rPr>
          <w:b/>
          <w:color w:val="0070C0"/>
          <w:sz w:val="28"/>
          <w:szCs w:val="28"/>
        </w:rPr>
      </w:pPr>
      <w:r>
        <w:rPr>
          <w:rFonts w:ascii="Arial" w:hAnsi="Arial" w:cs="Arial"/>
          <w:b/>
          <w:color w:val="0070C0"/>
          <w:sz w:val="28"/>
          <w:szCs w:val="28"/>
        </w:rPr>
        <w:t>PRAVNI FAKULTET</w:t>
      </w:r>
    </w:p>
    <w:p w:rsidR="00727520" w:rsidRDefault="00727520"/>
    <w:p w:rsidR="00727520" w:rsidRDefault="00727520"/>
    <w:p w:rsidR="00727520" w:rsidRDefault="00727520">
      <w:bookmarkStart w:id="0" w:name="_GoBack"/>
      <w:bookmarkEnd w:id="0"/>
    </w:p>
    <w:p w:rsidR="00727520" w:rsidRDefault="00727520"/>
    <w:p w:rsidR="00727520" w:rsidRDefault="00727520"/>
    <w:p w:rsidR="00727520" w:rsidRDefault="00727520"/>
    <w:p w:rsidR="00727520" w:rsidRPr="00047BA4" w:rsidRDefault="00727520" w:rsidP="008573E1">
      <w:pPr>
        <w:jc w:val="center"/>
        <w:rPr>
          <w:rFonts w:ascii="Arial" w:hAnsi="Arial" w:cs="Arial"/>
          <w:b/>
          <w:color w:val="003399"/>
          <w:sz w:val="36"/>
          <w:szCs w:val="36"/>
        </w:rPr>
      </w:pPr>
      <w:r>
        <w:rPr>
          <w:rFonts w:ascii="Arial" w:hAnsi="Arial" w:cs="Arial"/>
          <w:b/>
          <w:color w:val="003399"/>
          <w:sz w:val="36"/>
          <w:szCs w:val="36"/>
        </w:rPr>
        <w:t xml:space="preserve">ELABORAT O </w:t>
      </w:r>
      <w:r w:rsidRPr="00047BA4">
        <w:rPr>
          <w:rFonts w:ascii="Arial" w:hAnsi="Arial" w:cs="Arial"/>
          <w:b/>
          <w:color w:val="003399"/>
          <w:sz w:val="36"/>
          <w:szCs w:val="36"/>
        </w:rPr>
        <w:t>STUDIJSK</w:t>
      </w:r>
      <w:r>
        <w:rPr>
          <w:rFonts w:ascii="Arial" w:hAnsi="Arial" w:cs="Arial"/>
          <w:b/>
          <w:color w:val="003399"/>
          <w:sz w:val="36"/>
          <w:szCs w:val="36"/>
        </w:rPr>
        <w:t>OM</w:t>
      </w:r>
      <w:r w:rsidRPr="00047BA4">
        <w:rPr>
          <w:rFonts w:ascii="Arial" w:hAnsi="Arial" w:cs="Arial"/>
          <w:b/>
          <w:color w:val="003399"/>
          <w:sz w:val="36"/>
          <w:szCs w:val="36"/>
        </w:rPr>
        <w:t xml:space="preserve"> PROGRAM</w:t>
      </w:r>
      <w:r>
        <w:rPr>
          <w:rFonts w:ascii="Arial" w:hAnsi="Arial" w:cs="Arial"/>
          <w:b/>
          <w:color w:val="003399"/>
          <w:sz w:val="36"/>
          <w:szCs w:val="36"/>
        </w:rPr>
        <w:t>U</w:t>
      </w:r>
    </w:p>
    <w:p w:rsidR="00727520" w:rsidRPr="00C02A1F" w:rsidRDefault="00727520" w:rsidP="008573E1">
      <w:pPr>
        <w:jc w:val="center"/>
        <w:rPr>
          <w:rFonts w:ascii="Arial" w:hAnsi="Arial" w:cs="Arial"/>
          <w:sz w:val="36"/>
          <w:szCs w:val="36"/>
        </w:rPr>
      </w:pPr>
      <w:r>
        <w:rPr>
          <w:rFonts w:ascii="Arial" w:hAnsi="Arial" w:cs="Arial"/>
          <w:color w:val="0070C0"/>
          <w:sz w:val="36"/>
          <w:szCs w:val="36"/>
        </w:rPr>
        <w:t>POSLIJEDIPLOMSKI SPECIJALISTIČKI STUDIJ „MEDICINSKO PRAVO“</w:t>
      </w:r>
    </w:p>
    <w:p w:rsidR="00727520" w:rsidRDefault="00727520"/>
    <w:p w:rsidR="00727520" w:rsidRDefault="00727520"/>
    <w:p w:rsidR="00727520" w:rsidRDefault="00727520" w:rsidP="008573E1">
      <w:pPr>
        <w:jc w:val="center"/>
      </w:pPr>
    </w:p>
    <w:p w:rsidR="00727520" w:rsidRDefault="00727520"/>
    <w:p w:rsidR="00727520" w:rsidRDefault="00727520"/>
    <w:p w:rsidR="00727520" w:rsidRDefault="00727520"/>
    <w:p w:rsidR="00727520" w:rsidRDefault="00727520"/>
    <w:p w:rsidR="00727520" w:rsidRDefault="00727520"/>
    <w:p w:rsidR="00727520" w:rsidRDefault="00727520"/>
    <w:p w:rsidR="00727520" w:rsidRDefault="00727520"/>
    <w:p w:rsidR="00727520" w:rsidRDefault="00727520"/>
    <w:p w:rsidR="00727520" w:rsidRDefault="00727520"/>
    <w:p w:rsidR="00727520" w:rsidRDefault="00727520" w:rsidP="008573E1">
      <w:pPr>
        <w:jc w:val="center"/>
        <w:rPr>
          <w:rFonts w:ascii="Arial" w:hAnsi="Arial" w:cs="Arial"/>
          <w:color w:val="003399"/>
          <w:sz w:val="24"/>
          <w:szCs w:val="24"/>
        </w:rPr>
      </w:pPr>
      <w:r w:rsidRPr="00C02A1F">
        <w:rPr>
          <w:rFonts w:ascii="Arial" w:hAnsi="Arial" w:cs="Arial"/>
          <w:color w:val="0070C0"/>
          <w:sz w:val="24"/>
          <w:szCs w:val="24"/>
        </w:rPr>
        <w:t>SPLIT,</w:t>
      </w:r>
      <w:r w:rsidR="008573E1">
        <w:rPr>
          <w:rFonts w:ascii="Arial" w:hAnsi="Arial" w:cs="Arial"/>
          <w:color w:val="0070C0"/>
          <w:sz w:val="24"/>
          <w:szCs w:val="24"/>
        </w:rPr>
        <w:t xml:space="preserve"> 2022</w:t>
      </w:r>
      <w:r>
        <w:rPr>
          <w:rFonts w:ascii="Arial" w:hAnsi="Arial" w:cs="Arial"/>
          <w:color w:val="0070C0"/>
          <w:sz w:val="24"/>
          <w:szCs w:val="24"/>
        </w:rPr>
        <w:t>.</w:t>
      </w:r>
    </w:p>
    <w:p w:rsidR="00727520" w:rsidRDefault="00727520" w:rsidP="008573E1">
      <w:pPr>
        <w:jc w:val="center"/>
        <w:rPr>
          <w:rFonts w:ascii="Arial" w:hAnsi="Arial" w:cs="Arial"/>
          <w:color w:val="003399"/>
          <w:sz w:val="24"/>
          <w:szCs w:val="24"/>
        </w:rPr>
      </w:pPr>
    </w:p>
    <w:p w:rsidR="00727520" w:rsidRPr="00B0360C" w:rsidRDefault="00727520" w:rsidP="008573E1">
      <w:pPr>
        <w:pStyle w:val="NoSpacing"/>
      </w:pPr>
      <w:r w:rsidRPr="00B0360C">
        <w:lastRenderedPageBreak/>
        <w:t>O</w:t>
      </w:r>
      <w:r>
        <w:t>SNOVNE</w:t>
      </w:r>
      <w:r w:rsidRPr="00B0360C">
        <w:t xml:space="preserve"> INFORMACIJE O </w:t>
      </w:r>
      <w:r>
        <w:t>VISOKOM UČILIŠTU</w:t>
      </w:r>
    </w:p>
    <w:p w:rsidR="00727520" w:rsidRDefault="00727520" w:rsidP="008573E1">
      <w:pPr>
        <w:tabs>
          <w:tab w:val="left" w:pos="1758"/>
        </w:tabs>
        <w:spacing w:after="0" w:line="240" w:lineRule="auto"/>
        <w:jc w:val="both"/>
        <w:rPr>
          <w:rFonts w:ascii="Arial" w:hAnsi="Arial" w:cs="Arial"/>
          <w:sz w:val="20"/>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749"/>
        <w:gridCol w:w="6293"/>
      </w:tblGrid>
      <w:tr w:rsidR="00727520" w:rsidRPr="00BE5357" w:rsidTr="008573E1">
        <w:tc>
          <w:tcPr>
            <w:tcW w:w="2792" w:type="dxa"/>
            <w:tcBorders>
              <w:top w:val="single" w:sz="12" w:space="0" w:color="auto"/>
              <w:bottom w:val="single" w:sz="4" w:space="0" w:color="auto"/>
            </w:tcBorders>
            <w:shd w:val="clear" w:color="auto" w:fill="CCECFF"/>
            <w:tcMar>
              <w:left w:w="57" w:type="dxa"/>
              <w:right w:w="57" w:type="dxa"/>
            </w:tcMar>
            <w:vAlign w:val="center"/>
          </w:tcPr>
          <w:p w:rsidR="00727520" w:rsidRPr="00BE5357" w:rsidRDefault="00727520" w:rsidP="008573E1">
            <w:pPr>
              <w:spacing w:before="120" w:after="240" w:line="240" w:lineRule="auto"/>
              <w:rPr>
                <w:rFonts w:ascii="Arial" w:hAnsi="Arial" w:cs="Arial"/>
                <w:sz w:val="20"/>
                <w:szCs w:val="20"/>
              </w:rPr>
            </w:pPr>
            <w:r w:rsidRPr="00BE5357">
              <w:rPr>
                <w:rFonts w:ascii="Arial" w:hAnsi="Arial" w:cs="Arial"/>
                <w:sz w:val="20"/>
                <w:szCs w:val="20"/>
              </w:rPr>
              <w:t>Naziv  visokog učilišta</w:t>
            </w:r>
          </w:p>
        </w:tc>
        <w:tc>
          <w:tcPr>
            <w:tcW w:w="6394" w:type="dxa"/>
            <w:tcBorders>
              <w:top w:val="single" w:sz="12" w:space="0" w:color="auto"/>
            </w:tcBorders>
            <w:tcMar>
              <w:left w:w="57" w:type="dxa"/>
              <w:right w:w="57" w:type="dxa"/>
            </w:tcMar>
            <w:vAlign w:val="center"/>
          </w:tcPr>
          <w:p w:rsidR="00727520" w:rsidRPr="00BE5357" w:rsidRDefault="00727520" w:rsidP="008573E1">
            <w:pPr>
              <w:spacing w:before="120" w:after="240" w:line="240" w:lineRule="auto"/>
              <w:rPr>
                <w:rFonts w:ascii="Arial" w:hAnsi="Arial" w:cs="Arial"/>
                <w:sz w:val="20"/>
                <w:szCs w:val="20"/>
              </w:rPr>
            </w:pPr>
            <w:r w:rsidRPr="00BE5357">
              <w:rPr>
                <w:rFonts w:ascii="Arial" w:hAnsi="Arial" w:cs="Arial"/>
                <w:sz w:val="20"/>
                <w:szCs w:val="20"/>
              </w:rPr>
              <w:t>Pravni fakultet u Splitu</w:t>
            </w:r>
          </w:p>
        </w:tc>
      </w:tr>
      <w:tr w:rsidR="00727520" w:rsidRPr="00BE5357" w:rsidTr="008573E1">
        <w:tc>
          <w:tcPr>
            <w:tcW w:w="2792" w:type="dxa"/>
            <w:tcBorders>
              <w:top w:val="single" w:sz="4" w:space="0" w:color="auto"/>
              <w:bottom w:val="single" w:sz="4" w:space="0" w:color="auto"/>
            </w:tcBorders>
            <w:shd w:val="clear" w:color="auto" w:fill="CCECFF"/>
            <w:tcMar>
              <w:left w:w="57" w:type="dxa"/>
              <w:right w:w="57" w:type="dxa"/>
            </w:tcMar>
            <w:vAlign w:val="center"/>
          </w:tcPr>
          <w:p w:rsidR="00727520" w:rsidRPr="00BE5357" w:rsidRDefault="00727520" w:rsidP="008573E1">
            <w:pPr>
              <w:spacing w:before="120" w:after="240" w:line="240" w:lineRule="auto"/>
              <w:rPr>
                <w:rFonts w:ascii="Arial" w:hAnsi="Arial" w:cs="Arial"/>
                <w:sz w:val="20"/>
                <w:szCs w:val="20"/>
              </w:rPr>
            </w:pPr>
            <w:r w:rsidRPr="00BE5357">
              <w:rPr>
                <w:rFonts w:ascii="Arial" w:hAnsi="Arial" w:cs="Arial"/>
                <w:sz w:val="20"/>
                <w:szCs w:val="20"/>
              </w:rPr>
              <w:t>Adresa</w:t>
            </w:r>
          </w:p>
        </w:tc>
        <w:tc>
          <w:tcPr>
            <w:tcW w:w="6394" w:type="dxa"/>
            <w:tcMar>
              <w:left w:w="57" w:type="dxa"/>
              <w:right w:w="57" w:type="dxa"/>
            </w:tcMar>
            <w:vAlign w:val="center"/>
          </w:tcPr>
          <w:p w:rsidR="00727520" w:rsidRPr="00BE5357" w:rsidRDefault="00727520" w:rsidP="008573E1">
            <w:pPr>
              <w:spacing w:before="120" w:after="240" w:line="240" w:lineRule="auto"/>
              <w:rPr>
                <w:rFonts w:ascii="Arial" w:hAnsi="Arial" w:cs="Arial"/>
                <w:sz w:val="20"/>
                <w:szCs w:val="20"/>
              </w:rPr>
            </w:pPr>
            <w:r w:rsidRPr="00BE5357">
              <w:rPr>
                <w:rFonts w:ascii="Arial" w:hAnsi="Arial" w:cs="Arial"/>
                <w:sz w:val="20"/>
                <w:szCs w:val="20"/>
              </w:rPr>
              <w:t>Ulica Domovinskog rata 8, 21 000 Split</w:t>
            </w:r>
          </w:p>
        </w:tc>
      </w:tr>
      <w:tr w:rsidR="00727520" w:rsidRPr="00BE5357" w:rsidTr="008573E1">
        <w:tc>
          <w:tcPr>
            <w:tcW w:w="2792" w:type="dxa"/>
            <w:tcBorders>
              <w:top w:val="single" w:sz="4" w:space="0" w:color="auto"/>
              <w:bottom w:val="single" w:sz="4" w:space="0" w:color="auto"/>
            </w:tcBorders>
            <w:shd w:val="clear" w:color="auto" w:fill="CCECFF"/>
            <w:tcMar>
              <w:left w:w="57" w:type="dxa"/>
              <w:right w:w="57" w:type="dxa"/>
            </w:tcMar>
            <w:vAlign w:val="center"/>
          </w:tcPr>
          <w:p w:rsidR="00727520" w:rsidRPr="00BE5357" w:rsidRDefault="00727520" w:rsidP="008573E1">
            <w:pPr>
              <w:spacing w:before="120" w:after="240" w:line="240" w:lineRule="auto"/>
              <w:rPr>
                <w:rFonts w:ascii="Arial" w:hAnsi="Arial" w:cs="Arial"/>
                <w:sz w:val="20"/>
                <w:szCs w:val="20"/>
              </w:rPr>
            </w:pPr>
            <w:r w:rsidRPr="00BE5357">
              <w:rPr>
                <w:rFonts w:ascii="Arial" w:hAnsi="Arial" w:cs="Arial"/>
                <w:sz w:val="20"/>
                <w:szCs w:val="20"/>
              </w:rPr>
              <w:t>Telefon</w:t>
            </w:r>
          </w:p>
        </w:tc>
        <w:tc>
          <w:tcPr>
            <w:tcW w:w="6394" w:type="dxa"/>
            <w:tcMar>
              <w:left w:w="57" w:type="dxa"/>
              <w:right w:w="57" w:type="dxa"/>
            </w:tcMar>
            <w:vAlign w:val="center"/>
          </w:tcPr>
          <w:p w:rsidR="00727520" w:rsidRPr="00BE5357" w:rsidRDefault="00727520" w:rsidP="008573E1">
            <w:pPr>
              <w:spacing w:before="120" w:after="240" w:line="240" w:lineRule="auto"/>
              <w:rPr>
                <w:rFonts w:ascii="Arial" w:hAnsi="Arial" w:cs="Arial"/>
                <w:sz w:val="20"/>
                <w:szCs w:val="20"/>
              </w:rPr>
            </w:pPr>
            <w:r w:rsidRPr="00BE5357">
              <w:rPr>
                <w:rFonts w:ascii="Arial" w:hAnsi="Arial" w:cs="Arial"/>
                <w:sz w:val="20"/>
                <w:szCs w:val="20"/>
              </w:rPr>
              <w:t>021393500</w:t>
            </w:r>
          </w:p>
        </w:tc>
      </w:tr>
      <w:tr w:rsidR="00727520" w:rsidRPr="00BE5357" w:rsidTr="008573E1">
        <w:tc>
          <w:tcPr>
            <w:tcW w:w="2792" w:type="dxa"/>
            <w:tcBorders>
              <w:top w:val="single" w:sz="4" w:space="0" w:color="auto"/>
              <w:bottom w:val="single" w:sz="4" w:space="0" w:color="auto"/>
            </w:tcBorders>
            <w:shd w:val="clear" w:color="auto" w:fill="CCECFF"/>
            <w:tcMar>
              <w:left w:w="57" w:type="dxa"/>
              <w:right w:w="57" w:type="dxa"/>
            </w:tcMar>
            <w:vAlign w:val="center"/>
          </w:tcPr>
          <w:p w:rsidR="00727520" w:rsidRPr="00BE5357" w:rsidRDefault="00727520" w:rsidP="008573E1">
            <w:pPr>
              <w:spacing w:before="120" w:after="240" w:line="240" w:lineRule="auto"/>
              <w:rPr>
                <w:rFonts w:ascii="Arial" w:hAnsi="Arial" w:cs="Arial"/>
                <w:sz w:val="20"/>
                <w:szCs w:val="20"/>
              </w:rPr>
            </w:pPr>
            <w:r w:rsidRPr="00BE5357">
              <w:rPr>
                <w:rFonts w:ascii="Arial" w:hAnsi="Arial" w:cs="Arial"/>
                <w:sz w:val="20"/>
                <w:szCs w:val="20"/>
              </w:rPr>
              <w:t>Fax</w:t>
            </w:r>
          </w:p>
        </w:tc>
        <w:tc>
          <w:tcPr>
            <w:tcW w:w="6394" w:type="dxa"/>
            <w:tcMar>
              <w:left w:w="57" w:type="dxa"/>
              <w:right w:w="57" w:type="dxa"/>
            </w:tcMar>
            <w:vAlign w:val="center"/>
          </w:tcPr>
          <w:p w:rsidR="00727520" w:rsidRPr="00BE5357" w:rsidRDefault="00727520" w:rsidP="008573E1">
            <w:pPr>
              <w:spacing w:before="120" w:after="240" w:line="240" w:lineRule="auto"/>
              <w:rPr>
                <w:rFonts w:ascii="Arial" w:hAnsi="Arial" w:cs="Arial"/>
                <w:sz w:val="20"/>
                <w:szCs w:val="20"/>
              </w:rPr>
            </w:pPr>
            <w:r w:rsidRPr="00BE5357">
              <w:rPr>
                <w:rFonts w:ascii="Arial" w:hAnsi="Arial" w:cs="Arial"/>
                <w:sz w:val="20"/>
                <w:szCs w:val="20"/>
              </w:rPr>
              <w:t>02139359</w:t>
            </w:r>
            <w:r>
              <w:rPr>
                <w:rFonts w:ascii="Arial" w:hAnsi="Arial" w:cs="Arial"/>
                <w:sz w:val="20"/>
                <w:szCs w:val="20"/>
              </w:rPr>
              <w:t>7</w:t>
            </w:r>
          </w:p>
        </w:tc>
      </w:tr>
      <w:tr w:rsidR="00727520" w:rsidRPr="00BE5357" w:rsidTr="008573E1">
        <w:tc>
          <w:tcPr>
            <w:tcW w:w="2792" w:type="dxa"/>
            <w:tcBorders>
              <w:top w:val="single" w:sz="4" w:space="0" w:color="auto"/>
              <w:bottom w:val="single" w:sz="4" w:space="0" w:color="auto"/>
            </w:tcBorders>
            <w:shd w:val="clear" w:color="auto" w:fill="CCECFF"/>
            <w:tcMar>
              <w:left w:w="57" w:type="dxa"/>
              <w:right w:w="57" w:type="dxa"/>
            </w:tcMar>
            <w:vAlign w:val="center"/>
          </w:tcPr>
          <w:p w:rsidR="00727520" w:rsidRPr="00BE5357" w:rsidRDefault="00727520" w:rsidP="008573E1">
            <w:pPr>
              <w:spacing w:before="120" w:after="240" w:line="240" w:lineRule="auto"/>
              <w:rPr>
                <w:rFonts w:ascii="Arial" w:hAnsi="Arial" w:cs="Arial"/>
                <w:sz w:val="20"/>
                <w:szCs w:val="20"/>
              </w:rPr>
            </w:pPr>
            <w:r w:rsidRPr="00BE5357">
              <w:rPr>
                <w:rFonts w:ascii="Arial" w:hAnsi="Arial" w:cs="Arial"/>
                <w:sz w:val="20"/>
                <w:szCs w:val="20"/>
              </w:rPr>
              <w:t>E.mail adresa</w:t>
            </w:r>
          </w:p>
        </w:tc>
        <w:tc>
          <w:tcPr>
            <w:tcW w:w="6394" w:type="dxa"/>
            <w:tcMar>
              <w:left w:w="57" w:type="dxa"/>
              <w:right w:w="57" w:type="dxa"/>
            </w:tcMar>
            <w:vAlign w:val="center"/>
          </w:tcPr>
          <w:p w:rsidR="00727520" w:rsidRPr="00BE5357" w:rsidRDefault="00727520" w:rsidP="008573E1">
            <w:pPr>
              <w:spacing w:before="120" w:after="240" w:line="240" w:lineRule="auto"/>
              <w:rPr>
                <w:rFonts w:ascii="Arial" w:hAnsi="Arial" w:cs="Arial"/>
                <w:sz w:val="20"/>
                <w:szCs w:val="20"/>
              </w:rPr>
            </w:pPr>
            <w:r w:rsidRPr="00BE5357">
              <w:rPr>
                <w:rFonts w:ascii="Arial" w:hAnsi="Arial" w:cs="Arial"/>
                <w:sz w:val="20"/>
                <w:szCs w:val="20"/>
              </w:rPr>
              <w:t>dekanat@pravst.hr</w:t>
            </w:r>
          </w:p>
        </w:tc>
      </w:tr>
      <w:tr w:rsidR="00727520" w:rsidRPr="00BE5357" w:rsidTr="008573E1">
        <w:tc>
          <w:tcPr>
            <w:tcW w:w="2792" w:type="dxa"/>
            <w:tcBorders>
              <w:top w:val="single" w:sz="4" w:space="0" w:color="auto"/>
              <w:bottom w:val="single" w:sz="12" w:space="0" w:color="auto"/>
            </w:tcBorders>
            <w:shd w:val="clear" w:color="auto" w:fill="CCECFF"/>
            <w:tcMar>
              <w:left w:w="57" w:type="dxa"/>
              <w:right w:w="57" w:type="dxa"/>
            </w:tcMar>
            <w:vAlign w:val="center"/>
          </w:tcPr>
          <w:p w:rsidR="00727520" w:rsidRPr="00BE5357" w:rsidRDefault="00727520" w:rsidP="008573E1">
            <w:pPr>
              <w:spacing w:before="120" w:after="240" w:line="240" w:lineRule="auto"/>
              <w:rPr>
                <w:rFonts w:ascii="Arial" w:hAnsi="Arial" w:cs="Arial"/>
                <w:sz w:val="20"/>
                <w:szCs w:val="20"/>
              </w:rPr>
            </w:pPr>
            <w:r w:rsidRPr="00BE5357">
              <w:rPr>
                <w:rFonts w:ascii="Arial" w:hAnsi="Arial" w:cs="Arial"/>
                <w:sz w:val="20"/>
                <w:szCs w:val="20"/>
              </w:rPr>
              <w:t>Web stranica</w:t>
            </w:r>
          </w:p>
        </w:tc>
        <w:tc>
          <w:tcPr>
            <w:tcW w:w="6394" w:type="dxa"/>
            <w:tcBorders>
              <w:bottom w:val="single" w:sz="12" w:space="0" w:color="auto"/>
            </w:tcBorders>
            <w:tcMar>
              <w:left w:w="57" w:type="dxa"/>
              <w:right w:w="57" w:type="dxa"/>
            </w:tcMar>
            <w:vAlign w:val="center"/>
          </w:tcPr>
          <w:p w:rsidR="00727520" w:rsidRPr="00BE5357" w:rsidRDefault="00727520" w:rsidP="008573E1">
            <w:pPr>
              <w:spacing w:before="120" w:after="240" w:line="240" w:lineRule="auto"/>
              <w:rPr>
                <w:rFonts w:ascii="Arial" w:hAnsi="Arial" w:cs="Arial"/>
                <w:sz w:val="20"/>
                <w:szCs w:val="20"/>
              </w:rPr>
            </w:pPr>
            <w:r w:rsidRPr="00BE5357">
              <w:rPr>
                <w:rFonts w:ascii="Arial" w:hAnsi="Arial" w:cs="Arial"/>
                <w:sz w:val="20"/>
                <w:szCs w:val="20"/>
              </w:rPr>
              <w:t>www.pravst.hr</w:t>
            </w:r>
          </w:p>
        </w:tc>
      </w:tr>
    </w:tbl>
    <w:p w:rsidR="00727520" w:rsidRDefault="00727520" w:rsidP="008573E1">
      <w:pPr>
        <w:spacing w:after="0" w:line="240" w:lineRule="auto"/>
        <w:jc w:val="both"/>
        <w:rPr>
          <w:rFonts w:ascii="Arial" w:hAnsi="Arial" w:cs="Arial"/>
          <w:sz w:val="20"/>
          <w:szCs w:val="20"/>
        </w:rPr>
      </w:pPr>
    </w:p>
    <w:p w:rsidR="00727520" w:rsidRPr="00B0360C" w:rsidRDefault="00727520" w:rsidP="008573E1">
      <w:pPr>
        <w:pStyle w:val="NoSpacing"/>
      </w:pPr>
      <w:r w:rsidRPr="00B0360C">
        <w:t>OPĆE INFORMACIJE O STUDIJSKOM PROGRAMU</w:t>
      </w:r>
    </w:p>
    <w:p w:rsidR="00727520" w:rsidRDefault="00727520" w:rsidP="008573E1">
      <w:pPr>
        <w:tabs>
          <w:tab w:val="left" w:pos="1758"/>
        </w:tabs>
        <w:spacing w:after="0" w:line="240" w:lineRule="auto"/>
        <w:jc w:val="both"/>
        <w:rPr>
          <w:rFonts w:ascii="Arial" w:hAnsi="Arial" w:cs="Arial"/>
          <w:sz w:val="20"/>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743"/>
        <w:gridCol w:w="1779"/>
        <w:gridCol w:w="1133"/>
        <w:gridCol w:w="1326"/>
        <w:gridCol w:w="2061"/>
      </w:tblGrid>
      <w:tr w:rsidR="00727520" w:rsidRPr="00BE5357" w:rsidTr="008573E1">
        <w:tc>
          <w:tcPr>
            <w:tcW w:w="2792" w:type="dxa"/>
            <w:tcBorders>
              <w:top w:val="single" w:sz="12" w:space="0" w:color="auto"/>
              <w:bottom w:val="single" w:sz="4" w:space="0" w:color="auto"/>
            </w:tcBorders>
            <w:shd w:val="clear" w:color="auto" w:fill="CCECFF"/>
            <w:tcMar>
              <w:left w:w="57" w:type="dxa"/>
              <w:right w:w="57" w:type="dxa"/>
            </w:tcMar>
            <w:vAlign w:val="center"/>
          </w:tcPr>
          <w:p w:rsidR="00727520" w:rsidRPr="00BE5357" w:rsidRDefault="00727520" w:rsidP="008573E1">
            <w:pPr>
              <w:spacing w:before="120" w:after="240" w:line="240" w:lineRule="auto"/>
              <w:rPr>
                <w:rFonts w:ascii="Arial" w:hAnsi="Arial" w:cs="Arial"/>
                <w:sz w:val="20"/>
                <w:szCs w:val="20"/>
              </w:rPr>
            </w:pPr>
            <w:r w:rsidRPr="00BE5357">
              <w:rPr>
                <w:rFonts w:ascii="Arial" w:hAnsi="Arial" w:cs="Arial"/>
                <w:sz w:val="20"/>
                <w:szCs w:val="20"/>
              </w:rPr>
              <w:t>Naziv studijskoga programa</w:t>
            </w:r>
          </w:p>
        </w:tc>
        <w:tc>
          <w:tcPr>
            <w:tcW w:w="6394" w:type="dxa"/>
            <w:gridSpan w:val="4"/>
            <w:tcBorders>
              <w:top w:val="single" w:sz="12" w:space="0" w:color="auto"/>
            </w:tcBorders>
            <w:tcMar>
              <w:left w:w="57" w:type="dxa"/>
              <w:right w:w="57" w:type="dxa"/>
            </w:tcMar>
            <w:vAlign w:val="center"/>
          </w:tcPr>
          <w:p w:rsidR="00727520" w:rsidRPr="00BE5357" w:rsidRDefault="00727520" w:rsidP="008573E1">
            <w:pPr>
              <w:spacing w:before="120" w:after="240" w:line="240" w:lineRule="auto"/>
              <w:rPr>
                <w:rFonts w:ascii="Arial" w:hAnsi="Arial" w:cs="Arial"/>
                <w:sz w:val="20"/>
                <w:szCs w:val="20"/>
              </w:rPr>
            </w:pPr>
            <w:r w:rsidRPr="00BE5357">
              <w:rPr>
                <w:rFonts w:ascii="Arial" w:hAnsi="Arial" w:cs="Arial"/>
                <w:sz w:val="20"/>
                <w:szCs w:val="20"/>
              </w:rPr>
              <w:t>POSLIJEDIPLO</w:t>
            </w:r>
            <w:r w:rsidR="008573E1">
              <w:rPr>
                <w:rFonts w:ascii="Arial" w:hAnsi="Arial" w:cs="Arial"/>
                <w:sz w:val="20"/>
                <w:szCs w:val="20"/>
              </w:rPr>
              <w:t>MSKI SPECIJALISTRIČKI STUDIJ „MEDICINSKO PRAVO“</w:t>
            </w:r>
          </w:p>
        </w:tc>
      </w:tr>
      <w:tr w:rsidR="00727520" w:rsidRPr="00BE5357" w:rsidTr="008573E1">
        <w:tc>
          <w:tcPr>
            <w:tcW w:w="2792" w:type="dxa"/>
            <w:tcBorders>
              <w:top w:val="single" w:sz="4" w:space="0" w:color="auto"/>
              <w:bottom w:val="single" w:sz="4" w:space="0" w:color="auto"/>
            </w:tcBorders>
            <w:shd w:val="clear" w:color="auto" w:fill="CCECFF"/>
            <w:tcMar>
              <w:left w:w="57" w:type="dxa"/>
              <w:right w:w="57" w:type="dxa"/>
            </w:tcMar>
            <w:vAlign w:val="center"/>
          </w:tcPr>
          <w:p w:rsidR="00727520" w:rsidRPr="00BE5357" w:rsidRDefault="00727520" w:rsidP="008573E1">
            <w:pPr>
              <w:spacing w:before="120" w:after="240" w:line="240" w:lineRule="auto"/>
              <w:rPr>
                <w:rFonts w:ascii="Arial" w:hAnsi="Arial" w:cs="Arial"/>
                <w:sz w:val="20"/>
                <w:szCs w:val="20"/>
              </w:rPr>
            </w:pPr>
            <w:r w:rsidRPr="00BE5357">
              <w:rPr>
                <w:rFonts w:ascii="Arial" w:hAnsi="Arial" w:cs="Arial"/>
                <w:sz w:val="20"/>
                <w:szCs w:val="20"/>
              </w:rPr>
              <w:t>Nositelj studijskoga programa</w:t>
            </w:r>
          </w:p>
        </w:tc>
        <w:tc>
          <w:tcPr>
            <w:tcW w:w="6394" w:type="dxa"/>
            <w:gridSpan w:val="4"/>
            <w:tcMar>
              <w:left w:w="57" w:type="dxa"/>
              <w:right w:w="57" w:type="dxa"/>
            </w:tcMar>
            <w:vAlign w:val="center"/>
          </w:tcPr>
          <w:p w:rsidR="00727520" w:rsidRPr="00BE5357" w:rsidRDefault="00727520" w:rsidP="008573E1">
            <w:pPr>
              <w:spacing w:before="120" w:after="240" w:line="240" w:lineRule="auto"/>
              <w:rPr>
                <w:rFonts w:ascii="Arial" w:hAnsi="Arial" w:cs="Arial"/>
                <w:sz w:val="20"/>
                <w:szCs w:val="20"/>
              </w:rPr>
            </w:pPr>
            <w:r w:rsidRPr="00BE5357">
              <w:rPr>
                <w:rFonts w:ascii="Arial" w:hAnsi="Arial" w:cs="Arial"/>
                <w:sz w:val="20"/>
                <w:szCs w:val="20"/>
              </w:rPr>
              <w:t>PRAVNI FAKULTET SVEUČILIŠTA U SPLITU</w:t>
            </w:r>
          </w:p>
        </w:tc>
      </w:tr>
      <w:tr w:rsidR="00727520" w:rsidRPr="00BE5357" w:rsidTr="008573E1">
        <w:tc>
          <w:tcPr>
            <w:tcW w:w="2792" w:type="dxa"/>
            <w:tcBorders>
              <w:top w:val="single" w:sz="4" w:space="0" w:color="auto"/>
              <w:bottom w:val="single" w:sz="4" w:space="0" w:color="auto"/>
            </w:tcBorders>
            <w:shd w:val="clear" w:color="auto" w:fill="CCECFF"/>
            <w:tcMar>
              <w:left w:w="57" w:type="dxa"/>
              <w:right w:w="57" w:type="dxa"/>
            </w:tcMar>
            <w:vAlign w:val="center"/>
          </w:tcPr>
          <w:p w:rsidR="00727520" w:rsidRPr="00BE5357" w:rsidRDefault="00727520" w:rsidP="008573E1">
            <w:pPr>
              <w:spacing w:before="120" w:after="240" w:line="240" w:lineRule="auto"/>
              <w:rPr>
                <w:rFonts w:ascii="Arial" w:hAnsi="Arial" w:cs="Arial"/>
                <w:sz w:val="20"/>
                <w:szCs w:val="20"/>
              </w:rPr>
            </w:pPr>
            <w:r w:rsidRPr="00BE5357">
              <w:rPr>
                <w:rFonts w:ascii="Arial" w:hAnsi="Arial" w:cs="Arial"/>
                <w:sz w:val="20"/>
                <w:szCs w:val="20"/>
              </w:rPr>
              <w:t>Sunositelj studijskoga programa</w:t>
            </w:r>
          </w:p>
        </w:tc>
        <w:tc>
          <w:tcPr>
            <w:tcW w:w="6394" w:type="dxa"/>
            <w:gridSpan w:val="4"/>
            <w:tcMar>
              <w:left w:w="57" w:type="dxa"/>
              <w:right w:w="57" w:type="dxa"/>
            </w:tcMar>
            <w:vAlign w:val="center"/>
          </w:tcPr>
          <w:p w:rsidR="00727520" w:rsidRPr="00BE5357" w:rsidRDefault="00727520" w:rsidP="008573E1">
            <w:pPr>
              <w:spacing w:before="120" w:after="240" w:line="240" w:lineRule="auto"/>
              <w:rPr>
                <w:rFonts w:ascii="Arial" w:hAnsi="Arial" w:cs="Arial"/>
                <w:sz w:val="20"/>
                <w:szCs w:val="20"/>
              </w:rPr>
            </w:pPr>
          </w:p>
        </w:tc>
      </w:tr>
      <w:tr w:rsidR="00727520" w:rsidRPr="00BE5357" w:rsidTr="008573E1">
        <w:tc>
          <w:tcPr>
            <w:tcW w:w="2792" w:type="dxa"/>
            <w:tcBorders>
              <w:top w:val="single" w:sz="4" w:space="0" w:color="auto"/>
              <w:bottom w:val="single" w:sz="4" w:space="0" w:color="auto"/>
            </w:tcBorders>
            <w:shd w:val="clear" w:color="auto" w:fill="CCECFF"/>
            <w:tcMar>
              <w:left w:w="57" w:type="dxa"/>
              <w:right w:w="57" w:type="dxa"/>
            </w:tcMar>
            <w:vAlign w:val="center"/>
          </w:tcPr>
          <w:p w:rsidR="00727520" w:rsidRPr="00BE5357" w:rsidRDefault="00727520" w:rsidP="008573E1">
            <w:pPr>
              <w:spacing w:before="120" w:after="240" w:line="240" w:lineRule="auto"/>
              <w:rPr>
                <w:rFonts w:ascii="Arial" w:hAnsi="Arial" w:cs="Arial"/>
                <w:sz w:val="20"/>
                <w:szCs w:val="20"/>
              </w:rPr>
            </w:pPr>
            <w:r w:rsidRPr="00BE5357">
              <w:rPr>
                <w:rFonts w:ascii="Arial" w:hAnsi="Arial" w:cs="Arial"/>
                <w:sz w:val="20"/>
                <w:szCs w:val="20"/>
              </w:rPr>
              <w:t>Vrsta studijskoga programa</w:t>
            </w:r>
          </w:p>
        </w:tc>
        <w:tc>
          <w:tcPr>
            <w:tcW w:w="2935" w:type="dxa"/>
            <w:gridSpan w:val="2"/>
            <w:tcMar>
              <w:left w:w="57" w:type="dxa"/>
              <w:right w:w="57" w:type="dxa"/>
            </w:tcMar>
            <w:vAlign w:val="center"/>
          </w:tcPr>
          <w:p w:rsidR="00727520" w:rsidRPr="00BE5357" w:rsidRDefault="00727520" w:rsidP="008573E1">
            <w:pPr>
              <w:spacing w:before="120" w:after="240" w:line="240" w:lineRule="auto"/>
              <w:rPr>
                <w:rFonts w:ascii="Arial" w:hAnsi="Arial" w:cs="Arial"/>
                <w:sz w:val="20"/>
                <w:szCs w:val="20"/>
              </w:rPr>
            </w:pPr>
            <w:r w:rsidRPr="00BE5357">
              <w:rPr>
                <w:rFonts w:ascii="Arial" w:hAnsi="Arial" w:cs="Arial"/>
                <w:sz w:val="20"/>
                <w:szCs w:val="20"/>
              </w:rPr>
              <w:t xml:space="preserve">Stručni studijski program </w:t>
            </w:r>
            <w:r>
              <w:rPr>
                <w:rFonts w:ascii="MS Gothic" w:eastAsia="MS Gothic" w:hAnsi="MS Gothic" w:cs="Arial" w:hint="eastAsia"/>
                <w:sz w:val="20"/>
                <w:szCs w:val="20"/>
              </w:rPr>
              <w:t>☐</w:t>
            </w:r>
            <w:r w:rsidRPr="00BE5357">
              <w:rPr>
                <w:rFonts w:ascii="Arial" w:hAnsi="Arial" w:cs="Arial"/>
                <w:sz w:val="20"/>
                <w:szCs w:val="20"/>
              </w:rPr>
              <w:t xml:space="preserve"> </w:t>
            </w:r>
          </w:p>
        </w:tc>
        <w:tc>
          <w:tcPr>
            <w:tcW w:w="3459" w:type="dxa"/>
            <w:gridSpan w:val="2"/>
            <w:tcMar>
              <w:left w:w="57" w:type="dxa"/>
              <w:right w:w="57" w:type="dxa"/>
            </w:tcMar>
            <w:vAlign w:val="center"/>
          </w:tcPr>
          <w:p w:rsidR="00727520" w:rsidRPr="00BE5357" w:rsidRDefault="00727520" w:rsidP="008573E1">
            <w:pPr>
              <w:spacing w:before="120" w:after="240" w:line="240" w:lineRule="auto"/>
              <w:rPr>
                <w:rFonts w:ascii="Arial" w:hAnsi="Arial" w:cs="Arial"/>
                <w:sz w:val="20"/>
                <w:szCs w:val="20"/>
              </w:rPr>
            </w:pPr>
            <w:r w:rsidRPr="00BE5357">
              <w:rPr>
                <w:rFonts w:ascii="Arial" w:hAnsi="Arial" w:cs="Arial"/>
                <w:sz w:val="20"/>
                <w:szCs w:val="20"/>
              </w:rPr>
              <w:t xml:space="preserve">Sveučilišni studijski program </w:t>
            </w:r>
            <w:r w:rsidRPr="00B901E2">
              <w:rPr>
                <w:rFonts w:ascii="MS Gothic" w:eastAsia="MS Gothic" w:hAnsi="MS Gothic" w:cs="Arial"/>
                <w:b/>
                <w:sz w:val="20"/>
                <w:szCs w:val="20"/>
                <w:bdr w:val="single" w:sz="4" w:space="0" w:color="auto"/>
              </w:rPr>
              <w:t>X</w:t>
            </w:r>
          </w:p>
        </w:tc>
      </w:tr>
      <w:tr w:rsidR="00727520" w:rsidRPr="00BE5357" w:rsidTr="008573E1">
        <w:tc>
          <w:tcPr>
            <w:tcW w:w="2792" w:type="dxa"/>
            <w:vMerge w:val="restart"/>
            <w:tcBorders>
              <w:top w:val="single" w:sz="4" w:space="0" w:color="auto"/>
            </w:tcBorders>
            <w:shd w:val="clear" w:color="auto" w:fill="CCECFF"/>
            <w:tcMar>
              <w:left w:w="57" w:type="dxa"/>
              <w:right w:w="57" w:type="dxa"/>
            </w:tcMar>
            <w:vAlign w:val="center"/>
          </w:tcPr>
          <w:p w:rsidR="00727520" w:rsidRPr="00BE5357" w:rsidRDefault="00727520" w:rsidP="008573E1">
            <w:pPr>
              <w:spacing w:before="120" w:after="240" w:line="240" w:lineRule="auto"/>
              <w:rPr>
                <w:rFonts w:ascii="Arial" w:hAnsi="Arial" w:cs="Arial"/>
                <w:sz w:val="20"/>
                <w:szCs w:val="20"/>
              </w:rPr>
            </w:pPr>
            <w:r w:rsidRPr="00BE5357">
              <w:rPr>
                <w:rFonts w:ascii="Arial" w:hAnsi="Arial" w:cs="Arial"/>
                <w:sz w:val="20"/>
                <w:szCs w:val="20"/>
              </w:rPr>
              <w:t xml:space="preserve">Razina studijskoga programa </w:t>
            </w:r>
          </w:p>
        </w:tc>
        <w:tc>
          <w:tcPr>
            <w:tcW w:w="1791" w:type="dxa"/>
            <w:tcMar>
              <w:left w:w="57" w:type="dxa"/>
              <w:right w:w="57" w:type="dxa"/>
            </w:tcMar>
            <w:vAlign w:val="center"/>
          </w:tcPr>
          <w:p w:rsidR="00727520" w:rsidRPr="00BE5357" w:rsidRDefault="00727520" w:rsidP="008573E1">
            <w:pPr>
              <w:spacing w:before="120" w:after="240" w:line="240" w:lineRule="auto"/>
              <w:rPr>
                <w:rFonts w:ascii="Arial" w:hAnsi="Arial" w:cs="Arial"/>
                <w:sz w:val="20"/>
                <w:szCs w:val="20"/>
              </w:rPr>
            </w:pPr>
            <w:r w:rsidRPr="00BE5357">
              <w:rPr>
                <w:rFonts w:ascii="Arial" w:hAnsi="Arial" w:cs="Arial"/>
                <w:sz w:val="20"/>
                <w:szCs w:val="20"/>
              </w:rPr>
              <w:t xml:space="preserve">Preddiplomski </w:t>
            </w:r>
            <w:r>
              <w:rPr>
                <w:rFonts w:ascii="MS Gothic" w:eastAsia="MS Gothic" w:hAnsi="MS Gothic" w:cs="Arial" w:hint="eastAsia"/>
                <w:sz w:val="20"/>
                <w:szCs w:val="20"/>
              </w:rPr>
              <w:t>☐</w:t>
            </w:r>
          </w:p>
        </w:tc>
        <w:tc>
          <w:tcPr>
            <w:tcW w:w="2504" w:type="dxa"/>
            <w:gridSpan w:val="2"/>
            <w:tcMar>
              <w:left w:w="57" w:type="dxa"/>
              <w:right w:w="57" w:type="dxa"/>
            </w:tcMar>
            <w:vAlign w:val="center"/>
          </w:tcPr>
          <w:p w:rsidR="00727520" w:rsidRPr="00BE5357" w:rsidRDefault="00727520" w:rsidP="008573E1">
            <w:pPr>
              <w:spacing w:before="120" w:after="240" w:line="240" w:lineRule="auto"/>
              <w:rPr>
                <w:rFonts w:ascii="Arial" w:hAnsi="Arial" w:cs="Arial"/>
                <w:sz w:val="20"/>
                <w:szCs w:val="20"/>
              </w:rPr>
            </w:pPr>
            <w:r w:rsidRPr="00BE5357">
              <w:rPr>
                <w:rFonts w:ascii="Arial" w:hAnsi="Arial" w:cs="Arial"/>
                <w:sz w:val="20"/>
                <w:szCs w:val="20"/>
              </w:rPr>
              <w:t xml:space="preserve">Diplomski </w:t>
            </w:r>
            <w:r>
              <w:rPr>
                <w:rFonts w:ascii="MS Gothic" w:eastAsia="MS Gothic" w:hAnsi="MS Gothic" w:cs="Arial" w:hint="eastAsia"/>
                <w:sz w:val="20"/>
                <w:szCs w:val="20"/>
              </w:rPr>
              <w:t>☐</w:t>
            </w:r>
            <w:r w:rsidRPr="00BE5357">
              <w:rPr>
                <w:rFonts w:ascii="Arial" w:hAnsi="Arial" w:cs="Arial"/>
                <w:b/>
                <w:sz w:val="20"/>
                <w:szCs w:val="20"/>
              </w:rPr>
              <w:t xml:space="preserve"> </w:t>
            </w:r>
          </w:p>
        </w:tc>
        <w:tc>
          <w:tcPr>
            <w:tcW w:w="2099" w:type="dxa"/>
            <w:tcMar>
              <w:left w:w="57" w:type="dxa"/>
              <w:right w:w="57" w:type="dxa"/>
            </w:tcMar>
            <w:vAlign w:val="center"/>
          </w:tcPr>
          <w:p w:rsidR="00727520" w:rsidRPr="00BE5357" w:rsidRDefault="00727520" w:rsidP="008573E1">
            <w:pPr>
              <w:spacing w:before="120" w:after="240" w:line="240" w:lineRule="auto"/>
              <w:rPr>
                <w:rFonts w:ascii="Arial" w:hAnsi="Arial" w:cs="Arial"/>
                <w:sz w:val="20"/>
                <w:szCs w:val="20"/>
              </w:rPr>
            </w:pPr>
            <w:r w:rsidRPr="00BE5357">
              <w:rPr>
                <w:rFonts w:ascii="Arial" w:hAnsi="Arial" w:cs="Arial"/>
                <w:sz w:val="20"/>
                <w:szCs w:val="20"/>
              </w:rPr>
              <w:t xml:space="preserve">Integrirani </w:t>
            </w:r>
            <w:r>
              <w:rPr>
                <w:rFonts w:ascii="MS Gothic" w:eastAsia="MS Gothic" w:hAnsi="MS Gothic" w:cs="Arial" w:hint="eastAsia"/>
                <w:sz w:val="20"/>
                <w:szCs w:val="20"/>
              </w:rPr>
              <w:t>☐</w:t>
            </w:r>
          </w:p>
        </w:tc>
      </w:tr>
      <w:tr w:rsidR="00727520" w:rsidRPr="00BE5357" w:rsidTr="008573E1">
        <w:tc>
          <w:tcPr>
            <w:tcW w:w="2792" w:type="dxa"/>
            <w:vMerge/>
            <w:tcBorders>
              <w:bottom w:val="single" w:sz="4" w:space="0" w:color="auto"/>
            </w:tcBorders>
            <w:shd w:val="clear" w:color="auto" w:fill="CCECFF"/>
            <w:tcMar>
              <w:left w:w="57" w:type="dxa"/>
              <w:right w:w="57" w:type="dxa"/>
            </w:tcMar>
            <w:vAlign w:val="center"/>
          </w:tcPr>
          <w:p w:rsidR="00727520" w:rsidRPr="00BE5357" w:rsidRDefault="00727520" w:rsidP="008573E1">
            <w:pPr>
              <w:numPr>
                <w:ilvl w:val="1"/>
                <w:numId w:val="1"/>
              </w:numPr>
              <w:tabs>
                <w:tab w:val="num" w:pos="180"/>
              </w:tabs>
              <w:spacing w:before="120" w:after="240" w:line="240" w:lineRule="auto"/>
              <w:ind w:left="397" w:hanging="397"/>
              <w:rPr>
                <w:rFonts w:ascii="Arial" w:hAnsi="Arial" w:cs="Arial"/>
                <w:sz w:val="20"/>
                <w:szCs w:val="20"/>
              </w:rPr>
            </w:pPr>
          </w:p>
        </w:tc>
        <w:tc>
          <w:tcPr>
            <w:tcW w:w="1791" w:type="dxa"/>
            <w:tcMar>
              <w:left w:w="57" w:type="dxa"/>
              <w:right w:w="57" w:type="dxa"/>
            </w:tcMar>
            <w:vAlign w:val="center"/>
          </w:tcPr>
          <w:p w:rsidR="00727520" w:rsidRPr="00BE5357" w:rsidRDefault="00727520" w:rsidP="008573E1">
            <w:pPr>
              <w:spacing w:before="120" w:after="240" w:line="240" w:lineRule="auto"/>
              <w:rPr>
                <w:rFonts w:ascii="Arial" w:hAnsi="Arial" w:cs="Arial"/>
                <w:sz w:val="20"/>
                <w:szCs w:val="20"/>
              </w:rPr>
            </w:pPr>
            <w:r w:rsidRPr="00BE5357">
              <w:rPr>
                <w:rFonts w:ascii="Arial" w:hAnsi="Arial" w:cs="Arial"/>
                <w:sz w:val="20"/>
                <w:szCs w:val="20"/>
              </w:rPr>
              <w:t xml:space="preserve">Poslijediplomski sveučilišni  </w:t>
            </w:r>
            <w:r>
              <w:rPr>
                <w:rFonts w:ascii="MS Gothic" w:eastAsia="MS Gothic" w:hAnsi="MS Gothic" w:cs="Arial" w:hint="eastAsia"/>
                <w:sz w:val="20"/>
                <w:szCs w:val="20"/>
              </w:rPr>
              <w:t>☐</w:t>
            </w:r>
          </w:p>
        </w:tc>
        <w:tc>
          <w:tcPr>
            <w:tcW w:w="2504" w:type="dxa"/>
            <w:gridSpan w:val="2"/>
            <w:tcMar>
              <w:left w:w="57" w:type="dxa"/>
              <w:right w:w="57" w:type="dxa"/>
            </w:tcMar>
            <w:vAlign w:val="center"/>
          </w:tcPr>
          <w:p w:rsidR="00727520" w:rsidRPr="00BE5357" w:rsidRDefault="00727520" w:rsidP="008573E1">
            <w:pPr>
              <w:spacing w:before="120" w:after="240" w:line="240" w:lineRule="auto"/>
              <w:rPr>
                <w:rFonts w:ascii="Arial" w:hAnsi="Arial" w:cs="Arial"/>
                <w:sz w:val="20"/>
                <w:szCs w:val="20"/>
              </w:rPr>
            </w:pPr>
            <w:r w:rsidRPr="00BE5357">
              <w:rPr>
                <w:rFonts w:ascii="Arial" w:hAnsi="Arial" w:cs="Arial"/>
                <w:sz w:val="20"/>
                <w:szCs w:val="20"/>
              </w:rPr>
              <w:t xml:space="preserve">Poslijediplomski specijalistički </w:t>
            </w:r>
            <w:r w:rsidRPr="00B901E2">
              <w:rPr>
                <w:rFonts w:ascii="MS Gothic" w:eastAsia="MS Gothic" w:hAnsi="MS Gothic" w:cs="Arial"/>
                <w:b/>
                <w:sz w:val="20"/>
                <w:szCs w:val="20"/>
                <w:bdr w:val="single" w:sz="4" w:space="0" w:color="auto"/>
              </w:rPr>
              <w:t>X</w:t>
            </w:r>
          </w:p>
        </w:tc>
        <w:tc>
          <w:tcPr>
            <w:tcW w:w="2099" w:type="dxa"/>
            <w:tcMar>
              <w:left w:w="57" w:type="dxa"/>
              <w:right w:w="57" w:type="dxa"/>
            </w:tcMar>
            <w:vAlign w:val="center"/>
          </w:tcPr>
          <w:p w:rsidR="00727520" w:rsidRPr="00BE5357" w:rsidRDefault="00727520" w:rsidP="008573E1">
            <w:pPr>
              <w:spacing w:before="120" w:after="240" w:line="240" w:lineRule="auto"/>
              <w:rPr>
                <w:rFonts w:ascii="Arial" w:hAnsi="Arial" w:cs="Arial"/>
                <w:sz w:val="20"/>
                <w:szCs w:val="20"/>
              </w:rPr>
            </w:pPr>
            <w:r w:rsidRPr="00BE5357">
              <w:rPr>
                <w:rFonts w:ascii="Arial" w:hAnsi="Arial" w:cs="Arial"/>
                <w:sz w:val="20"/>
                <w:szCs w:val="20"/>
              </w:rPr>
              <w:t xml:space="preserve">Diplomski specijalistički </w:t>
            </w:r>
            <w:r>
              <w:rPr>
                <w:rFonts w:ascii="MS Gothic" w:eastAsia="MS Gothic" w:hAnsi="MS Gothic" w:cs="Arial" w:hint="eastAsia"/>
                <w:sz w:val="20"/>
                <w:szCs w:val="20"/>
              </w:rPr>
              <w:t>☐</w:t>
            </w:r>
          </w:p>
        </w:tc>
      </w:tr>
      <w:tr w:rsidR="00727520" w:rsidRPr="00BE5357" w:rsidTr="008573E1">
        <w:tc>
          <w:tcPr>
            <w:tcW w:w="2792" w:type="dxa"/>
            <w:tcBorders>
              <w:top w:val="single" w:sz="4" w:space="0" w:color="auto"/>
              <w:bottom w:val="single" w:sz="12" w:space="0" w:color="auto"/>
            </w:tcBorders>
            <w:shd w:val="clear" w:color="auto" w:fill="CCECFF"/>
            <w:tcMar>
              <w:left w:w="57" w:type="dxa"/>
              <w:right w:w="57" w:type="dxa"/>
            </w:tcMar>
            <w:vAlign w:val="center"/>
          </w:tcPr>
          <w:p w:rsidR="00727520" w:rsidRPr="00BE5357" w:rsidRDefault="00727520" w:rsidP="008573E1">
            <w:pPr>
              <w:spacing w:before="120" w:after="240" w:line="240" w:lineRule="auto"/>
              <w:rPr>
                <w:rFonts w:ascii="Arial" w:hAnsi="Arial" w:cs="Arial"/>
                <w:sz w:val="20"/>
                <w:szCs w:val="20"/>
              </w:rPr>
            </w:pPr>
            <w:r w:rsidRPr="00BE5357">
              <w:rPr>
                <w:rFonts w:ascii="Arial" w:hAnsi="Arial" w:cs="Arial"/>
                <w:sz w:val="20"/>
                <w:szCs w:val="20"/>
              </w:rPr>
              <w:t>Akademski/stručni naziv koji se stječe po završetku studija</w:t>
            </w:r>
          </w:p>
        </w:tc>
        <w:tc>
          <w:tcPr>
            <w:tcW w:w="6394" w:type="dxa"/>
            <w:gridSpan w:val="4"/>
            <w:tcMar>
              <w:left w:w="57" w:type="dxa"/>
              <w:right w:w="57" w:type="dxa"/>
            </w:tcMar>
            <w:vAlign w:val="center"/>
          </w:tcPr>
          <w:p w:rsidR="00727520" w:rsidRPr="00BE5357" w:rsidRDefault="00727520" w:rsidP="008573E1">
            <w:pPr>
              <w:spacing w:before="120" w:after="240" w:line="240" w:lineRule="auto"/>
              <w:rPr>
                <w:rFonts w:ascii="Arial" w:hAnsi="Arial" w:cs="Arial"/>
                <w:sz w:val="20"/>
                <w:szCs w:val="20"/>
              </w:rPr>
            </w:pPr>
            <w:r w:rsidRPr="00BE5357">
              <w:rPr>
                <w:rFonts w:ascii="Arial" w:hAnsi="Arial" w:cs="Arial"/>
                <w:sz w:val="20"/>
                <w:szCs w:val="20"/>
              </w:rPr>
              <w:t>univ. spec.</w:t>
            </w:r>
            <w:r w:rsidR="008573E1">
              <w:rPr>
                <w:rFonts w:ascii="Arial" w:hAnsi="Arial" w:cs="Arial"/>
                <w:sz w:val="20"/>
                <w:szCs w:val="20"/>
              </w:rPr>
              <w:t xml:space="preserve"> </w:t>
            </w:r>
            <w:r>
              <w:rPr>
                <w:rFonts w:ascii="Arial" w:hAnsi="Arial" w:cs="Arial"/>
                <w:sz w:val="20"/>
                <w:szCs w:val="20"/>
              </w:rPr>
              <w:t>iur.</w:t>
            </w:r>
          </w:p>
        </w:tc>
      </w:tr>
    </w:tbl>
    <w:p w:rsidR="00727520" w:rsidRDefault="00727520" w:rsidP="008573E1">
      <w:pPr>
        <w:spacing w:after="0" w:line="240" w:lineRule="auto"/>
        <w:jc w:val="both"/>
        <w:rPr>
          <w:rFonts w:ascii="Arial" w:hAnsi="Arial" w:cs="Arial"/>
          <w:sz w:val="20"/>
          <w:szCs w:val="20"/>
        </w:rPr>
      </w:pPr>
    </w:p>
    <w:p w:rsidR="00727520" w:rsidRDefault="00727520" w:rsidP="008573E1">
      <w:pPr>
        <w:spacing w:after="0" w:line="240" w:lineRule="auto"/>
        <w:jc w:val="both"/>
        <w:rPr>
          <w:rFonts w:ascii="Arial" w:hAnsi="Arial" w:cs="Arial"/>
          <w:sz w:val="20"/>
          <w:szCs w:val="20"/>
        </w:rPr>
      </w:pPr>
    </w:p>
    <w:p w:rsidR="00727520" w:rsidRDefault="00727520">
      <w:pPr>
        <w:rPr>
          <w:rFonts w:ascii="Arial" w:hAnsi="Arial" w:cs="Arial"/>
          <w:sz w:val="20"/>
          <w:szCs w:val="20"/>
        </w:rPr>
      </w:pPr>
      <w:r>
        <w:rPr>
          <w:rFonts w:ascii="Arial" w:hAnsi="Arial" w:cs="Arial"/>
          <w:sz w:val="20"/>
          <w:szCs w:val="20"/>
        </w:rPr>
        <w:br w:type="page"/>
      </w:r>
    </w:p>
    <w:p w:rsidR="00727520" w:rsidRPr="00B0360C" w:rsidRDefault="00727520" w:rsidP="008573E1">
      <w:pPr>
        <w:pStyle w:val="NoSpacing"/>
        <w:numPr>
          <w:ilvl w:val="0"/>
          <w:numId w:val="4"/>
        </w:numPr>
        <w:spacing w:after="480"/>
        <w:ind w:left="567" w:hanging="567"/>
      </w:pPr>
      <w:r>
        <w:lastRenderedPageBreak/>
        <w:t>UVOD</w:t>
      </w:r>
    </w:p>
    <w:p w:rsidR="00727520" w:rsidRPr="00006724" w:rsidRDefault="00727520" w:rsidP="008573E1">
      <w:pPr>
        <w:pStyle w:val="Subtitle"/>
      </w:pPr>
      <w:r w:rsidRPr="00006724">
        <w:t>Procjena opravdanosti izvođenja studija</w:t>
      </w:r>
    </w:p>
    <w:p w:rsidR="00727520" w:rsidRPr="007B6A6B" w:rsidRDefault="00727520" w:rsidP="008573E1">
      <w:pPr>
        <w:spacing w:after="0" w:line="360" w:lineRule="auto"/>
        <w:jc w:val="both"/>
        <w:rPr>
          <w:rFonts w:ascii="Arial" w:hAnsi="Arial" w:cs="Arial"/>
          <w:sz w:val="20"/>
          <w:szCs w:val="20"/>
        </w:rPr>
      </w:pPr>
    </w:p>
    <w:p w:rsidR="00727520" w:rsidRPr="007B6A6B" w:rsidRDefault="00727520" w:rsidP="008573E1">
      <w:pPr>
        <w:spacing w:after="0" w:line="360" w:lineRule="auto"/>
        <w:jc w:val="both"/>
        <w:rPr>
          <w:rFonts w:ascii="Arial" w:hAnsi="Arial" w:cs="Arial"/>
          <w:b/>
          <w:sz w:val="20"/>
          <w:szCs w:val="20"/>
        </w:rPr>
      </w:pPr>
      <w:r w:rsidRPr="007B6A6B">
        <w:rPr>
          <w:rFonts w:ascii="Arial" w:hAnsi="Arial" w:cs="Arial"/>
          <w:sz w:val="20"/>
          <w:szCs w:val="20"/>
        </w:rPr>
        <w:t>Potreba za konsolidacijom Republike Hrvatske kao države vladavine prava koja svoju administraciju, pravosuđe i politički sustav organizira po principima pravne države, sve osjetnija potreba za kompetentnijim profesionalnim personalom u hrvatskom pravosuđu, a iznad svega potrebe unutarnjeg hrvatskog tržišta koje počiva na sve kompleksnijoj i široj pravnoj regulaciji koja nacionalno pravo otvara globalizaciji i europeizaciji otvara i širi mogućnosti pravničkog akademskog obrazovanaja i zadovoljavanje svekolikih potreba tržišta rada.</w:t>
      </w:r>
    </w:p>
    <w:p w:rsidR="00727520" w:rsidRDefault="00727520" w:rsidP="008573E1">
      <w:pPr>
        <w:pStyle w:val="Subtitle"/>
      </w:pPr>
      <w:r w:rsidRPr="00EB527A">
        <w:t>Povezanost s lokalnom zajednicom (gospodarstvo, poduzetništvo, civilno društvo...)</w:t>
      </w:r>
    </w:p>
    <w:p w:rsidR="00727520" w:rsidRPr="00C02A1F" w:rsidRDefault="00727520" w:rsidP="008573E1">
      <w:pPr>
        <w:spacing w:after="0" w:line="240" w:lineRule="auto"/>
        <w:jc w:val="both"/>
        <w:rPr>
          <w:rFonts w:ascii="Arial" w:hAnsi="Arial" w:cs="Arial"/>
          <w:b/>
          <w:sz w:val="24"/>
          <w:szCs w:val="24"/>
        </w:rPr>
      </w:pPr>
    </w:p>
    <w:p w:rsidR="00727520" w:rsidRPr="007B6A6B" w:rsidRDefault="00727520" w:rsidP="008573E1">
      <w:pPr>
        <w:spacing w:after="0" w:line="360" w:lineRule="auto"/>
        <w:jc w:val="both"/>
        <w:rPr>
          <w:rFonts w:ascii="Arial" w:hAnsi="Arial" w:cs="Arial"/>
          <w:b/>
          <w:sz w:val="20"/>
          <w:szCs w:val="20"/>
        </w:rPr>
      </w:pPr>
      <w:r w:rsidRPr="007B6A6B">
        <w:rPr>
          <w:rFonts w:ascii="Arial" w:hAnsi="Arial" w:cs="Arial"/>
          <w:sz w:val="20"/>
          <w:szCs w:val="20"/>
        </w:rPr>
        <w:t>Poslijediplomski specijalistički studij iz medicinskog prava potreban je u obavljanju brojnih pravnih, upravnih i drugih poslova. Budući studenti prava mogu pronaći zaposlenje na općinskim i županijskim sudovima, trgovačkom sudu, upravnom sudu, prekršajnim sudovima, uredima državne uprave, poreznoj upravi, jedinicama lokalne i područne (regionalne) samouprave, državnim odvjetništvima, odvjetništvima, javnim bilježništvima, javnim ustanovama, nevladinim udrugama, u privatnim poduzećima, političkim strankama i različitim trgovačkim društvima u vlasništvu jedinica lokalne samouprave i Republike Hrvatske na području sve četiri dalmatinske županije.</w:t>
      </w:r>
    </w:p>
    <w:p w:rsidR="00727520" w:rsidRPr="007B6A6B" w:rsidRDefault="00727520" w:rsidP="008573E1">
      <w:pPr>
        <w:spacing w:after="0" w:line="360" w:lineRule="auto"/>
        <w:jc w:val="both"/>
        <w:rPr>
          <w:rFonts w:ascii="Arial" w:hAnsi="Arial" w:cs="Arial"/>
          <w:b/>
          <w:sz w:val="20"/>
          <w:szCs w:val="20"/>
        </w:rPr>
      </w:pPr>
      <w:r w:rsidRPr="007B6A6B">
        <w:rPr>
          <w:rFonts w:ascii="Arial" w:hAnsi="Arial" w:cs="Arial"/>
          <w:sz w:val="20"/>
          <w:szCs w:val="20"/>
        </w:rPr>
        <w:t>U prilog navedenom podatku ide i činjenica da ovaj studij ne upisuju samo studenti koji su prethodno završili pravno usmjerenje nego i druge fakultete kao što su medicina, veterina, političke znanosti.</w:t>
      </w:r>
    </w:p>
    <w:p w:rsidR="00727520" w:rsidRDefault="00727520" w:rsidP="008573E1">
      <w:pPr>
        <w:pStyle w:val="Subtitle"/>
      </w:pPr>
      <w:r w:rsidRPr="00EB527A">
        <w:t>Usklađenost sa zahtjevima strukovnih udruženja</w:t>
      </w:r>
    </w:p>
    <w:p w:rsidR="00727520" w:rsidRDefault="00727520" w:rsidP="008573E1">
      <w:pPr>
        <w:spacing w:after="0" w:line="240" w:lineRule="auto"/>
        <w:jc w:val="both"/>
        <w:rPr>
          <w:rFonts w:ascii="Arial" w:hAnsi="Arial" w:cs="Arial"/>
          <w:b/>
          <w:sz w:val="24"/>
          <w:szCs w:val="24"/>
        </w:rPr>
      </w:pPr>
    </w:p>
    <w:p w:rsidR="00727520" w:rsidRPr="007B6A6B" w:rsidRDefault="00727520" w:rsidP="008573E1">
      <w:pPr>
        <w:spacing w:after="0" w:line="360" w:lineRule="auto"/>
        <w:jc w:val="both"/>
        <w:rPr>
          <w:rFonts w:ascii="Arial" w:hAnsi="Arial" w:cs="Arial"/>
          <w:b/>
          <w:sz w:val="20"/>
          <w:szCs w:val="20"/>
        </w:rPr>
      </w:pPr>
      <w:r w:rsidRPr="007B6A6B">
        <w:rPr>
          <w:rFonts w:ascii="Arial" w:hAnsi="Arial" w:cs="Arial"/>
          <w:sz w:val="20"/>
          <w:szCs w:val="20"/>
        </w:rPr>
        <w:t>Poslijediplomski specijalistički studij iz medicinskog prava usklađen je sa zahtjevima strukovnih udruženja, a što se očituje u izvedbenim planovima svih predmeta na ovom poslijediplomskom studiju.</w:t>
      </w:r>
    </w:p>
    <w:p w:rsidR="00727520" w:rsidRPr="00182DEC" w:rsidRDefault="00727520" w:rsidP="008573E1">
      <w:pPr>
        <w:spacing w:after="0" w:line="240" w:lineRule="auto"/>
        <w:jc w:val="both"/>
        <w:rPr>
          <w:rFonts w:ascii="Arial" w:hAnsi="Arial" w:cs="Arial"/>
          <w:b/>
          <w:sz w:val="24"/>
          <w:szCs w:val="24"/>
        </w:rPr>
      </w:pPr>
    </w:p>
    <w:p w:rsidR="00727520" w:rsidRPr="00182DEC" w:rsidRDefault="00727520" w:rsidP="008573E1">
      <w:pPr>
        <w:pStyle w:val="Subtitle"/>
      </w:pPr>
      <w:r w:rsidRPr="00182DEC">
        <w:t xml:space="preserve">Partneri izvan visokoškolskoga sustava </w:t>
      </w:r>
    </w:p>
    <w:p w:rsidR="00727520" w:rsidRDefault="00727520" w:rsidP="008573E1">
      <w:pPr>
        <w:spacing w:after="0" w:line="240" w:lineRule="auto"/>
        <w:jc w:val="both"/>
        <w:rPr>
          <w:rFonts w:ascii="Arial" w:hAnsi="Arial" w:cs="Arial"/>
          <w:lang w:val="pl-PL"/>
        </w:rPr>
      </w:pPr>
    </w:p>
    <w:p w:rsidR="00727520" w:rsidRPr="007B6A6B" w:rsidRDefault="00727520" w:rsidP="008573E1">
      <w:pPr>
        <w:spacing w:after="0" w:line="360" w:lineRule="auto"/>
        <w:jc w:val="both"/>
        <w:rPr>
          <w:rFonts w:ascii="Arial" w:hAnsi="Arial" w:cs="Arial"/>
          <w:sz w:val="20"/>
          <w:szCs w:val="20"/>
        </w:rPr>
      </w:pPr>
      <w:r w:rsidRPr="007B6A6B">
        <w:rPr>
          <w:rFonts w:ascii="Arial" w:hAnsi="Arial" w:cs="Arial"/>
          <w:sz w:val="20"/>
          <w:szCs w:val="20"/>
        </w:rPr>
        <w:t xml:space="preserve">Studijski program u cijelosti realizira Pravni fakultet Sveučilišta u Splitu, kao vlastiti studij. </w:t>
      </w:r>
    </w:p>
    <w:p w:rsidR="00727520" w:rsidRPr="007B6A6B" w:rsidRDefault="00727520" w:rsidP="008573E1">
      <w:pPr>
        <w:spacing w:after="0" w:line="360" w:lineRule="auto"/>
        <w:jc w:val="both"/>
        <w:rPr>
          <w:rFonts w:ascii="Arial" w:hAnsi="Arial" w:cs="Arial"/>
          <w:sz w:val="20"/>
          <w:szCs w:val="20"/>
        </w:rPr>
      </w:pPr>
      <w:r w:rsidRPr="007B6A6B">
        <w:rPr>
          <w:rFonts w:ascii="Arial" w:hAnsi="Arial" w:cs="Arial"/>
          <w:sz w:val="20"/>
          <w:szCs w:val="20"/>
        </w:rPr>
        <w:t>U realizaciji pojedinih studijskih cjelina, odnosno predmeta, sudjelovati će profesori sa drugih visokoškolskih ustanova, institucija i drugih pravnih osoba. Kao partneri u realizaciji pojedinih istraživačko-razvojnih i stručnih segmenata pojaviti će se i zainteresirani gospodarski subjekti i ustanove (iz područja zdravstva).</w:t>
      </w:r>
    </w:p>
    <w:p w:rsidR="00727520" w:rsidRPr="00182DEC" w:rsidRDefault="00727520" w:rsidP="008573E1">
      <w:pPr>
        <w:spacing w:after="0" w:line="240" w:lineRule="auto"/>
        <w:jc w:val="both"/>
        <w:rPr>
          <w:rFonts w:ascii="Arial" w:hAnsi="Arial" w:cs="Arial"/>
          <w:b/>
          <w:sz w:val="24"/>
          <w:szCs w:val="24"/>
        </w:rPr>
      </w:pPr>
    </w:p>
    <w:p w:rsidR="00727520" w:rsidRDefault="00727520" w:rsidP="008573E1">
      <w:pPr>
        <w:pStyle w:val="Subtitle"/>
      </w:pPr>
      <w:r w:rsidRPr="00EB527A">
        <w:lastRenderedPageBreak/>
        <w:t>Način financiranja</w:t>
      </w:r>
    </w:p>
    <w:p w:rsidR="00727520" w:rsidRPr="007B6A6B" w:rsidRDefault="00727520" w:rsidP="008573E1">
      <w:pPr>
        <w:spacing w:after="0" w:line="360" w:lineRule="auto"/>
        <w:jc w:val="both"/>
        <w:rPr>
          <w:rFonts w:ascii="Arial" w:hAnsi="Arial" w:cs="Arial"/>
          <w:sz w:val="20"/>
          <w:szCs w:val="20"/>
        </w:rPr>
      </w:pPr>
      <w:r w:rsidRPr="007B6A6B">
        <w:rPr>
          <w:rFonts w:ascii="Arial" w:hAnsi="Arial" w:cs="Arial"/>
          <w:sz w:val="20"/>
          <w:szCs w:val="20"/>
        </w:rPr>
        <w:t>Poslijediplomski studij se financira iz sredstava participacija koje se uplaćuju iz participacija studenata, a sukladno posebnom sporazumu između MZOS-a i Sveučilišta u Splitu (programski ugovori).</w:t>
      </w:r>
    </w:p>
    <w:p w:rsidR="00727520" w:rsidRPr="00C67BD7" w:rsidRDefault="00727520" w:rsidP="008573E1">
      <w:pPr>
        <w:spacing w:after="0" w:line="240" w:lineRule="auto"/>
        <w:jc w:val="both"/>
        <w:rPr>
          <w:rFonts w:ascii="Arial" w:hAnsi="Arial" w:cs="Arial"/>
          <w:b/>
          <w:color w:val="FF0000"/>
          <w:sz w:val="24"/>
          <w:szCs w:val="24"/>
        </w:rPr>
      </w:pPr>
    </w:p>
    <w:p w:rsidR="00727520" w:rsidRPr="00182DEC" w:rsidRDefault="00727520" w:rsidP="008573E1">
      <w:pPr>
        <w:spacing w:after="0" w:line="240" w:lineRule="auto"/>
        <w:jc w:val="both"/>
        <w:rPr>
          <w:rFonts w:ascii="Arial" w:hAnsi="Arial" w:cs="Arial"/>
          <w:b/>
          <w:sz w:val="24"/>
          <w:szCs w:val="24"/>
        </w:rPr>
      </w:pPr>
    </w:p>
    <w:p w:rsidR="00727520" w:rsidRDefault="00727520" w:rsidP="008573E1">
      <w:pPr>
        <w:pStyle w:val="Subtitle"/>
      </w:pPr>
      <w:r w:rsidRPr="00EB527A">
        <w:t>Usporedivost studijskoga programa s programima akreditiranih visokih učilišta u Hrvatskoj i Europskoj uniji</w:t>
      </w:r>
    </w:p>
    <w:p w:rsidR="00727520" w:rsidRPr="007B6A6B" w:rsidRDefault="00727520" w:rsidP="008573E1">
      <w:pPr>
        <w:spacing w:after="0" w:line="360" w:lineRule="auto"/>
        <w:jc w:val="both"/>
        <w:rPr>
          <w:rFonts w:ascii="Arial" w:hAnsi="Arial" w:cs="Arial"/>
          <w:sz w:val="20"/>
          <w:szCs w:val="20"/>
        </w:rPr>
      </w:pPr>
      <w:r w:rsidRPr="007B6A6B">
        <w:rPr>
          <w:rFonts w:ascii="Arial" w:hAnsi="Arial" w:cs="Arial"/>
          <w:sz w:val="20"/>
          <w:szCs w:val="20"/>
        </w:rPr>
        <w:t>Pri izradi nastavnog plana i programa poslijediplomskog specijalističkog studija „Medicinsko pravo“ posebno se vodilo računa o usklađivanju nastavnih programa i kolegija s drugim uglednim inozemnim učilištima. Ustroj predloženog studijskog programa usporediv je sa srodnim studijskim programima na renomiranim inozemnim sveučilištima kao što su: a/ University of London, The School of Law at Queen Mary, studij Medical Law and Ethics; b/ University of Kent, Kent Law School, studij Medical Law; c/ The University of Melbourne, Melbourne Law School, studij Health and Medical Law.</w:t>
      </w:r>
    </w:p>
    <w:p w:rsidR="00727520" w:rsidRPr="00DE7811" w:rsidRDefault="00727520" w:rsidP="008573E1">
      <w:pPr>
        <w:spacing w:after="0" w:line="360" w:lineRule="auto"/>
        <w:jc w:val="both"/>
        <w:rPr>
          <w:rFonts w:ascii="Arial" w:hAnsi="Arial" w:cs="Arial"/>
          <w:sz w:val="20"/>
          <w:szCs w:val="20"/>
        </w:rPr>
      </w:pPr>
      <w:r w:rsidRPr="00DE7811">
        <w:rPr>
          <w:rFonts w:ascii="Arial" w:hAnsi="Arial" w:cs="Arial"/>
          <w:sz w:val="20"/>
          <w:szCs w:val="20"/>
        </w:rPr>
        <w:t>http://www.law.qmul.ac.uk/postgraduate/courses/items/138025.html</w:t>
      </w:r>
    </w:p>
    <w:p w:rsidR="00727520" w:rsidRPr="00DE7811" w:rsidRDefault="00727520" w:rsidP="008573E1">
      <w:pPr>
        <w:spacing w:after="0" w:line="360" w:lineRule="auto"/>
        <w:jc w:val="both"/>
        <w:rPr>
          <w:rFonts w:ascii="Arial" w:hAnsi="Arial" w:cs="Arial"/>
          <w:sz w:val="20"/>
          <w:szCs w:val="20"/>
        </w:rPr>
      </w:pPr>
      <w:r w:rsidRPr="00DE7811">
        <w:rPr>
          <w:rFonts w:ascii="Arial" w:hAnsi="Arial" w:cs="Arial"/>
          <w:sz w:val="20"/>
          <w:szCs w:val="20"/>
        </w:rPr>
        <w:t>http://www.kent.ac.uk/courses/postgraduate/132/medical-law-and-ethics</w:t>
      </w:r>
    </w:p>
    <w:p w:rsidR="00727520" w:rsidRPr="00DE7811" w:rsidRDefault="00727520" w:rsidP="008573E1">
      <w:pPr>
        <w:spacing w:after="0" w:line="360" w:lineRule="auto"/>
        <w:jc w:val="both"/>
        <w:rPr>
          <w:rFonts w:ascii="Arial" w:hAnsi="Arial" w:cs="Arial"/>
          <w:sz w:val="20"/>
          <w:szCs w:val="20"/>
        </w:rPr>
      </w:pPr>
      <w:r w:rsidRPr="00DE7811">
        <w:rPr>
          <w:rFonts w:ascii="Arial" w:hAnsi="Arial" w:cs="Arial"/>
          <w:sz w:val="20"/>
          <w:szCs w:val="20"/>
        </w:rPr>
        <w:t>http://www.law.unimelb.edu.au/masters/specialist-legal-areas/health-and-medical-law</w:t>
      </w:r>
    </w:p>
    <w:p w:rsidR="00727520" w:rsidRPr="00DE7811" w:rsidRDefault="00727520" w:rsidP="008573E1">
      <w:pPr>
        <w:spacing w:after="0" w:line="360" w:lineRule="auto"/>
        <w:jc w:val="both"/>
        <w:rPr>
          <w:rFonts w:ascii="Arial" w:hAnsi="Arial" w:cs="Arial"/>
          <w:sz w:val="20"/>
          <w:szCs w:val="20"/>
        </w:rPr>
      </w:pPr>
      <w:r w:rsidRPr="00DE7811">
        <w:rPr>
          <w:rFonts w:ascii="Arial" w:hAnsi="Arial" w:cs="Arial"/>
          <w:sz w:val="20"/>
          <w:szCs w:val="20"/>
        </w:rPr>
        <w:t>Uvidom studijskog programa u inozemstvu se uočava analiziranje iste problematike na studiju s obzirom da medicinsko pravo izaziva istu problematiku i slično rješavanje problema na razini EU.</w:t>
      </w:r>
    </w:p>
    <w:p w:rsidR="00727520" w:rsidRDefault="00727520" w:rsidP="008573E1">
      <w:pPr>
        <w:pStyle w:val="Subtitle"/>
      </w:pPr>
      <w:r w:rsidRPr="00EB527A">
        <w:t>Otvorenost studija prema pokretljivosti studenata (horizontalnoj, vertikalnoj u RH i međunarodnoj)</w:t>
      </w:r>
    </w:p>
    <w:p w:rsidR="00727520" w:rsidRDefault="00727520" w:rsidP="008573E1">
      <w:pPr>
        <w:spacing w:after="0" w:line="240" w:lineRule="auto"/>
        <w:jc w:val="both"/>
        <w:rPr>
          <w:rFonts w:ascii="Arial" w:hAnsi="Arial" w:cs="Arial"/>
          <w:b/>
          <w:sz w:val="24"/>
          <w:szCs w:val="24"/>
        </w:rPr>
      </w:pPr>
    </w:p>
    <w:p w:rsidR="00727520" w:rsidRPr="00C845D2" w:rsidRDefault="00727520" w:rsidP="008573E1">
      <w:pPr>
        <w:spacing w:after="0" w:line="360" w:lineRule="auto"/>
        <w:jc w:val="both"/>
        <w:rPr>
          <w:rFonts w:ascii="Arial" w:hAnsi="Arial" w:cs="Arial"/>
          <w:sz w:val="20"/>
          <w:szCs w:val="20"/>
        </w:rPr>
      </w:pPr>
      <w:r w:rsidRPr="00C845D2">
        <w:rPr>
          <w:rFonts w:ascii="Arial" w:hAnsi="Arial" w:cs="Arial"/>
          <w:sz w:val="20"/>
          <w:szCs w:val="20"/>
        </w:rPr>
        <w:t>S ovoga studija naši polaznici mogu nastaviti studij na visokim učilištima u zemlji i inozemstvu, i to na onim visokim učilištima koja imaju ustrojene ekvivalentne i/ili analogne studije ustrojene prema Bolonjskoj deklaraciji.</w:t>
      </w:r>
    </w:p>
    <w:p w:rsidR="00727520" w:rsidRPr="00DE7811" w:rsidRDefault="00727520" w:rsidP="008573E1">
      <w:pPr>
        <w:spacing w:after="0" w:line="360" w:lineRule="auto"/>
        <w:jc w:val="both"/>
        <w:rPr>
          <w:rFonts w:ascii="Arial" w:hAnsi="Arial" w:cs="Arial"/>
          <w:sz w:val="20"/>
          <w:szCs w:val="20"/>
        </w:rPr>
      </w:pPr>
      <w:r w:rsidRPr="00C845D2">
        <w:rPr>
          <w:rFonts w:ascii="Arial" w:hAnsi="Arial" w:cs="Arial"/>
          <w:sz w:val="20"/>
          <w:szCs w:val="20"/>
        </w:rPr>
        <w:t xml:space="preserve">Isto tako, na našem studiju mogu nastaviti obrazovanje studenti ekvivalentnih i /ili analognih programa visokih učilišta u zemlji i visokih učilišta u inozemstvu koja imaju ustrojene ekvivalentne i/ili analogne studijske programe prema Bolonjskoj deklaraciji. Sve navedeno utvrđuje se posebnim aktom </w:t>
      </w:r>
      <w:r>
        <w:rPr>
          <w:rFonts w:ascii="Arial" w:hAnsi="Arial" w:cs="Arial"/>
          <w:sz w:val="20"/>
          <w:szCs w:val="20"/>
        </w:rPr>
        <w:t>–</w:t>
      </w:r>
      <w:r w:rsidRPr="00C845D2">
        <w:rPr>
          <w:rFonts w:ascii="Arial" w:hAnsi="Arial" w:cs="Arial"/>
          <w:sz w:val="20"/>
          <w:szCs w:val="20"/>
        </w:rPr>
        <w:t xml:space="preserve"> </w:t>
      </w:r>
      <w:r w:rsidRPr="00DE7811">
        <w:rPr>
          <w:rFonts w:ascii="Arial" w:hAnsi="Arial" w:cs="Arial"/>
          <w:sz w:val="20"/>
          <w:szCs w:val="20"/>
        </w:rPr>
        <w:t>Pravilnikom o poslijediplomskom specijalističkom studiju „Medicinsko pravo“.</w:t>
      </w:r>
    </w:p>
    <w:p w:rsidR="00727520" w:rsidRDefault="00727520" w:rsidP="008573E1">
      <w:pPr>
        <w:pStyle w:val="Subtitle"/>
      </w:pPr>
      <w:r w:rsidRPr="00EB527A">
        <w:t xml:space="preserve">Usklađenost s misijom i strategijom Sveučilišta </w:t>
      </w:r>
      <w:r>
        <w:t xml:space="preserve">i </w:t>
      </w:r>
      <w:r w:rsidRPr="00EB527A">
        <w:t>predlagatelja te sa strateškim dokumentom mreže visokih učilišta</w:t>
      </w:r>
    </w:p>
    <w:p w:rsidR="00727520" w:rsidRPr="00DE7811" w:rsidRDefault="00727520" w:rsidP="008573E1">
      <w:pPr>
        <w:spacing w:after="0" w:line="360" w:lineRule="auto"/>
        <w:jc w:val="both"/>
        <w:rPr>
          <w:rFonts w:ascii="Arial" w:hAnsi="Arial" w:cs="Arial"/>
          <w:b/>
          <w:sz w:val="20"/>
          <w:szCs w:val="20"/>
        </w:rPr>
      </w:pPr>
      <w:r w:rsidRPr="00C845D2">
        <w:rPr>
          <w:rFonts w:ascii="Arial" w:hAnsi="Arial" w:cs="Arial"/>
          <w:sz w:val="20"/>
          <w:szCs w:val="20"/>
        </w:rPr>
        <w:t xml:space="preserve">Poslijediplomski specijalistički studij iz medicinskog prava je usklađen sa strategijom Sveučilišta u </w:t>
      </w:r>
      <w:r w:rsidRPr="00DE7811">
        <w:rPr>
          <w:rFonts w:ascii="Arial" w:hAnsi="Arial" w:cs="Arial"/>
          <w:sz w:val="20"/>
          <w:szCs w:val="20"/>
        </w:rPr>
        <w:t>Splitu (2015 - 2020.) i strategijom Pravnog fakulteta u Splitu.</w:t>
      </w:r>
    </w:p>
    <w:p w:rsidR="00727520" w:rsidRPr="00DE7811" w:rsidRDefault="00727520" w:rsidP="008573E1">
      <w:pPr>
        <w:spacing w:after="0" w:line="360" w:lineRule="auto"/>
        <w:jc w:val="both"/>
        <w:rPr>
          <w:rFonts w:ascii="Arial" w:hAnsi="Arial" w:cs="Arial"/>
          <w:sz w:val="20"/>
          <w:szCs w:val="20"/>
        </w:rPr>
      </w:pPr>
      <w:r w:rsidRPr="00DE7811">
        <w:rPr>
          <w:rFonts w:ascii="Arial" w:hAnsi="Arial" w:cs="Arial"/>
          <w:sz w:val="20"/>
          <w:szCs w:val="20"/>
        </w:rPr>
        <w:t>U potpunosti postoji usklađenost s Pravilnikom o studijima i sustavu studiranja Sveučilišta u Splitu i Statutom Sveučilišta u Splitu.</w:t>
      </w:r>
    </w:p>
    <w:p w:rsidR="00727520" w:rsidRPr="00DF230A" w:rsidRDefault="00727520" w:rsidP="008573E1">
      <w:pPr>
        <w:pStyle w:val="Subtitle"/>
      </w:pPr>
      <w:r w:rsidRPr="00EB527A">
        <w:t>Dosadašnja iskustva u provo</w:t>
      </w:r>
      <w:r w:rsidRPr="00EB527A">
        <w:rPr>
          <w:rFonts w:eastAsia="TimesNewRoman"/>
        </w:rPr>
        <w:t>đ</w:t>
      </w:r>
      <w:r w:rsidRPr="00EB527A">
        <w:t>enju ekvivalentnih ili sli</w:t>
      </w:r>
      <w:r w:rsidRPr="00EB527A">
        <w:rPr>
          <w:rFonts w:eastAsia="TimesNewRoman"/>
        </w:rPr>
        <w:t>č</w:t>
      </w:r>
      <w:r w:rsidRPr="00EB527A">
        <w:t>nih programa</w:t>
      </w:r>
    </w:p>
    <w:p w:rsidR="00727520" w:rsidRDefault="00727520" w:rsidP="008573E1">
      <w:pPr>
        <w:spacing w:after="0" w:line="240" w:lineRule="auto"/>
        <w:jc w:val="both"/>
        <w:rPr>
          <w:rFonts w:ascii="Arial" w:hAnsi="Arial" w:cs="Arial"/>
          <w:b/>
          <w:sz w:val="24"/>
          <w:szCs w:val="24"/>
        </w:rPr>
      </w:pPr>
    </w:p>
    <w:p w:rsidR="00727520" w:rsidRPr="00EF7264" w:rsidRDefault="00727520" w:rsidP="008573E1">
      <w:pPr>
        <w:spacing w:after="0" w:line="360" w:lineRule="auto"/>
        <w:jc w:val="both"/>
        <w:rPr>
          <w:rFonts w:ascii="Arial" w:hAnsi="Arial" w:cs="Arial"/>
          <w:sz w:val="20"/>
          <w:szCs w:val="20"/>
        </w:rPr>
      </w:pPr>
      <w:r w:rsidRPr="00EF7264">
        <w:rPr>
          <w:rFonts w:ascii="Arial" w:hAnsi="Arial" w:cs="Arial"/>
          <w:sz w:val="20"/>
          <w:szCs w:val="20"/>
          <w:lang w:val="pl-PL"/>
        </w:rPr>
        <w:lastRenderedPageBreak/>
        <w:t>Pravni</w:t>
      </w:r>
      <w:r w:rsidRPr="00EF7264">
        <w:rPr>
          <w:rFonts w:ascii="Arial" w:hAnsi="Arial" w:cs="Arial"/>
          <w:sz w:val="20"/>
          <w:szCs w:val="20"/>
        </w:rPr>
        <w:t xml:space="preserve"> </w:t>
      </w:r>
      <w:r w:rsidRPr="00EF7264">
        <w:rPr>
          <w:rFonts w:ascii="Arial" w:hAnsi="Arial" w:cs="Arial"/>
          <w:sz w:val="20"/>
          <w:szCs w:val="20"/>
          <w:lang w:val="pl-PL"/>
        </w:rPr>
        <w:t>fakultet</w:t>
      </w:r>
      <w:r w:rsidRPr="00EF7264">
        <w:rPr>
          <w:rFonts w:ascii="Arial" w:hAnsi="Arial" w:cs="Arial"/>
          <w:sz w:val="20"/>
          <w:szCs w:val="20"/>
        </w:rPr>
        <w:t xml:space="preserve"> </w:t>
      </w:r>
      <w:r w:rsidRPr="00EF7264">
        <w:rPr>
          <w:rFonts w:ascii="Arial" w:hAnsi="Arial" w:cs="Arial"/>
          <w:sz w:val="20"/>
          <w:szCs w:val="20"/>
          <w:lang w:val="pl-PL"/>
        </w:rPr>
        <w:t>Sveu</w:t>
      </w:r>
      <w:r w:rsidRPr="00EF7264">
        <w:rPr>
          <w:rFonts w:ascii="Arial" w:hAnsi="Arial" w:cs="Arial"/>
          <w:sz w:val="20"/>
          <w:szCs w:val="20"/>
        </w:rPr>
        <w:t>č</w:t>
      </w:r>
      <w:r w:rsidRPr="00EF7264">
        <w:rPr>
          <w:rFonts w:ascii="Arial" w:hAnsi="Arial" w:cs="Arial"/>
          <w:sz w:val="20"/>
          <w:szCs w:val="20"/>
          <w:lang w:val="pl-PL"/>
        </w:rPr>
        <w:t>ili</w:t>
      </w:r>
      <w:r w:rsidRPr="00EF7264">
        <w:rPr>
          <w:rFonts w:ascii="Arial" w:hAnsi="Arial" w:cs="Arial"/>
          <w:sz w:val="20"/>
          <w:szCs w:val="20"/>
        </w:rPr>
        <w:t>š</w:t>
      </w:r>
      <w:r w:rsidRPr="00EF7264">
        <w:rPr>
          <w:rFonts w:ascii="Arial" w:hAnsi="Arial" w:cs="Arial"/>
          <w:sz w:val="20"/>
          <w:szCs w:val="20"/>
          <w:lang w:val="pl-PL"/>
        </w:rPr>
        <w:t>ta</w:t>
      </w:r>
      <w:r w:rsidRPr="00EF7264">
        <w:rPr>
          <w:rFonts w:ascii="Arial" w:hAnsi="Arial" w:cs="Arial"/>
          <w:sz w:val="20"/>
          <w:szCs w:val="20"/>
        </w:rPr>
        <w:t xml:space="preserve"> </w:t>
      </w:r>
      <w:r w:rsidRPr="00EF7264">
        <w:rPr>
          <w:rFonts w:ascii="Arial" w:hAnsi="Arial" w:cs="Arial"/>
          <w:sz w:val="20"/>
          <w:szCs w:val="20"/>
          <w:lang w:val="pl-PL"/>
        </w:rPr>
        <w:t>u</w:t>
      </w:r>
      <w:r w:rsidRPr="00EF7264">
        <w:rPr>
          <w:rFonts w:ascii="Arial" w:hAnsi="Arial" w:cs="Arial"/>
          <w:sz w:val="20"/>
          <w:szCs w:val="20"/>
        </w:rPr>
        <w:t xml:space="preserve"> </w:t>
      </w:r>
      <w:r w:rsidRPr="00EF7264">
        <w:rPr>
          <w:rFonts w:ascii="Arial" w:hAnsi="Arial" w:cs="Arial"/>
          <w:sz w:val="20"/>
          <w:szCs w:val="20"/>
          <w:lang w:val="pl-PL"/>
        </w:rPr>
        <w:t>Splitu</w:t>
      </w:r>
      <w:r w:rsidRPr="00EF7264">
        <w:rPr>
          <w:rFonts w:ascii="Arial" w:hAnsi="Arial" w:cs="Arial"/>
          <w:sz w:val="20"/>
          <w:szCs w:val="20"/>
        </w:rPr>
        <w:t xml:space="preserve"> </w:t>
      </w:r>
      <w:r w:rsidRPr="00EF7264">
        <w:rPr>
          <w:rFonts w:ascii="Arial" w:hAnsi="Arial" w:cs="Arial"/>
          <w:sz w:val="20"/>
          <w:szCs w:val="20"/>
          <w:lang w:val="pl-PL"/>
        </w:rPr>
        <w:t>sljednik</w:t>
      </w:r>
      <w:r w:rsidRPr="00EF7264">
        <w:rPr>
          <w:rFonts w:ascii="Arial" w:hAnsi="Arial" w:cs="Arial"/>
          <w:sz w:val="20"/>
          <w:szCs w:val="20"/>
        </w:rPr>
        <w:t xml:space="preserve"> </w:t>
      </w:r>
      <w:r w:rsidRPr="00EF7264">
        <w:rPr>
          <w:rFonts w:ascii="Arial" w:hAnsi="Arial" w:cs="Arial"/>
          <w:sz w:val="20"/>
          <w:szCs w:val="20"/>
          <w:lang w:val="pl-PL"/>
        </w:rPr>
        <w:t>je</w:t>
      </w:r>
      <w:r w:rsidRPr="00EF7264">
        <w:rPr>
          <w:rFonts w:ascii="Arial" w:hAnsi="Arial" w:cs="Arial"/>
          <w:sz w:val="20"/>
          <w:szCs w:val="20"/>
        </w:rPr>
        <w:t xml:space="preserve"> </w:t>
      </w:r>
      <w:r w:rsidRPr="00EF7264">
        <w:rPr>
          <w:rFonts w:ascii="Arial" w:hAnsi="Arial" w:cs="Arial"/>
          <w:sz w:val="20"/>
          <w:szCs w:val="20"/>
          <w:lang w:val="pl-PL"/>
        </w:rPr>
        <w:t>Pravnog</w:t>
      </w:r>
      <w:r w:rsidRPr="00EF7264">
        <w:rPr>
          <w:rFonts w:ascii="Arial" w:hAnsi="Arial" w:cs="Arial"/>
          <w:sz w:val="20"/>
          <w:szCs w:val="20"/>
        </w:rPr>
        <w:t xml:space="preserve"> </w:t>
      </w:r>
      <w:r w:rsidRPr="00EF7264">
        <w:rPr>
          <w:rFonts w:ascii="Arial" w:hAnsi="Arial" w:cs="Arial"/>
          <w:sz w:val="20"/>
          <w:szCs w:val="20"/>
          <w:lang w:val="pl-PL"/>
        </w:rPr>
        <w:t>fakulteta</w:t>
      </w:r>
      <w:r w:rsidRPr="00EF7264">
        <w:rPr>
          <w:rFonts w:ascii="Arial" w:hAnsi="Arial" w:cs="Arial"/>
          <w:sz w:val="20"/>
          <w:szCs w:val="20"/>
        </w:rPr>
        <w:t xml:space="preserve"> </w:t>
      </w:r>
      <w:r w:rsidRPr="00EF7264">
        <w:rPr>
          <w:rFonts w:ascii="Arial" w:hAnsi="Arial" w:cs="Arial"/>
          <w:sz w:val="20"/>
          <w:szCs w:val="20"/>
          <w:lang w:val="pl-PL"/>
        </w:rPr>
        <w:t>u</w:t>
      </w:r>
      <w:r w:rsidRPr="00EF7264">
        <w:rPr>
          <w:rFonts w:ascii="Arial" w:hAnsi="Arial" w:cs="Arial"/>
          <w:sz w:val="20"/>
          <w:szCs w:val="20"/>
        </w:rPr>
        <w:t xml:space="preserve"> </w:t>
      </w:r>
      <w:r w:rsidRPr="00EF7264">
        <w:rPr>
          <w:rFonts w:ascii="Arial" w:hAnsi="Arial" w:cs="Arial"/>
          <w:sz w:val="20"/>
          <w:szCs w:val="20"/>
          <w:lang w:val="pl-PL"/>
        </w:rPr>
        <w:t>Splitu</w:t>
      </w:r>
      <w:r w:rsidRPr="00EF7264">
        <w:rPr>
          <w:rFonts w:ascii="Arial" w:hAnsi="Arial" w:cs="Arial"/>
          <w:sz w:val="20"/>
          <w:szCs w:val="20"/>
        </w:rPr>
        <w:t xml:space="preserve"> </w:t>
      </w:r>
      <w:r w:rsidRPr="00EF7264">
        <w:rPr>
          <w:rFonts w:ascii="Arial" w:hAnsi="Arial" w:cs="Arial"/>
          <w:sz w:val="20"/>
          <w:szCs w:val="20"/>
          <w:lang w:val="pl-PL"/>
        </w:rPr>
        <w:t>koji</w:t>
      </w:r>
      <w:r w:rsidRPr="00EF7264">
        <w:rPr>
          <w:rFonts w:ascii="Arial" w:hAnsi="Arial" w:cs="Arial"/>
          <w:sz w:val="20"/>
          <w:szCs w:val="20"/>
        </w:rPr>
        <w:t xml:space="preserve"> </w:t>
      </w:r>
      <w:r w:rsidRPr="00EF7264">
        <w:rPr>
          <w:rFonts w:ascii="Arial" w:hAnsi="Arial" w:cs="Arial"/>
          <w:sz w:val="20"/>
          <w:szCs w:val="20"/>
          <w:lang w:val="pl-PL"/>
        </w:rPr>
        <w:t>je</w:t>
      </w:r>
      <w:r w:rsidRPr="00EF7264">
        <w:rPr>
          <w:rFonts w:ascii="Arial" w:hAnsi="Arial" w:cs="Arial"/>
          <w:sz w:val="20"/>
          <w:szCs w:val="20"/>
        </w:rPr>
        <w:t xml:space="preserve"> </w:t>
      </w:r>
      <w:r w:rsidRPr="00EF7264">
        <w:rPr>
          <w:rFonts w:ascii="Arial" w:hAnsi="Arial" w:cs="Arial"/>
          <w:sz w:val="20"/>
          <w:szCs w:val="20"/>
          <w:lang w:val="pl-PL"/>
        </w:rPr>
        <w:t>osnovan</w:t>
      </w:r>
      <w:r w:rsidRPr="00EF7264">
        <w:rPr>
          <w:rFonts w:ascii="Arial" w:hAnsi="Arial" w:cs="Arial"/>
          <w:sz w:val="20"/>
          <w:szCs w:val="20"/>
        </w:rPr>
        <w:t xml:space="preserve"> 1960. </w:t>
      </w:r>
      <w:r w:rsidRPr="00EF7264">
        <w:rPr>
          <w:rFonts w:ascii="Arial" w:hAnsi="Arial" w:cs="Arial"/>
          <w:sz w:val="20"/>
          <w:szCs w:val="20"/>
          <w:lang w:val="pl-PL"/>
        </w:rPr>
        <w:t>godine</w:t>
      </w:r>
      <w:r w:rsidRPr="00EF7264">
        <w:rPr>
          <w:rFonts w:ascii="Arial" w:hAnsi="Arial" w:cs="Arial"/>
          <w:sz w:val="20"/>
          <w:szCs w:val="20"/>
        </w:rPr>
        <w:t xml:space="preserve"> </w:t>
      </w:r>
      <w:r w:rsidRPr="00EF7264">
        <w:rPr>
          <w:rFonts w:ascii="Arial" w:hAnsi="Arial" w:cs="Arial"/>
          <w:sz w:val="20"/>
          <w:szCs w:val="20"/>
          <w:lang w:val="pl-PL"/>
        </w:rPr>
        <w:t>i</w:t>
      </w:r>
      <w:r w:rsidRPr="00EF7264">
        <w:rPr>
          <w:rFonts w:ascii="Arial" w:hAnsi="Arial" w:cs="Arial"/>
          <w:sz w:val="20"/>
          <w:szCs w:val="20"/>
        </w:rPr>
        <w:t xml:space="preserve"> </w:t>
      </w:r>
      <w:r w:rsidRPr="00EF7264">
        <w:rPr>
          <w:rFonts w:ascii="Arial" w:hAnsi="Arial" w:cs="Arial"/>
          <w:sz w:val="20"/>
          <w:szCs w:val="20"/>
          <w:lang w:val="pl-PL"/>
        </w:rPr>
        <w:t>koji</w:t>
      </w:r>
      <w:r w:rsidRPr="00EF7264">
        <w:rPr>
          <w:rFonts w:ascii="Arial" w:hAnsi="Arial" w:cs="Arial"/>
          <w:sz w:val="20"/>
          <w:szCs w:val="20"/>
        </w:rPr>
        <w:t xml:space="preserve"> </w:t>
      </w:r>
      <w:r w:rsidRPr="00EF7264">
        <w:rPr>
          <w:rFonts w:ascii="Arial" w:hAnsi="Arial" w:cs="Arial"/>
          <w:sz w:val="20"/>
          <w:szCs w:val="20"/>
          <w:lang w:val="pl-PL"/>
        </w:rPr>
        <w:t>je</w:t>
      </w:r>
      <w:r w:rsidRPr="00EF7264">
        <w:rPr>
          <w:rFonts w:ascii="Arial" w:hAnsi="Arial" w:cs="Arial"/>
          <w:sz w:val="20"/>
          <w:szCs w:val="20"/>
        </w:rPr>
        <w:t xml:space="preserve"> </w:t>
      </w:r>
      <w:r w:rsidRPr="00EF7264">
        <w:rPr>
          <w:rFonts w:ascii="Arial" w:hAnsi="Arial" w:cs="Arial"/>
          <w:sz w:val="20"/>
          <w:szCs w:val="20"/>
          <w:lang w:val="pl-PL"/>
        </w:rPr>
        <w:t>u</w:t>
      </w:r>
      <w:r w:rsidRPr="00EF7264">
        <w:rPr>
          <w:rFonts w:ascii="Arial" w:hAnsi="Arial" w:cs="Arial"/>
          <w:sz w:val="20"/>
          <w:szCs w:val="20"/>
        </w:rPr>
        <w:t xml:space="preserve"> </w:t>
      </w:r>
      <w:r w:rsidRPr="00EF7264">
        <w:rPr>
          <w:rFonts w:ascii="Arial" w:hAnsi="Arial" w:cs="Arial"/>
          <w:sz w:val="20"/>
          <w:szCs w:val="20"/>
          <w:lang w:val="pl-PL"/>
        </w:rPr>
        <w:t>razdoblju</w:t>
      </w:r>
      <w:r w:rsidRPr="00EF7264">
        <w:rPr>
          <w:rFonts w:ascii="Arial" w:hAnsi="Arial" w:cs="Arial"/>
          <w:sz w:val="20"/>
          <w:szCs w:val="20"/>
        </w:rPr>
        <w:t xml:space="preserve"> </w:t>
      </w:r>
      <w:r w:rsidRPr="00EF7264">
        <w:rPr>
          <w:rFonts w:ascii="Arial" w:hAnsi="Arial" w:cs="Arial"/>
          <w:sz w:val="20"/>
          <w:szCs w:val="20"/>
          <w:lang w:val="pl-PL"/>
        </w:rPr>
        <w:t>du</w:t>
      </w:r>
      <w:r w:rsidRPr="00EF7264">
        <w:rPr>
          <w:rFonts w:ascii="Arial" w:hAnsi="Arial" w:cs="Arial"/>
          <w:sz w:val="20"/>
          <w:szCs w:val="20"/>
        </w:rPr>
        <w:t>ž</w:t>
      </w:r>
      <w:r w:rsidRPr="00EF7264">
        <w:rPr>
          <w:rFonts w:ascii="Arial" w:hAnsi="Arial" w:cs="Arial"/>
          <w:sz w:val="20"/>
          <w:szCs w:val="20"/>
          <w:lang w:val="pl-PL"/>
        </w:rPr>
        <w:t>em</w:t>
      </w:r>
      <w:r w:rsidRPr="00EF7264">
        <w:rPr>
          <w:rFonts w:ascii="Arial" w:hAnsi="Arial" w:cs="Arial"/>
          <w:sz w:val="20"/>
          <w:szCs w:val="20"/>
        </w:rPr>
        <w:t xml:space="preserve"> </w:t>
      </w:r>
      <w:r w:rsidRPr="00EF7264">
        <w:rPr>
          <w:rFonts w:ascii="Arial" w:hAnsi="Arial" w:cs="Arial"/>
          <w:sz w:val="20"/>
          <w:szCs w:val="20"/>
          <w:lang w:val="pl-PL"/>
        </w:rPr>
        <w:t>od</w:t>
      </w:r>
      <w:r w:rsidRPr="00EF7264">
        <w:rPr>
          <w:rFonts w:ascii="Arial" w:hAnsi="Arial" w:cs="Arial"/>
          <w:sz w:val="20"/>
          <w:szCs w:val="20"/>
        </w:rPr>
        <w:t xml:space="preserve"> č</w:t>
      </w:r>
      <w:r w:rsidRPr="00EF7264">
        <w:rPr>
          <w:rFonts w:ascii="Arial" w:hAnsi="Arial" w:cs="Arial"/>
          <w:sz w:val="20"/>
          <w:szCs w:val="20"/>
          <w:lang w:val="pl-PL"/>
        </w:rPr>
        <w:t>etiri</w:t>
      </w:r>
      <w:r w:rsidRPr="00EF7264">
        <w:rPr>
          <w:rFonts w:ascii="Arial" w:hAnsi="Arial" w:cs="Arial"/>
          <w:sz w:val="20"/>
          <w:szCs w:val="20"/>
        </w:rPr>
        <w:t xml:space="preserve"> </w:t>
      </w:r>
      <w:r w:rsidRPr="00EF7264">
        <w:rPr>
          <w:rFonts w:ascii="Arial" w:hAnsi="Arial" w:cs="Arial"/>
          <w:sz w:val="20"/>
          <w:szCs w:val="20"/>
          <w:lang w:val="pl-PL"/>
        </w:rPr>
        <w:t>desetlje</w:t>
      </w:r>
      <w:r w:rsidRPr="00EF7264">
        <w:rPr>
          <w:rFonts w:ascii="Arial" w:hAnsi="Arial" w:cs="Arial"/>
          <w:sz w:val="20"/>
          <w:szCs w:val="20"/>
        </w:rPr>
        <w:t>ć</w:t>
      </w:r>
      <w:r w:rsidRPr="00EF7264">
        <w:rPr>
          <w:rFonts w:ascii="Arial" w:hAnsi="Arial" w:cs="Arial"/>
          <w:sz w:val="20"/>
          <w:szCs w:val="20"/>
          <w:lang w:val="pl-PL"/>
        </w:rPr>
        <w:t>a</w:t>
      </w:r>
      <w:r w:rsidRPr="00EF7264">
        <w:rPr>
          <w:rFonts w:ascii="Arial" w:hAnsi="Arial" w:cs="Arial"/>
          <w:sz w:val="20"/>
          <w:szCs w:val="20"/>
        </w:rPr>
        <w:t xml:space="preserve"> </w:t>
      </w:r>
      <w:r w:rsidRPr="00EF7264">
        <w:rPr>
          <w:rFonts w:ascii="Arial" w:hAnsi="Arial" w:cs="Arial"/>
          <w:sz w:val="20"/>
          <w:szCs w:val="20"/>
          <w:lang w:val="pl-PL"/>
        </w:rPr>
        <w:t>uspje</w:t>
      </w:r>
      <w:r w:rsidRPr="00EF7264">
        <w:rPr>
          <w:rFonts w:ascii="Arial" w:hAnsi="Arial" w:cs="Arial"/>
          <w:sz w:val="20"/>
          <w:szCs w:val="20"/>
        </w:rPr>
        <w:t>š</w:t>
      </w:r>
      <w:r w:rsidRPr="00EF7264">
        <w:rPr>
          <w:rFonts w:ascii="Arial" w:hAnsi="Arial" w:cs="Arial"/>
          <w:sz w:val="20"/>
          <w:szCs w:val="20"/>
          <w:lang w:val="pl-PL"/>
        </w:rPr>
        <w:t>no</w:t>
      </w:r>
      <w:r w:rsidRPr="00EF7264">
        <w:rPr>
          <w:rFonts w:ascii="Arial" w:hAnsi="Arial" w:cs="Arial"/>
          <w:sz w:val="20"/>
          <w:szCs w:val="20"/>
        </w:rPr>
        <w:t xml:space="preserve"> </w:t>
      </w:r>
      <w:r w:rsidRPr="00EF7264">
        <w:rPr>
          <w:rFonts w:ascii="Arial" w:hAnsi="Arial" w:cs="Arial"/>
          <w:sz w:val="20"/>
          <w:szCs w:val="20"/>
          <w:lang w:val="pl-PL"/>
        </w:rPr>
        <w:t>realizirao</w:t>
      </w:r>
      <w:r w:rsidRPr="00EF7264">
        <w:rPr>
          <w:rFonts w:ascii="Arial" w:hAnsi="Arial" w:cs="Arial"/>
          <w:sz w:val="20"/>
          <w:szCs w:val="20"/>
        </w:rPr>
        <w:t xml:space="preserve"> </w:t>
      </w:r>
      <w:r w:rsidRPr="00EF7264">
        <w:rPr>
          <w:rFonts w:ascii="Arial" w:hAnsi="Arial" w:cs="Arial"/>
          <w:sz w:val="20"/>
          <w:szCs w:val="20"/>
          <w:lang w:val="pl-PL"/>
        </w:rPr>
        <w:t>pravne</w:t>
      </w:r>
      <w:r w:rsidRPr="00EF7264">
        <w:rPr>
          <w:rFonts w:ascii="Arial" w:hAnsi="Arial" w:cs="Arial"/>
          <w:sz w:val="20"/>
          <w:szCs w:val="20"/>
        </w:rPr>
        <w:t xml:space="preserve"> </w:t>
      </w:r>
      <w:r w:rsidRPr="00EF7264">
        <w:rPr>
          <w:rFonts w:ascii="Arial" w:hAnsi="Arial" w:cs="Arial"/>
          <w:sz w:val="20"/>
          <w:szCs w:val="20"/>
          <w:lang w:val="pl-PL"/>
        </w:rPr>
        <w:t>studije</w:t>
      </w:r>
      <w:r w:rsidRPr="00EF7264">
        <w:rPr>
          <w:rFonts w:ascii="Arial" w:hAnsi="Arial" w:cs="Arial"/>
          <w:sz w:val="20"/>
          <w:szCs w:val="20"/>
        </w:rPr>
        <w:t xml:space="preserve"> </w:t>
      </w:r>
      <w:r w:rsidRPr="00EF7264">
        <w:rPr>
          <w:rFonts w:ascii="Arial" w:hAnsi="Arial" w:cs="Arial"/>
          <w:sz w:val="20"/>
          <w:szCs w:val="20"/>
          <w:lang w:val="pl-PL"/>
        </w:rPr>
        <w:t>razli</w:t>
      </w:r>
      <w:r w:rsidRPr="00EF7264">
        <w:rPr>
          <w:rFonts w:ascii="Arial" w:hAnsi="Arial" w:cs="Arial"/>
          <w:sz w:val="20"/>
          <w:szCs w:val="20"/>
        </w:rPr>
        <w:t>č</w:t>
      </w:r>
      <w:r w:rsidRPr="00EF7264">
        <w:rPr>
          <w:rFonts w:ascii="Arial" w:hAnsi="Arial" w:cs="Arial"/>
          <w:sz w:val="20"/>
          <w:szCs w:val="20"/>
          <w:lang w:val="pl-PL"/>
        </w:rPr>
        <w:t>itog</w:t>
      </w:r>
      <w:r w:rsidRPr="00EF7264">
        <w:rPr>
          <w:rFonts w:ascii="Arial" w:hAnsi="Arial" w:cs="Arial"/>
          <w:sz w:val="20"/>
          <w:szCs w:val="20"/>
        </w:rPr>
        <w:t xml:space="preserve"> </w:t>
      </w:r>
      <w:r w:rsidRPr="00EF7264">
        <w:rPr>
          <w:rFonts w:ascii="Arial" w:hAnsi="Arial" w:cs="Arial"/>
          <w:sz w:val="20"/>
          <w:szCs w:val="20"/>
          <w:lang w:val="pl-PL"/>
        </w:rPr>
        <w:t>stupnja</w:t>
      </w:r>
      <w:r w:rsidRPr="00EF7264">
        <w:rPr>
          <w:rFonts w:ascii="Arial" w:hAnsi="Arial" w:cs="Arial"/>
          <w:sz w:val="20"/>
          <w:szCs w:val="20"/>
        </w:rPr>
        <w:t xml:space="preserve">: </w:t>
      </w:r>
      <w:r w:rsidRPr="00EF7264">
        <w:rPr>
          <w:rFonts w:ascii="Arial" w:hAnsi="Arial" w:cs="Arial"/>
          <w:sz w:val="20"/>
          <w:szCs w:val="20"/>
          <w:lang w:val="pl-PL"/>
        </w:rPr>
        <w:t>poslijediplomski</w:t>
      </w:r>
      <w:r w:rsidRPr="00EF7264">
        <w:rPr>
          <w:rFonts w:ascii="Arial" w:hAnsi="Arial" w:cs="Arial"/>
          <w:sz w:val="20"/>
          <w:szCs w:val="20"/>
        </w:rPr>
        <w:t xml:space="preserve">, </w:t>
      </w:r>
      <w:r w:rsidRPr="00EF7264">
        <w:rPr>
          <w:rFonts w:ascii="Arial" w:hAnsi="Arial" w:cs="Arial"/>
          <w:sz w:val="20"/>
          <w:szCs w:val="20"/>
          <w:lang w:val="pl-PL"/>
        </w:rPr>
        <w:t>diplomski</w:t>
      </w:r>
      <w:r w:rsidRPr="00EF7264">
        <w:rPr>
          <w:rFonts w:ascii="Arial" w:hAnsi="Arial" w:cs="Arial"/>
          <w:sz w:val="20"/>
          <w:szCs w:val="20"/>
        </w:rPr>
        <w:t xml:space="preserve"> </w:t>
      </w:r>
      <w:r w:rsidRPr="00EF7264">
        <w:rPr>
          <w:rFonts w:ascii="Arial" w:hAnsi="Arial" w:cs="Arial"/>
          <w:sz w:val="20"/>
          <w:szCs w:val="20"/>
          <w:lang w:val="pl-PL"/>
        </w:rPr>
        <w:t>i</w:t>
      </w:r>
      <w:r w:rsidRPr="00EF7264">
        <w:rPr>
          <w:rFonts w:ascii="Arial" w:hAnsi="Arial" w:cs="Arial"/>
          <w:sz w:val="20"/>
          <w:szCs w:val="20"/>
        </w:rPr>
        <w:t xml:space="preserve"> </w:t>
      </w:r>
      <w:r w:rsidRPr="00EF7264">
        <w:rPr>
          <w:rFonts w:ascii="Arial" w:hAnsi="Arial" w:cs="Arial"/>
          <w:sz w:val="20"/>
          <w:szCs w:val="20"/>
          <w:lang w:val="pl-PL"/>
        </w:rPr>
        <w:t>stru</w:t>
      </w:r>
      <w:r w:rsidRPr="00EF7264">
        <w:rPr>
          <w:rFonts w:ascii="Arial" w:hAnsi="Arial" w:cs="Arial"/>
          <w:sz w:val="20"/>
          <w:szCs w:val="20"/>
        </w:rPr>
        <w:t>č</w:t>
      </w:r>
      <w:r w:rsidRPr="00EF7264">
        <w:rPr>
          <w:rFonts w:ascii="Arial" w:hAnsi="Arial" w:cs="Arial"/>
          <w:sz w:val="20"/>
          <w:szCs w:val="20"/>
          <w:lang w:val="pl-PL"/>
        </w:rPr>
        <w:t>ni</w:t>
      </w:r>
      <w:r w:rsidRPr="00EF7264">
        <w:rPr>
          <w:rFonts w:ascii="Arial" w:hAnsi="Arial" w:cs="Arial"/>
          <w:sz w:val="20"/>
          <w:szCs w:val="20"/>
        </w:rPr>
        <w:t xml:space="preserve"> </w:t>
      </w:r>
      <w:r w:rsidRPr="00EF7264">
        <w:rPr>
          <w:rFonts w:ascii="Arial" w:hAnsi="Arial" w:cs="Arial"/>
          <w:sz w:val="20"/>
          <w:szCs w:val="20"/>
          <w:lang w:val="pl-PL"/>
        </w:rPr>
        <w:t>pravni</w:t>
      </w:r>
      <w:r w:rsidRPr="00EF7264">
        <w:rPr>
          <w:rFonts w:ascii="Arial" w:hAnsi="Arial" w:cs="Arial"/>
          <w:sz w:val="20"/>
          <w:szCs w:val="20"/>
        </w:rPr>
        <w:t xml:space="preserve"> </w:t>
      </w:r>
      <w:r w:rsidRPr="00EF7264">
        <w:rPr>
          <w:rFonts w:ascii="Arial" w:hAnsi="Arial" w:cs="Arial"/>
          <w:sz w:val="20"/>
          <w:szCs w:val="20"/>
          <w:lang w:val="pl-PL"/>
        </w:rPr>
        <w:t>studij</w:t>
      </w:r>
      <w:r w:rsidRPr="00EF7264">
        <w:rPr>
          <w:rFonts w:ascii="Arial" w:hAnsi="Arial" w:cs="Arial"/>
          <w:sz w:val="20"/>
          <w:szCs w:val="20"/>
        </w:rPr>
        <w:t xml:space="preserve">. </w:t>
      </w:r>
      <w:r w:rsidRPr="00EF7264">
        <w:rPr>
          <w:rFonts w:ascii="Arial" w:hAnsi="Arial" w:cs="Arial"/>
          <w:sz w:val="20"/>
          <w:szCs w:val="20"/>
          <w:lang w:val="pl-PL"/>
        </w:rPr>
        <w:t>U</w:t>
      </w:r>
      <w:r w:rsidRPr="00EF7264">
        <w:rPr>
          <w:rFonts w:ascii="Arial" w:hAnsi="Arial" w:cs="Arial"/>
          <w:sz w:val="20"/>
          <w:szCs w:val="20"/>
        </w:rPr>
        <w:t xml:space="preserve"> </w:t>
      </w:r>
      <w:r w:rsidRPr="00EF7264">
        <w:rPr>
          <w:rFonts w:ascii="Arial" w:hAnsi="Arial" w:cs="Arial"/>
          <w:sz w:val="20"/>
          <w:szCs w:val="20"/>
          <w:lang w:val="pl-PL"/>
        </w:rPr>
        <w:t>svom</w:t>
      </w:r>
      <w:r w:rsidRPr="00EF7264">
        <w:rPr>
          <w:rFonts w:ascii="Arial" w:hAnsi="Arial" w:cs="Arial"/>
          <w:sz w:val="20"/>
          <w:szCs w:val="20"/>
        </w:rPr>
        <w:t xml:space="preserve"> </w:t>
      </w:r>
      <w:r w:rsidRPr="00EF7264">
        <w:rPr>
          <w:rFonts w:ascii="Arial" w:hAnsi="Arial" w:cs="Arial"/>
          <w:sz w:val="20"/>
          <w:szCs w:val="20"/>
          <w:lang w:val="pl-PL"/>
        </w:rPr>
        <w:t>sastavu</w:t>
      </w:r>
      <w:r w:rsidRPr="00EF7264">
        <w:rPr>
          <w:rFonts w:ascii="Arial" w:hAnsi="Arial" w:cs="Arial"/>
          <w:sz w:val="20"/>
          <w:szCs w:val="20"/>
        </w:rPr>
        <w:t xml:space="preserve"> </w:t>
      </w:r>
      <w:r w:rsidRPr="00EF7264">
        <w:rPr>
          <w:rFonts w:ascii="Arial" w:hAnsi="Arial" w:cs="Arial"/>
          <w:sz w:val="20"/>
          <w:szCs w:val="20"/>
          <w:lang w:val="pl-PL"/>
        </w:rPr>
        <w:t>Pravni</w:t>
      </w:r>
      <w:r w:rsidRPr="00EF7264">
        <w:rPr>
          <w:rFonts w:ascii="Arial" w:hAnsi="Arial" w:cs="Arial"/>
          <w:sz w:val="20"/>
          <w:szCs w:val="20"/>
        </w:rPr>
        <w:t xml:space="preserve"> </w:t>
      </w:r>
      <w:r w:rsidRPr="00EF7264">
        <w:rPr>
          <w:rFonts w:ascii="Arial" w:hAnsi="Arial" w:cs="Arial"/>
          <w:sz w:val="20"/>
          <w:szCs w:val="20"/>
          <w:lang w:val="pl-PL"/>
        </w:rPr>
        <w:t>fakultet</w:t>
      </w:r>
      <w:r w:rsidRPr="00EF7264">
        <w:rPr>
          <w:rFonts w:ascii="Arial" w:hAnsi="Arial" w:cs="Arial"/>
          <w:sz w:val="20"/>
          <w:szCs w:val="20"/>
        </w:rPr>
        <w:t xml:space="preserve"> </w:t>
      </w:r>
      <w:r w:rsidRPr="00EF7264">
        <w:rPr>
          <w:rFonts w:ascii="Arial" w:hAnsi="Arial" w:cs="Arial"/>
          <w:sz w:val="20"/>
          <w:szCs w:val="20"/>
          <w:lang w:val="pl-PL"/>
        </w:rPr>
        <w:t>u</w:t>
      </w:r>
      <w:r w:rsidRPr="00EF7264">
        <w:rPr>
          <w:rFonts w:ascii="Arial" w:hAnsi="Arial" w:cs="Arial"/>
          <w:sz w:val="20"/>
          <w:szCs w:val="20"/>
        </w:rPr>
        <w:t xml:space="preserve"> </w:t>
      </w:r>
      <w:r w:rsidRPr="00EF7264">
        <w:rPr>
          <w:rFonts w:ascii="Arial" w:hAnsi="Arial" w:cs="Arial"/>
          <w:sz w:val="20"/>
          <w:szCs w:val="20"/>
          <w:lang w:val="pl-PL"/>
        </w:rPr>
        <w:t>Splitu</w:t>
      </w:r>
      <w:r w:rsidRPr="00EF7264">
        <w:rPr>
          <w:rFonts w:ascii="Arial" w:hAnsi="Arial" w:cs="Arial"/>
          <w:sz w:val="20"/>
          <w:szCs w:val="20"/>
        </w:rPr>
        <w:t xml:space="preserve"> </w:t>
      </w:r>
      <w:r w:rsidRPr="00EF7264">
        <w:rPr>
          <w:rFonts w:ascii="Arial" w:hAnsi="Arial" w:cs="Arial"/>
          <w:sz w:val="20"/>
          <w:szCs w:val="20"/>
          <w:lang w:val="pl-PL"/>
        </w:rPr>
        <w:t>danas</w:t>
      </w:r>
      <w:r w:rsidRPr="00EF7264">
        <w:rPr>
          <w:rFonts w:ascii="Arial" w:hAnsi="Arial" w:cs="Arial"/>
          <w:sz w:val="20"/>
          <w:szCs w:val="20"/>
        </w:rPr>
        <w:t xml:space="preserve"> </w:t>
      </w:r>
      <w:r w:rsidRPr="00EF7264">
        <w:rPr>
          <w:rFonts w:ascii="Arial" w:hAnsi="Arial" w:cs="Arial"/>
          <w:sz w:val="20"/>
          <w:szCs w:val="20"/>
          <w:lang w:val="pl-PL"/>
        </w:rPr>
        <w:t>ima</w:t>
      </w:r>
      <w:r w:rsidRPr="00EF7264">
        <w:rPr>
          <w:rFonts w:ascii="Arial" w:hAnsi="Arial" w:cs="Arial"/>
          <w:sz w:val="20"/>
          <w:szCs w:val="20"/>
        </w:rPr>
        <w:t xml:space="preserve"> </w:t>
      </w:r>
      <w:r w:rsidRPr="00EF7264">
        <w:rPr>
          <w:rFonts w:ascii="Arial" w:hAnsi="Arial" w:cs="Arial"/>
          <w:sz w:val="20"/>
          <w:szCs w:val="20"/>
          <w:lang w:val="pl-PL"/>
        </w:rPr>
        <w:t>ustanovljene</w:t>
      </w:r>
      <w:r w:rsidRPr="00EF7264">
        <w:rPr>
          <w:rFonts w:ascii="Arial" w:hAnsi="Arial" w:cs="Arial"/>
          <w:sz w:val="20"/>
          <w:szCs w:val="20"/>
        </w:rPr>
        <w:t xml:space="preserve"> </w:t>
      </w:r>
      <w:r w:rsidRPr="00EF7264">
        <w:rPr>
          <w:rFonts w:ascii="Arial" w:hAnsi="Arial" w:cs="Arial"/>
          <w:sz w:val="20"/>
          <w:szCs w:val="20"/>
          <w:lang w:val="pl-PL"/>
        </w:rPr>
        <w:t>zavode</w:t>
      </w:r>
      <w:r w:rsidRPr="00EF7264">
        <w:rPr>
          <w:rFonts w:ascii="Arial" w:hAnsi="Arial" w:cs="Arial"/>
          <w:sz w:val="20"/>
          <w:szCs w:val="20"/>
        </w:rPr>
        <w:t xml:space="preserve">, </w:t>
      </w:r>
      <w:r w:rsidRPr="00EF7264">
        <w:rPr>
          <w:rFonts w:ascii="Arial" w:hAnsi="Arial" w:cs="Arial"/>
          <w:sz w:val="20"/>
          <w:szCs w:val="20"/>
          <w:lang w:val="pl-PL"/>
        </w:rPr>
        <w:t>katedre</w:t>
      </w:r>
      <w:r w:rsidRPr="00EF7264">
        <w:rPr>
          <w:rFonts w:ascii="Arial" w:hAnsi="Arial" w:cs="Arial"/>
          <w:sz w:val="20"/>
          <w:szCs w:val="20"/>
        </w:rPr>
        <w:t xml:space="preserve"> </w:t>
      </w:r>
      <w:r w:rsidRPr="00EF7264">
        <w:rPr>
          <w:rFonts w:ascii="Arial" w:hAnsi="Arial" w:cs="Arial"/>
          <w:sz w:val="20"/>
          <w:szCs w:val="20"/>
          <w:lang w:val="pl-PL"/>
        </w:rPr>
        <w:t>i</w:t>
      </w:r>
      <w:r w:rsidRPr="00EF7264">
        <w:rPr>
          <w:rFonts w:ascii="Arial" w:hAnsi="Arial" w:cs="Arial"/>
          <w:sz w:val="20"/>
          <w:szCs w:val="20"/>
        </w:rPr>
        <w:t xml:space="preserve"> </w:t>
      </w:r>
      <w:r w:rsidRPr="00EF7264">
        <w:rPr>
          <w:rFonts w:ascii="Arial" w:hAnsi="Arial" w:cs="Arial"/>
          <w:sz w:val="20"/>
          <w:szCs w:val="20"/>
          <w:lang w:val="pl-PL"/>
        </w:rPr>
        <w:t>centre</w:t>
      </w:r>
      <w:r w:rsidRPr="00EF7264">
        <w:rPr>
          <w:rFonts w:ascii="Arial" w:hAnsi="Arial" w:cs="Arial"/>
          <w:sz w:val="20"/>
          <w:szCs w:val="20"/>
        </w:rPr>
        <w:t xml:space="preserve"> </w:t>
      </w:r>
      <w:r w:rsidRPr="00EF7264">
        <w:rPr>
          <w:rFonts w:ascii="Arial" w:hAnsi="Arial" w:cs="Arial"/>
          <w:sz w:val="20"/>
          <w:szCs w:val="20"/>
          <w:lang w:val="pl-PL"/>
        </w:rPr>
        <w:t>koji</w:t>
      </w:r>
      <w:r w:rsidRPr="00EF7264">
        <w:rPr>
          <w:rFonts w:ascii="Arial" w:hAnsi="Arial" w:cs="Arial"/>
          <w:sz w:val="20"/>
          <w:szCs w:val="20"/>
        </w:rPr>
        <w:t xml:space="preserve"> </w:t>
      </w:r>
      <w:r w:rsidRPr="00EF7264">
        <w:rPr>
          <w:rFonts w:ascii="Arial" w:hAnsi="Arial" w:cs="Arial"/>
          <w:sz w:val="20"/>
          <w:szCs w:val="20"/>
          <w:lang w:val="pl-PL"/>
        </w:rPr>
        <w:t>nastavljaju</w:t>
      </w:r>
      <w:r w:rsidRPr="00EF7264">
        <w:rPr>
          <w:rFonts w:ascii="Arial" w:hAnsi="Arial" w:cs="Arial"/>
          <w:sz w:val="20"/>
          <w:szCs w:val="20"/>
        </w:rPr>
        <w:t xml:space="preserve"> </w:t>
      </w:r>
      <w:r w:rsidRPr="00EF7264">
        <w:rPr>
          <w:rFonts w:ascii="Arial" w:hAnsi="Arial" w:cs="Arial"/>
          <w:sz w:val="20"/>
          <w:szCs w:val="20"/>
          <w:lang w:val="pl-PL"/>
        </w:rPr>
        <w:t>bogatu</w:t>
      </w:r>
      <w:r w:rsidRPr="00EF7264">
        <w:rPr>
          <w:rFonts w:ascii="Arial" w:hAnsi="Arial" w:cs="Arial"/>
          <w:sz w:val="20"/>
          <w:szCs w:val="20"/>
        </w:rPr>
        <w:t xml:space="preserve"> </w:t>
      </w:r>
      <w:r w:rsidRPr="00EF7264">
        <w:rPr>
          <w:rFonts w:ascii="Arial" w:hAnsi="Arial" w:cs="Arial"/>
          <w:sz w:val="20"/>
          <w:szCs w:val="20"/>
          <w:lang w:val="pl-PL"/>
        </w:rPr>
        <w:t>tradiciju</w:t>
      </w:r>
      <w:r w:rsidRPr="00EF7264">
        <w:rPr>
          <w:rFonts w:ascii="Arial" w:hAnsi="Arial" w:cs="Arial"/>
          <w:sz w:val="20"/>
          <w:szCs w:val="20"/>
        </w:rPr>
        <w:t xml:space="preserve"> </w:t>
      </w:r>
      <w:r w:rsidRPr="00EF7264">
        <w:rPr>
          <w:rFonts w:ascii="Arial" w:hAnsi="Arial" w:cs="Arial"/>
          <w:sz w:val="20"/>
          <w:szCs w:val="20"/>
          <w:lang w:val="pl-PL"/>
        </w:rPr>
        <w:t>i</w:t>
      </w:r>
      <w:r w:rsidRPr="00EF7264">
        <w:rPr>
          <w:rFonts w:ascii="Arial" w:hAnsi="Arial" w:cs="Arial"/>
          <w:sz w:val="20"/>
          <w:szCs w:val="20"/>
        </w:rPr>
        <w:t xml:space="preserve"> </w:t>
      </w:r>
      <w:r w:rsidRPr="00EF7264">
        <w:rPr>
          <w:rFonts w:ascii="Arial" w:hAnsi="Arial" w:cs="Arial"/>
          <w:sz w:val="20"/>
          <w:szCs w:val="20"/>
          <w:lang w:val="pl-PL"/>
        </w:rPr>
        <w:t>uspje</w:t>
      </w:r>
      <w:r w:rsidRPr="00EF7264">
        <w:rPr>
          <w:rFonts w:ascii="Arial" w:hAnsi="Arial" w:cs="Arial"/>
          <w:sz w:val="20"/>
          <w:szCs w:val="20"/>
        </w:rPr>
        <w:t>š</w:t>
      </w:r>
      <w:r w:rsidRPr="00EF7264">
        <w:rPr>
          <w:rFonts w:ascii="Arial" w:hAnsi="Arial" w:cs="Arial"/>
          <w:sz w:val="20"/>
          <w:szCs w:val="20"/>
          <w:lang w:val="pl-PL"/>
        </w:rPr>
        <w:t>nu</w:t>
      </w:r>
      <w:r w:rsidRPr="00EF7264">
        <w:rPr>
          <w:rFonts w:ascii="Arial" w:hAnsi="Arial" w:cs="Arial"/>
          <w:sz w:val="20"/>
          <w:szCs w:val="20"/>
        </w:rPr>
        <w:t xml:space="preserve"> </w:t>
      </w:r>
      <w:r w:rsidRPr="00EF7264">
        <w:rPr>
          <w:rFonts w:ascii="Arial" w:hAnsi="Arial" w:cs="Arial"/>
          <w:sz w:val="20"/>
          <w:szCs w:val="20"/>
          <w:lang w:val="pl-PL"/>
        </w:rPr>
        <w:t>reputaciju</w:t>
      </w:r>
      <w:r w:rsidRPr="00EF7264">
        <w:rPr>
          <w:rFonts w:ascii="Arial" w:hAnsi="Arial" w:cs="Arial"/>
          <w:sz w:val="20"/>
          <w:szCs w:val="20"/>
        </w:rPr>
        <w:t xml:space="preserve"> </w:t>
      </w:r>
      <w:r w:rsidRPr="00EF7264">
        <w:rPr>
          <w:rFonts w:ascii="Arial" w:hAnsi="Arial" w:cs="Arial"/>
          <w:sz w:val="20"/>
          <w:szCs w:val="20"/>
          <w:lang w:val="pl-PL"/>
        </w:rPr>
        <w:t>ovoga</w:t>
      </w:r>
      <w:r w:rsidRPr="00EF7264">
        <w:rPr>
          <w:rFonts w:ascii="Arial" w:hAnsi="Arial" w:cs="Arial"/>
          <w:sz w:val="20"/>
          <w:szCs w:val="20"/>
        </w:rPr>
        <w:t xml:space="preserve"> </w:t>
      </w:r>
      <w:r w:rsidRPr="00EF7264">
        <w:rPr>
          <w:rFonts w:ascii="Arial" w:hAnsi="Arial" w:cs="Arial"/>
          <w:sz w:val="20"/>
          <w:szCs w:val="20"/>
          <w:lang w:val="pl-PL"/>
        </w:rPr>
        <w:t>Fakulteta</w:t>
      </w:r>
      <w:r w:rsidRPr="00EF7264">
        <w:rPr>
          <w:rFonts w:ascii="Arial" w:hAnsi="Arial" w:cs="Arial"/>
          <w:sz w:val="20"/>
          <w:szCs w:val="20"/>
        </w:rPr>
        <w:t xml:space="preserve"> </w:t>
      </w:r>
      <w:r w:rsidRPr="00EF7264">
        <w:rPr>
          <w:rFonts w:ascii="Arial" w:hAnsi="Arial" w:cs="Arial"/>
          <w:sz w:val="20"/>
          <w:szCs w:val="20"/>
          <w:lang w:val="pl-PL"/>
        </w:rPr>
        <w:t>u</w:t>
      </w:r>
      <w:r w:rsidRPr="00EF7264">
        <w:rPr>
          <w:rFonts w:ascii="Arial" w:hAnsi="Arial" w:cs="Arial"/>
          <w:sz w:val="20"/>
          <w:szCs w:val="20"/>
        </w:rPr>
        <w:t xml:space="preserve"> </w:t>
      </w:r>
      <w:r w:rsidRPr="00EF7264">
        <w:rPr>
          <w:rFonts w:ascii="Arial" w:hAnsi="Arial" w:cs="Arial"/>
          <w:sz w:val="20"/>
          <w:szCs w:val="20"/>
          <w:lang w:val="pl-PL"/>
        </w:rPr>
        <w:t>prostoru</w:t>
      </w:r>
      <w:r w:rsidRPr="00EF7264">
        <w:rPr>
          <w:rFonts w:ascii="Arial" w:hAnsi="Arial" w:cs="Arial"/>
          <w:sz w:val="20"/>
          <w:szCs w:val="20"/>
        </w:rPr>
        <w:t xml:space="preserve"> </w:t>
      </w:r>
      <w:r w:rsidRPr="00EF7264">
        <w:rPr>
          <w:rFonts w:ascii="Arial" w:hAnsi="Arial" w:cs="Arial"/>
          <w:sz w:val="20"/>
          <w:szCs w:val="20"/>
          <w:lang w:val="pl-PL"/>
        </w:rPr>
        <w:t>pravnih</w:t>
      </w:r>
      <w:r w:rsidRPr="00EF7264">
        <w:rPr>
          <w:rFonts w:ascii="Arial" w:hAnsi="Arial" w:cs="Arial"/>
          <w:sz w:val="20"/>
          <w:szCs w:val="20"/>
        </w:rPr>
        <w:t xml:space="preserve"> </w:t>
      </w:r>
      <w:r w:rsidRPr="00EF7264">
        <w:rPr>
          <w:rFonts w:ascii="Arial" w:hAnsi="Arial" w:cs="Arial"/>
          <w:sz w:val="20"/>
          <w:szCs w:val="20"/>
          <w:lang w:val="pl-PL"/>
        </w:rPr>
        <w:t>ali</w:t>
      </w:r>
      <w:r w:rsidRPr="00EF7264">
        <w:rPr>
          <w:rFonts w:ascii="Arial" w:hAnsi="Arial" w:cs="Arial"/>
          <w:sz w:val="20"/>
          <w:szCs w:val="20"/>
        </w:rPr>
        <w:t xml:space="preserve"> </w:t>
      </w:r>
      <w:r w:rsidRPr="00EF7264">
        <w:rPr>
          <w:rFonts w:ascii="Arial" w:hAnsi="Arial" w:cs="Arial"/>
          <w:sz w:val="20"/>
          <w:szCs w:val="20"/>
          <w:lang w:val="pl-PL"/>
        </w:rPr>
        <w:t>i</w:t>
      </w:r>
      <w:r w:rsidRPr="00EF7264">
        <w:rPr>
          <w:rFonts w:ascii="Arial" w:hAnsi="Arial" w:cs="Arial"/>
          <w:sz w:val="20"/>
          <w:szCs w:val="20"/>
        </w:rPr>
        <w:t xml:space="preserve"> </w:t>
      </w:r>
      <w:r w:rsidRPr="00EF7264">
        <w:rPr>
          <w:rFonts w:ascii="Arial" w:hAnsi="Arial" w:cs="Arial"/>
          <w:sz w:val="20"/>
          <w:szCs w:val="20"/>
          <w:lang w:val="pl-PL"/>
        </w:rPr>
        <w:t>drugih</w:t>
      </w:r>
      <w:r w:rsidRPr="00EF7264">
        <w:rPr>
          <w:rFonts w:ascii="Arial" w:hAnsi="Arial" w:cs="Arial"/>
          <w:sz w:val="20"/>
          <w:szCs w:val="20"/>
        </w:rPr>
        <w:t xml:space="preserve"> </w:t>
      </w:r>
      <w:r w:rsidRPr="00EF7264">
        <w:rPr>
          <w:rFonts w:ascii="Arial" w:hAnsi="Arial" w:cs="Arial"/>
          <w:sz w:val="20"/>
          <w:szCs w:val="20"/>
          <w:lang w:val="pl-PL"/>
        </w:rPr>
        <w:t>studija</w:t>
      </w:r>
      <w:r w:rsidRPr="00EF7264">
        <w:rPr>
          <w:rFonts w:ascii="Arial" w:hAnsi="Arial" w:cs="Arial"/>
          <w:sz w:val="20"/>
          <w:szCs w:val="20"/>
        </w:rPr>
        <w:t xml:space="preserve"> </w:t>
      </w:r>
      <w:r w:rsidRPr="00EF7264">
        <w:rPr>
          <w:rFonts w:ascii="Arial" w:hAnsi="Arial" w:cs="Arial"/>
          <w:sz w:val="20"/>
          <w:szCs w:val="20"/>
          <w:lang w:val="pl-PL"/>
        </w:rPr>
        <w:t>dru</w:t>
      </w:r>
      <w:r w:rsidRPr="00EF7264">
        <w:rPr>
          <w:rFonts w:ascii="Arial" w:hAnsi="Arial" w:cs="Arial"/>
          <w:sz w:val="20"/>
          <w:szCs w:val="20"/>
        </w:rPr>
        <w:t>š</w:t>
      </w:r>
      <w:r w:rsidRPr="00EF7264">
        <w:rPr>
          <w:rFonts w:ascii="Arial" w:hAnsi="Arial" w:cs="Arial"/>
          <w:sz w:val="20"/>
          <w:szCs w:val="20"/>
          <w:lang w:val="pl-PL"/>
        </w:rPr>
        <w:t>tvenih</w:t>
      </w:r>
      <w:r w:rsidRPr="00EF7264">
        <w:rPr>
          <w:rFonts w:ascii="Arial" w:hAnsi="Arial" w:cs="Arial"/>
          <w:sz w:val="20"/>
          <w:szCs w:val="20"/>
        </w:rPr>
        <w:t xml:space="preserve"> </w:t>
      </w:r>
      <w:r w:rsidRPr="00EF7264">
        <w:rPr>
          <w:rFonts w:ascii="Arial" w:hAnsi="Arial" w:cs="Arial"/>
          <w:sz w:val="20"/>
          <w:szCs w:val="20"/>
          <w:lang w:val="pl-PL"/>
        </w:rPr>
        <w:t>znanosti</w:t>
      </w:r>
      <w:r w:rsidRPr="00EF7264">
        <w:rPr>
          <w:rFonts w:ascii="Arial" w:hAnsi="Arial" w:cs="Arial"/>
          <w:sz w:val="20"/>
          <w:szCs w:val="20"/>
        </w:rPr>
        <w:t xml:space="preserve"> (</w:t>
      </w:r>
      <w:r w:rsidRPr="00EF7264">
        <w:rPr>
          <w:rFonts w:ascii="Arial" w:hAnsi="Arial" w:cs="Arial"/>
          <w:sz w:val="20"/>
          <w:szCs w:val="20"/>
          <w:lang w:val="pl-PL"/>
        </w:rPr>
        <w:t>ekonomije</w:t>
      </w:r>
      <w:r w:rsidRPr="00EF7264">
        <w:rPr>
          <w:rFonts w:ascii="Arial" w:hAnsi="Arial" w:cs="Arial"/>
          <w:sz w:val="20"/>
          <w:szCs w:val="20"/>
        </w:rPr>
        <w:t xml:space="preserve">, </w:t>
      </w:r>
      <w:r w:rsidRPr="00EF7264">
        <w:rPr>
          <w:rFonts w:ascii="Arial" w:hAnsi="Arial" w:cs="Arial"/>
          <w:sz w:val="20"/>
          <w:szCs w:val="20"/>
          <w:lang w:val="pl-PL"/>
        </w:rPr>
        <w:t>sociologije</w:t>
      </w:r>
      <w:r w:rsidRPr="00EF7264">
        <w:rPr>
          <w:rFonts w:ascii="Arial" w:hAnsi="Arial" w:cs="Arial"/>
          <w:sz w:val="20"/>
          <w:szCs w:val="20"/>
        </w:rPr>
        <w:t xml:space="preserve">, </w:t>
      </w:r>
      <w:r w:rsidRPr="00EF7264">
        <w:rPr>
          <w:rFonts w:ascii="Arial" w:hAnsi="Arial" w:cs="Arial"/>
          <w:sz w:val="20"/>
          <w:szCs w:val="20"/>
          <w:lang w:val="pl-PL"/>
        </w:rPr>
        <w:t>informatike</w:t>
      </w:r>
      <w:r w:rsidRPr="00EF7264">
        <w:rPr>
          <w:rFonts w:ascii="Arial" w:hAnsi="Arial" w:cs="Arial"/>
          <w:sz w:val="20"/>
          <w:szCs w:val="20"/>
        </w:rPr>
        <w:t xml:space="preserve"> ...).</w:t>
      </w:r>
    </w:p>
    <w:p w:rsidR="00727520" w:rsidRPr="00EF7264" w:rsidRDefault="00727520" w:rsidP="008573E1">
      <w:pPr>
        <w:shd w:val="clear" w:color="auto" w:fill="FFFFFF"/>
        <w:spacing w:after="0" w:line="360" w:lineRule="auto"/>
        <w:ind w:firstLine="360"/>
        <w:jc w:val="both"/>
        <w:rPr>
          <w:rFonts w:ascii="Arial" w:hAnsi="Arial" w:cs="Arial"/>
          <w:sz w:val="20"/>
          <w:szCs w:val="20"/>
        </w:rPr>
      </w:pPr>
      <w:r w:rsidRPr="00EF7264">
        <w:rPr>
          <w:rFonts w:ascii="Arial" w:hAnsi="Arial" w:cs="Arial"/>
          <w:sz w:val="20"/>
          <w:szCs w:val="20"/>
        </w:rPr>
        <w:tab/>
      </w:r>
      <w:r w:rsidRPr="00EF7264">
        <w:rPr>
          <w:rFonts w:ascii="Arial" w:hAnsi="Arial" w:cs="Arial"/>
          <w:sz w:val="20"/>
          <w:szCs w:val="20"/>
          <w:lang w:val="pl-PL"/>
        </w:rPr>
        <w:t>Dr</w:t>
      </w:r>
      <w:r w:rsidRPr="00EF7264">
        <w:rPr>
          <w:rFonts w:ascii="Arial" w:hAnsi="Arial" w:cs="Arial"/>
          <w:sz w:val="20"/>
          <w:szCs w:val="20"/>
        </w:rPr>
        <w:t>ž</w:t>
      </w:r>
      <w:r w:rsidRPr="00EF7264">
        <w:rPr>
          <w:rFonts w:ascii="Arial" w:hAnsi="Arial" w:cs="Arial"/>
          <w:sz w:val="20"/>
          <w:szCs w:val="20"/>
          <w:lang w:val="pl-PL"/>
        </w:rPr>
        <w:t>imo</w:t>
      </w:r>
      <w:r w:rsidRPr="00EF7264">
        <w:rPr>
          <w:rFonts w:ascii="Arial" w:hAnsi="Arial" w:cs="Arial"/>
          <w:sz w:val="20"/>
          <w:szCs w:val="20"/>
        </w:rPr>
        <w:t xml:space="preserve"> </w:t>
      </w:r>
      <w:r w:rsidRPr="00EF7264">
        <w:rPr>
          <w:rFonts w:ascii="Arial" w:hAnsi="Arial" w:cs="Arial"/>
          <w:sz w:val="20"/>
          <w:szCs w:val="20"/>
          <w:lang w:val="pl-PL"/>
        </w:rPr>
        <w:t>da</w:t>
      </w:r>
      <w:r w:rsidRPr="00EF7264">
        <w:rPr>
          <w:rFonts w:ascii="Arial" w:hAnsi="Arial" w:cs="Arial"/>
          <w:sz w:val="20"/>
          <w:szCs w:val="20"/>
        </w:rPr>
        <w:t xml:space="preserve"> </w:t>
      </w:r>
      <w:r w:rsidRPr="00EF7264">
        <w:rPr>
          <w:rFonts w:ascii="Arial" w:hAnsi="Arial" w:cs="Arial"/>
          <w:sz w:val="20"/>
          <w:szCs w:val="20"/>
          <w:lang w:val="pl-PL"/>
        </w:rPr>
        <w:t>je</w:t>
      </w:r>
      <w:r w:rsidRPr="00EF7264">
        <w:rPr>
          <w:rFonts w:ascii="Arial" w:hAnsi="Arial" w:cs="Arial"/>
          <w:sz w:val="20"/>
          <w:szCs w:val="20"/>
        </w:rPr>
        <w:t xml:space="preserve"> </w:t>
      </w:r>
      <w:r w:rsidRPr="00EF7264">
        <w:rPr>
          <w:rFonts w:ascii="Arial" w:hAnsi="Arial" w:cs="Arial"/>
          <w:sz w:val="20"/>
          <w:szCs w:val="20"/>
          <w:lang w:val="pl-PL"/>
        </w:rPr>
        <w:t>ovaj oblik</w:t>
      </w:r>
      <w:r w:rsidRPr="00EF7264">
        <w:rPr>
          <w:rFonts w:ascii="Arial" w:hAnsi="Arial" w:cs="Arial"/>
          <w:sz w:val="20"/>
          <w:szCs w:val="20"/>
        </w:rPr>
        <w:t xml:space="preserve"> </w:t>
      </w:r>
      <w:r w:rsidRPr="00EF7264">
        <w:rPr>
          <w:rFonts w:ascii="Arial" w:hAnsi="Arial" w:cs="Arial"/>
          <w:sz w:val="20"/>
          <w:szCs w:val="20"/>
          <w:lang w:val="pl-PL"/>
        </w:rPr>
        <w:t>studijskog</w:t>
      </w:r>
      <w:r w:rsidRPr="00EF7264">
        <w:rPr>
          <w:rFonts w:ascii="Arial" w:hAnsi="Arial" w:cs="Arial"/>
          <w:sz w:val="20"/>
          <w:szCs w:val="20"/>
        </w:rPr>
        <w:t xml:space="preserve"> </w:t>
      </w:r>
      <w:r w:rsidRPr="00EF7264">
        <w:rPr>
          <w:rFonts w:ascii="Arial" w:hAnsi="Arial" w:cs="Arial"/>
          <w:sz w:val="20"/>
          <w:szCs w:val="20"/>
          <w:lang w:val="pl-PL"/>
        </w:rPr>
        <w:t>programa</w:t>
      </w:r>
      <w:r w:rsidRPr="00EF7264">
        <w:rPr>
          <w:rFonts w:ascii="Arial" w:hAnsi="Arial" w:cs="Arial"/>
          <w:sz w:val="20"/>
          <w:szCs w:val="20"/>
        </w:rPr>
        <w:t xml:space="preserve"> poslijediplomnskog specijalističkog </w:t>
      </w:r>
      <w:r w:rsidRPr="00EF7264">
        <w:rPr>
          <w:rFonts w:ascii="Arial" w:hAnsi="Arial" w:cs="Arial"/>
          <w:sz w:val="20"/>
          <w:szCs w:val="20"/>
          <w:lang w:val="pl-PL"/>
        </w:rPr>
        <w:t>pravnog</w:t>
      </w:r>
      <w:r w:rsidRPr="00EF7264">
        <w:rPr>
          <w:rFonts w:ascii="Arial" w:hAnsi="Arial" w:cs="Arial"/>
          <w:sz w:val="20"/>
          <w:szCs w:val="20"/>
        </w:rPr>
        <w:t xml:space="preserve"> </w:t>
      </w:r>
      <w:r w:rsidRPr="00EF7264">
        <w:rPr>
          <w:rFonts w:ascii="Arial" w:hAnsi="Arial" w:cs="Arial"/>
          <w:sz w:val="20"/>
          <w:szCs w:val="20"/>
          <w:lang w:val="pl-PL"/>
        </w:rPr>
        <w:t>studija</w:t>
      </w:r>
      <w:r w:rsidRPr="00EF7264">
        <w:rPr>
          <w:rFonts w:ascii="Arial" w:hAnsi="Arial" w:cs="Arial"/>
          <w:sz w:val="20"/>
          <w:szCs w:val="20"/>
        </w:rPr>
        <w:t xml:space="preserve"> </w:t>
      </w:r>
      <w:r w:rsidRPr="00EF7264">
        <w:rPr>
          <w:rFonts w:ascii="Arial" w:hAnsi="Arial" w:cs="Arial"/>
          <w:sz w:val="20"/>
          <w:szCs w:val="20"/>
          <w:lang w:val="pl-PL"/>
        </w:rPr>
        <w:t>nu</w:t>
      </w:r>
      <w:r w:rsidRPr="00EF7264">
        <w:rPr>
          <w:rFonts w:ascii="Arial" w:hAnsi="Arial" w:cs="Arial"/>
          <w:sz w:val="20"/>
          <w:szCs w:val="20"/>
        </w:rPr>
        <w:t>ž</w:t>
      </w:r>
      <w:r w:rsidRPr="00EF7264">
        <w:rPr>
          <w:rFonts w:ascii="Arial" w:hAnsi="Arial" w:cs="Arial"/>
          <w:sz w:val="20"/>
          <w:szCs w:val="20"/>
          <w:lang w:val="pl-PL"/>
        </w:rPr>
        <w:t>an</w:t>
      </w:r>
      <w:r w:rsidRPr="00EF7264">
        <w:rPr>
          <w:rFonts w:ascii="Arial" w:hAnsi="Arial" w:cs="Arial"/>
          <w:sz w:val="20"/>
          <w:szCs w:val="20"/>
        </w:rPr>
        <w:t xml:space="preserve"> </w:t>
      </w:r>
      <w:r w:rsidRPr="00EF7264">
        <w:rPr>
          <w:rFonts w:ascii="Arial" w:hAnsi="Arial" w:cs="Arial"/>
          <w:sz w:val="20"/>
          <w:szCs w:val="20"/>
          <w:lang w:val="pl-PL"/>
        </w:rPr>
        <w:t>i</w:t>
      </w:r>
      <w:r w:rsidRPr="00EF7264">
        <w:rPr>
          <w:rFonts w:ascii="Arial" w:hAnsi="Arial" w:cs="Arial"/>
          <w:sz w:val="20"/>
          <w:szCs w:val="20"/>
        </w:rPr>
        <w:t xml:space="preserve"> </w:t>
      </w:r>
      <w:r w:rsidRPr="00EF7264">
        <w:rPr>
          <w:rFonts w:ascii="Arial" w:hAnsi="Arial" w:cs="Arial"/>
          <w:sz w:val="20"/>
          <w:szCs w:val="20"/>
          <w:lang w:val="pl-PL"/>
        </w:rPr>
        <w:t>optimalni</w:t>
      </w:r>
      <w:r w:rsidRPr="00EF7264">
        <w:rPr>
          <w:rFonts w:ascii="Arial" w:hAnsi="Arial" w:cs="Arial"/>
          <w:sz w:val="20"/>
          <w:szCs w:val="20"/>
        </w:rPr>
        <w:t xml:space="preserve"> </w:t>
      </w:r>
      <w:r w:rsidRPr="00EF7264">
        <w:rPr>
          <w:rFonts w:ascii="Arial" w:hAnsi="Arial" w:cs="Arial"/>
          <w:sz w:val="20"/>
          <w:szCs w:val="20"/>
          <w:lang w:val="pl-PL"/>
        </w:rPr>
        <w:t>oblik</w:t>
      </w:r>
      <w:r w:rsidRPr="00EF7264">
        <w:rPr>
          <w:rFonts w:ascii="Arial" w:hAnsi="Arial" w:cs="Arial"/>
          <w:sz w:val="20"/>
          <w:szCs w:val="20"/>
        </w:rPr>
        <w:t xml:space="preserve"> </w:t>
      </w:r>
      <w:r w:rsidRPr="00EF7264">
        <w:rPr>
          <w:rFonts w:ascii="Arial" w:hAnsi="Arial" w:cs="Arial"/>
          <w:sz w:val="20"/>
          <w:szCs w:val="20"/>
          <w:lang w:val="pl-PL"/>
        </w:rPr>
        <w:t>obrazovanja</w:t>
      </w:r>
      <w:r w:rsidRPr="00EF7264">
        <w:rPr>
          <w:rFonts w:ascii="Arial" w:hAnsi="Arial" w:cs="Arial"/>
          <w:sz w:val="20"/>
          <w:szCs w:val="20"/>
        </w:rPr>
        <w:t xml:space="preserve"> </w:t>
      </w:r>
      <w:r w:rsidRPr="00EF7264">
        <w:rPr>
          <w:rFonts w:ascii="Arial" w:hAnsi="Arial" w:cs="Arial"/>
          <w:sz w:val="20"/>
          <w:szCs w:val="20"/>
          <w:lang w:val="pl-PL"/>
        </w:rPr>
        <w:t>pravnika</w:t>
      </w:r>
      <w:r w:rsidRPr="00EF7264">
        <w:rPr>
          <w:rFonts w:ascii="Arial" w:hAnsi="Arial" w:cs="Arial"/>
          <w:sz w:val="20"/>
          <w:szCs w:val="20"/>
        </w:rPr>
        <w:t xml:space="preserve"> </w:t>
      </w:r>
      <w:r w:rsidRPr="00EF7264">
        <w:rPr>
          <w:rFonts w:ascii="Arial" w:hAnsi="Arial" w:cs="Arial"/>
          <w:sz w:val="20"/>
          <w:szCs w:val="20"/>
          <w:lang w:val="pl-PL"/>
        </w:rPr>
        <w:t>na</w:t>
      </w:r>
      <w:r w:rsidRPr="00EF7264">
        <w:rPr>
          <w:rFonts w:ascii="Arial" w:hAnsi="Arial" w:cs="Arial"/>
          <w:sz w:val="20"/>
          <w:szCs w:val="20"/>
        </w:rPr>
        <w:t xml:space="preserve"> </w:t>
      </w:r>
      <w:r w:rsidRPr="00EF7264">
        <w:rPr>
          <w:rFonts w:ascii="Arial" w:hAnsi="Arial" w:cs="Arial"/>
          <w:sz w:val="20"/>
          <w:szCs w:val="20"/>
          <w:lang w:val="pl-PL"/>
        </w:rPr>
        <w:t>temelju</w:t>
      </w:r>
      <w:r w:rsidRPr="00EF7264">
        <w:rPr>
          <w:rFonts w:ascii="Arial" w:hAnsi="Arial" w:cs="Arial"/>
          <w:sz w:val="20"/>
          <w:szCs w:val="20"/>
        </w:rPr>
        <w:t xml:space="preserve">: </w:t>
      </w:r>
    </w:p>
    <w:p w:rsidR="00727520" w:rsidRPr="00EF7264" w:rsidRDefault="00727520" w:rsidP="008573E1">
      <w:pPr>
        <w:shd w:val="clear" w:color="auto" w:fill="FFFFFF"/>
        <w:spacing w:after="0" w:line="360" w:lineRule="auto"/>
        <w:ind w:firstLine="360"/>
        <w:jc w:val="both"/>
        <w:rPr>
          <w:rFonts w:ascii="Arial" w:hAnsi="Arial" w:cs="Arial"/>
          <w:sz w:val="20"/>
          <w:szCs w:val="20"/>
        </w:rPr>
      </w:pPr>
      <w:r w:rsidRPr="00EF7264">
        <w:rPr>
          <w:rFonts w:ascii="Arial" w:hAnsi="Arial" w:cs="Arial"/>
          <w:sz w:val="20"/>
          <w:szCs w:val="20"/>
        </w:rPr>
        <w:t>(</w:t>
      </w:r>
      <w:r w:rsidRPr="00EF7264">
        <w:rPr>
          <w:rFonts w:ascii="Arial" w:hAnsi="Arial" w:cs="Arial"/>
          <w:sz w:val="20"/>
          <w:szCs w:val="20"/>
          <w:lang w:val="pl-PL"/>
        </w:rPr>
        <w:t>a</w:t>
      </w:r>
      <w:r w:rsidRPr="00EF7264">
        <w:rPr>
          <w:rFonts w:ascii="Arial" w:hAnsi="Arial" w:cs="Arial"/>
          <w:sz w:val="20"/>
          <w:szCs w:val="20"/>
        </w:rPr>
        <w:t xml:space="preserve">) </w:t>
      </w:r>
      <w:r w:rsidRPr="00EF7264">
        <w:rPr>
          <w:rFonts w:ascii="Arial" w:hAnsi="Arial" w:cs="Arial"/>
          <w:sz w:val="20"/>
          <w:szCs w:val="20"/>
          <w:lang w:val="pl-PL"/>
        </w:rPr>
        <w:t>Procjene</w:t>
      </w:r>
      <w:r w:rsidRPr="00EF7264">
        <w:rPr>
          <w:rFonts w:ascii="Arial" w:hAnsi="Arial" w:cs="Arial"/>
          <w:sz w:val="20"/>
          <w:szCs w:val="20"/>
        </w:rPr>
        <w:t xml:space="preserve"> </w:t>
      </w:r>
      <w:r w:rsidRPr="00EF7264">
        <w:rPr>
          <w:rFonts w:ascii="Arial" w:hAnsi="Arial" w:cs="Arial"/>
          <w:sz w:val="20"/>
          <w:szCs w:val="20"/>
          <w:lang w:val="pl-PL"/>
        </w:rPr>
        <w:t>potrebe</w:t>
      </w:r>
      <w:r w:rsidRPr="00EF7264">
        <w:rPr>
          <w:rFonts w:ascii="Arial" w:hAnsi="Arial" w:cs="Arial"/>
          <w:sz w:val="20"/>
          <w:szCs w:val="20"/>
        </w:rPr>
        <w:t xml:space="preserve"> </w:t>
      </w:r>
      <w:r w:rsidRPr="00EF7264">
        <w:rPr>
          <w:rFonts w:ascii="Arial" w:hAnsi="Arial" w:cs="Arial"/>
          <w:sz w:val="20"/>
          <w:szCs w:val="20"/>
          <w:lang w:val="pl-PL"/>
        </w:rPr>
        <w:t>i</w:t>
      </w:r>
      <w:r w:rsidRPr="00EF7264">
        <w:rPr>
          <w:rFonts w:ascii="Arial" w:hAnsi="Arial" w:cs="Arial"/>
          <w:sz w:val="20"/>
          <w:szCs w:val="20"/>
        </w:rPr>
        <w:t xml:space="preserve"> </w:t>
      </w:r>
      <w:r w:rsidRPr="00EF7264">
        <w:rPr>
          <w:rFonts w:ascii="Arial" w:hAnsi="Arial" w:cs="Arial"/>
          <w:sz w:val="20"/>
          <w:szCs w:val="20"/>
          <w:lang w:val="pl-PL"/>
        </w:rPr>
        <w:t>izgleda</w:t>
      </w:r>
      <w:r w:rsidRPr="00EF7264">
        <w:rPr>
          <w:rFonts w:ascii="Arial" w:hAnsi="Arial" w:cs="Arial"/>
          <w:sz w:val="20"/>
          <w:szCs w:val="20"/>
        </w:rPr>
        <w:t xml:space="preserve"> </w:t>
      </w:r>
      <w:r w:rsidRPr="00EF7264">
        <w:rPr>
          <w:rFonts w:ascii="Arial" w:hAnsi="Arial" w:cs="Arial"/>
          <w:sz w:val="20"/>
          <w:szCs w:val="20"/>
          <w:lang w:val="pl-PL"/>
        </w:rPr>
        <w:t>razvitka</w:t>
      </w:r>
      <w:r w:rsidRPr="00EF7264">
        <w:rPr>
          <w:rFonts w:ascii="Arial" w:hAnsi="Arial" w:cs="Arial"/>
          <w:sz w:val="20"/>
          <w:szCs w:val="20"/>
        </w:rPr>
        <w:t xml:space="preserve"> </w:t>
      </w:r>
      <w:r w:rsidRPr="00EF7264">
        <w:rPr>
          <w:rFonts w:ascii="Arial" w:hAnsi="Arial" w:cs="Arial"/>
          <w:sz w:val="20"/>
          <w:szCs w:val="20"/>
          <w:lang w:val="pl-PL"/>
        </w:rPr>
        <w:t>pravnog</w:t>
      </w:r>
      <w:r w:rsidRPr="00EF7264">
        <w:rPr>
          <w:rFonts w:ascii="Arial" w:hAnsi="Arial" w:cs="Arial"/>
          <w:sz w:val="20"/>
          <w:szCs w:val="20"/>
        </w:rPr>
        <w:t xml:space="preserve"> </w:t>
      </w:r>
      <w:r w:rsidRPr="00EF7264">
        <w:rPr>
          <w:rFonts w:ascii="Arial" w:hAnsi="Arial" w:cs="Arial"/>
          <w:sz w:val="20"/>
          <w:szCs w:val="20"/>
          <w:lang w:val="pl-PL"/>
        </w:rPr>
        <w:t>obrazovanja</w:t>
      </w:r>
      <w:r w:rsidRPr="00EF7264">
        <w:rPr>
          <w:rFonts w:ascii="Arial" w:hAnsi="Arial" w:cs="Arial"/>
          <w:sz w:val="20"/>
          <w:szCs w:val="20"/>
        </w:rPr>
        <w:t xml:space="preserve"> </w:t>
      </w:r>
      <w:r w:rsidRPr="00EF7264">
        <w:rPr>
          <w:rFonts w:ascii="Arial" w:hAnsi="Arial" w:cs="Arial"/>
          <w:sz w:val="20"/>
          <w:szCs w:val="20"/>
          <w:lang w:val="pl-PL"/>
        </w:rPr>
        <w:t>i</w:t>
      </w:r>
      <w:r w:rsidRPr="00EF7264">
        <w:rPr>
          <w:rFonts w:ascii="Arial" w:hAnsi="Arial" w:cs="Arial"/>
          <w:sz w:val="20"/>
          <w:szCs w:val="20"/>
        </w:rPr>
        <w:t xml:space="preserve"> </w:t>
      </w:r>
      <w:r w:rsidRPr="00EF7264">
        <w:rPr>
          <w:rFonts w:ascii="Arial" w:hAnsi="Arial" w:cs="Arial"/>
          <w:sz w:val="20"/>
          <w:szCs w:val="20"/>
          <w:lang w:val="pl-PL"/>
        </w:rPr>
        <w:t>pravne</w:t>
      </w:r>
      <w:r w:rsidRPr="00EF7264">
        <w:rPr>
          <w:rFonts w:ascii="Arial" w:hAnsi="Arial" w:cs="Arial"/>
          <w:sz w:val="20"/>
          <w:szCs w:val="20"/>
        </w:rPr>
        <w:t xml:space="preserve"> </w:t>
      </w:r>
      <w:r w:rsidRPr="00EF7264">
        <w:rPr>
          <w:rFonts w:ascii="Arial" w:hAnsi="Arial" w:cs="Arial"/>
          <w:sz w:val="20"/>
          <w:szCs w:val="20"/>
          <w:lang w:val="pl-PL"/>
        </w:rPr>
        <w:t>struke</w:t>
      </w:r>
      <w:r w:rsidRPr="00EF7264">
        <w:rPr>
          <w:rFonts w:ascii="Arial" w:hAnsi="Arial" w:cs="Arial"/>
          <w:sz w:val="20"/>
          <w:szCs w:val="20"/>
        </w:rPr>
        <w:t xml:space="preserve">, </w:t>
      </w:r>
      <w:r w:rsidRPr="00EF7264">
        <w:rPr>
          <w:rFonts w:ascii="Arial" w:hAnsi="Arial" w:cs="Arial"/>
          <w:sz w:val="20"/>
          <w:szCs w:val="20"/>
          <w:lang w:val="pl-PL"/>
        </w:rPr>
        <w:t>a</w:t>
      </w:r>
      <w:r w:rsidRPr="00EF7264">
        <w:rPr>
          <w:rFonts w:ascii="Arial" w:hAnsi="Arial" w:cs="Arial"/>
          <w:sz w:val="20"/>
          <w:szCs w:val="20"/>
        </w:rPr>
        <w:t xml:space="preserve"> </w:t>
      </w:r>
      <w:r w:rsidRPr="00EF7264">
        <w:rPr>
          <w:rFonts w:ascii="Arial" w:hAnsi="Arial" w:cs="Arial"/>
          <w:sz w:val="20"/>
          <w:szCs w:val="20"/>
          <w:lang w:val="pl-PL"/>
        </w:rPr>
        <w:t>sukladno</w:t>
      </w:r>
      <w:r w:rsidRPr="00EF7264">
        <w:rPr>
          <w:rFonts w:ascii="Arial" w:hAnsi="Arial" w:cs="Arial"/>
          <w:sz w:val="20"/>
          <w:szCs w:val="20"/>
        </w:rPr>
        <w:t xml:space="preserve"> č</w:t>
      </w:r>
      <w:r w:rsidRPr="00EF7264">
        <w:rPr>
          <w:rFonts w:ascii="Arial" w:hAnsi="Arial" w:cs="Arial"/>
          <w:sz w:val="20"/>
          <w:szCs w:val="20"/>
          <w:lang w:val="pl-PL"/>
        </w:rPr>
        <w:t>l</w:t>
      </w:r>
      <w:r w:rsidRPr="00EF7264">
        <w:rPr>
          <w:rFonts w:ascii="Arial" w:hAnsi="Arial" w:cs="Arial"/>
          <w:sz w:val="20"/>
          <w:szCs w:val="20"/>
        </w:rPr>
        <w:t xml:space="preserve">. 70. </w:t>
      </w:r>
      <w:r w:rsidRPr="00EF7264">
        <w:rPr>
          <w:rFonts w:ascii="Arial" w:hAnsi="Arial" w:cs="Arial"/>
          <w:sz w:val="20"/>
          <w:szCs w:val="20"/>
          <w:lang w:val="pl-PL"/>
        </w:rPr>
        <w:t>Zakona</w:t>
      </w:r>
      <w:r w:rsidRPr="00EF7264">
        <w:rPr>
          <w:rFonts w:ascii="Arial" w:hAnsi="Arial" w:cs="Arial"/>
          <w:sz w:val="20"/>
          <w:szCs w:val="20"/>
        </w:rPr>
        <w:t xml:space="preserve"> </w:t>
      </w:r>
      <w:r w:rsidRPr="00EF7264">
        <w:rPr>
          <w:rFonts w:ascii="Arial" w:hAnsi="Arial" w:cs="Arial"/>
          <w:sz w:val="20"/>
          <w:szCs w:val="20"/>
          <w:lang w:val="pl-PL"/>
        </w:rPr>
        <w:t>o</w:t>
      </w:r>
      <w:r w:rsidRPr="00EF7264">
        <w:rPr>
          <w:rFonts w:ascii="Arial" w:hAnsi="Arial" w:cs="Arial"/>
          <w:sz w:val="20"/>
          <w:szCs w:val="20"/>
        </w:rPr>
        <w:t xml:space="preserve"> </w:t>
      </w:r>
      <w:r w:rsidRPr="00EF7264">
        <w:rPr>
          <w:rFonts w:ascii="Arial" w:hAnsi="Arial" w:cs="Arial"/>
          <w:sz w:val="20"/>
          <w:szCs w:val="20"/>
          <w:lang w:val="pl-PL"/>
        </w:rPr>
        <w:t>znanstvenoj</w:t>
      </w:r>
      <w:r w:rsidRPr="00EF7264">
        <w:rPr>
          <w:rFonts w:ascii="Arial" w:hAnsi="Arial" w:cs="Arial"/>
          <w:sz w:val="20"/>
          <w:szCs w:val="20"/>
        </w:rPr>
        <w:t xml:space="preserve"> </w:t>
      </w:r>
      <w:r w:rsidRPr="00EF7264">
        <w:rPr>
          <w:rFonts w:ascii="Arial" w:hAnsi="Arial" w:cs="Arial"/>
          <w:sz w:val="20"/>
          <w:szCs w:val="20"/>
          <w:lang w:val="pl-PL"/>
        </w:rPr>
        <w:t>djelatnosti</w:t>
      </w:r>
      <w:r w:rsidRPr="00EF7264">
        <w:rPr>
          <w:rFonts w:ascii="Arial" w:hAnsi="Arial" w:cs="Arial"/>
          <w:sz w:val="20"/>
          <w:szCs w:val="20"/>
        </w:rPr>
        <w:t xml:space="preserve"> </w:t>
      </w:r>
      <w:r w:rsidRPr="00EF7264">
        <w:rPr>
          <w:rFonts w:ascii="Arial" w:hAnsi="Arial" w:cs="Arial"/>
          <w:sz w:val="20"/>
          <w:szCs w:val="20"/>
          <w:lang w:val="pl-PL"/>
        </w:rPr>
        <w:t>i</w:t>
      </w:r>
      <w:r w:rsidRPr="00EF7264">
        <w:rPr>
          <w:rFonts w:ascii="Arial" w:hAnsi="Arial" w:cs="Arial"/>
          <w:sz w:val="20"/>
          <w:szCs w:val="20"/>
        </w:rPr>
        <w:t xml:space="preserve"> </w:t>
      </w:r>
      <w:r w:rsidRPr="00EF7264">
        <w:rPr>
          <w:rFonts w:ascii="Arial" w:hAnsi="Arial" w:cs="Arial"/>
          <w:sz w:val="20"/>
          <w:szCs w:val="20"/>
          <w:lang w:val="pl-PL"/>
        </w:rPr>
        <w:t>visokom</w:t>
      </w:r>
      <w:r w:rsidRPr="00EF7264">
        <w:rPr>
          <w:rFonts w:ascii="Arial" w:hAnsi="Arial" w:cs="Arial"/>
          <w:sz w:val="20"/>
          <w:szCs w:val="20"/>
        </w:rPr>
        <w:t xml:space="preserve"> </w:t>
      </w:r>
      <w:r w:rsidRPr="00EF7264">
        <w:rPr>
          <w:rFonts w:ascii="Arial" w:hAnsi="Arial" w:cs="Arial"/>
          <w:sz w:val="20"/>
          <w:szCs w:val="20"/>
          <w:lang w:val="pl-PL"/>
        </w:rPr>
        <w:t>obrazovanju</w:t>
      </w:r>
      <w:r w:rsidRPr="00EF7264">
        <w:rPr>
          <w:rFonts w:ascii="Arial" w:hAnsi="Arial" w:cs="Arial"/>
          <w:sz w:val="20"/>
          <w:szCs w:val="20"/>
        </w:rPr>
        <w:t xml:space="preserve">, </w:t>
      </w:r>
      <w:r w:rsidRPr="00EF7264">
        <w:rPr>
          <w:rFonts w:ascii="Arial" w:hAnsi="Arial" w:cs="Arial"/>
          <w:sz w:val="20"/>
          <w:szCs w:val="20"/>
          <w:lang w:val="pl-PL"/>
        </w:rPr>
        <w:t>i</w:t>
      </w:r>
      <w:r w:rsidRPr="00EF7264">
        <w:rPr>
          <w:rFonts w:ascii="Arial" w:hAnsi="Arial" w:cs="Arial"/>
          <w:sz w:val="20"/>
          <w:szCs w:val="20"/>
        </w:rPr>
        <w:t xml:space="preserve"> </w:t>
      </w:r>
      <w:r w:rsidRPr="00EF7264">
        <w:rPr>
          <w:rFonts w:ascii="Arial" w:hAnsi="Arial" w:cs="Arial"/>
          <w:sz w:val="20"/>
          <w:szCs w:val="20"/>
          <w:lang w:val="pl-PL"/>
        </w:rPr>
        <w:t>nastojanjima</w:t>
      </w:r>
      <w:r w:rsidRPr="00EF7264">
        <w:rPr>
          <w:rFonts w:ascii="Arial" w:hAnsi="Arial" w:cs="Arial"/>
          <w:sz w:val="20"/>
          <w:szCs w:val="20"/>
        </w:rPr>
        <w:t xml:space="preserve"> </w:t>
      </w:r>
      <w:r w:rsidRPr="00EF7264">
        <w:rPr>
          <w:rFonts w:ascii="Arial" w:hAnsi="Arial" w:cs="Arial"/>
          <w:sz w:val="20"/>
          <w:szCs w:val="20"/>
          <w:lang w:val="pl-PL"/>
        </w:rPr>
        <w:t>da</w:t>
      </w:r>
      <w:r w:rsidRPr="00EF7264">
        <w:rPr>
          <w:rFonts w:ascii="Arial" w:hAnsi="Arial" w:cs="Arial"/>
          <w:sz w:val="20"/>
          <w:szCs w:val="20"/>
        </w:rPr>
        <w:t xml:space="preserve"> </w:t>
      </w:r>
      <w:r w:rsidRPr="00EF7264">
        <w:rPr>
          <w:rFonts w:ascii="Arial" w:hAnsi="Arial" w:cs="Arial"/>
          <w:sz w:val="20"/>
          <w:szCs w:val="20"/>
          <w:lang w:val="pl-PL"/>
        </w:rPr>
        <w:t>se</w:t>
      </w:r>
      <w:r w:rsidRPr="00EF7264">
        <w:rPr>
          <w:rFonts w:ascii="Arial" w:hAnsi="Arial" w:cs="Arial"/>
          <w:sz w:val="20"/>
          <w:szCs w:val="20"/>
        </w:rPr>
        <w:t xml:space="preserve"> </w:t>
      </w:r>
      <w:r w:rsidRPr="00EF7264">
        <w:rPr>
          <w:rFonts w:ascii="Arial" w:hAnsi="Arial" w:cs="Arial"/>
          <w:sz w:val="20"/>
          <w:szCs w:val="20"/>
          <w:lang w:val="pl-PL"/>
        </w:rPr>
        <w:t>sustavnim</w:t>
      </w:r>
      <w:r w:rsidRPr="00EF7264">
        <w:rPr>
          <w:rFonts w:ascii="Arial" w:hAnsi="Arial" w:cs="Arial"/>
          <w:sz w:val="20"/>
          <w:szCs w:val="20"/>
        </w:rPr>
        <w:t xml:space="preserve"> </w:t>
      </w:r>
      <w:r w:rsidRPr="00EF7264">
        <w:rPr>
          <w:rFonts w:ascii="Arial" w:hAnsi="Arial" w:cs="Arial"/>
          <w:sz w:val="20"/>
          <w:szCs w:val="20"/>
          <w:lang w:val="pl-PL"/>
        </w:rPr>
        <w:t>rje</w:t>
      </w:r>
      <w:r w:rsidRPr="00EF7264">
        <w:rPr>
          <w:rFonts w:ascii="Arial" w:hAnsi="Arial" w:cs="Arial"/>
          <w:sz w:val="20"/>
          <w:szCs w:val="20"/>
        </w:rPr>
        <w:t>š</w:t>
      </w:r>
      <w:r w:rsidRPr="00EF7264">
        <w:rPr>
          <w:rFonts w:ascii="Arial" w:hAnsi="Arial" w:cs="Arial"/>
          <w:sz w:val="20"/>
          <w:szCs w:val="20"/>
          <w:lang w:val="pl-PL"/>
        </w:rPr>
        <w:t>enjima</w:t>
      </w:r>
      <w:r w:rsidRPr="00EF7264">
        <w:rPr>
          <w:rFonts w:ascii="Arial" w:hAnsi="Arial" w:cs="Arial"/>
          <w:sz w:val="20"/>
          <w:szCs w:val="20"/>
        </w:rPr>
        <w:t xml:space="preserve"> </w:t>
      </w:r>
      <w:r w:rsidRPr="00EF7264">
        <w:rPr>
          <w:rFonts w:ascii="Arial" w:hAnsi="Arial" w:cs="Arial"/>
          <w:sz w:val="20"/>
          <w:szCs w:val="20"/>
          <w:lang w:val="pl-PL"/>
        </w:rPr>
        <w:t>pravnog</w:t>
      </w:r>
      <w:r w:rsidRPr="00EF7264">
        <w:rPr>
          <w:rFonts w:ascii="Arial" w:hAnsi="Arial" w:cs="Arial"/>
          <w:sz w:val="20"/>
          <w:szCs w:val="20"/>
        </w:rPr>
        <w:t xml:space="preserve"> </w:t>
      </w:r>
      <w:r w:rsidRPr="00EF7264">
        <w:rPr>
          <w:rFonts w:ascii="Arial" w:hAnsi="Arial" w:cs="Arial"/>
          <w:sz w:val="20"/>
          <w:szCs w:val="20"/>
          <w:lang w:val="pl-PL"/>
        </w:rPr>
        <w:t>obrazovanja</w:t>
      </w:r>
      <w:r w:rsidRPr="00EF7264">
        <w:rPr>
          <w:rFonts w:ascii="Arial" w:hAnsi="Arial" w:cs="Arial"/>
          <w:sz w:val="20"/>
          <w:szCs w:val="20"/>
        </w:rPr>
        <w:t xml:space="preserve"> </w:t>
      </w:r>
      <w:r w:rsidRPr="00EF7264">
        <w:rPr>
          <w:rFonts w:ascii="Arial" w:hAnsi="Arial" w:cs="Arial"/>
          <w:sz w:val="20"/>
          <w:szCs w:val="20"/>
          <w:lang w:val="pl-PL"/>
        </w:rPr>
        <w:t>i</w:t>
      </w:r>
      <w:r w:rsidRPr="00EF7264">
        <w:rPr>
          <w:rFonts w:ascii="Arial" w:hAnsi="Arial" w:cs="Arial"/>
          <w:sz w:val="20"/>
          <w:szCs w:val="20"/>
        </w:rPr>
        <w:t xml:space="preserve"> </w:t>
      </w:r>
      <w:r w:rsidRPr="00EF7264">
        <w:rPr>
          <w:rFonts w:ascii="Arial" w:hAnsi="Arial" w:cs="Arial"/>
          <w:sz w:val="20"/>
          <w:szCs w:val="20"/>
          <w:lang w:val="pl-PL"/>
        </w:rPr>
        <w:t>oblikovanja</w:t>
      </w:r>
      <w:r w:rsidRPr="00EF7264">
        <w:rPr>
          <w:rFonts w:ascii="Arial" w:hAnsi="Arial" w:cs="Arial"/>
          <w:sz w:val="20"/>
          <w:szCs w:val="20"/>
        </w:rPr>
        <w:t xml:space="preserve"> </w:t>
      </w:r>
      <w:r w:rsidRPr="00EF7264">
        <w:rPr>
          <w:rFonts w:ascii="Arial" w:hAnsi="Arial" w:cs="Arial"/>
          <w:sz w:val="20"/>
          <w:szCs w:val="20"/>
          <w:lang w:val="pl-PL"/>
        </w:rPr>
        <w:t>curriculuma</w:t>
      </w:r>
      <w:r w:rsidRPr="00EF7264">
        <w:rPr>
          <w:rFonts w:ascii="Arial" w:hAnsi="Arial" w:cs="Arial"/>
          <w:sz w:val="20"/>
          <w:szCs w:val="20"/>
        </w:rPr>
        <w:t xml:space="preserve"> </w:t>
      </w:r>
      <w:r w:rsidRPr="00EF7264">
        <w:rPr>
          <w:rFonts w:ascii="Arial" w:hAnsi="Arial" w:cs="Arial"/>
          <w:sz w:val="20"/>
          <w:szCs w:val="20"/>
          <w:lang w:val="pl-PL"/>
        </w:rPr>
        <w:t>osigura</w:t>
      </w:r>
      <w:r w:rsidRPr="00EF7264">
        <w:rPr>
          <w:rFonts w:ascii="Arial" w:hAnsi="Arial" w:cs="Arial"/>
          <w:sz w:val="20"/>
          <w:szCs w:val="20"/>
        </w:rPr>
        <w:t xml:space="preserve"> </w:t>
      </w:r>
      <w:r w:rsidRPr="00EF7264">
        <w:rPr>
          <w:rFonts w:ascii="Arial" w:hAnsi="Arial" w:cs="Arial"/>
          <w:sz w:val="20"/>
          <w:szCs w:val="20"/>
          <w:lang w:val="pl-PL"/>
        </w:rPr>
        <w:t>bolja</w:t>
      </w:r>
      <w:r w:rsidRPr="00EF7264">
        <w:rPr>
          <w:rFonts w:ascii="Arial" w:hAnsi="Arial" w:cs="Arial"/>
          <w:sz w:val="20"/>
          <w:szCs w:val="20"/>
        </w:rPr>
        <w:t xml:space="preserve"> </w:t>
      </w:r>
      <w:r w:rsidRPr="00EF7264">
        <w:rPr>
          <w:rFonts w:ascii="Arial" w:hAnsi="Arial" w:cs="Arial"/>
          <w:sz w:val="20"/>
          <w:szCs w:val="20"/>
          <w:lang w:val="pl-PL"/>
        </w:rPr>
        <w:t>kvaliteta</w:t>
      </w:r>
      <w:r w:rsidRPr="00EF7264">
        <w:rPr>
          <w:rFonts w:ascii="Arial" w:hAnsi="Arial" w:cs="Arial"/>
          <w:sz w:val="20"/>
          <w:szCs w:val="20"/>
        </w:rPr>
        <w:t xml:space="preserve"> </w:t>
      </w:r>
      <w:r w:rsidRPr="00EF7264">
        <w:rPr>
          <w:rFonts w:ascii="Arial" w:hAnsi="Arial" w:cs="Arial"/>
          <w:sz w:val="20"/>
          <w:szCs w:val="20"/>
          <w:lang w:val="pl-PL"/>
        </w:rPr>
        <w:t>studija</w:t>
      </w:r>
      <w:r w:rsidRPr="00EF7264">
        <w:rPr>
          <w:rFonts w:ascii="Arial" w:hAnsi="Arial" w:cs="Arial"/>
          <w:sz w:val="20"/>
          <w:szCs w:val="20"/>
        </w:rPr>
        <w:t xml:space="preserve"> </w:t>
      </w:r>
      <w:r w:rsidRPr="00EF7264">
        <w:rPr>
          <w:rFonts w:ascii="Arial" w:hAnsi="Arial" w:cs="Arial"/>
          <w:sz w:val="20"/>
          <w:szCs w:val="20"/>
          <w:lang w:val="pl-PL"/>
        </w:rPr>
        <w:t>i</w:t>
      </w:r>
      <w:r w:rsidRPr="00EF7264">
        <w:rPr>
          <w:rFonts w:ascii="Arial" w:hAnsi="Arial" w:cs="Arial"/>
          <w:sz w:val="20"/>
          <w:szCs w:val="20"/>
        </w:rPr>
        <w:t>, š</w:t>
      </w:r>
      <w:r w:rsidRPr="00EF7264">
        <w:rPr>
          <w:rFonts w:ascii="Arial" w:hAnsi="Arial" w:cs="Arial"/>
          <w:sz w:val="20"/>
          <w:szCs w:val="20"/>
          <w:lang w:val="pl-PL"/>
        </w:rPr>
        <w:t>to</w:t>
      </w:r>
      <w:r w:rsidRPr="00EF7264">
        <w:rPr>
          <w:rFonts w:ascii="Arial" w:hAnsi="Arial" w:cs="Arial"/>
          <w:sz w:val="20"/>
          <w:szCs w:val="20"/>
        </w:rPr>
        <w:t xml:space="preserve"> </w:t>
      </w:r>
      <w:r w:rsidRPr="00EF7264">
        <w:rPr>
          <w:rFonts w:ascii="Arial" w:hAnsi="Arial" w:cs="Arial"/>
          <w:sz w:val="20"/>
          <w:szCs w:val="20"/>
          <w:lang w:val="pl-PL"/>
        </w:rPr>
        <w:t>je</w:t>
      </w:r>
      <w:r w:rsidRPr="00EF7264">
        <w:rPr>
          <w:rFonts w:ascii="Arial" w:hAnsi="Arial" w:cs="Arial"/>
          <w:sz w:val="20"/>
          <w:szCs w:val="20"/>
        </w:rPr>
        <w:t xml:space="preserve"> </w:t>
      </w:r>
      <w:r w:rsidRPr="00EF7264">
        <w:rPr>
          <w:rFonts w:ascii="Arial" w:hAnsi="Arial" w:cs="Arial"/>
          <w:sz w:val="20"/>
          <w:szCs w:val="20"/>
          <w:lang w:val="pl-PL"/>
        </w:rPr>
        <w:t>jo</w:t>
      </w:r>
      <w:r w:rsidRPr="00EF7264">
        <w:rPr>
          <w:rFonts w:ascii="Arial" w:hAnsi="Arial" w:cs="Arial"/>
          <w:sz w:val="20"/>
          <w:szCs w:val="20"/>
        </w:rPr>
        <w:t xml:space="preserve">š </w:t>
      </w:r>
      <w:r w:rsidRPr="00EF7264">
        <w:rPr>
          <w:rFonts w:ascii="Arial" w:hAnsi="Arial" w:cs="Arial"/>
          <w:sz w:val="20"/>
          <w:szCs w:val="20"/>
          <w:lang w:val="pl-PL"/>
        </w:rPr>
        <w:t>va</w:t>
      </w:r>
      <w:r w:rsidRPr="00EF7264">
        <w:rPr>
          <w:rFonts w:ascii="Arial" w:hAnsi="Arial" w:cs="Arial"/>
          <w:sz w:val="20"/>
          <w:szCs w:val="20"/>
        </w:rPr>
        <w:t>ž</w:t>
      </w:r>
      <w:r w:rsidRPr="00EF7264">
        <w:rPr>
          <w:rFonts w:ascii="Arial" w:hAnsi="Arial" w:cs="Arial"/>
          <w:sz w:val="20"/>
          <w:szCs w:val="20"/>
          <w:lang w:val="pl-PL"/>
        </w:rPr>
        <w:t>nije</w:t>
      </w:r>
      <w:r w:rsidRPr="00EF7264">
        <w:rPr>
          <w:rFonts w:ascii="Arial" w:hAnsi="Arial" w:cs="Arial"/>
          <w:sz w:val="20"/>
          <w:szCs w:val="20"/>
        </w:rPr>
        <w:t xml:space="preserve">, </w:t>
      </w:r>
      <w:r w:rsidRPr="00EF7264">
        <w:rPr>
          <w:rFonts w:ascii="Arial" w:hAnsi="Arial" w:cs="Arial"/>
          <w:sz w:val="20"/>
          <w:szCs w:val="20"/>
          <w:lang w:val="pl-PL"/>
        </w:rPr>
        <w:t>kvaliteta</w:t>
      </w:r>
      <w:r w:rsidRPr="00EF7264">
        <w:rPr>
          <w:rFonts w:ascii="Arial" w:hAnsi="Arial" w:cs="Arial"/>
          <w:sz w:val="20"/>
          <w:szCs w:val="20"/>
        </w:rPr>
        <w:t xml:space="preserve"> </w:t>
      </w:r>
      <w:r w:rsidRPr="00EF7264">
        <w:rPr>
          <w:rFonts w:ascii="Arial" w:hAnsi="Arial" w:cs="Arial"/>
          <w:sz w:val="20"/>
          <w:szCs w:val="20"/>
          <w:lang w:val="pl-PL"/>
        </w:rPr>
        <w:t>pravnika</w:t>
      </w:r>
      <w:r w:rsidRPr="00EF7264">
        <w:rPr>
          <w:rFonts w:ascii="Arial" w:hAnsi="Arial" w:cs="Arial"/>
          <w:sz w:val="20"/>
          <w:szCs w:val="20"/>
        </w:rPr>
        <w:t>;</w:t>
      </w:r>
    </w:p>
    <w:p w:rsidR="00727520" w:rsidRPr="00EF7264" w:rsidRDefault="00727520" w:rsidP="008573E1">
      <w:pPr>
        <w:shd w:val="clear" w:color="auto" w:fill="FFFFFF"/>
        <w:spacing w:after="0" w:line="360" w:lineRule="auto"/>
        <w:ind w:firstLine="360"/>
        <w:jc w:val="both"/>
        <w:rPr>
          <w:rFonts w:ascii="Arial" w:hAnsi="Arial" w:cs="Arial"/>
          <w:sz w:val="20"/>
          <w:szCs w:val="20"/>
        </w:rPr>
      </w:pPr>
      <w:r w:rsidRPr="00EF7264">
        <w:rPr>
          <w:rFonts w:ascii="Arial" w:hAnsi="Arial" w:cs="Arial"/>
          <w:sz w:val="20"/>
          <w:szCs w:val="20"/>
        </w:rPr>
        <w:t>(</w:t>
      </w:r>
      <w:r w:rsidRPr="00EF7264">
        <w:rPr>
          <w:rFonts w:ascii="Arial" w:hAnsi="Arial" w:cs="Arial"/>
          <w:sz w:val="20"/>
          <w:szCs w:val="20"/>
          <w:lang w:val="pl-PL"/>
        </w:rPr>
        <w:t>b</w:t>
      </w:r>
      <w:r w:rsidRPr="00EF7264">
        <w:rPr>
          <w:rFonts w:ascii="Arial" w:hAnsi="Arial" w:cs="Arial"/>
          <w:sz w:val="20"/>
          <w:szCs w:val="20"/>
        </w:rPr>
        <w:t xml:space="preserve">) </w:t>
      </w:r>
      <w:r w:rsidRPr="00EF7264">
        <w:rPr>
          <w:rFonts w:ascii="Arial" w:hAnsi="Arial" w:cs="Arial"/>
          <w:sz w:val="20"/>
          <w:szCs w:val="20"/>
          <w:lang w:val="pl-PL"/>
        </w:rPr>
        <w:t>Na</w:t>
      </w:r>
      <w:r w:rsidRPr="00EF7264">
        <w:rPr>
          <w:rFonts w:ascii="Arial" w:hAnsi="Arial" w:cs="Arial"/>
          <w:sz w:val="20"/>
          <w:szCs w:val="20"/>
        </w:rPr>
        <w:t xml:space="preserve"> </w:t>
      </w:r>
      <w:r w:rsidRPr="00EF7264">
        <w:rPr>
          <w:rFonts w:ascii="Arial" w:hAnsi="Arial" w:cs="Arial"/>
          <w:sz w:val="20"/>
          <w:szCs w:val="20"/>
          <w:lang w:val="pl-PL"/>
        </w:rPr>
        <w:t>temelju</w:t>
      </w:r>
      <w:r w:rsidRPr="00EF7264">
        <w:rPr>
          <w:rFonts w:ascii="Arial" w:hAnsi="Arial" w:cs="Arial"/>
          <w:sz w:val="20"/>
          <w:szCs w:val="20"/>
        </w:rPr>
        <w:t xml:space="preserve"> </w:t>
      </w:r>
      <w:r w:rsidRPr="00EF7264">
        <w:rPr>
          <w:rFonts w:ascii="Arial" w:hAnsi="Arial" w:cs="Arial"/>
          <w:sz w:val="20"/>
          <w:szCs w:val="20"/>
          <w:lang w:val="pl-PL"/>
        </w:rPr>
        <w:t>zaklju</w:t>
      </w:r>
      <w:r w:rsidRPr="00EF7264">
        <w:rPr>
          <w:rFonts w:ascii="Arial" w:hAnsi="Arial" w:cs="Arial"/>
          <w:sz w:val="20"/>
          <w:szCs w:val="20"/>
        </w:rPr>
        <w:t>č</w:t>
      </w:r>
      <w:r w:rsidRPr="00EF7264">
        <w:rPr>
          <w:rFonts w:ascii="Arial" w:hAnsi="Arial" w:cs="Arial"/>
          <w:sz w:val="20"/>
          <w:szCs w:val="20"/>
          <w:lang w:val="pl-PL"/>
        </w:rPr>
        <w:t>ka</w:t>
      </w:r>
      <w:r w:rsidRPr="00EF7264">
        <w:rPr>
          <w:rFonts w:ascii="Arial" w:hAnsi="Arial" w:cs="Arial"/>
          <w:sz w:val="20"/>
          <w:szCs w:val="20"/>
        </w:rPr>
        <w:t xml:space="preserve"> </w:t>
      </w:r>
      <w:r w:rsidRPr="00EF7264">
        <w:rPr>
          <w:rFonts w:ascii="Arial" w:hAnsi="Arial" w:cs="Arial"/>
          <w:sz w:val="20"/>
          <w:szCs w:val="20"/>
          <w:lang w:val="pl-PL"/>
        </w:rPr>
        <w:t>Udru</w:t>
      </w:r>
      <w:r w:rsidRPr="00EF7264">
        <w:rPr>
          <w:rFonts w:ascii="Arial" w:hAnsi="Arial" w:cs="Arial"/>
          <w:sz w:val="20"/>
          <w:szCs w:val="20"/>
        </w:rPr>
        <w:t>ž</w:t>
      </w:r>
      <w:r w:rsidRPr="00EF7264">
        <w:rPr>
          <w:rFonts w:ascii="Arial" w:hAnsi="Arial" w:cs="Arial"/>
          <w:sz w:val="20"/>
          <w:szCs w:val="20"/>
          <w:lang w:val="pl-PL"/>
        </w:rPr>
        <w:t>enja</w:t>
      </w:r>
      <w:r w:rsidRPr="00EF7264">
        <w:rPr>
          <w:rFonts w:ascii="Arial" w:hAnsi="Arial" w:cs="Arial"/>
          <w:sz w:val="20"/>
          <w:szCs w:val="20"/>
        </w:rPr>
        <w:t xml:space="preserve"> </w:t>
      </w:r>
      <w:r w:rsidRPr="00EF7264">
        <w:rPr>
          <w:rFonts w:ascii="Arial" w:hAnsi="Arial" w:cs="Arial"/>
          <w:sz w:val="20"/>
          <w:szCs w:val="20"/>
          <w:lang w:val="pl-PL"/>
        </w:rPr>
        <w:t>europskih</w:t>
      </w:r>
      <w:r w:rsidRPr="00EF7264">
        <w:rPr>
          <w:rFonts w:ascii="Arial" w:hAnsi="Arial" w:cs="Arial"/>
          <w:sz w:val="20"/>
          <w:szCs w:val="20"/>
        </w:rPr>
        <w:t xml:space="preserve"> </w:t>
      </w:r>
      <w:r w:rsidRPr="00EF7264">
        <w:rPr>
          <w:rFonts w:ascii="Arial" w:hAnsi="Arial" w:cs="Arial"/>
          <w:sz w:val="20"/>
          <w:szCs w:val="20"/>
          <w:lang w:val="pl-PL"/>
        </w:rPr>
        <w:t>pravnih</w:t>
      </w:r>
      <w:r w:rsidRPr="00EF7264">
        <w:rPr>
          <w:rFonts w:ascii="Arial" w:hAnsi="Arial" w:cs="Arial"/>
          <w:sz w:val="20"/>
          <w:szCs w:val="20"/>
        </w:rPr>
        <w:t xml:space="preserve"> </w:t>
      </w:r>
      <w:r w:rsidRPr="00EF7264">
        <w:rPr>
          <w:rFonts w:ascii="Arial" w:hAnsi="Arial" w:cs="Arial"/>
          <w:sz w:val="20"/>
          <w:szCs w:val="20"/>
          <w:lang w:val="pl-PL"/>
        </w:rPr>
        <w:t>fakulteta</w:t>
      </w:r>
      <w:r w:rsidRPr="00EF7264">
        <w:rPr>
          <w:rFonts w:ascii="Arial" w:hAnsi="Arial" w:cs="Arial"/>
          <w:sz w:val="20"/>
          <w:szCs w:val="20"/>
        </w:rPr>
        <w:t xml:space="preserve"> (</w:t>
      </w:r>
      <w:r w:rsidRPr="00EF7264">
        <w:rPr>
          <w:rFonts w:ascii="Arial" w:hAnsi="Arial" w:cs="Arial"/>
          <w:sz w:val="20"/>
          <w:szCs w:val="20"/>
          <w:lang w:val="pl-PL"/>
        </w:rPr>
        <w:t>ELFA</w:t>
      </w:r>
      <w:r w:rsidRPr="00EF7264">
        <w:rPr>
          <w:rFonts w:ascii="Arial" w:hAnsi="Arial" w:cs="Arial"/>
          <w:sz w:val="20"/>
          <w:szCs w:val="20"/>
        </w:rPr>
        <w:t xml:space="preserve">), </w:t>
      </w:r>
      <w:r w:rsidRPr="00EF7264">
        <w:rPr>
          <w:rFonts w:ascii="Arial" w:hAnsi="Arial" w:cs="Arial"/>
          <w:sz w:val="20"/>
          <w:szCs w:val="20"/>
          <w:lang w:val="pl-PL"/>
        </w:rPr>
        <w:t>koji</w:t>
      </w:r>
      <w:r w:rsidRPr="00EF7264">
        <w:rPr>
          <w:rFonts w:ascii="Arial" w:hAnsi="Arial" w:cs="Arial"/>
          <w:sz w:val="20"/>
          <w:szCs w:val="20"/>
        </w:rPr>
        <w:t xml:space="preserve"> </w:t>
      </w:r>
      <w:r w:rsidRPr="00EF7264">
        <w:rPr>
          <w:rFonts w:ascii="Arial" w:hAnsi="Arial" w:cs="Arial"/>
          <w:sz w:val="20"/>
          <w:szCs w:val="20"/>
          <w:lang w:val="pl-PL"/>
        </w:rPr>
        <w:t>su</w:t>
      </w:r>
      <w:r w:rsidRPr="00EF7264">
        <w:rPr>
          <w:rFonts w:ascii="Arial" w:hAnsi="Arial" w:cs="Arial"/>
          <w:sz w:val="20"/>
          <w:szCs w:val="20"/>
        </w:rPr>
        <w:t xml:space="preserve"> </w:t>
      </w:r>
      <w:r w:rsidRPr="00EF7264">
        <w:rPr>
          <w:rFonts w:ascii="Arial" w:hAnsi="Arial" w:cs="Arial"/>
          <w:sz w:val="20"/>
          <w:szCs w:val="20"/>
          <w:lang w:val="pl-PL"/>
        </w:rPr>
        <w:t>dostavili</w:t>
      </w:r>
      <w:r w:rsidRPr="00EF7264">
        <w:rPr>
          <w:rFonts w:ascii="Arial" w:hAnsi="Arial" w:cs="Arial"/>
          <w:sz w:val="20"/>
          <w:szCs w:val="20"/>
        </w:rPr>
        <w:t xml:space="preserve"> </w:t>
      </w:r>
      <w:r w:rsidRPr="00EF7264">
        <w:rPr>
          <w:rFonts w:ascii="Arial" w:hAnsi="Arial" w:cs="Arial"/>
          <w:sz w:val="20"/>
          <w:szCs w:val="20"/>
          <w:lang w:val="pl-PL"/>
        </w:rPr>
        <w:t>europskim</w:t>
      </w:r>
      <w:r w:rsidRPr="00EF7264">
        <w:rPr>
          <w:rFonts w:ascii="Arial" w:hAnsi="Arial" w:cs="Arial"/>
          <w:sz w:val="20"/>
          <w:szCs w:val="20"/>
        </w:rPr>
        <w:t xml:space="preserve"> </w:t>
      </w:r>
      <w:r w:rsidRPr="00EF7264">
        <w:rPr>
          <w:rFonts w:ascii="Arial" w:hAnsi="Arial" w:cs="Arial"/>
          <w:sz w:val="20"/>
          <w:szCs w:val="20"/>
          <w:lang w:val="pl-PL"/>
        </w:rPr>
        <w:t>ministrima</w:t>
      </w:r>
      <w:r w:rsidRPr="00EF7264">
        <w:rPr>
          <w:rFonts w:ascii="Arial" w:hAnsi="Arial" w:cs="Arial"/>
          <w:sz w:val="20"/>
          <w:szCs w:val="20"/>
        </w:rPr>
        <w:t xml:space="preserve"> </w:t>
      </w:r>
      <w:r w:rsidRPr="00EF7264">
        <w:rPr>
          <w:rFonts w:ascii="Arial" w:hAnsi="Arial" w:cs="Arial"/>
          <w:sz w:val="20"/>
          <w:szCs w:val="20"/>
          <w:lang w:val="pl-PL"/>
        </w:rPr>
        <w:t>obrazovanja</w:t>
      </w:r>
      <w:r w:rsidRPr="00EF7264">
        <w:rPr>
          <w:rFonts w:ascii="Arial" w:hAnsi="Arial" w:cs="Arial"/>
          <w:sz w:val="20"/>
          <w:szCs w:val="20"/>
        </w:rPr>
        <w:t xml:space="preserve"> </w:t>
      </w:r>
      <w:r w:rsidRPr="00EF7264">
        <w:rPr>
          <w:rFonts w:ascii="Arial" w:hAnsi="Arial" w:cs="Arial"/>
          <w:sz w:val="20"/>
          <w:szCs w:val="20"/>
          <w:lang w:val="pl-PL"/>
        </w:rPr>
        <w:t>i</w:t>
      </w:r>
      <w:r w:rsidRPr="00EF7264">
        <w:rPr>
          <w:rFonts w:ascii="Arial" w:hAnsi="Arial" w:cs="Arial"/>
          <w:sz w:val="20"/>
          <w:szCs w:val="20"/>
        </w:rPr>
        <w:t xml:space="preserve"> </w:t>
      </w:r>
      <w:r w:rsidRPr="00EF7264">
        <w:rPr>
          <w:rFonts w:ascii="Arial" w:hAnsi="Arial" w:cs="Arial"/>
          <w:sz w:val="20"/>
          <w:szCs w:val="20"/>
          <w:lang w:val="pl-PL"/>
        </w:rPr>
        <w:t>Komisiji</w:t>
      </w:r>
      <w:r w:rsidRPr="00EF7264">
        <w:rPr>
          <w:rFonts w:ascii="Arial" w:hAnsi="Arial" w:cs="Arial"/>
          <w:sz w:val="20"/>
          <w:szCs w:val="20"/>
        </w:rPr>
        <w:t xml:space="preserve"> </w:t>
      </w:r>
      <w:r w:rsidRPr="00EF7264">
        <w:rPr>
          <w:rFonts w:ascii="Arial" w:hAnsi="Arial" w:cs="Arial"/>
          <w:sz w:val="20"/>
          <w:szCs w:val="20"/>
          <w:lang w:val="pl-PL"/>
        </w:rPr>
        <w:t>Europske</w:t>
      </w:r>
      <w:r w:rsidRPr="00EF7264">
        <w:rPr>
          <w:rFonts w:ascii="Arial" w:hAnsi="Arial" w:cs="Arial"/>
          <w:sz w:val="20"/>
          <w:szCs w:val="20"/>
        </w:rPr>
        <w:t xml:space="preserve"> </w:t>
      </w:r>
      <w:r w:rsidRPr="00EF7264">
        <w:rPr>
          <w:rFonts w:ascii="Arial" w:hAnsi="Arial" w:cs="Arial"/>
          <w:sz w:val="20"/>
          <w:szCs w:val="20"/>
          <w:lang w:val="pl-PL"/>
        </w:rPr>
        <w:t>unije</w:t>
      </w:r>
      <w:r w:rsidRPr="00EF7264">
        <w:rPr>
          <w:rFonts w:ascii="Arial" w:hAnsi="Arial" w:cs="Arial"/>
          <w:sz w:val="20"/>
          <w:szCs w:val="20"/>
        </w:rPr>
        <w:t xml:space="preserve"> </w:t>
      </w:r>
      <w:r w:rsidRPr="00EF7264">
        <w:rPr>
          <w:rFonts w:ascii="Arial" w:hAnsi="Arial" w:cs="Arial"/>
          <w:sz w:val="20"/>
          <w:szCs w:val="20"/>
          <w:lang w:val="pl-PL"/>
        </w:rPr>
        <w:t>za</w:t>
      </w:r>
      <w:r w:rsidRPr="00EF7264">
        <w:rPr>
          <w:rFonts w:ascii="Arial" w:hAnsi="Arial" w:cs="Arial"/>
          <w:sz w:val="20"/>
          <w:szCs w:val="20"/>
        </w:rPr>
        <w:t xml:space="preserve"> </w:t>
      </w:r>
      <w:r w:rsidRPr="00EF7264">
        <w:rPr>
          <w:rFonts w:ascii="Arial" w:hAnsi="Arial" w:cs="Arial"/>
          <w:sz w:val="20"/>
          <w:szCs w:val="20"/>
          <w:lang w:val="pl-PL"/>
        </w:rPr>
        <w:t>obrazovanje</w:t>
      </w:r>
      <w:r w:rsidRPr="00EF7264">
        <w:rPr>
          <w:rFonts w:ascii="Arial" w:hAnsi="Arial" w:cs="Arial"/>
          <w:sz w:val="20"/>
          <w:szCs w:val="20"/>
        </w:rPr>
        <w:t xml:space="preserve"> 2001. </w:t>
      </w:r>
      <w:r w:rsidRPr="00EF7264">
        <w:rPr>
          <w:rFonts w:ascii="Arial" w:hAnsi="Arial" w:cs="Arial"/>
          <w:sz w:val="20"/>
          <w:szCs w:val="20"/>
          <w:lang w:val="pl-PL"/>
        </w:rPr>
        <w:t>godine</w:t>
      </w:r>
      <w:r w:rsidRPr="00EF7264">
        <w:rPr>
          <w:rFonts w:ascii="Arial" w:hAnsi="Arial" w:cs="Arial"/>
          <w:sz w:val="20"/>
          <w:szCs w:val="20"/>
        </w:rPr>
        <w:t xml:space="preserve">, </w:t>
      </w:r>
      <w:r w:rsidRPr="00EF7264">
        <w:rPr>
          <w:rFonts w:ascii="Arial" w:hAnsi="Arial" w:cs="Arial"/>
          <w:sz w:val="20"/>
          <w:szCs w:val="20"/>
          <w:lang w:val="pl-PL"/>
        </w:rPr>
        <w:t>a</w:t>
      </w:r>
      <w:r w:rsidRPr="00EF7264">
        <w:rPr>
          <w:rFonts w:ascii="Arial" w:hAnsi="Arial" w:cs="Arial"/>
          <w:sz w:val="20"/>
          <w:szCs w:val="20"/>
        </w:rPr>
        <w:t xml:space="preserve"> </w:t>
      </w:r>
      <w:r w:rsidRPr="00EF7264">
        <w:rPr>
          <w:rFonts w:ascii="Arial" w:hAnsi="Arial" w:cs="Arial"/>
          <w:sz w:val="20"/>
          <w:szCs w:val="20"/>
          <w:lang w:val="pl-PL"/>
        </w:rPr>
        <w:t>prema</w:t>
      </w:r>
      <w:r w:rsidRPr="00EF7264">
        <w:rPr>
          <w:rFonts w:ascii="Arial" w:hAnsi="Arial" w:cs="Arial"/>
          <w:sz w:val="20"/>
          <w:szCs w:val="20"/>
        </w:rPr>
        <w:t xml:space="preserve"> </w:t>
      </w:r>
      <w:r w:rsidRPr="00EF7264">
        <w:rPr>
          <w:rFonts w:ascii="Arial" w:hAnsi="Arial" w:cs="Arial"/>
          <w:sz w:val="20"/>
          <w:szCs w:val="20"/>
          <w:lang w:val="pl-PL"/>
        </w:rPr>
        <w:t>kojemu</w:t>
      </w:r>
      <w:r w:rsidRPr="00EF7264">
        <w:rPr>
          <w:rFonts w:ascii="Arial" w:hAnsi="Arial" w:cs="Arial"/>
          <w:sz w:val="20"/>
          <w:szCs w:val="20"/>
        </w:rPr>
        <w:t xml:space="preserve">  </w:t>
      </w:r>
      <w:r w:rsidRPr="00EF7264">
        <w:rPr>
          <w:rFonts w:ascii="Arial" w:hAnsi="Arial" w:cs="Arial"/>
          <w:sz w:val="20"/>
          <w:szCs w:val="20"/>
          <w:lang w:val="pl-PL"/>
        </w:rPr>
        <w:t>tzv</w:t>
      </w:r>
      <w:r w:rsidRPr="00EF7264">
        <w:rPr>
          <w:rFonts w:ascii="Arial" w:hAnsi="Arial" w:cs="Arial"/>
          <w:sz w:val="20"/>
          <w:szCs w:val="20"/>
        </w:rPr>
        <w:t>. "</w:t>
      </w:r>
      <w:r w:rsidRPr="00EF7264">
        <w:rPr>
          <w:rFonts w:ascii="Arial" w:hAnsi="Arial" w:cs="Arial"/>
          <w:sz w:val="20"/>
          <w:szCs w:val="20"/>
          <w:lang w:val="pl-PL"/>
        </w:rPr>
        <w:t>Bolonjski</w:t>
      </w:r>
      <w:r w:rsidRPr="00EF7264">
        <w:rPr>
          <w:rFonts w:ascii="Arial" w:hAnsi="Arial" w:cs="Arial"/>
          <w:sz w:val="20"/>
          <w:szCs w:val="20"/>
        </w:rPr>
        <w:t xml:space="preserve"> </w:t>
      </w:r>
      <w:r w:rsidRPr="00EF7264">
        <w:rPr>
          <w:rFonts w:ascii="Arial" w:hAnsi="Arial" w:cs="Arial"/>
          <w:sz w:val="20"/>
          <w:szCs w:val="20"/>
          <w:lang w:val="pl-PL"/>
        </w:rPr>
        <w:t>process</w:t>
      </w:r>
      <w:r w:rsidRPr="00EF7264">
        <w:rPr>
          <w:rFonts w:ascii="Arial" w:hAnsi="Arial" w:cs="Arial"/>
          <w:sz w:val="20"/>
          <w:szCs w:val="20"/>
        </w:rPr>
        <w:t xml:space="preserve"> </w:t>
      </w:r>
      <w:r w:rsidRPr="00EF7264">
        <w:rPr>
          <w:rFonts w:ascii="Arial" w:hAnsi="Arial" w:cs="Arial"/>
          <w:sz w:val="20"/>
          <w:szCs w:val="20"/>
          <w:lang w:val="pl-PL"/>
        </w:rPr>
        <w:t>modelom</w:t>
      </w:r>
      <w:r w:rsidRPr="00EF7264">
        <w:rPr>
          <w:rFonts w:ascii="Arial" w:hAnsi="Arial" w:cs="Arial"/>
          <w:sz w:val="20"/>
          <w:szCs w:val="20"/>
        </w:rPr>
        <w:t xml:space="preserve"> </w:t>
      </w:r>
      <w:r w:rsidRPr="00EF7264">
        <w:rPr>
          <w:rFonts w:ascii="Arial" w:hAnsi="Arial" w:cs="Arial"/>
          <w:sz w:val="20"/>
          <w:szCs w:val="20"/>
          <w:lang w:val="pl-PL"/>
        </w:rPr>
        <w:t>od</w:t>
      </w:r>
      <w:r w:rsidRPr="00EF7264">
        <w:rPr>
          <w:rFonts w:ascii="Arial" w:hAnsi="Arial" w:cs="Arial"/>
          <w:sz w:val="20"/>
          <w:szCs w:val="20"/>
        </w:rPr>
        <w:t xml:space="preserve"> 3+2, </w:t>
      </w:r>
      <w:r w:rsidRPr="00EF7264">
        <w:rPr>
          <w:rFonts w:ascii="Arial" w:hAnsi="Arial" w:cs="Arial"/>
          <w:sz w:val="20"/>
          <w:szCs w:val="20"/>
          <w:lang w:val="pl-PL"/>
        </w:rPr>
        <w:t>odnosno</w:t>
      </w:r>
      <w:r w:rsidRPr="00EF7264">
        <w:rPr>
          <w:rFonts w:ascii="Arial" w:hAnsi="Arial" w:cs="Arial"/>
          <w:sz w:val="20"/>
          <w:szCs w:val="20"/>
        </w:rPr>
        <w:t xml:space="preserve"> 4+1 </w:t>
      </w:r>
      <w:r w:rsidRPr="00EF7264">
        <w:rPr>
          <w:rFonts w:ascii="Arial" w:hAnsi="Arial" w:cs="Arial"/>
          <w:sz w:val="20"/>
          <w:szCs w:val="20"/>
          <w:lang w:val="pl-PL"/>
        </w:rPr>
        <w:t>godina</w:t>
      </w:r>
      <w:r w:rsidRPr="00EF7264">
        <w:rPr>
          <w:rFonts w:ascii="Arial" w:hAnsi="Arial" w:cs="Arial"/>
          <w:sz w:val="20"/>
          <w:szCs w:val="20"/>
        </w:rPr>
        <w:t xml:space="preserve"> </w:t>
      </w:r>
      <w:r w:rsidRPr="00EF7264">
        <w:rPr>
          <w:rFonts w:ascii="Arial" w:hAnsi="Arial" w:cs="Arial"/>
          <w:sz w:val="20"/>
          <w:szCs w:val="20"/>
          <w:lang w:val="pl-PL"/>
        </w:rPr>
        <w:t>obrazovanja</w:t>
      </w:r>
      <w:r w:rsidRPr="00EF7264">
        <w:rPr>
          <w:rFonts w:ascii="Arial" w:hAnsi="Arial" w:cs="Arial"/>
          <w:sz w:val="20"/>
          <w:szCs w:val="20"/>
        </w:rPr>
        <w:t xml:space="preserve"> </w:t>
      </w:r>
      <w:r w:rsidRPr="00EF7264">
        <w:rPr>
          <w:rFonts w:ascii="Arial" w:hAnsi="Arial" w:cs="Arial"/>
          <w:sz w:val="20"/>
          <w:szCs w:val="20"/>
          <w:lang w:val="pl-PL"/>
        </w:rPr>
        <w:t>nije</w:t>
      </w:r>
      <w:r w:rsidRPr="00EF7264">
        <w:rPr>
          <w:rFonts w:ascii="Arial" w:hAnsi="Arial" w:cs="Arial"/>
          <w:sz w:val="20"/>
          <w:szCs w:val="20"/>
        </w:rPr>
        <w:t xml:space="preserve"> </w:t>
      </w:r>
      <w:r w:rsidRPr="00EF7264">
        <w:rPr>
          <w:rFonts w:ascii="Arial" w:hAnsi="Arial" w:cs="Arial"/>
          <w:sz w:val="20"/>
          <w:szCs w:val="20"/>
          <w:lang w:val="pl-PL"/>
        </w:rPr>
        <w:t>sasvim</w:t>
      </w:r>
      <w:r w:rsidRPr="00EF7264">
        <w:rPr>
          <w:rFonts w:ascii="Arial" w:hAnsi="Arial" w:cs="Arial"/>
          <w:sz w:val="20"/>
          <w:szCs w:val="20"/>
        </w:rPr>
        <w:t xml:space="preserve"> </w:t>
      </w:r>
      <w:r w:rsidRPr="00EF7264">
        <w:rPr>
          <w:rFonts w:ascii="Arial" w:hAnsi="Arial" w:cs="Arial"/>
          <w:sz w:val="20"/>
          <w:szCs w:val="20"/>
          <w:lang w:val="pl-PL"/>
        </w:rPr>
        <w:t>spojiv</w:t>
      </w:r>
      <w:r w:rsidRPr="00EF7264">
        <w:rPr>
          <w:rFonts w:ascii="Arial" w:hAnsi="Arial" w:cs="Arial"/>
          <w:sz w:val="20"/>
          <w:szCs w:val="20"/>
        </w:rPr>
        <w:t xml:space="preserve"> </w:t>
      </w:r>
      <w:r w:rsidRPr="00EF7264">
        <w:rPr>
          <w:rFonts w:ascii="Arial" w:hAnsi="Arial" w:cs="Arial"/>
          <w:sz w:val="20"/>
          <w:szCs w:val="20"/>
          <w:lang w:val="pl-PL"/>
        </w:rPr>
        <w:t>s</w:t>
      </w:r>
      <w:r w:rsidRPr="00EF7264">
        <w:rPr>
          <w:rFonts w:ascii="Arial" w:hAnsi="Arial" w:cs="Arial"/>
          <w:sz w:val="20"/>
          <w:szCs w:val="20"/>
        </w:rPr>
        <w:t xml:space="preserve"> </w:t>
      </w:r>
      <w:r w:rsidRPr="00EF7264">
        <w:rPr>
          <w:rFonts w:ascii="Arial" w:hAnsi="Arial" w:cs="Arial"/>
          <w:sz w:val="20"/>
          <w:szCs w:val="20"/>
          <w:lang w:val="pl-PL"/>
        </w:rPr>
        <w:t>potrebama</w:t>
      </w:r>
      <w:r w:rsidRPr="00EF7264">
        <w:rPr>
          <w:rFonts w:ascii="Arial" w:hAnsi="Arial" w:cs="Arial"/>
          <w:sz w:val="20"/>
          <w:szCs w:val="20"/>
        </w:rPr>
        <w:t xml:space="preserve"> </w:t>
      </w:r>
      <w:r w:rsidRPr="00EF7264">
        <w:rPr>
          <w:rFonts w:ascii="Arial" w:hAnsi="Arial" w:cs="Arial"/>
          <w:sz w:val="20"/>
          <w:szCs w:val="20"/>
          <w:lang w:val="pl-PL"/>
        </w:rPr>
        <w:t>i</w:t>
      </w:r>
      <w:r w:rsidRPr="00EF7264">
        <w:rPr>
          <w:rFonts w:ascii="Arial" w:hAnsi="Arial" w:cs="Arial"/>
          <w:sz w:val="20"/>
          <w:szCs w:val="20"/>
        </w:rPr>
        <w:t xml:space="preserve"> </w:t>
      </w:r>
      <w:r w:rsidRPr="00EF7264">
        <w:rPr>
          <w:rFonts w:ascii="Arial" w:hAnsi="Arial" w:cs="Arial"/>
          <w:sz w:val="20"/>
          <w:szCs w:val="20"/>
          <w:lang w:val="pl-PL"/>
        </w:rPr>
        <w:t>uvjetima</w:t>
      </w:r>
      <w:r w:rsidRPr="00EF7264">
        <w:rPr>
          <w:rFonts w:ascii="Arial" w:hAnsi="Arial" w:cs="Arial"/>
          <w:sz w:val="20"/>
          <w:szCs w:val="20"/>
        </w:rPr>
        <w:t xml:space="preserve"> </w:t>
      </w:r>
      <w:r w:rsidRPr="00EF7264">
        <w:rPr>
          <w:rFonts w:ascii="Arial" w:hAnsi="Arial" w:cs="Arial"/>
          <w:sz w:val="20"/>
          <w:szCs w:val="20"/>
          <w:lang w:val="pl-PL"/>
        </w:rPr>
        <w:t>obrazovanja</w:t>
      </w:r>
      <w:r w:rsidRPr="00EF7264">
        <w:rPr>
          <w:rFonts w:ascii="Arial" w:hAnsi="Arial" w:cs="Arial"/>
          <w:sz w:val="20"/>
          <w:szCs w:val="20"/>
        </w:rPr>
        <w:t xml:space="preserve"> </w:t>
      </w:r>
      <w:r w:rsidRPr="00EF7264">
        <w:rPr>
          <w:rFonts w:ascii="Arial" w:hAnsi="Arial" w:cs="Arial"/>
          <w:sz w:val="20"/>
          <w:szCs w:val="20"/>
          <w:lang w:val="pl-PL"/>
        </w:rPr>
        <w:t>i</w:t>
      </w:r>
      <w:r w:rsidRPr="00EF7264">
        <w:rPr>
          <w:rFonts w:ascii="Arial" w:hAnsi="Arial" w:cs="Arial"/>
          <w:sz w:val="20"/>
          <w:szCs w:val="20"/>
        </w:rPr>
        <w:t xml:space="preserve"> </w:t>
      </w:r>
      <w:r w:rsidRPr="00EF7264">
        <w:rPr>
          <w:rFonts w:ascii="Arial" w:hAnsi="Arial" w:cs="Arial"/>
          <w:sz w:val="20"/>
          <w:szCs w:val="20"/>
          <w:lang w:val="pl-PL"/>
        </w:rPr>
        <w:t>prakse</w:t>
      </w:r>
      <w:r w:rsidRPr="00EF7264">
        <w:rPr>
          <w:rFonts w:ascii="Arial" w:hAnsi="Arial" w:cs="Arial"/>
          <w:sz w:val="20"/>
          <w:szCs w:val="20"/>
        </w:rPr>
        <w:t xml:space="preserve"> </w:t>
      </w:r>
      <w:r w:rsidRPr="00EF7264">
        <w:rPr>
          <w:rFonts w:ascii="Arial" w:hAnsi="Arial" w:cs="Arial"/>
          <w:sz w:val="20"/>
          <w:szCs w:val="20"/>
          <w:lang w:val="pl-PL"/>
        </w:rPr>
        <w:t>u</w:t>
      </w:r>
      <w:r w:rsidRPr="00EF7264">
        <w:rPr>
          <w:rFonts w:ascii="Arial" w:hAnsi="Arial" w:cs="Arial"/>
          <w:sz w:val="20"/>
          <w:szCs w:val="20"/>
        </w:rPr>
        <w:t xml:space="preserve"> </w:t>
      </w:r>
      <w:r w:rsidRPr="00EF7264">
        <w:rPr>
          <w:rFonts w:ascii="Arial" w:hAnsi="Arial" w:cs="Arial"/>
          <w:sz w:val="20"/>
          <w:szCs w:val="20"/>
          <w:lang w:val="pl-PL"/>
        </w:rPr>
        <w:t>pravu</w:t>
      </w:r>
      <w:r w:rsidRPr="00EF7264">
        <w:rPr>
          <w:rFonts w:ascii="Arial" w:hAnsi="Arial" w:cs="Arial"/>
          <w:sz w:val="20"/>
          <w:szCs w:val="20"/>
        </w:rPr>
        <w:t xml:space="preserve">, </w:t>
      </w:r>
      <w:r w:rsidRPr="00EF7264">
        <w:rPr>
          <w:rFonts w:ascii="Arial" w:hAnsi="Arial" w:cs="Arial"/>
          <w:sz w:val="20"/>
          <w:szCs w:val="20"/>
          <w:lang w:val="pl-PL"/>
        </w:rPr>
        <w:t>jer</w:t>
      </w:r>
      <w:r w:rsidRPr="00EF7264">
        <w:rPr>
          <w:rFonts w:ascii="Arial" w:hAnsi="Arial" w:cs="Arial"/>
          <w:sz w:val="20"/>
          <w:szCs w:val="20"/>
        </w:rPr>
        <w:t xml:space="preserve"> </w:t>
      </w:r>
      <w:r w:rsidRPr="00EF7264">
        <w:rPr>
          <w:rFonts w:ascii="Arial" w:hAnsi="Arial" w:cs="Arial"/>
          <w:sz w:val="20"/>
          <w:szCs w:val="20"/>
          <w:lang w:val="pl-PL"/>
        </w:rPr>
        <w:t>primjerice</w:t>
      </w:r>
      <w:r w:rsidRPr="00EF7264">
        <w:rPr>
          <w:rFonts w:ascii="Arial" w:hAnsi="Arial" w:cs="Arial"/>
          <w:sz w:val="20"/>
          <w:szCs w:val="20"/>
        </w:rPr>
        <w:t xml:space="preserve"> </w:t>
      </w:r>
      <w:r w:rsidRPr="00EF7264">
        <w:rPr>
          <w:rFonts w:ascii="Arial" w:hAnsi="Arial" w:cs="Arial"/>
          <w:sz w:val="20"/>
          <w:szCs w:val="20"/>
          <w:lang w:val="pl-PL"/>
        </w:rPr>
        <w:t>na</w:t>
      </w:r>
      <w:r w:rsidRPr="00EF7264">
        <w:rPr>
          <w:rFonts w:ascii="Arial" w:hAnsi="Arial" w:cs="Arial"/>
          <w:sz w:val="20"/>
          <w:szCs w:val="20"/>
        </w:rPr>
        <w:t xml:space="preserve"> </w:t>
      </w:r>
      <w:r w:rsidRPr="00EF7264">
        <w:rPr>
          <w:rFonts w:ascii="Arial" w:hAnsi="Arial" w:cs="Arial"/>
          <w:sz w:val="20"/>
          <w:szCs w:val="20"/>
          <w:lang w:val="pl-PL"/>
        </w:rPr>
        <w:t>temelju</w:t>
      </w:r>
      <w:r w:rsidRPr="00EF7264">
        <w:rPr>
          <w:rFonts w:ascii="Arial" w:hAnsi="Arial" w:cs="Arial"/>
          <w:sz w:val="20"/>
          <w:szCs w:val="20"/>
        </w:rPr>
        <w:t xml:space="preserve"> </w:t>
      </w:r>
      <w:r w:rsidRPr="00EF7264">
        <w:rPr>
          <w:rFonts w:ascii="Arial" w:hAnsi="Arial" w:cs="Arial"/>
          <w:sz w:val="20"/>
          <w:szCs w:val="20"/>
          <w:lang w:val="pl-PL"/>
        </w:rPr>
        <w:t>preddiplomskog</w:t>
      </w:r>
      <w:r w:rsidRPr="00EF7264">
        <w:rPr>
          <w:rFonts w:ascii="Arial" w:hAnsi="Arial" w:cs="Arial"/>
          <w:sz w:val="20"/>
          <w:szCs w:val="20"/>
        </w:rPr>
        <w:t xml:space="preserve"> </w:t>
      </w:r>
      <w:r w:rsidRPr="00EF7264">
        <w:rPr>
          <w:rFonts w:ascii="Arial" w:hAnsi="Arial" w:cs="Arial"/>
          <w:sz w:val="20"/>
          <w:szCs w:val="20"/>
          <w:lang w:val="pl-PL"/>
        </w:rPr>
        <w:t>studija</w:t>
      </w:r>
      <w:r w:rsidRPr="00EF7264">
        <w:rPr>
          <w:rFonts w:ascii="Arial" w:hAnsi="Arial" w:cs="Arial"/>
          <w:sz w:val="20"/>
          <w:szCs w:val="20"/>
        </w:rPr>
        <w:t xml:space="preserve"> </w:t>
      </w:r>
      <w:r w:rsidRPr="00EF7264">
        <w:rPr>
          <w:rFonts w:ascii="Arial" w:hAnsi="Arial" w:cs="Arial"/>
          <w:sz w:val="20"/>
          <w:szCs w:val="20"/>
          <w:lang w:val="pl-PL"/>
        </w:rPr>
        <w:t>ne</w:t>
      </w:r>
      <w:r w:rsidRPr="00EF7264">
        <w:rPr>
          <w:rFonts w:ascii="Arial" w:hAnsi="Arial" w:cs="Arial"/>
          <w:sz w:val="20"/>
          <w:szCs w:val="20"/>
        </w:rPr>
        <w:t xml:space="preserve"> </w:t>
      </w:r>
      <w:r w:rsidRPr="00EF7264">
        <w:rPr>
          <w:rFonts w:ascii="Arial" w:hAnsi="Arial" w:cs="Arial"/>
          <w:sz w:val="20"/>
          <w:szCs w:val="20"/>
          <w:lang w:val="pl-PL"/>
        </w:rPr>
        <w:t>bi</w:t>
      </w:r>
      <w:r w:rsidRPr="00EF7264">
        <w:rPr>
          <w:rFonts w:ascii="Arial" w:hAnsi="Arial" w:cs="Arial"/>
          <w:sz w:val="20"/>
          <w:szCs w:val="20"/>
        </w:rPr>
        <w:t xml:space="preserve"> </w:t>
      </w:r>
      <w:r w:rsidRPr="00EF7264">
        <w:rPr>
          <w:rFonts w:ascii="Arial" w:hAnsi="Arial" w:cs="Arial"/>
          <w:sz w:val="20"/>
          <w:szCs w:val="20"/>
          <w:lang w:val="pl-PL"/>
        </w:rPr>
        <w:t>bilo</w:t>
      </w:r>
      <w:r w:rsidRPr="00EF7264">
        <w:rPr>
          <w:rFonts w:ascii="Arial" w:hAnsi="Arial" w:cs="Arial"/>
          <w:sz w:val="20"/>
          <w:szCs w:val="20"/>
        </w:rPr>
        <w:t xml:space="preserve"> </w:t>
      </w:r>
      <w:r w:rsidRPr="00EF7264">
        <w:rPr>
          <w:rFonts w:ascii="Arial" w:hAnsi="Arial" w:cs="Arial"/>
          <w:sz w:val="20"/>
          <w:szCs w:val="20"/>
          <w:lang w:val="pl-PL"/>
        </w:rPr>
        <w:t>mogu</w:t>
      </w:r>
      <w:r w:rsidRPr="00EF7264">
        <w:rPr>
          <w:rFonts w:ascii="Arial" w:hAnsi="Arial" w:cs="Arial"/>
          <w:sz w:val="20"/>
          <w:szCs w:val="20"/>
        </w:rPr>
        <w:t>ć</w:t>
      </w:r>
      <w:r w:rsidRPr="00EF7264">
        <w:rPr>
          <w:rFonts w:ascii="Arial" w:hAnsi="Arial" w:cs="Arial"/>
          <w:sz w:val="20"/>
          <w:szCs w:val="20"/>
          <w:lang w:val="pl-PL"/>
        </w:rPr>
        <w:t>e</w:t>
      </w:r>
      <w:r w:rsidRPr="00EF7264">
        <w:rPr>
          <w:rFonts w:ascii="Arial" w:hAnsi="Arial" w:cs="Arial"/>
          <w:sz w:val="20"/>
          <w:szCs w:val="20"/>
        </w:rPr>
        <w:t xml:space="preserve"> </w:t>
      </w:r>
      <w:r w:rsidRPr="00EF7264">
        <w:rPr>
          <w:rFonts w:ascii="Arial" w:hAnsi="Arial" w:cs="Arial"/>
          <w:sz w:val="20"/>
          <w:szCs w:val="20"/>
          <w:lang w:val="pl-PL"/>
        </w:rPr>
        <w:t>obavljanje</w:t>
      </w:r>
      <w:r w:rsidRPr="00EF7264">
        <w:rPr>
          <w:rFonts w:ascii="Arial" w:hAnsi="Arial" w:cs="Arial"/>
          <w:sz w:val="20"/>
          <w:szCs w:val="20"/>
        </w:rPr>
        <w:t xml:space="preserve"> </w:t>
      </w:r>
      <w:r w:rsidRPr="00EF7264">
        <w:rPr>
          <w:rFonts w:ascii="Arial" w:hAnsi="Arial" w:cs="Arial"/>
          <w:sz w:val="20"/>
          <w:szCs w:val="20"/>
          <w:lang w:val="pl-PL"/>
        </w:rPr>
        <w:t>pravosudnih</w:t>
      </w:r>
      <w:r w:rsidRPr="00EF7264">
        <w:rPr>
          <w:rFonts w:ascii="Arial" w:hAnsi="Arial" w:cs="Arial"/>
          <w:sz w:val="20"/>
          <w:szCs w:val="20"/>
        </w:rPr>
        <w:t xml:space="preserve"> </w:t>
      </w:r>
      <w:r w:rsidRPr="00EF7264">
        <w:rPr>
          <w:rFonts w:ascii="Arial" w:hAnsi="Arial" w:cs="Arial"/>
          <w:sz w:val="20"/>
          <w:szCs w:val="20"/>
          <w:lang w:val="pl-PL"/>
        </w:rPr>
        <w:t>funkcija</w:t>
      </w:r>
      <w:r w:rsidRPr="00EF7264">
        <w:rPr>
          <w:rFonts w:ascii="Arial" w:hAnsi="Arial" w:cs="Arial"/>
          <w:sz w:val="20"/>
          <w:szCs w:val="20"/>
        </w:rPr>
        <w:t>. Ova odluka se reflektirala i na poslijediplomski specijalistički studij iz medicinskog prava kako bi bilo moguće ostvariti mobilnost u okviru sastavnica koje su prihvatile Bolonjski proces.</w:t>
      </w:r>
    </w:p>
    <w:p w:rsidR="00727520" w:rsidRPr="00EF7264" w:rsidRDefault="00727520" w:rsidP="008573E1">
      <w:pPr>
        <w:shd w:val="clear" w:color="auto" w:fill="FFFFFF"/>
        <w:spacing w:after="0" w:line="360" w:lineRule="auto"/>
        <w:ind w:firstLine="360"/>
        <w:jc w:val="both"/>
        <w:rPr>
          <w:rFonts w:ascii="Arial" w:hAnsi="Arial" w:cs="Arial"/>
          <w:sz w:val="20"/>
          <w:szCs w:val="20"/>
        </w:rPr>
      </w:pPr>
      <w:r w:rsidRPr="00EF7264">
        <w:rPr>
          <w:rFonts w:ascii="Arial" w:hAnsi="Arial" w:cs="Arial"/>
          <w:sz w:val="20"/>
          <w:szCs w:val="20"/>
        </w:rPr>
        <w:t>(</w:t>
      </w:r>
      <w:r w:rsidRPr="00EF7264">
        <w:rPr>
          <w:rFonts w:ascii="Arial" w:hAnsi="Arial" w:cs="Arial"/>
          <w:sz w:val="20"/>
          <w:szCs w:val="20"/>
          <w:lang w:val="pl-PL"/>
        </w:rPr>
        <w:t>c</w:t>
      </w:r>
      <w:r w:rsidRPr="00EF7264">
        <w:rPr>
          <w:rFonts w:ascii="Arial" w:hAnsi="Arial" w:cs="Arial"/>
          <w:sz w:val="20"/>
          <w:szCs w:val="20"/>
        </w:rPr>
        <w:t xml:space="preserve">) </w:t>
      </w:r>
      <w:r w:rsidRPr="00EF7264">
        <w:rPr>
          <w:rFonts w:ascii="Arial" w:hAnsi="Arial" w:cs="Arial"/>
          <w:sz w:val="20"/>
          <w:szCs w:val="20"/>
          <w:lang w:val="pl-PL"/>
        </w:rPr>
        <w:t>Zaklju</w:t>
      </w:r>
      <w:r w:rsidRPr="00EF7264">
        <w:rPr>
          <w:rFonts w:ascii="Arial" w:hAnsi="Arial" w:cs="Arial"/>
          <w:sz w:val="20"/>
          <w:szCs w:val="20"/>
        </w:rPr>
        <w:t>ča</w:t>
      </w:r>
      <w:r w:rsidRPr="00EF7264">
        <w:rPr>
          <w:rFonts w:ascii="Arial" w:hAnsi="Arial" w:cs="Arial"/>
          <w:sz w:val="20"/>
          <w:szCs w:val="20"/>
          <w:lang w:val="pl-PL"/>
        </w:rPr>
        <w:t>k</w:t>
      </w:r>
      <w:r w:rsidRPr="00EF7264">
        <w:rPr>
          <w:rFonts w:ascii="Arial" w:hAnsi="Arial" w:cs="Arial"/>
          <w:sz w:val="20"/>
          <w:szCs w:val="20"/>
        </w:rPr>
        <w:t xml:space="preserve"> </w:t>
      </w:r>
      <w:r w:rsidRPr="00EF7264">
        <w:rPr>
          <w:rFonts w:ascii="Arial" w:hAnsi="Arial" w:cs="Arial"/>
          <w:sz w:val="20"/>
          <w:szCs w:val="20"/>
          <w:lang w:val="pl-PL"/>
        </w:rPr>
        <w:t>svih</w:t>
      </w:r>
      <w:r w:rsidRPr="00EF7264">
        <w:rPr>
          <w:rFonts w:ascii="Arial" w:hAnsi="Arial" w:cs="Arial"/>
          <w:sz w:val="20"/>
          <w:szCs w:val="20"/>
        </w:rPr>
        <w:t xml:space="preserve"> </w:t>
      </w:r>
      <w:r w:rsidRPr="00EF7264">
        <w:rPr>
          <w:rFonts w:ascii="Arial" w:hAnsi="Arial" w:cs="Arial"/>
          <w:sz w:val="20"/>
          <w:szCs w:val="20"/>
          <w:lang w:val="pl-PL"/>
        </w:rPr>
        <w:t>pravnih</w:t>
      </w:r>
      <w:r w:rsidRPr="00EF7264">
        <w:rPr>
          <w:rFonts w:ascii="Arial" w:hAnsi="Arial" w:cs="Arial"/>
          <w:sz w:val="20"/>
          <w:szCs w:val="20"/>
        </w:rPr>
        <w:t xml:space="preserve"> </w:t>
      </w:r>
      <w:r w:rsidRPr="00EF7264">
        <w:rPr>
          <w:rFonts w:ascii="Arial" w:hAnsi="Arial" w:cs="Arial"/>
          <w:sz w:val="20"/>
          <w:szCs w:val="20"/>
          <w:lang w:val="pl-PL"/>
        </w:rPr>
        <w:t>fakulteta</w:t>
      </w:r>
      <w:r w:rsidRPr="00EF7264">
        <w:rPr>
          <w:rFonts w:ascii="Arial" w:hAnsi="Arial" w:cs="Arial"/>
          <w:sz w:val="20"/>
          <w:szCs w:val="20"/>
        </w:rPr>
        <w:t xml:space="preserve"> </w:t>
      </w:r>
      <w:r w:rsidRPr="00EF7264">
        <w:rPr>
          <w:rFonts w:ascii="Arial" w:hAnsi="Arial" w:cs="Arial"/>
          <w:sz w:val="20"/>
          <w:szCs w:val="20"/>
          <w:lang w:val="pl-PL"/>
        </w:rPr>
        <w:t>u</w:t>
      </w:r>
      <w:r w:rsidRPr="00EF7264">
        <w:rPr>
          <w:rFonts w:ascii="Arial" w:hAnsi="Arial" w:cs="Arial"/>
          <w:sz w:val="20"/>
          <w:szCs w:val="20"/>
        </w:rPr>
        <w:t xml:space="preserve"> </w:t>
      </w:r>
      <w:r w:rsidRPr="00EF7264">
        <w:rPr>
          <w:rFonts w:ascii="Arial" w:hAnsi="Arial" w:cs="Arial"/>
          <w:sz w:val="20"/>
          <w:szCs w:val="20"/>
          <w:lang w:val="pl-PL"/>
        </w:rPr>
        <w:t>Republici</w:t>
      </w:r>
      <w:r w:rsidRPr="00EF7264">
        <w:rPr>
          <w:rFonts w:ascii="Arial" w:hAnsi="Arial" w:cs="Arial"/>
          <w:sz w:val="20"/>
          <w:szCs w:val="20"/>
        </w:rPr>
        <w:t xml:space="preserve"> </w:t>
      </w:r>
      <w:r w:rsidRPr="00EF7264">
        <w:rPr>
          <w:rFonts w:ascii="Arial" w:hAnsi="Arial" w:cs="Arial"/>
          <w:sz w:val="20"/>
          <w:szCs w:val="20"/>
          <w:lang w:val="pl-PL"/>
        </w:rPr>
        <w:t>Hrvatskoj</w:t>
      </w:r>
      <w:r w:rsidRPr="00EF7264">
        <w:rPr>
          <w:rFonts w:ascii="Arial" w:hAnsi="Arial" w:cs="Arial"/>
          <w:sz w:val="20"/>
          <w:szCs w:val="20"/>
        </w:rPr>
        <w:t xml:space="preserve"> </w:t>
      </w:r>
      <w:r w:rsidRPr="00EF7264">
        <w:rPr>
          <w:rFonts w:ascii="Arial" w:hAnsi="Arial" w:cs="Arial"/>
          <w:sz w:val="20"/>
          <w:szCs w:val="20"/>
          <w:lang w:val="pl-PL"/>
        </w:rPr>
        <w:t>kojim</w:t>
      </w:r>
      <w:r w:rsidRPr="00EF7264">
        <w:rPr>
          <w:rFonts w:ascii="Arial" w:hAnsi="Arial" w:cs="Arial"/>
          <w:sz w:val="20"/>
          <w:szCs w:val="20"/>
        </w:rPr>
        <w:t xml:space="preserve"> </w:t>
      </w:r>
      <w:r w:rsidRPr="00EF7264">
        <w:rPr>
          <w:rFonts w:ascii="Arial" w:hAnsi="Arial" w:cs="Arial"/>
          <w:sz w:val="20"/>
          <w:szCs w:val="20"/>
          <w:lang w:val="pl-PL"/>
        </w:rPr>
        <w:t>je</w:t>
      </w:r>
      <w:r w:rsidRPr="00EF7264">
        <w:rPr>
          <w:rFonts w:ascii="Arial" w:hAnsi="Arial" w:cs="Arial"/>
          <w:sz w:val="20"/>
          <w:szCs w:val="20"/>
        </w:rPr>
        <w:t xml:space="preserve"> </w:t>
      </w:r>
      <w:r w:rsidRPr="00EF7264">
        <w:rPr>
          <w:rFonts w:ascii="Arial" w:hAnsi="Arial" w:cs="Arial"/>
          <w:sz w:val="20"/>
          <w:szCs w:val="20"/>
          <w:lang w:val="pl-PL"/>
        </w:rPr>
        <w:t>definirano</w:t>
      </w:r>
      <w:r w:rsidRPr="00EF7264">
        <w:rPr>
          <w:rFonts w:ascii="Arial" w:hAnsi="Arial" w:cs="Arial"/>
          <w:sz w:val="20"/>
          <w:szCs w:val="20"/>
        </w:rPr>
        <w:t xml:space="preserve"> </w:t>
      </w:r>
      <w:r w:rsidRPr="00EF7264">
        <w:rPr>
          <w:rFonts w:ascii="Arial" w:hAnsi="Arial" w:cs="Arial"/>
          <w:sz w:val="20"/>
          <w:szCs w:val="20"/>
          <w:lang w:val="pl-PL"/>
        </w:rPr>
        <w:t>da</w:t>
      </w:r>
      <w:r w:rsidRPr="00EF7264">
        <w:rPr>
          <w:rFonts w:ascii="Arial" w:hAnsi="Arial" w:cs="Arial"/>
          <w:sz w:val="20"/>
          <w:szCs w:val="20"/>
        </w:rPr>
        <w:t xml:space="preserve"> </w:t>
      </w:r>
      <w:r w:rsidRPr="00EF7264">
        <w:rPr>
          <w:rFonts w:ascii="Arial" w:hAnsi="Arial" w:cs="Arial"/>
          <w:sz w:val="20"/>
          <w:szCs w:val="20"/>
          <w:lang w:val="pl-PL"/>
        </w:rPr>
        <w:t>je</w:t>
      </w:r>
      <w:r w:rsidRPr="00EF7264">
        <w:rPr>
          <w:rFonts w:ascii="Arial" w:hAnsi="Arial" w:cs="Arial"/>
          <w:sz w:val="20"/>
          <w:szCs w:val="20"/>
        </w:rPr>
        <w:t xml:space="preserve"> </w:t>
      </w:r>
      <w:r w:rsidRPr="00EF7264">
        <w:rPr>
          <w:rFonts w:ascii="Arial" w:hAnsi="Arial" w:cs="Arial"/>
          <w:sz w:val="20"/>
          <w:szCs w:val="20"/>
          <w:lang w:val="pl-PL"/>
        </w:rPr>
        <w:t>optimalan</w:t>
      </w:r>
      <w:r w:rsidRPr="00EF7264">
        <w:rPr>
          <w:rFonts w:ascii="Arial" w:hAnsi="Arial" w:cs="Arial"/>
          <w:sz w:val="20"/>
          <w:szCs w:val="20"/>
        </w:rPr>
        <w:t xml:space="preserve"> </w:t>
      </w:r>
      <w:r w:rsidRPr="00EF7264">
        <w:rPr>
          <w:rFonts w:ascii="Arial" w:hAnsi="Arial" w:cs="Arial"/>
          <w:sz w:val="20"/>
          <w:szCs w:val="20"/>
          <w:lang w:val="pl-PL"/>
        </w:rPr>
        <w:t>model</w:t>
      </w:r>
      <w:r w:rsidRPr="00EF7264">
        <w:rPr>
          <w:rFonts w:ascii="Arial" w:hAnsi="Arial" w:cs="Arial"/>
          <w:sz w:val="20"/>
          <w:szCs w:val="20"/>
        </w:rPr>
        <w:t xml:space="preserve"> </w:t>
      </w:r>
      <w:r w:rsidRPr="00EF7264">
        <w:rPr>
          <w:rFonts w:ascii="Arial" w:hAnsi="Arial" w:cs="Arial"/>
          <w:sz w:val="20"/>
          <w:szCs w:val="20"/>
          <w:lang w:val="pl-PL"/>
        </w:rPr>
        <w:t>budu</w:t>
      </w:r>
      <w:r w:rsidRPr="00EF7264">
        <w:rPr>
          <w:rFonts w:ascii="Arial" w:hAnsi="Arial" w:cs="Arial"/>
          <w:sz w:val="20"/>
          <w:szCs w:val="20"/>
        </w:rPr>
        <w:t>ć</w:t>
      </w:r>
      <w:r w:rsidRPr="00EF7264">
        <w:rPr>
          <w:rFonts w:ascii="Arial" w:hAnsi="Arial" w:cs="Arial"/>
          <w:sz w:val="20"/>
          <w:szCs w:val="20"/>
          <w:lang w:val="pl-PL"/>
        </w:rPr>
        <w:t>eg</w:t>
      </w:r>
      <w:r w:rsidRPr="00EF7264">
        <w:rPr>
          <w:rFonts w:ascii="Arial" w:hAnsi="Arial" w:cs="Arial"/>
          <w:sz w:val="20"/>
          <w:szCs w:val="20"/>
        </w:rPr>
        <w:t xml:space="preserve"> </w:t>
      </w:r>
      <w:r w:rsidRPr="00EF7264">
        <w:rPr>
          <w:rFonts w:ascii="Arial" w:hAnsi="Arial" w:cs="Arial"/>
          <w:sz w:val="20"/>
          <w:szCs w:val="20"/>
          <w:lang w:val="pl-PL"/>
        </w:rPr>
        <w:t>sveu</w:t>
      </w:r>
      <w:r w:rsidRPr="00EF7264">
        <w:rPr>
          <w:rFonts w:ascii="Arial" w:hAnsi="Arial" w:cs="Arial"/>
          <w:sz w:val="20"/>
          <w:szCs w:val="20"/>
        </w:rPr>
        <w:t>č</w:t>
      </w:r>
      <w:r w:rsidRPr="00EF7264">
        <w:rPr>
          <w:rFonts w:ascii="Arial" w:hAnsi="Arial" w:cs="Arial"/>
          <w:sz w:val="20"/>
          <w:szCs w:val="20"/>
          <w:lang w:val="pl-PL"/>
        </w:rPr>
        <w:t>ili</w:t>
      </w:r>
      <w:r w:rsidRPr="00EF7264">
        <w:rPr>
          <w:rFonts w:ascii="Arial" w:hAnsi="Arial" w:cs="Arial"/>
          <w:sz w:val="20"/>
          <w:szCs w:val="20"/>
        </w:rPr>
        <w:t>š</w:t>
      </w:r>
      <w:r w:rsidRPr="00EF7264">
        <w:rPr>
          <w:rFonts w:ascii="Arial" w:hAnsi="Arial" w:cs="Arial"/>
          <w:sz w:val="20"/>
          <w:szCs w:val="20"/>
          <w:lang w:val="pl-PL"/>
        </w:rPr>
        <w:t>nog</w:t>
      </w:r>
      <w:r w:rsidRPr="00EF7264">
        <w:rPr>
          <w:rFonts w:ascii="Arial" w:hAnsi="Arial" w:cs="Arial"/>
          <w:sz w:val="20"/>
          <w:szCs w:val="20"/>
        </w:rPr>
        <w:t xml:space="preserve"> poslijediplomskog specijalističkog </w:t>
      </w:r>
      <w:r w:rsidRPr="00EF7264">
        <w:rPr>
          <w:rFonts w:ascii="Arial" w:hAnsi="Arial" w:cs="Arial"/>
          <w:sz w:val="20"/>
          <w:szCs w:val="20"/>
          <w:lang w:val="pl-PL"/>
        </w:rPr>
        <w:t>pravnog</w:t>
      </w:r>
      <w:r w:rsidRPr="00EF7264">
        <w:rPr>
          <w:rFonts w:ascii="Arial" w:hAnsi="Arial" w:cs="Arial"/>
          <w:sz w:val="20"/>
          <w:szCs w:val="20"/>
        </w:rPr>
        <w:t xml:space="preserve"> </w:t>
      </w:r>
      <w:r w:rsidRPr="00EF7264">
        <w:rPr>
          <w:rFonts w:ascii="Arial" w:hAnsi="Arial" w:cs="Arial"/>
          <w:sz w:val="20"/>
          <w:szCs w:val="20"/>
          <w:lang w:val="pl-PL"/>
        </w:rPr>
        <w:t>studija</w:t>
      </w:r>
      <w:r w:rsidRPr="00EF7264">
        <w:rPr>
          <w:rFonts w:ascii="Arial" w:hAnsi="Arial" w:cs="Arial"/>
          <w:sz w:val="20"/>
          <w:szCs w:val="20"/>
        </w:rPr>
        <w:t xml:space="preserve"> </w:t>
      </w:r>
      <w:r w:rsidRPr="00EF7264">
        <w:rPr>
          <w:rFonts w:ascii="Arial" w:hAnsi="Arial" w:cs="Arial"/>
          <w:sz w:val="20"/>
          <w:szCs w:val="20"/>
          <w:lang w:val="pl-PL"/>
        </w:rPr>
        <w:t>provedbe</w:t>
      </w:r>
      <w:r w:rsidRPr="00EF7264">
        <w:rPr>
          <w:rFonts w:ascii="Arial" w:hAnsi="Arial" w:cs="Arial"/>
          <w:sz w:val="20"/>
          <w:szCs w:val="20"/>
        </w:rPr>
        <w:t xml:space="preserve"> </w:t>
      </w:r>
      <w:r w:rsidRPr="00EF7264">
        <w:rPr>
          <w:rFonts w:ascii="Arial" w:hAnsi="Arial" w:cs="Arial"/>
          <w:sz w:val="20"/>
          <w:szCs w:val="20"/>
          <w:lang w:val="pl-PL"/>
        </w:rPr>
        <w:t>studijskog</w:t>
      </w:r>
      <w:r w:rsidRPr="00EF7264">
        <w:rPr>
          <w:rFonts w:ascii="Arial" w:hAnsi="Arial" w:cs="Arial"/>
          <w:sz w:val="20"/>
          <w:szCs w:val="20"/>
        </w:rPr>
        <w:t xml:space="preserve"> </w:t>
      </w:r>
      <w:r w:rsidRPr="00EF7264">
        <w:rPr>
          <w:rFonts w:ascii="Arial" w:hAnsi="Arial" w:cs="Arial"/>
          <w:sz w:val="20"/>
          <w:szCs w:val="20"/>
          <w:lang w:val="pl-PL"/>
        </w:rPr>
        <w:t>programa</w:t>
      </w:r>
      <w:r w:rsidRPr="00EF7264">
        <w:rPr>
          <w:rFonts w:ascii="Arial" w:hAnsi="Arial" w:cs="Arial"/>
          <w:sz w:val="20"/>
          <w:szCs w:val="20"/>
        </w:rPr>
        <w:t xml:space="preserve"> </w:t>
      </w:r>
      <w:r w:rsidRPr="00EF7264">
        <w:rPr>
          <w:rFonts w:ascii="Arial" w:hAnsi="Arial" w:cs="Arial"/>
          <w:sz w:val="20"/>
          <w:szCs w:val="20"/>
          <w:lang w:val="pl-PL"/>
        </w:rPr>
        <w:t>pravnog</w:t>
      </w:r>
      <w:r w:rsidRPr="00EF7264">
        <w:rPr>
          <w:rFonts w:ascii="Arial" w:hAnsi="Arial" w:cs="Arial"/>
          <w:sz w:val="20"/>
          <w:szCs w:val="20"/>
        </w:rPr>
        <w:t xml:space="preserve"> </w:t>
      </w:r>
      <w:r w:rsidRPr="00EF7264">
        <w:rPr>
          <w:rFonts w:ascii="Arial" w:hAnsi="Arial" w:cs="Arial"/>
          <w:sz w:val="20"/>
          <w:szCs w:val="20"/>
          <w:lang w:val="pl-PL"/>
        </w:rPr>
        <w:t>studija</w:t>
      </w:r>
      <w:r w:rsidRPr="00EF7264">
        <w:rPr>
          <w:rFonts w:ascii="Arial" w:hAnsi="Arial" w:cs="Arial"/>
          <w:sz w:val="20"/>
          <w:szCs w:val="20"/>
        </w:rPr>
        <w:t xml:space="preserve"> </w:t>
      </w:r>
      <w:r w:rsidRPr="00EF7264">
        <w:rPr>
          <w:rFonts w:ascii="Arial" w:hAnsi="Arial" w:cs="Arial"/>
          <w:sz w:val="20"/>
          <w:szCs w:val="20"/>
          <w:lang w:val="pl-PL"/>
        </w:rPr>
        <w:t>u</w:t>
      </w:r>
      <w:r w:rsidRPr="00EF7264">
        <w:rPr>
          <w:rFonts w:ascii="Arial" w:hAnsi="Arial" w:cs="Arial"/>
          <w:sz w:val="20"/>
          <w:szCs w:val="20"/>
        </w:rPr>
        <w:t xml:space="preserve"> </w:t>
      </w:r>
      <w:r w:rsidRPr="00EF7264">
        <w:rPr>
          <w:rFonts w:ascii="Arial" w:hAnsi="Arial" w:cs="Arial"/>
          <w:sz w:val="20"/>
          <w:szCs w:val="20"/>
          <w:lang w:val="pl-PL"/>
        </w:rPr>
        <w:t>trajanju</w:t>
      </w:r>
      <w:r w:rsidRPr="00EF7264">
        <w:rPr>
          <w:rFonts w:ascii="Arial" w:hAnsi="Arial" w:cs="Arial"/>
          <w:sz w:val="20"/>
          <w:szCs w:val="20"/>
        </w:rPr>
        <w:t xml:space="preserve"> </w:t>
      </w:r>
      <w:r w:rsidRPr="00EF7264">
        <w:rPr>
          <w:rFonts w:ascii="Arial" w:hAnsi="Arial" w:cs="Arial"/>
          <w:sz w:val="20"/>
          <w:szCs w:val="20"/>
          <w:lang w:val="pl-PL"/>
        </w:rPr>
        <w:t>od</w:t>
      </w:r>
      <w:r w:rsidRPr="00EF7264">
        <w:rPr>
          <w:rFonts w:ascii="Arial" w:hAnsi="Arial" w:cs="Arial"/>
          <w:sz w:val="20"/>
          <w:szCs w:val="20"/>
        </w:rPr>
        <w:t xml:space="preserve"> 2 </w:t>
      </w:r>
      <w:r w:rsidRPr="00EF7264">
        <w:rPr>
          <w:rFonts w:ascii="Arial" w:hAnsi="Arial" w:cs="Arial"/>
          <w:sz w:val="20"/>
          <w:szCs w:val="20"/>
          <w:lang w:val="pl-PL"/>
        </w:rPr>
        <w:t>godine</w:t>
      </w:r>
      <w:r w:rsidRPr="00EF7264">
        <w:rPr>
          <w:rFonts w:ascii="Arial" w:hAnsi="Arial" w:cs="Arial"/>
          <w:sz w:val="20"/>
          <w:szCs w:val="20"/>
        </w:rPr>
        <w:t>,  č</w:t>
      </w:r>
      <w:r w:rsidRPr="00EF7264">
        <w:rPr>
          <w:rFonts w:ascii="Arial" w:hAnsi="Arial" w:cs="Arial"/>
          <w:sz w:val="20"/>
          <w:szCs w:val="20"/>
          <w:lang w:val="pl-PL"/>
        </w:rPr>
        <w:t>ijim</w:t>
      </w:r>
      <w:r w:rsidRPr="00EF7264">
        <w:rPr>
          <w:rFonts w:ascii="Arial" w:hAnsi="Arial" w:cs="Arial"/>
          <w:sz w:val="20"/>
          <w:szCs w:val="20"/>
        </w:rPr>
        <w:t xml:space="preserve"> </w:t>
      </w:r>
      <w:r w:rsidRPr="00EF7264">
        <w:rPr>
          <w:rFonts w:ascii="Arial" w:hAnsi="Arial" w:cs="Arial"/>
          <w:sz w:val="20"/>
          <w:szCs w:val="20"/>
          <w:lang w:val="pl-PL"/>
        </w:rPr>
        <w:t>bi</w:t>
      </w:r>
      <w:r w:rsidRPr="00EF7264">
        <w:rPr>
          <w:rFonts w:ascii="Arial" w:hAnsi="Arial" w:cs="Arial"/>
          <w:sz w:val="20"/>
          <w:szCs w:val="20"/>
        </w:rPr>
        <w:t xml:space="preserve"> </w:t>
      </w:r>
      <w:r w:rsidRPr="00EF7264">
        <w:rPr>
          <w:rFonts w:ascii="Arial" w:hAnsi="Arial" w:cs="Arial"/>
          <w:sz w:val="20"/>
          <w:szCs w:val="20"/>
          <w:lang w:val="pl-PL"/>
        </w:rPr>
        <w:t>zavr</w:t>
      </w:r>
      <w:r w:rsidRPr="00EF7264">
        <w:rPr>
          <w:rFonts w:ascii="Arial" w:hAnsi="Arial" w:cs="Arial"/>
          <w:sz w:val="20"/>
          <w:szCs w:val="20"/>
        </w:rPr>
        <w:t>š</w:t>
      </w:r>
      <w:r w:rsidRPr="00EF7264">
        <w:rPr>
          <w:rFonts w:ascii="Arial" w:hAnsi="Arial" w:cs="Arial"/>
          <w:sz w:val="20"/>
          <w:szCs w:val="20"/>
          <w:lang w:val="pl-PL"/>
        </w:rPr>
        <w:t>etkom</w:t>
      </w:r>
      <w:r w:rsidRPr="00EF7264">
        <w:rPr>
          <w:rFonts w:ascii="Arial" w:hAnsi="Arial" w:cs="Arial"/>
          <w:sz w:val="20"/>
          <w:szCs w:val="20"/>
        </w:rPr>
        <w:t xml:space="preserve"> </w:t>
      </w:r>
      <w:r w:rsidRPr="00EF7264">
        <w:rPr>
          <w:rFonts w:ascii="Arial" w:hAnsi="Arial" w:cs="Arial"/>
          <w:sz w:val="20"/>
          <w:szCs w:val="20"/>
          <w:lang w:val="pl-PL"/>
        </w:rPr>
        <w:t>studenti</w:t>
      </w:r>
      <w:r w:rsidRPr="00EF7264">
        <w:rPr>
          <w:rFonts w:ascii="Arial" w:hAnsi="Arial" w:cs="Arial"/>
          <w:sz w:val="20"/>
          <w:szCs w:val="20"/>
        </w:rPr>
        <w:t xml:space="preserve"> </w:t>
      </w:r>
      <w:r w:rsidRPr="00EF7264">
        <w:rPr>
          <w:rFonts w:ascii="Arial" w:hAnsi="Arial" w:cs="Arial"/>
          <w:sz w:val="20"/>
          <w:szCs w:val="20"/>
          <w:lang w:val="pl-PL"/>
        </w:rPr>
        <w:t>stjecali</w:t>
      </w:r>
      <w:r w:rsidRPr="00EF7264">
        <w:rPr>
          <w:rFonts w:ascii="Arial" w:hAnsi="Arial" w:cs="Arial"/>
          <w:sz w:val="20"/>
          <w:szCs w:val="20"/>
        </w:rPr>
        <w:t xml:space="preserve"> 120 </w:t>
      </w:r>
      <w:r w:rsidRPr="00EF7264">
        <w:rPr>
          <w:rFonts w:ascii="Arial" w:hAnsi="Arial" w:cs="Arial"/>
          <w:sz w:val="20"/>
          <w:szCs w:val="20"/>
          <w:lang w:val="pl-PL"/>
        </w:rPr>
        <w:t>ECTS</w:t>
      </w:r>
      <w:r w:rsidRPr="00EF7264">
        <w:rPr>
          <w:rFonts w:ascii="Arial" w:hAnsi="Arial" w:cs="Arial"/>
          <w:sz w:val="20"/>
          <w:szCs w:val="20"/>
        </w:rPr>
        <w:t xml:space="preserve"> </w:t>
      </w:r>
      <w:r w:rsidRPr="00EF7264">
        <w:rPr>
          <w:rFonts w:ascii="Arial" w:hAnsi="Arial" w:cs="Arial"/>
          <w:sz w:val="20"/>
          <w:szCs w:val="20"/>
          <w:lang w:val="pl-PL"/>
        </w:rPr>
        <w:t>bodova</w:t>
      </w:r>
      <w:r w:rsidRPr="00EF7264">
        <w:rPr>
          <w:rFonts w:ascii="Arial" w:hAnsi="Arial" w:cs="Arial"/>
          <w:sz w:val="20"/>
          <w:szCs w:val="20"/>
        </w:rPr>
        <w:t xml:space="preserve"> </w:t>
      </w:r>
      <w:r w:rsidRPr="00EF7264">
        <w:rPr>
          <w:rFonts w:ascii="Arial" w:hAnsi="Arial" w:cs="Arial"/>
          <w:sz w:val="20"/>
          <w:szCs w:val="20"/>
          <w:lang w:val="pl-PL"/>
        </w:rPr>
        <w:t>te</w:t>
      </w:r>
      <w:r w:rsidRPr="00EF7264">
        <w:rPr>
          <w:rFonts w:ascii="Arial" w:hAnsi="Arial" w:cs="Arial"/>
          <w:sz w:val="20"/>
          <w:szCs w:val="20"/>
        </w:rPr>
        <w:t xml:space="preserve"> </w:t>
      </w:r>
      <w:r w:rsidRPr="00EF7264">
        <w:rPr>
          <w:rFonts w:ascii="Arial" w:hAnsi="Arial" w:cs="Arial"/>
          <w:sz w:val="20"/>
          <w:szCs w:val="20"/>
          <w:lang w:val="pl-PL"/>
        </w:rPr>
        <w:t>akademski</w:t>
      </w:r>
      <w:r w:rsidRPr="00EF7264">
        <w:rPr>
          <w:rFonts w:ascii="Arial" w:hAnsi="Arial" w:cs="Arial"/>
          <w:sz w:val="20"/>
          <w:szCs w:val="20"/>
        </w:rPr>
        <w:t xml:space="preserve"> </w:t>
      </w:r>
      <w:r w:rsidRPr="00EF7264">
        <w:rPr>
          <w:rFonts w:ascii="Arial" w:hAnsi="Arial" w:cs="Arial"/>
          <w:sz w:val="20"/>
          <w:szCs w:val="20"/>
          <w:lang w:val="pl-PL"/>
        </w:rPr>
        <w:t>naziv</w:t>
      </w:r>
      <w:r w:rsidRPr="00EF7264">
        <w:rPr>
          <w:rFonts w:ascii="Arial" w:hAnsi="Arial" w:cs="Arial"/>
          <w:sz w:val="20"/>
          <w:szCs w:val="20"/>
        </w:rPr>
        <w:t xml:space="preserve"> </w:t>
      </w:r>
      <w:r w:rsidRPr="00EF7264">
        <w:rPr>
          <w:rFonts w:ascii="Arial" w:hAnsi="Arial" w:cs="Arial"/>
          <w:sz w:val="20"/>
          <w:szCs w:val="20"/>
          <w:lang w:val="pl-PL"/>
        </w:rPr>
        <w:t>specijaliste medicinskog prava</w:t>
      </w:r>
      <w:r w:rsidRPr="00EF7264">
        <w:rPr>
          <w:rFonts w:ascii="Arial" w:hAnsi="Arial" w:cs="Arial"/>
          <w:sz w:val="20"/>
          <w:szCs w:val="20"/>
        </w:rPr>
        <w:t xml:space="preserve">; </w:t>
      </w:r>
    </w:p>
    <w:p w:rsidR="00727520" w:rsidRPr="00EF7264" w:rsidRDefault="00727520" w:rsidP="008573E1">
      <w:pPr>
        <w:shd w:val="clear" w:color="auto" w:fill="FFFFFF"/>
        <w:spacing w:after="0" w:line="360" w:lineRule="auto"/>
        <w:ind w:firstLine="360"/>
        <w:jc w:val="both"/>
        <w:rPr>
          <w:rFonts w:ascii="Arial" w:hAnsi="Arial" w:cs="Arial"/>
          <w:sz w:val="20"/>
          <w:szCs w:val="20"/>
        </w:rPr>
      </w:pPr>
      <w:r w:rsidRPr="00EF7264">
        <w:rPr>
          <w:rFonts w:ascii="Arial" w:hAnsi="Arial" w:cs="Arial"/>
          <w:sz w:val="20"/>
          <w:szCs w:val="20"/>
        </w:rPr>
        <w:t>(</w:t>
      </w:r>
      <w:r w:rsidRPr="00EF7264">
        <w:rPr>
          <w:rFonts w:ascii="Arial" w:hAnsi="Arial" w:cs="Arial"/>
          <w:sz w:val="20"/>
          <w:szCs w:val="20"/>
          <w:lang w:val="pl-PL"/>
        </w:rPr>
        <w:t>d</w:t>
      </w:r>
      <w:r w:rsidRPr="00EF7264">
        <w:rPr>
          <w:rFonts w:ascii="Arial" w:hAnsi="Arial" w:cs="Arial"/>
          <w:sz w:val="20"/>
          <w:szCs w:val="20"/>
        </w:rPr>
        <w:t xml:space="preserve">) </w:t>
      </w:r>
      <w:r w:rsidRPr="00EF7264">
        <w:rPr>
          <w:rFonts w:ascii="Arial" w:hAnsi="Arial" w:cs="Arial"/>
          <w:sz w:val="20"/>
          <w:szCs w:val="20"/>
          <w:lang w:val="pl-PL"/>
        </w:rPr>
        <w:t>Poredbena</w:t>
      </w:r>
      <w:r w:rsidRPr="00EF7264">
        <w:rPr>
          <w:rFonts w:ascii="Arial" w:hAnsi="Arial" w:cs="Arial"/>
          <w:sz w:val="20"/>
          <w:szCs w:val="20"/>
        </w:rPr>
        <w:t xml:space="preserve"> </w:t>
      </w:r>
      <w:r w:rsidRPr="00EF7264">
        <w:rPr>
          <w:rFonts w:ascii="Arial" w:hAnsi="Arial" w:cs="Arial"/>
          <w:sz w:val="20"/>
          <w:szCs w:val="20"/>
          <w:lang w:val="pl-PL"/>
        </w:rPr>
        <w:t>analiza</w:t>
      </w:r>
      <w:r w:rsidRPr="00EF7264">
        <w:rPr>
          <w:rFonts w:ascii="Arial" w:hAnsi="Arial" w:cs="Arial"/>
          <w:sz w:val="20"/>
          <w:szCs w:val="20"/>
        </w:rPr>
        <w:t xml:space="preserve"> </w:t>
      </w:r>
      <w:r w:rsidRPr="00EF7264">
        <w:rPr>
          <w:rFonts w:ascii="Arial" w:hAnsi="Arial" w:cs="Arial"/>
          <w:sz w:val="20"/>
          <w:szCs w:val="20"/>
          <w:lang w:val="pl-PL"/>
        </w:rPr>
        <w:t>prema</w:t>
      </w:r>
      <w:r w:rsidRPr="00EF7264">
        <w:rPr>
          <w:rFonts w:ascii="Arial" w:hAnsi="Arial" w:cs="Arial"/>
          <w:sz w:val="20"/>
          <w:szCs w:val="20"/>
        </w:rPr>
        <w:t xml:space="preserve"> </w:t>
      </w:r>
      <w:r w:rsidRPr="00EF7264">
        <w:rPr>
          <w:rFonts w:ascii="Arial" w:hAnsi="Arial" w:cs="Arial"/>
          <w:sz w:val="20"/>
          <w:szCs w:val="20"/>
          <w:lang w:val="pl-PL"/>
        </w:rPr>
        <w:t>kojoj</w:t>
      </w:r>
      <w:r w:rsidRPr="00EF7264">
        <w:rPr>
          <w:rFonts w:ascii="Arial" w:hAnsi="Arial" w:cs="Arial"/>
          <w:sz w:val="20"/>
          <w:szCs w:val="20"/>
        </w:rPr>
        <w:t xml:space="preserve"> </w:t>
      </w:r>
      <w:r w:rsidRPr="00EF7264">
        <w:rPr>
          <w:rFonts w:ascii="Arial" w:hAnsi="Arial" w:cs="Arial"/>
          <w:sz w:val="20"/>
          <w:szCs w:val="20"/>
          <w:lang w:val="pl-PL"/>
        </w:rPr>
        <w:t>je</w:t>
      </w:r>
      <w:r w:rsidRPr="00EF7264">
        <w:rPr>
          <w:rFonts w:ascii="Arial" w:hAnsi="Arial" w:cs="Arial"/>
          <w:sz w:val="20"/>
          <w:szCs w:val="20"/>
        </w:rPr>
        <w:t xml:space="preserve"> </w:t>
      </w:r>
      <w:r w:rsidRPr="00EF7264">
        <w:rPr>
          <w:rFonts w:ascii="Arial" w:hAnsi="Arial" w:cs="Arial"/>
          <w:sz w:val="20"/>
          <w:szCs w:val="20"/>
          <w:lang w:val="pl-PL"/>
        </w:rPr>
        <w:t>navedeno</w:t>
      </w:r>
      <w:r w:rsidRPr="00EF7264">
        <w:rPr>
          <w:rFonts w:ascii="Arial" w:hAnsi="Arial" w:cs="Arial"/>
          <w:sz w:val="20"/>
          <w:szCs w:val="20"/>
        </w:rPr>
        <w:t xml:space="preserve"> </w:t>
      </w:r>
      <w:r w:rsidRPr="00EF7264">
        <w:rPr>
          <w:rFonts w:ascii="Arial" w:hAnsi="Arial" w:cs="Arial"/>
          <w:sz w:val="20"/>
          <w:szCs w:val="20"/>
          <w:lang w:val="pl-PL"/>
        </w:rPr>
        <w:t>integrirano</w:t>
      </w:r>
      <w:r w:rsidRPr="00EF7264">
        <w:rPr>
          <w:rFonts w:ascii="Arial" w:hAnsi="Arial" w:cs="Arial"/>
          <w:sz w:val="20"/>
          <w:szCs w:val="20"/>
        </w:rPr>
        <w:t xml:space="preserve"> </w:t>
      </w:r>
      <w:r w:rsidRPr="00EF7264">
        <w:rPr>
          <w:rFonts w:ascii="Arial" w:hAnsi="Arial" w:cs="Arial"/>
          <w:sz w:val="20"/>
          <w:szCs w:val="20"/>
          <w:lang w:val="pl-PL"/>
        </w:rPr>
        <w:t>provo</w:t>
      </w:r>
      <w:r w:rsidRPr="00EF7264">
        <w:rPr>
          <w:rFonts w:ascii="Arial" w:hAnsi="Arial" w:cs="Arial"/>
          <w:sz w:val="20"/>
          <w:szCs w:val="20"/>
        </w:rPr>
        <w:t>đ</w:t>
      </w:r>
      <w:r w:rsidRPr="00EF7264">
        <w:rPr>
          <w:rFonts w:ascii="Arial" w:hAnsi="Arial" w:cs="Arial"/>
          <w:sz w:val="20"/>
          <w:szCs w:val="20"/>
          <w:lang w:val="pl-PL"/>
        </w:rPr>
        <w:t>enje</w:t>
      </w:r>
      <w:r w:rsidRPr="00EF7264">
        <w:rPr>
          <w:rFonts w:ascii="Arial" w:hAnsi="Arial" w:cs="Arial"/>
          <w:sz w:val="20"/>
          <w:szCs w:val="20"/>
        </w:rPr>
        <w:t xml:space="preserve"> </w:t>
      </w:r>
      <w:r w:rsidRPr="00EF7264">
        <w:rPr>
          <w:rFonts w:ascii="Arial" w:hAnsi="Arial" w:cs="Arial"/>
          <w:sz w:val="20"/>
          <w:szCs w:val="20"/>
          <w:lang w:val="pl-PL"/>
        </w:rPr>
        <w:t>petogodi</w:t>
      </w:r>
      <w:r w:rsidRPr="00EF7264">
        <w:rPr>
          <w:rFonts w:ascii="Arial" w:hAnsi="Arial" w:cs="Arial"/>
          <w:sz w:val="20"/>
          <w:szCs w:val="20"/>
        </w:rPr>
        <w:t>š</w:t>
      </w:r>
      <w:r w:rsidRPr="00EF7264">
        <w:rPr>
          <w:rFonts w:ascii="Arial" w:hAnsi="Arial" w:cs="Arial"/>
          <w:sz w:val="20"/>
          <w:szCs w:val="20"/>
          <w:lang w:val="pl-PL"/>
        </w:rPr>
        <w:t>njeg</w:t>
      </w:r>
      <w:r w:rsidRPr="00EF7264">
        <w:rPr>
          <w:rFonts w:ascii="Arial" w:hAnsi="Arial" w:cs="Arial"/>
          <w:sz w:val="20"/>
          <w:szCs w:val="20"/>
        </w:rPr>
        <w:t xml:space="preserve"> </w:t>
      </w:r>
      <w:r w:rsidRPr="00EF7264">
        <w:rPr>
          <w:rFonts w:ascii="Arial" w:hAnsi="Arial" w:cs="Arial"/>
          <w:sz w:val="20"/>
          <w:szCs w:val="20"/>
          <w:lang w:val="pl-PL"/>
        </w:rPr>
        <w:t>studijskog</w:t>
      </w:r>
      <w:r w:rsidRPr="00EF7264">
        <w:rPr>
          <w:rFonts w:ascii="Arial" w:hAnsi="Arial" w:cs="Arial"/>
          <w:sz w:val="20"/>
          <w:szCs w:val="20"/>
        </w:rPr>
        <w:t xml:space="preserve"> </w:t>
      </w:r>
      <w:r w:rsidRPr="00EF7264">
        <w:rPr>
          <w:rFonts w:ascii="Arial" w:hAnsi="Arial" w:cs="Arial"/>
          <w:sz w:val="20"/>
          <w:szCs w:val="20"/>
          <w:lang w:val="pl-PL"/>
        </w:rPr>
        <w:t>programa</w:t>
      </w:r>
      <w:r w:rsidRPr="00EF7264">
        <w:rPr>
          <w:rFonts w:ascii="Arial" w:hAnsi="Arial" w:cs="Arial"/>
          <w:sz w:val="20"/>
          <w:szCs w:val="20"/>
        </w:rPr>
        <w:t xml:space="preserve"> </w:t>
      </w:r>
      <w:r w:rsidRPr="00EF7264">
        <w:rPr>
          <w:rFonts w:ascii="Arial" w:hAnsi="Arial" w:cs="Arial"/>
          <w:sz w:val="20"/>
          <w:szCs w:val="20"/>
          <w:lang w:val="pl-PL"/>
        </w:rPr>
        <w:t>sveu</w:t>
      </w:r>
      <w:r w:rsidRPr="00EF7264">
        <w:rPr>
          <w:rFonts w:ascii="Arial" w:hAnsi="Arial" w:cs="Arial"/>
          <w:sz w:val="20"/>
          <w:szCs w:val="20"/>
        </w:rPr>
        <w:t>č</w:t>
      </w:r>
      <w:r w:rsidRPr="00EF7264">
        <w:rPr>
          <w:rFonts w:ascii="Arial" w:hAnsi="Arial" w:cs="Arial"/>
          <w:sz w:val="20"/>
          <w:szCs w:val="20"/>
          <w:lang w:val="pl-PL"/>
        </w:rPr>
        <w:t>ili</w:t>
      </w:r>
      <w:r w:rsidRPr="00EF7264">
        <w:rPr>
          <w:rFonts w:ascii="Arial" w:hAnsi="Arial" w:cs="Arial"/>
          <w:sz w:val="20"/>
          <w:szCs w:val="20"/>
        </w:rPr>
        <w:t>š</w:t>
      </w:r>
      <w:r w:rsidRPr="00EF7264">
        <w:rPr>
          <w:rFonts w:ascii="Arial" w:hAnsi="Arial" w:cs="Arial"/>
          <w:sz w:val="20"/>
          <w:szCs w:val="20"/>
          <w:lang w:val="pl-PL"/>
        </w:rPr>
        <w:t>nog</w:t>
      </w:r>
      <w:r w:rsidRPr="00EF7264">
        <w:rPr>
          <w:rFonts w:ascii="Arial" w:hAnsi="Arial" w:cs="Arial"/>
          <w:sz w:val="20"/>
          <w:szCs w:val="20"/>
        </w:rPr>
        <w:t xml:space="preserve"> </w:t>
      </w:r>
      <w:r w:rsidRPr="00EF7264">
        <w:rPr>
          <w:rFonts w:ascii="Arial" w:hAnsi="Arial" w:cs="Arial"/>
          <w:sz w:val="20"/>
          <w:szCs w:val="20"/>
          <w:lang w:val="pl-PL"/>
        </w:rPr>
        <w:t>pravnog</w:t>
      </w:r>
      <w:r w:rsidRPr="00EF7264">
        <w:rPr>
          <w:rFonts w:ascii="Arial" w:hAnsi="Arial" w:cs="Arial"/>
          <w:sz w:val="20"/>
          <w:szCs w:val="20"/>
        </w:rPr>
        <w:t xml:space="preserve"> </w:t>
      </w:r>
      <w:r w:rsidRPr="00EF7264">
        <w:rPr>
          <w:rFonts w:ascii="Arial" w:hAnsi="Arial" w:cs="Arial"/>
          <w:sz w:val="20"/>
          <w:szCs w:val="20"/>
          <w:lang w:val="pl-PL"/>
        </w:rPr>
        <w:t>studija</w:t>
      </w:r>
      <w:r w:rsidRPr="00EF7264">
        <w:rPr>
          <w:rFonts w:ascii="Arial" w:hAnsi="Arial" w:cs="Arial"/>
          <w:sz w:val="20"/>
          <w:szCs w:val="20"/>
        </w:rPr>
        <w:t xml:space="preserve"> ali i poslijediplomskih specijalističkih studija </w:t>
      </w:r>
      <w:r w:rsidRPr="00EF7264">
        <w:rPr>
          <w:rFonts w:ascii="Arial" w:hAnsi="Arial" w:cs="Arial"/>
          <w:sz w:val="20"/>
          <w:szCs w:val="20"/>
          <w:lang w:val="pl-PL"/>
        </w:rPr>
        <w:t>uobi</w:t>
      </w:r>
      <w:r w:rsidRPr="00EF7264">
        <w:rPr>
          <w:rFonts w:ascii="Arial" w:hAnsi="Arial" w:cs="Arial"/>
          <w:sz w:val="20"/>
          <w:szCs w:val="20"/>
        </w:rPr>
        <w:t>č</w:t>
      </w:r>
      <w:r w:rsidRPr="00EF7264">
        <w:rPr>
          <w:rFonts w:ascii="Arial" w:hAnsi="Arial" w:cs="Arial"/>
          <w:sz w:val="20"/>
          <w:szCs w:val="20"/>
          <w:lang w:val="pl-PL"/>
        </w:rPr>
        <w:t>ajeni</w:t>
      </w:r>
      <w:r w:rsidRPr="00EF7264">
        <w:rPr>
          <w:rFonts w:ascii="Arial" w:hAnsi="Arial" w:cs="Arial"/>
          <w:sz w:val="20"/>
          <w:szCs w:val="20"/>
        </w:rPr>
        <w:t xml:space="preserve">  </w:t>
      </w:r>
      <w:r w:rsidRPr="00EF7264">
        <w:rPr>
          <w:rFonts w:ascii="Arial" w:hAnsi="Arial" w:cs="Arial"/>
          <w:sz w:val="20"/>
          <w:szCs w:val="20"/>
          <w:lang w:val="pl-PL"/>
        </w:rPr>
        <w:t>model</w:t>
      </w:r>
      <w:r w:rsidRPr="00EF7264">
        <w:rPr>
          <w:rFonts w:ascii="Arial" w:hAnsi="Arial" w:cs="Arial"/>
          <w:sz w:val="20"/>
          <w:szCs w:val="20"/>
        </w:rPr>
        <w:t xml:space="preserve"> </w:t>
      </w:r>
      <w:r w:rsidRPr="00EF7264">
        <w:rPr>
          <w:rFonts w:ascii="Arial" w:hAnsi="Arial" w:cs="Arial"/>
          <w:sz w:val="20"/>
          <w:szCs w:val="20"/>
          <w:lang w:val="pl-PL"/>
        </w:rPr>
        <w:t>u</w:t>
      </w:r>
      <w:r w:rsidRPr="00EF7264">
        <w:rPr>
          <w:rFonts w:ascii="Arial" w:hAnsi="Arial" w:cs="Arial"/>
          <w:sz w:val="20"/>
          <w:szCs w:val="20"/>
        </w:rPr>
        <w:t xml:space="preserve"> </w:t>
      </w:r>
      <w:r w:rsidRPr="00EF7264">
        <w:rPr>
          <w:rFonts w:ascii="Arial" w:hAnsi="Arial" w:cs="Arial"/>
          <w:sz w:val="20"/>
          <w:szCs w:val="20"/>
          <w:lang w:val="pl-PL"/>
        </w:rPr>
        <w:t>nekolicini</w:t>
      </w:r>
      <w:r w:rsidRPr="00EF7264">
        <w:rPr>
          <w:rFonts w:ascii="Arial" w:hAnsi="Arial" w:cs="Arial"/>
          <w:sz w:val="20"/>
          <w:szCs w:val="20"/>
        </w:rPr>
        <w:t xml:space="preserve"> </w:t>
      </w:r>
      <w:r w:rsidRPr="00EF7264">
        <w:rPr>
          <w:rFonts w:ascii="Arial" w:hAnsi="Arial" w:cs="Arial"/>
          <w:sz w:val="20"/>
          <w:szCs w:val="20"/>
          <w:lang w:val="pl-PL"/>
        </w:rPr>
        <w:t>dr</w:t>
      </w:r>
      <w:r w:rsidRPr="00EF7264">
        <w:rPr>
          <w:rFonts w:ascii="Arial" w:hAnsi="Arial" w:cs="Arial"/>
          <w:sz w:val="20"/>
          <w:szCs w:val="20"/>
        </w:rPr>
        <w:t>ž</w:t>
      </w:r>
      <w:r w:rsidRPr="00EF7264">
        <w:rPr>
          <w:rFonts w:ascii="Arial" w:hAnsi="Arial" w:cs="Arial"/>
          <w:sz w:val="20"/>
          <w:szCs w:val="20"/>
          <w:lang w:val="pl-PL"/>
        </w:rPr>
        <w:t>ava</w:t>
      </w:r>
      <w:r w:rsidRPr="00EF7264">
        <w:rPr>
          <w:rFonts w:ascii="Arial" w:hAnsi="Arial" w:cs="Arial"/>
          <w:sz w:val="20"/>
          <w:szCs w:val="20"/>
        </w:rPr>
        <w:t xml:space="preserve"> </w:t>
      </w:r>
      <w:r w:rsidRPr="00EF7264">
        <w:rPr>
          <w:rFonts w:ascii="Arial" w:hAnsi="Arial" w:cs="Arial"/>
          <w:sz w:val="20"/>
          <w:szCs w:val="20"/>
          <w:lang w:val="pl-PL"/>
        </w:rPr>
        <w:t>Europske</w:t>
      </w:r>
      <w:r w:rsidRPr="00EF7264">
        <w:rPr>
          <w:rFonts w:ascii="Arial" w:hAnsi="Arial" w:cs="Arial"/>
          <w:sz w:val="20"/>
          <w:szCs w:val="20"/>
        </w:rPr>
        <w:t xml:space="preserve"> </w:t>
      </w:r>
      <w:r w:rsidRPr="00EF7264">
        <w:rPr>
          <w:rFonts w:ascii="Arial" w:hAnsi="Arial" w:cs="Arial"/>
          <w:sz w:val="20"/>
          <w:szCs w:val="20"/>
          <w:lang w:val="pl-PL"/>
        </w:rPr>
        <w:t>unije</w:t>
      </w:r>
      <w:r w:rsidRPr="00EF7264">
        <w:rPr>
          <w:rFonts w:ascii="Arial" w:hAnsi="Arial" w:cs="Arial"/>
          <w:sz w:val="20"/>
          <w:szCs w:val="20"/>
        </w:rPr>
        <w:t xml:space="preserve"> (</w:t>
      </w:r>
      <w:r w:rsidRPr="00EF7264">
        <w:rPr>
          <w:rFonts w:ascii="Arial" w:hAnsi="Arial" w:cs="Arial"/>
          <w:sz w:val="20"/>
          <w:szCs w:val="20"/>
          <w:lang w:val="pl-PL"/>
        </w:rPr>
        <w:t>npr</w:t>
      </w:r>
      <w:r w:rsidRPr="00EF7264">
        <w:rPr>
          <w:rFonts w:ascii="Arial" w:hAnsi="Arial" w:cs="Arial"/>
          <w:sz w:val="20"/>
          <w:szCs w:val="20"/>
        </w:rPr>
        <w:t>. Š</w:t>
      </w:r>
      <w:r w:rsidRPr="00EF7264">
        <w:rPr>
          <w:rFonts w:ascii="Arial" w:hAnsi="Arial" w:cs="Arial"/>
          <w:sz w:val="20"/>
          <w:szCs w:val="20"/>
          <w:lang w:val="pl-PL"/>
        </w:rPr>
        <w:t>panjolska</w:t>
      </w:r>
      <w:r w:rsidRPr="00EF7264">
        <w:rPr>
          <w:rFonts w:ascii="Arial" w:hAnsi="Arial" w:cs="Arial"/>
          <w:sz w:val="20"/>
          <w:szCs w:val="20"/>
        </w:rPr>
        <w:t xml:space="preserve">, </w:t>
      </w:r>
      <w:r w:rsidRPr="00EF7264">
        <w:rPr>
          <w:rFonts w:ascii="Arial" w:hAnsi="Arial" w:cs="Arial"/>
          <w:sz w:val="20"/>
          <w:szCs w:val="20"/>
          <w:lang w:val="pl-PL"/>
        </w:rPr>
        <w:t>Portugal</w:t>
      </w:r>
      <w:r w:rsidRPr="00EF7264">
        <w:rPr>
          <w:rFonts w:ascii="Arial" w:hAnsi="Arial" w:cs="Arial"/>
          <w:sz w:val="20"/>
          <w:szCs w:val="20"/>
        </w:rPr>
        <w:t xml:space="preserve">, </w:t>
      </w:r>
      <w:r w:rsidRPr="00EF7264">
        <w:rPr>
          <w:rFonts w:ascii="Arial" w:hAnsi="Arial" w:cs="Arial"/>
          <w:sz w:val="20"/>
          <w:szCs w:val="20"/>
          <w:lang w:val="pl-PL"/>
        </w:rPr>
        <w:t>Gr</w:t>
      </w:r>
      <w:r w:rsidRPr="00EF7264">
        <w:rPr>
          <w:rFonts w:ascii="Arial" w:hAnsi="Arial" w:cs="Arial"/>
          <w:sz w:val="20"/>
          <w:szCs w:val="20"/>
        </w:rPr>
        <w:t>č</w:t>
      </w:r>
      <w:r w:rsidRPr="00EF7264">
        <w:rPr>
          <w:rFonts w:ascii="Arial" w:hAnsi="Arial" w:cs="Arial"/>
          <w:sz w:val="20"/>
          <w:szCs w:val="20"/>
          <w:lang w:val="pl-PL"/>
        </w:rPr>
        <w:t>ka</w:t>
      </w:r>
      <w:r w:rsidRPr="00EF7264">
        <w:rPr>
          <w:rFonts w:ascii="Arial" w:hAnsi="Arial" w:cs="Arial"/>
          <w:sz w:val="20"/>
          <w:szCs w:val="20"/>
        </w:rPr>
        <w:t xml:space="preserve">,  </w:t>
      </w:r>
      <w:r w:rsidRPr="00EF7264">
        <w:rPr>
          <w:rFonts w:ascii="Arial" w:hAnsi="Arial" w:cs="Arial"/>
          <w:sz w:val="20"/>
          <w:szCs w:val="20"/>
          <w:lang w:val="pl-PL"/>
        </w:rPr>
        <w:t>u</w:t>
      </w:r>
      <w:r w:rsidRPr="00EF7264">
        <w:rPr>
          <w:rFonts w:ascii="Arial" w:hAnsi="Arial" w:cs="Arial"/>
          <w:sz w:val="20"/>
          <w:szCs w:val="20"/>
        </w:rPr>
        <w:t xml:space="preserve"> </w:t>
      </w:r>
      <w:r w:rsidRPr="00EF7264">
        <w:rPr>
          <w:rFonts w:ascii="Arial" w:hAnsi="Arial" w:cs="Arial"/>
          <w:sz w:val="20"/>
          <w:szCs w:val="20"/>
          <w:lang w:val="pl-PL"/>
        </w:rPr>
        <w:t>odre</w:t>
      </w:r>
      <w:r w:rsidRPr="00EF7264">
        <w:rPr>
          <w:rFonts w:ascii="Arial" w:hAnsi="Arial" w:cs="Arial"/>
          <w:sz w:val="20"/>
          <w:szCs w:val="20"/>
        </w:rPr>
        <w:t>đ</w:t>
      </w:r>
      <w:r w:rsidRPr="00EF7264">
        <w:rPr>
          <w:rFonts w:ascii="Arial" w:hAnsi="Arial" w:cs="Arial"/>
          <w:sz w:val="20"/>
          <w:szCs w:val="20"/>
          <w:lang w:val="pl-PL"/>
        </w:rPr>
        <w:t>enoj</w:t>
      </w:r>
      <w:r w:rsidRPr="00EF7264">
        <w:rPr>
          <w:rFonts w:ascii="Arial" w:hAnsi="Arial" w:cs="Arial"/>
          <w:sz w:val="20"/>
          <w:szCs w:val="20"/>
        </w:rPr>
        <w:t xml:space="preserve"> </w:t>
      </w:r>
      <w:r w:rsidRPr="00EF7264">
        <w:rPr>
          <w:rFonts w:ascii="Arial" w:hAnsi="Arial" w:cs="Arial"/>
          <w:sz w:val="20"/>
          <w:szCs w:val="20"/>
          <w:lang w:val="pl-PL"/>
        </w:rPr>
        <w:t>mjeri</w:t>
      </w:r>
      <w:r w:rsidRPr="00EF7264">
        <w:rPr>
          <w:rFonts w:ascii="Arial" w:hAnsi="Arial" w:cs="Arial"/>
          <w:sz w:val="20"/>
          <w:szCs w:val="20"/>
        </w:rPr>
        <w:t xml:space="preserve"> </w:t>
      </w:r>
      <w:r w:rsidRPr="00EF7264">
        <w:rPr>
          <w:rFonts w:ascii="Arial" w:hAnsi="Arial" w:cs="Arial"/>
          <w:sz w:val="20"/>
          <w:szCs w:val="20"/>
          <w:lang w:val="pl-PL"/>
        </w:rPr>
        <w:t>i</w:t>
      </w:r>
      <w:r w:rsidRPr="00EF7264">
        <w:rPr>
          <w:rFonts w:ascii="Arial" w:hAnsi="Arial" w:cs="Arial"/>
          <w:sz w:val="20"/>
          <w:szCs w:val="20"/>
        </w:rPr>
        <w:t xml:space="preserve"> </w:t>
      </w:r>
      <w:r w:rsidRPr="00EF7264">
        <w:rPr>
          <w:rFonts w:ascii="Arial" w:hAnsi="Arial" w:cs="Arial"/>
          <w:sz w:val="20"/>
          <w:szCs w:val="20"/>
          <w:lang w:val="pl-PL"/>
        </w:rPr>
        <w:t>Njema</w:t>
      </w:r>
      <w:r w:rsidRPr="00EF7264">
        <w:rPr>
          <w:rFonts w:ascii="Arial" w:hAnsi="Arial" w:cs="Arial"/>
          <w:sz w:val="20"/>
          <w:szCs w:val="20"/>
        </w:rPr>
        <w:t>č</w:t>
      </w:r>
      <w:r w:rsidRPr="00EF7264">
        <w:rPr>
          <w:rFonts w:ascii="Arial" w:hAnsi="Arial" w:cs="Arial"/>
          <w:sz w:val="20"/>
          <w:szCs w:val="20"/>
          <w:lang w:val="pl-PL"/>
        </w:rPr>
        <w:t>ka</w:t>
      </w:r>
      <w:r w:rsidRPr="00EF7264">
        <w:rPr>
          <w:rFonts w:ascii="Arial" w:hAnsi="Arial" w:cs="Arial"/>
          <w:sz w:val="20"/>
          <w:szCs w:val="20"/>
        </w:rPr>
        <w:t xml:space="preserve">), </w:t>
      </w:r>
      <w:r w:rsidRPr="00EF7264">
        <w:rPr>
          <w:rFonts w:ascii="Arial" w:hAnsi="Arial" w:cs="Arial"/>
          <w:sz w:val="20"/>
          <w:szCs w:val="20"/>
          <w:lang w:val="pl-PL"/>
        </w:rPr>
        <w:t>a</w:t>
      </w:r>
      <w:r w:rsidRPr="00EF7264">
        <w:rPr>
          <w:rFonts w:ascii="Arial" w:hAnsi="Arial" w:cs="Arial"/>
          <w:sz w:val="20"/>
          <w:szCs w:val="20"/>
        </w:rPr>
        <w:t xml:space="preserve"> </w:t>
      </w:r>
      <w:r w:rsidRPr="00EF7264">
        <w:rPr>
          <w:rFonts w:ascii="Arial" w:hAnsi="Arial" w:cs="Arial"/>
          <w:sz w:val="20"/>
          <w:szCs w:val="20"/>
          <w:lang w:val="pl-PL"/>
        </w:rPr>
        <w:t>uz</w:t>
      </w:r>
      <w:r w:rsidRPr="00EF7264">
        <w:rPr>
          <w:rFonts w:ascii="Arial" w:hAnsi="Arial" w:cs="Arial"/>
          <w:sz w:val="20"/>
          <w:szCs w:val="20"/>
        </w:rPr>
        <w:t xml:space="preserve"> </w:t>
      </w:r>
      <w:r w:rsidRPr="00EF7264">
        <w:rPr>
          <w:rFonts w:ascii="Arial" w:hAnsi="Arial" w:cs="Arial"/>
          <w:sz w:val="20"/>
          <w:szCs w:val="20"/>
          <w:lang w:val="pl-PL"/>
        </w:rPr>
        <w:t>to</w:t>
      </w:r>
      <w:r w:rsidRPr="00EF7264">
        <w:rPr>
          <w:rFonts w:ascii="Arial" w:hAnsi="Arial" w:cs="Arial"/>
          <w:sz w:val="20"/>
          <w:szCs w:val="20"/>
        </w:rPr>
        <w:t xml:space="preserve"> </w:t>
      </w:r>
      <w:r w:rsidRPr="00EF7264">
        <w:rPr>
          <w:rFonts w:ascii="Arial" w:hAnsi="Arial" w:cs="Arial"/>
          <w:sz w:val="20"/>
          <w:szCs w:val="20"/>
          <w:lang w:val="pl-PL"/>
        </w:rPr>
        <w:t>je</w:t>
      </w:r>
      <w:r w:rsidRPr="00EF7264">
        <w:rPr>
          <w:rFonts w:ascii="Arial" w:hAnsi="Arial" w:cs="Arial"/>
          <w:sz w:val="20"/>
          <w:szCs w:val="20"/>
        </w:rPr>
        <w:t xml:space="preserve"> </w:t>
      </w:r>
      <w:r w:rsidRPr="00EF7264">
        <w:rPr>
          <w:rFonts w:ascii="Arial" w:hAnsi="Arial" w:cs="Arial"/>
          <w:sz w:val="20"/>
          <w:szCs w:val="20"/>
          <w:lang w:val="pl-PL"/>
        </w:rPr>
        <w:t>i</w:t>
      </w:r>
      <w:r w:rsidRPr="00EF7264">
        <w:rPr>
          <w:rFonts w:ascii="Arial" w:hAnsi="Arial" w:cs="Arial"/>
          <w:sz w:val="20"/>
          <w:szCs w:val="20"/>
        </w:rPr>
        <w:t xml:space="preserve"> </w:t>
      </w:r>
      <w:r w:rsidRPr="00EF7264">
        <w:rPr>
          <w:rFonts w:ascii="Arial" w:hAnsi="Arial" w:cs="Arial"/>
          <w:sz w:val="20"/>
          <w:szCs w:val="20"/>
          <w:lang w:val="pl-PL"/>
        </w:rPr>
        <w:t>dominantan</w:t>
      </w:r>
      <w:r w:rsidRPr="00EF7264">
        <w:rPr>
          <w:rFonts w:ascii="Arial" w:hAnsi="Arial" w:cs="Arial"/>
          <w:sz w:val="20"/>
          <w:szCs w:val="20"/>
        </w:rPr>
        <w:t xml:space="preserve"> </w:t>
      </w:r>
      <w:r w:rsidRPr="00EF7264">
        <w:rPr>
          <w:rFonts w:ascii="Arial" w:hAnsi="Arial" w:cs="Arial"/>
          <w:sz w:val="20"/>
          <w:szCs w:val="20"/>
          <w:lang w:val="pl-PL"/>
        </w:rPr>
        <w:t>model</w:t>
      </w:r>
      <w:r w:rsidRPr="00EF7264">
        <w:rPr>
          <w:rFonts w:ascii="Arial" w:hAnsi="Arial" w:cs="Arial"/>
          <w:sz w:val="20"/>
          <w:szCs w:val="20"/>
        </w:rPr>
        <w:t xml:space="preserve"> </w:t>
      </w:r>
      <w:r w:rsidRPr="00EF7264">
        <w:rPr>
          <w:rFonts w:ascii="Arial" w:hAnsi="Arial" w:cs="Arial"/>
          <w:sz w:val="20"/>
          <w:szCs w:val="20"/>
          <w:lang w:val="pl-PL"/>
        </w:rPr>
        <w:t>u</w:t>
      </w:r>
      <w:r w:rsidRPr="00EF7264">
        <w:rPr>
          <w:rFonts w:ascii="Arial" w:hAnsi="Arial" w:cs="Arial"/>
          <w:sz w:val="20"/>
          <w:szCs w:val="20"/>
        </w:rPr>
        <w:t xml:space="preserve"> </w:t>
      </w:r>
      <w:r w:rsidRPr="00EF7264">
        <w:rPr>
          <w:rFonts w:ascii="Arial" w:hAnsi="Arial" w:cs="Arial"/>
          <w:sz w:val="20"/>
          <w:szCs w:val="20"/>
          <w:lang w:val="pl-PL"/>
        </w:rPr>
        <w:t>dr</w:t>
      </w:r>
      <w:r w:rsidRPr="00EF7264">
        <w:rPr>
          <w:rFonts w:ascii="Arial" w:hAnsi="Arial" w:cs="Arial"/>
          <w:sz w:val="20"/>
          <w:szCs w:val="20"/>
        </w:rPr>
        <w:t>ž</w:t>
      </w:r>
      <w:r w:rsidRPr="00EF7264">
        <w:rPr>
          <w:rFonts w:ascii="Arial" w:hAnsi="Arial" w:cs="Arial"/>
          <w:sz w:val="20"/>
          <w:szCs w:val="20"/>
          <w:lang w:val="pl-PL"/>
        </w:rPr>
        <w:t>avama</w:t>
      </w:r>
      <w:r w:rsidRPr="00EF7264">
        <w:rPr>
          <w:rFonts w:ascii="Arial" w:hAnsi="Arial" w:cs="Arial"/>
          <w:sz w:val="20"/>
          <w:szCs w:val="20"/>
        </w:rPr>
        <w:t xml:space="preserve"> </w:t>
      </w:r>
      <w:r w:rsidRPr="00EF7264">
        <w:rPr>
          <w:rFonts w:ascii="Arial" w:hAnsi="Arial" w:cs="Arial"/>
          <w:sz w:val="20"/>
          <w:szCs w:val="20"/>
          <w:lang w:val="pl-PL"/>
        </w:rPr>
        <w:t>koje</w:t>
      </w:r>
      <w:r w:rsidRPr="00EF7264">
        <w:rPr>
          <w:rFonts w:ascii="Arial" w:hAnsi="Arial" w:cs="Arial"/>
          <w:sz w:val="20"/>
          <w:szCs w:val="20"/>
        </w:rPr>
        <w:t xml:space="preserve"> </w:t>
      </w:r>
      <w:r w:rsidRPr="00EF7264">
        <w:rPr>
          <w:rFonts w:ascii="Arial" w:hAnsi="Arial" w:cs="Arial"/>
          <w:sz w:val="20"/>
          <w:szCs w:val="20"/>
          <w:lang w:val="pl-PL"/>
        </w:rPr>
        <w:t>pripadaju</w:t>
      </w:r>
      <w:r w:rsidRPr="00EF7264">
        <w:rPr>
          <w:rFonts w:ascii="Arial" w:hAnsi="Arial" w:cs="Arial"/>
          <w:sz w:val="20"/>
          <w:szCs w:val="20"/>
        </w:rPr>
        <w:t xml:space="preserve"> </w:t>
      </w:r>
      <w:r w:rsidRPr="00EF7264">
        <w:rPr>
          <w:rFonts w:ascii="Arial" w:hAnsi="Arial" w:cs="Arial"/>
          <w:sz w:val="20"/>
          <w:szCs w:val="20"/>
          <w:lang w:val="pl-PL"/>
        </w:rPr>
        <w:t>srednjeeuropskom</w:t>
      </w:r>
      <w:r w:rsidRPr="00EF7264">
        <w:rPr>
          <w:rFonts w:ascii="Arial" w:hAnsi="Arial" w:cs="Arial"/>
          <w:sz w:val="20"/>
          <w:szCs w:val="20"/>
        </w:rPr>
        <w:t xml:space="preserve"> </w:t>
      </w:r>
      <w:r w:rsidRPr="00EF7264">
        <w:rPr>
          <w:rFonts w:ascii="Arial" w:hAnsi="Arial" w:cs="Arial"/>
          <w:sz w:val="20"/>
          <w:szCs w:val="20"/>
          <w:lang w:val="pl-PL"/>
        </w:rPr>
        <w:t>pravnom</w:t>
      </w:r>
      <w:r w:rsidRPr="00EF7264">
        <w:rPr>
          <w:rFonts w:ascii="Arial" w:hAnsi="Arial" w:cs="Arial"/>
          <w:sz w:val="20"/>
          <w:szCs w:val="20"/>
        </w:rPr>
        <w:t xml:space="preserve"> </w:t>
      </w:r>
      <w:r w:rsidRPr="00EF7264">
        <w:rPr>
          <w:rFonts w:ascii="Arial" w:hAnsi="Arial" w:cs="Arial"/>
          <w:sz w:val="20"/>
          <w:szCs w:val="20"/>
          <w:lang w:val="pl-PL"/>
        </w:rPr>
        <w:t>krugu</w:t>
      </w:r>
      <w:r w:rsidRPr="00EF7264">
        <w:rPr>
          <w:rFonts w:ascii="Arial" w:hAnsi="Arial" w:cs="Arial"/>
          <w:sz w:val="20"/>
          <w:szCs w:val="20"/>
        </w:rPr>
        <w:t xml:space="preserve"> </w:t>
      </w:r>
      <w:r w:rsidRPr="00EF7264">
        <w:rPr>
          <w:rFonts w:ascii="Arial" w:hAnsi="Arial" w:cs="Arial"/>
          <w:sz w:val="20"/>
          <w:szCs w:val="20"/>
          <w:lang w:val="pl-PL"/>
        </w:rPr>
        <w:t>kao</w:t>
      </w:r>
      <w:r w:rsidRPr="00EF7264">
        <w:rPr>
          <w:rFonts w:ascii="Arial" w:hAnsi="Arial" w:cs="Arial"/>
          <w:sz w:val="20"/>
          <w:szCs w:val="20"/>
        </w:rPr>
        <w:t xml:space="preserve"> </w:t>
      </w:r>
      <w:r w:rsidRPr="00EF7264">
        <w:rPr>
          <w:rFonts w:ascii="Arial" w:hAnsi="Arial" w:cs="Arial"/>
          <w:sz w:val="20"/>
          <w:szCs w:val="20"/>
          <w:lang w:val="pl-PL"/>
        </w:rPr>
        <w:t>i</w:t>
      </w:r>
      <w:r w:rsidRPr="00EF7264">
        <w:rPr>
          <w:rFonts w:ascii="Arial" w:hAnsi="Arial" w:cs="Arial"/>
          <w:sz w:val="20"/>
          <w:szCs w:val="20"/>
        </w:rPr>
        <w:t xml:space="preserve"> </w:t>
      </w:r>
      <w:r w:rsidRPr="00EF7264">
        <w:rPr>
          <w:rFonts w:ascii="Arial" w:hAnsi="Arial" w:cs="Arial"/>
          <w:sz w:val="20"/>
          <w:szCs w:val="20"/>
          <w:lang w:val="pl-PL"/>
        </w:rPr>
        <w:t>Republika</w:t>
      </w:r>
      <w:r w:rsidRPr="00EF7264">
        <w:rPr>
          <w:rFonts w:ascii="Arial" w:hAnsi="Arial" w:cs="Arial"/>
          <w:sz w:val="20"/>
          <w:szCs w:val="20"/>
        </w:rPr>
        <w:t xml:space="preserve"> </w:t>
      </w:r>
      <w:r w:rsidRPr="00EF7264">
        <w:rPr>
          <w:rFonts w:ascii="Arial" w:hAnsi="Arial" w:cs="Arial"/>
          <w:sz w:val="20"/>
          <w:szCs w:val="20"/>
          <w:lang w:val="pl-PL"/>
        </w:rPr>
        <w:t>Hrvatska</w:t>
      </w:r>
      <w:r w:rsidRPr="00EF7264">
        <w:rPr>
          <w:rFonts w:ascii="Arial" w:hAnsi="Arial" w:cs="Arial"/>
          <w:sz w:val="20"/>
          <w:szCs w:val="20"/>
        </w:rPr>
        <w:t xml:space="preserve"> </w:t>
      </w:r>
      <w:r w:rsidRPr="00EF7264">
        <w:rPr>
          <w:rFonts w:ascii="Arial" w:hAnsi="Arial" w:cs="Arial"/>
          <w:sz w:val="20"/>
          <w:szCs w:val="20"/>
          <w:lang w:val="pl-PL"/>
        </w:rPr>
        <w:t>i</w:t>
      </w:r>
      <w:r w:rsidRPr="00EF7264">
        <w:rPr>
          <w:rFonts w:ascii="Arial" w:hAnsi="Arial" w:cs="Arial"/>
          <w:sz w:val="20"/>
          <w:szCs w:val="20"/>
        </w:rPr>
        <w:t xml:space="preserve"> </w:t>
      </w:r>
      <w:r w:rsidRPr="00EF7264">
        <w:rPr>
          <w:rFonts w:ascii="Arial" w:hAnsi="Arial" w:cs="Arial"/>
          <w:sz w:val="20"/>
          <w:szCs w:val="20"/>
          <w:lang w:val="pl-PL"/>
        </w:rPr>
        <w:t>koje</w:t>
      </w:r>
      <w:r w:rsidRPr="00EF7264">
        <w:rPr>
          <w:rFonts w:ascii="Arial" w:hAnsi="Arial" w:cs="Arial"/>
          <w:sz w:val="20"/>
          <w:szCs w:val="20"/>
        </w:rPr>
        <w:t xml:space="preserve"> </w:t>
      </w:r>
      <w:r w:rsidRPr="00EF7264">
        <w:rPr>
          <w:rFonts w:ascii="Arial" w:hAnsi="Arial" w:cs="Arial"/>
          <w:sz w:val="20"/>
          <w:szCs w:val="20"/>
          <w:lang w:val="pl-PL"/>
        </w:rPr>
        <w:t>su</w:t>
      </w:r>
      <w:r w:rsidRPr="00EF7264">
        <w:rPr>
          <w:rFonts w:ascii="Arial" w:hAnsi="Arial" w:cs="Arial"/>
          <w:sz w:val="20"/>
          <w:szCs w:val="20"/>
        </w:rPr>
        <w:t xml:space="preserve"> </w:t>
      </w:r>
      <w:r w:rsidRPr="00EF7264">
        <w:rPr>
          <w:rFonts w:ascii="Arial" w:hAnsi="Arial" w:cs="Arial"/>
          <w:sz w:val="20"/>
          <w:szCs w:val="20"/>
          <w:lang w:val="pl-PL"/>
        </w:rPr>
        <w:t>istovremno</w:t>
      </w:r>
      <w:r w:rsidRPr="00EF7264">
        <w:rPr>
          <w:rFonts w:ascii="Arial" w:hAnsi="Arial" w:cs="Arial"/>
          <w:sz w:val="20"/>
          <w:szCs w:val="20"/>
        </w:rPr>
        <w:t xml:space="preserve"> </w:t>
      </w:r>
      <w:r w:rsidRPr="00EF7264">
        <w:rPr>
          <w:rFonts w:ascii="Arial" w:hAnsi="Arial" w:cs="Arial"/>
          <w:sz w:val="20"/>
          <w:szCs w:val="20"/>
          <w:lang w:val="pl-PL"/>
        </w:rPr>
        <w:t>i</w:t>
      </w:r>
      <w:r w:rsidRPr="00EF7264">
        <w:rPr>
          <w:rFonts w:ascii="Arial" w:hAnsi="Arial" w:cs="Arial"/>
          <w:sz w:val="20"/>
          <w:szCs w:val="20"/>
        </w:rPr>
        <w:t xml:space="preserve"> č</w:t>
      </w:r>
      <w:r w:rsidRPr="00EF7264">
        <w:rPr>
          <w:rFonts w:ascii="Arial" w:hAnsi="Arial" w:cs="Arial"/>
          <w:sz w:val="20"/>
          <w:szCs w:val="20"/>
          <w:lang w:val="pl-PL"/>
        </w:rPr>
        <w:t>lanice</w:t>
      </w:r>
      <w:r w:rsidRPr="00EF7264">
        <w:rPr>
          <w:rFonts w:ascii="Arial" w:hAnsi="Arial" w:cs="Arial"/>
          <w:sz w:val="20"/>
          <w:szCs w:val="20"/>
        </w:rPr>
        <w:t xml:space="preserve"> </w:t>
      </w:r>
      <w:r w:rsidRPr="00EF7264">
        <w:rPr>
          <w:rFonts w:ascii="Arial" w:hAnsi="Arial" w:cs="Arial"/>
          <w:sz w:val="20"/>
          <w:szCs w:val="20"/>
          <w:lang w:val="pl-PL"/>
        </w:rPr>
        <w:t>Europske</w:t>
      </w:r>
      <w:r w:rsidRPr="00EF7264">
        <w:rPr>
          <w:rFonts w:ascii="Arial" w:hAnsi="Arial" w:cs="Arial"/>
          <w:sz w:val="20"/>
          <w:szCs w:val="20"/>
        </w:rPr>
        <w:t xml:space="preserve"> </w:t>
      </w:r>
      <w:r w:rsidRPr="00EF7264">
        <w:rPr>
          <w:rFonts w:ascii="Arial" w:hAnsi="Arial" w:cs="Arial"/>
          <w:sz w:val="20"/>
          <w:szCs w:val="20"/>
          <w:lang w:val="pl-PL"/>
        </w:rPr>
        <w:t>unije</w:t>
      </w:r>
      <w:r w:rsidRPr="00EF7264">
        <w:rPr>
          <w:rFonts w:ascii="Arial" w:hAnsi="Arial" w:cs="Arial"/>
          <w:sz w:val="20"/>
          <w:szCs w:val="20"/>
        </w:rPr>
        <w:t xml:space="preserve"> (</w:t>
      </w:r>
      <w:r w:rsidRPr="00EF7264">
        <w:rPr>
          <w:rFonts w:ascii="Arial" w:hAnsi="Arial" w:cs="Arial"/>
          <w:sz w:val="20"/>
          <w:szCs w:val="20"/>
          <w:lang w:val="pl-PL"/>
        </w:rPr>
        <w:t>primjerice</w:t>
      </w:r>
      <w:r w:rsidRPr="00EF7264">
        <w:rPr>
          <w:rFonts w:ascii="Arial" w:hAnsi="Arial" w:cs="Arial"/>
          <w:sz w:val="20"/>
          <w:szCs w:val="20"/>
        </w:rPr>
        <w:t xml:space="preserve"> </w:t>
      </w:r>
      <w:r w:rsidRPr="00EF7264">
        <w:rPr>
          <w:rFonts w:ascii="Arial" w:hAnsi="Arial" w:cs="Arial"/>
          <w:sz w:val="20"/>
          <w:szCs w:val="20"/>
          <w:lang w:val="pl-PL"/>
        </w:rPr>
        <w:t>Ma</w:t>
      </w:r>
      <w:r w:rsidRPr="00EF7264">
        <w:rPr>
          <w:rFonts w:ascii="Arial" w:hAnsi="Arial" w:cs="Arial"/>
          <w:sz w:val="20"/>
          <w:szCs w:val="20"/>
        </w:rPr>
        <w:t>đ</w:t>
      </w:r>
      <w:r w:rsidRPr="00EF7264">
        <w:rPr>
          <w:rFonts w:ascii="Arial" w:hAnsi="Arial" w:cs="Arial"/>
          <w:sz w:val="20"/>
          <w:szCs w:val="20"/>
          <w:lang w:val="pl-PL"/>
        </w:rPr>
        <w:t>arska</w:t>
      </w:r>
      <w:r w:rsidRPr="00EF7264">
        <w:rPr>
          <w:rFonts w:ascii="Arial" w:hAnsi="Arial" w:cs="Arial"/>
          <w:sz w:val="20"/>
          <w:szCs w:val="20"/>
        </w:rPr>
        <w:t>, Č</w:t>
      </w:r>
      <w:r w:rsidRPr="00EF7264">
        <w:rPr>
          <w:rFonts w:ascii="Arial" w:hAnsi="Arial" w:cs="Arial"/>
          <w:sz w:val="20"/>
          <w:szCs w:val="20"/>
          <w:lang w:val="pl-PL"/>
        </w:rPr>
        <w:t>e</w:t>
      </w:r>
      <w:r w:rsidRPr="00EF7264">
        <w:rPr>
          <w:rFonts w:ascii="Arial" w:hAnsi="Arial" w:cs="Arial"/>
          <w:sz w:val="20"/>
          <w:szCs w:val="20"/>
        </w:rPr>
        <w:t>š</w:t>
      </w:r>
      <w:r w:rsidRPr="00EF7264">
        <w:rPr>
          <w:rFonts w:ascii="Arial" w:hAnsi="Arial" w:cs="Arial"/>
          <w:sz w:val="20"/>
          <w:szCs w:val="20"/>
          <w:lang w:val="pl-PL"/>
        </w:rPr>
        <w:t>ka</w:t>
      </w:r>
      <w:r w:rsidRPr="00EF7264">
        <w:rPr>
          <w:rFonts w:ascii="Arial" w:hAnsi="Arial" w:cs="Arial"/>
          <w:sz w:val="20"/>
          <w:szCs w:val="20"/>
        </w:rPr>
        <w:t xml:space="preserve">, </w:t>
      </w:r>
      <w:r w:rsidRPr="00EF7264">
        <w:rPr>
          <w:rFonts w:ascii="Arial" w:hAnsi="Arial" w:cs="Arial"/>
          <w:sz w:val="20"/>
          <w:szCs w:val="20"/>
          <w:lang w:val="pl-PL"/>
        </w:rPr>
        <w:t>Slova</w:t>
      </w:r>
      <w:r w:rsidRPr="00EF7264">
        <w:rPr>
          <w:rFonts w:ascii="Arial" w:hAnsi="Arial" w:cs="Arial"/>
          <w:sz w:val="20"/>
          <w:szCs w:val="20"/>
        </w:rPr>
        <w:t>č</w:t>
      </w:r>
      <w:r w:rsidRPr="00EF7264">
        <w:rPr>
          <w:rFonts w:ascii="Arial" w:hAnsi="Arial" w:cs="Arial"/>
          <w:sz w:val="20"/>
          <w:szCs w:val="20"/>
          <w:lang w:val="pl-PL"/>
        </w:rPr>
        <w:t>ka</w:t>
      </w:r>
      <w:r w:rsidRPr="00EF7264">
        <w:rPr>
          <w:rFonts w:ascii="Arial" w:hAnsi="Arial" w:cs="Arial"/>
          <w:sz w:val="20"/>
          <w:szCs w:val="20"/>
        </w:rPr>
        <w:t xml:space="preserve">  </w:t>
      </w:r>
      <w:r w:rsidRPr="00EF7264">
        <w:rPr>
          <w:rFonts w:ascii="Arial" w:hAnsi="Arial" w:cs="Arial"/>
          <w:sz w:val="20"/>
          <w:szCs w:val="20"/>
          <w:lang w:val="pl-PL"/>
        </w:rPr>
        <w:t>i</w:t>
      </w:r>
      <w:r w:rsidRPr="00EF7264">
        <w:rPr>
          <w:rFonts w:ascii="Arial" w:hAnsi="Arial" w:cs="Arial"/>
          <w:sz w:val="20"/>
          <w:szCs w:val="20"/>
        </w:rPr>
        <w:t xml:space="preserve"> </w:t>
      </w:r>
      <w:r w:rsidRPr="00EF7264">
        <w:rPr>
          <w:rFonts w:ascii="Arial" w:hAnsi="Arial" w:cs="Arial"/>
          <w:sz w:val="20"/>
          <w:szCs w:val="20"/>
          <w:lang w:val="pl-PL"/>
        </w:rPr>
        <w:t>Poljska</w:t>
      </w:r>
      <w:r w:rsidRPr="00EF7264">
        <w:rPr>
          <w:rFonts w:ascii="Arial" w:hAnsi="Arial" w:cs="Arial"/>
          <w:sz w:val="20"/>
          <w:szCs w:val="20"/>
        </w:rPr>
        <w:t xml:space="preserve">). </w:t>
      </w:r>
      <w:r w:rsidRPr="00EF7264">
        <w:rPr>
          <w:rFonts w:ascii="Arial" w:hAnsi="Arial" w:cs="Arial"/>
          <w:sz w:val="20"/>
          <w:szCs w:val="20"/>
          <w:lang w:val="pl-PL"/>
        </w:rPr>
        <w:t>Stoga</w:t>
      </w:r>
      <w:r w:rsidRPr="00EF7264">
        <w:rPr>
          <w:rFonts w:ascii="Arial" w:hAnsi="Arial" w:cs="Arial"/>
          <w:sz w:val="20"/>
          <w:szCs w:val="20"/>
        </w:rPr>
        <w:t xml:space="preserve">,  </w:t>
      </w:r>
      <w:r w:rsidRPr="00EF7264">
        <w:rPr>
          <w:rFonts w:ascii="Arial" w:hAnsi="Arial" w:cs="Arial"/>
          <w:sz w:val="20"/>
          <w:szCs w:val="20"/>
          <w:lang w:val="pl-PL"/>
        </w:rPr>
        <w:t>njihova</w:t>
      </w:r>
      <w:r w:rsidRPr="00EF7264">
        <w:rPr>
          <w:rFonts w:ascii="Arial" w:hAnsi="Arial" w:cs="Arial"/>
          <w:sz w:val="20"/>
          <w:szCs w:val="20"/>
        </w:rPr>
        <w:t xml:space="preserve"> </w:t>
      </w:r>
      <w:r w:rsidRPr="00EF7264">
        <w:rPr>
          <w:rFonts w:ascii="Arial" w:hAnsi="Arial" w:cs="Arial"/>
          <w:sz w:val="20"/>
          <w:szCs w:val="20"/>
          <w:lang w:val="pl-PL"/>
        </w:rPr>
        <w:t>iskustva</w:t>
      </w:r>
      <w:r w:rsidRPr="00EF7264">
        <w:rPr>
          <w:rFonts w:ascii="Arial" w:hAnsi="Arial" w:cs="Arial"/>
          <w:sz w:val="20"/>
          <w:szCs w:val="20"/>
        </w:rPr>
        <w:t xml:space="preserve"> </w:t>
      </w:r>
      <w:r w:rsidRPr="00EF7264">
        <w:rPr>
          <w:rFonts w:ascii="Arial" w:hAnsi="Arial" w:cs="Arial"/>
          <w:sz w:val="20"/>
          <w:szCs w:val="20"/>
          <w:lang w:val="pl-PL"/>
        </w:rPr>
        <w:t>u</w:t>
      </w:r>
      <w:r w:rsidRPr="00EF7264">
        <w:rPr>
          <w:rFonts w:ascii="Arial" w:hAnsi="Arial" w:cs="Arial"/>
          <w:sz w:val="20"/>
          <w:szCs w:val="20"/>
        </w:rPr>
        <w:t xml:space="preserve"> </w:t>
      </w:r>
      <w:r w:rsidRPr="00EF7264">
        <w:rPr>
          <w:rFonts w:ascii="Arial" w:hAnsi="Arial" w:cs="Arial"/>
          <w:sz w:val="20"/>
          <w:szCs w:val="20"/>
          <w:lang w:val="pl-PL"/>
        </w:rPr>
        <w:t>reformi</w:t>
      </w:r>
      <w:r w:rsidRPr="00EF7264">
        <w:rPr>
          <w:rFonts w:ascii="Arial" w:hAnsi="Arial" w:cs="Arial"/>
          <w:sz w:val="20"/>
          <w:szCs w:val="20"/>
        </w:rPr>
        <w:t xml:space="preserve"> </w:t>
      </w:r>
      <w:r w:rsidRPr="00EF7264">
        <w:rPr>
          <w:rFonts w:ascii="Arial" w:hAnsi="Arial" w:cs="Arial"/>
          <w:sz w:val="20"/>
          <w:szCs w:val="20"/>
          <w:lang w:val="pl-PL"/>
        </w:rPr>
        <w:t>pravnog</w:t>
      </w:r>
      <w:r w:rsidRPr="00EF7264">
        <w:rPr>
          <w:rFonts w:ascii="Arial" w:hAnsi="Arial" w:cs="Arial"/>
          <w:sz w:val="20"/>
          <w:szCs w:val="20"/>
        </w:rPr>
        <w:t xml:space="preserve"> </w:t>
      </w:r>
      <w:r w:rsidRPr="00EF7264">
        <w:rPr>
          <w:rFonts w:ascii="Arial" w:hAnsi="Arial" w:cs="Arial"/>
          <w:sz w:val="20"/>
          <w:szCs w:val="20"/>
          <w:lang w:val="pl-PL"/>
        </w:rPr>
        <w:t>studija</w:t>
      </w:r>
      <w:r w:rsidRPr="00EF7264">
        <w:rPr>
          <w:rFonts w:ascii="Arial" w:hAnsi="Arial" w:cs="Arial"/>
          <w:sz w:val="20"/>
          <w:szCs w:val="20"/>
        </w:rPr>
        <w:t xml:space="preserve"> </w:t>
      </w:r>
      <w:r w:rsidRPr="00EF7264">
        <w:rPr>
          <w:rFonts w:ascii="Arial" w:hAnsi="Arial" w:cs="Arial"/>
          <w:sz w:val="20"/>
          <w:szCs w:val="20"/>
          <w:lang w:val="pl-PL"/>
        </w:rPr>
        <w:t>i</w:t>
      </w:r>
      <w:r w:rsidRPr="00EF7264">
        <w:rPr>
          <w:rFonts w:ascii="Arial" w:hAnsi="Arial" w:cs="Arial"/>
          <w:sz w:val="20"/>
          <w:szCs w:val="20"/>
        </w:rPr>
        <w:t xml:space="preserve"> </w:t>
      </w:r>
      <w:r w:rsidRPr="00EF7264">
        <w:rPr>
          <w:rFonts w:ascii="Arial" w:hAnsi="Arial" w:cs="Arial"/>
          <w:sz w:val="20"/>
          <w:szCs w:val="20"/>
          <w:lang w:val="pl-PL"/>
        </w:rPr>
        <w:t>uskla</w:t>
      </w:r>
      <w:r w:rsidRPr="00EF7264">
        <w:rPr>
          <w:rFonts w:ascii="Arial" w:hAnsi="Arial" w:cs="Arial"/>
          <w:sz w:val="20"/>
          <w:szCs w:val="20"/>
        </w:rPr>
        <w:t>đ</w:t>
      </w:r>
      <w:r w:rsidRPr="00EF7264">
        <w:rPr>
          <w:rFonts w:ascii="Arial" w:hAnsi="Arial" w:cs="Arial"/>
          <w:sz w:val="20"/>
          <w:szCs w:val="20"/>
          <w:lang w:val="pl-PL"/>
        </w:rPr>
        <w:t>ivanjima</w:t>
      </w:r>
      <w:r w:rsidRPr="00EF7264">
        <w:rPr>
          <w:rFonts w:ascii="Arial" w:hAnsi="Arial" w:cs="Arial"/>
          <w:sz w:val="20"/>
          <w:szCs w:val="20"/>
        </w:rPr>
        <w:t xml:space="preserve"> </w:t>
      </w:r>
      <w:r w:rsidRPr="00EF7264">
        <w:rPr>
          <w:rFonts w:ascii="Arial" w:hAnsi="Arial" w:cs="Arial"/>
          <w:sz w:val="20"/>
          <w:szCs w:val="20"/>
          <w:lang w:val="pl-PL"/>
        </w:rPr>
        <w:t>s</w:t>
      </w:r>
      <w:r w:rsidRPr="00EF7264">
        <w:rPr>
          <w:rFonts w:ascii="Arial" w:hAnsi="Arial" w:cs="Arial"/>
          <w:sz w:val="20"/>
          <w:szCs w:val="20"/>
        </w:rPr>
        <w:t xml:space="preserve"> </w:t>
      </w:r>
      <w:r w:rsidRPr="00EF7264">
        <w:rPr>
          <w:rFonts w:ascii="Arial" w:hAnsi="Arial" w:cs="Arial"/>
          <w:sz w:val="20"/>
          <w:szCs w:val="20"/>
          <w:lang w:val="pl-PL"/>
        </w:rPr>
        <w:t>Bolonjskim</w:t>
      </w:r>
      <w:r w:rsidRPr="00EF7264">
        <w:rPr>
          <w:rFonts w:ascii="Arial" w:hAnsi="Arial" w:cs="Arial"/>
          <w:sz w:val="20"/>
          <w:szCs w:val="20"/>
        </w:rPr>
        <w:t xml:space="preserve"> </w:t>
      </w:r>
      <w:r w:rsidRPr="00EF7264">
        <w:rPr>
          <w:rFonts w:ascii="Arial" w:hAnsi="Arial" w:cs="Arial"/>
          <w:sz w:val="20"/>
          <w:szCs w:val="20"/>
          <w:lang w:val="pl-PL"/>
        </w:rPr>
        <w:t>procesom</w:t>
      </w:r>
      <w:r w:rsidRPr="00EF7264">
        <w:rPr>
          <w:rFonts w:ascii="Arial" w:hAnsi="Arial" w:cs="Arial"/>
          <w:sz w:val="20"/>
          <w:szCs w:val="20"/>
        </w:rPr>
        <w:t xml:space="preserve"> </w:t>
      </w:r>
      <w:r w:rsidRPr="00EF7264">
        <w:rPr>
          <w:rFonts w:ascii="Arial" w:hAnsi="Arial" w:cs="Arial"/>
          <w:sz w:val="20"/>
          <w:szCs w:val="20"/>
          <w:lang w:val="pl-PL"/>
        </w:rPr>
        <w:t>svakako</w:t>
      </w:r>
      <w:r w:rsidRPr="00EF7264">
        <w:rPr>
          <w:rFonts w:ascii="Arial" w:hAnsi="Arial" w:cs="Arial"/>
          <w:sz w:val="20"/>
          <w:szCs w:val="20"/>
        </w:rPr>
        <w:t xml:space="preserve"> </w:t>
      </w:r>
      <w:r w:rsidRPr="00EF7264">
        <w:rPr>
          <w:rFonts w:ascii="Arial" w:hAnsi="Arial" w:cs="Arial"/>
          <w:sz w:val="20"/>
          <w:szCs w:val="20"/>
          <w:lang w:val="pl-PL"/>
        </w:rPr>
        <w:t>treba</w:t>
      </w:r>
      <w:r w:rsidRPr="00EF7264">
        <w:rPr>
          <w:rFonts w:ascii="Arial" w:hAnsi="Arial" w:cs="Arial"/>
          <w:sz w:val="20"/>
          <w:szCs w:val="20"/>
        </w:rPr>
        <w:t xml:space="preserve"> </w:t>
      </w:r>
      <w:r w:rsidRPr="00EF7264">
        <w:rPr>
          <w:rFonts w:ascii="Arial" w:hAnsi="Arial" w:cs="Arial"/>
          <w:sz w:val="20"/>
          <w:szCs w:val="20"/>
          <w:lang w:val="pl-PL"/>
        </w:rPr>
        <w:t>uzeti</w:t>
      </w:r>
      <w:r w:rsidRPr="00EF7264">
        <w:rPr>
          <w:rFonts w:ascii="Arial" w:hAnsi="Arial" w:cs="Arial"/>
          <w:sz w:val="20"/>
          <w:szCs w:val="20"/>
        </w:rPr>
        <w:t xml:space="preserve"> </w:t>
      </w:r>
      <w:r w:rsidRPr="00EF7264">
        <w:rPr>
          <w:rFonts w:ascii="Arial" w:hAnsi="Arial" w:cs="Arial"/>
          <w:sz w:val="20"/>
          <w:szCs w:val="20"/>
          <w:lang w:val="pl-PL"/>
        </w:rPr>
        <w:t>u</w:t>
      </w:r>
      <w:r w:rsidRPr="00EF7264">
        <w:rPr>
          <w:rFonts w:ascii="Arial" w:hAnsi="Arial" w:cs="Arial"/>
          <w:sz w:val="20"/>
          <w:szCs w:val="20"/>
        </w:rPr>
        <w:t xml:space="preserve"> </w:t>
      </w:r>
      <w:r w:rsidRPr="00EF7264">
        <w:rPr>
          <w:rFonts w:ascii="Arial" w:hAnsi="Arial" w:cs="Arial"/>
          <w:sz w:val="20"/>
          <w:szCs w:val="20"/>
          <w:lang w:val="pl-PL"/>
        </w:rPr>
        <w:t>obzir</w:t>
      </w:r>
      <w:r w:rsidRPr="00EF7264">
        <w:rPr>
          <w:rFonts w:ascii="Arial" w:hAnsi="Arial" w:cs="Arial"/>
          <w:sz w:val="20"/>
          <w:szCs w:val="20"/>
        </w:rPr>
        <w:t xml:space="preserve">. </w:t>
      </w:r>
      <w:r w:rsidRPr="00EF7264">
        <w:rPr>
          <w:rFonts w:ascii="Arial" w:hAnsi="Arial" w:cs="Arial"/>
          <w:sz w:val="20"/>
          <w:szCs w:val="20"/>
          <w:lang w:val="pl-PL"/>
        </w:rPr>
        <w:t>Naime</w:t>
      </w:r>
      <w:r w:rsidRPr="00EF7264">
        <w:rPr>
          <w:rFonts w:ascii="Arial" w:hAnsi="Arial" w:cs="Arial"/>
          <w:sz w:val="20"/>
          <w:szCs w:val="20"/>
        </w:rPr>
        <w:t xml:space="preserve">, </w:t>
      </w:r>
      <w:r w:rsidRPr="00EF7264">
        <w:rPr>
          <w:rFonts w:ascii="Arial" w:hAnsi="Arial" w:cs="Arial"/>
          <w:sz w:val="20"/>
          <w:szCs w:val="20"/>
          <w:lang w:val="pl-PL"/>
        </w:rPr>
        <w:t>sukladno</w:t>
      </w:r>
      <w:r w:rsidRPr="00EF7264">
        <w:rPr>
          <w:rFonts w:ascii="Arial" w:hAnsi="Arial" w:cs="Arial"/>
          <w:sz w:val="20"/>
          <w:szCs w:val="20"/>
        </w:rPr>
        <w:t xml:space="preserve"> </w:t>
      </w:r>
      <w:r w:rsidRPr="00EF7264">
        <w:rPr>
          <w:rFonts w:ascii="Arial" w:hAnsi="Arial" w:cs="Arial"/>
          <w:sz w:val="20"/>
          <w:szCs w:val="20"/>
          <w:lang w:val="pl-PL"/>
        </w:rPr>
        <w:t>tim</w:t>
      </w:r>
      <w:r w:rsidRPr="00EF7264">
        <w:rPr>
          <w:rFonts w:ascii="Arial" w:hAnsi="Arial" w:cs="Arial"/>
          <w:sz w:val="20"/>
          <w:szCs w:val="20"/>
        </w:rPr>
        <w:t xml:space="preserve"> </w:t>
      </w:r>
      <w:r w:rsidRPr="00EF7264">
        <w:rPr>
          <w:rFonts w:ascii="Arial" w:hAnsi="Arial" w:cs="Arial"/>
          <w:sz w:val="20"/>
          <w:szCs w:val="20"/>
          <w:lang w:val="pl-PL"/>
        </w:rPr>
        <w:t>iskustvima</w:t>
      </w:r>
      <w:r w:rsidRPr="00EF7264">
        <w:rPr>
          <w:rFonts w:ascii="Arial" w:hAnsi="Arial" w:cs="Arial"/>
          <w:sz w:val="20"/>
          <w:szCs w:val="20"/>
        </w:rPr>
        <w:t xml:space="preserve"> </w:t>
      </w:r>
      <w:r w:rsidRPr="00EF7264">
        <w:rPr>
          <w:rFonts w:ascii="Arial" w:hAnsi="Arial" w:cs="Arial"/>
          <w:sz w:val="20"/>
          <w:szCs w:val="20"/>
          <w:lang w:val="pl-PL"/>
        </w:rPr>
        <w:t>studijski</w:t>
      </w:r>
      <w:r w:rsidRPr="00EF7264">
        <w:rPr>
          <w:rFonts w:ascii="Arial" w:hAnsi="Arial" w:cs="Arial"/>
          <w:sz w:val="20"/>
          <w:szCs w:val="20"/>
        </w:rPr>
        <w:t xml:space="preserve"> </w:t>
      </w:r>
      <w:r w:rsidRPr="00EF7264">
        <w:rPr>
          <w:rFonts w:ascii="Arial" w:hAnsi="Arial" w:cs="Arial"/>
          <w:sz w:val="20"/>
          <w:szCs w:val="20"/>
          <w:lang w:val="pl-PL"/>
        </w:rPr>
        <w:t>program specijalističkog poslijediplomskog studija u trajanju od 4 semestra</w:t>
      </w:r>
      <w:r w:rsidRPr="00EF7264">
        <w:rPr>
          <w:rFonts w:ascii="Arial" w:hAnsi="Arial" w:cs="Arial"/>
          <w:sz w:val="20"/>
          <w:szCs w:val="20"/>
        </w:rPr>
        <w:t xml:space="preserve"> </w:t>
      </w:r>
      <w:r w:rsidRPr="00EF7264">
        <w:rPr>
          <w:rFonts w:ascii="Arial" w:hAnsi="Arial" w:cs="Arial"/>
          <w:sz w:val="20"/>
          <w:szCs w:val="20"/>
          <w:lang w:val="pl-PL"/>
        </w:rPr>
        <w:t>je</w:t>
      </w:r>
      <w:r w:rsidRPr="00EF7264">
        <w:rPr>
          <w:rFonts w:ascii="Arial" w:hAnsi="Arial" w:cs="Arial"/>
          <w:sz w:val="20"/>
          <w:szCs w:val="20"/>
        </w:rPr>
        <w:t xml:space="preserve"> optimalni </w:t>
      </w:r>
      <w:r w:rsidRPr="00EF7264">
        <w:rPr>
          <w:rFonts w:ascii="Arial" w:hAnsi="Arial" w:cs="Arial"/>
          <w:sz w:val="20"/>
          <w:szCs w:val="20"/>
          <w:lang w:val="pl-PL"/>
        </w:rPr>
        <w:t>suvremeni</w:t>
      </w:r>
      <w:r w:rsidRPr="00EF7264">
        <w:rPr>
          <w:rFonts w:ascii="Arial" w:hAnsi="Arial" w:cs="Arial"/>
          <w:sz w:val="20"/>
          <w:szCs w:val="20"/>
        </w:rPr>
        <w:t xml:space="preserve"> </w:t>
      </w:r>
      <w:r w:rsidRPr="00EF7264">
        <w:rPr>
          <w:rFonts w:ascii="Arial" w:hAnsi="Arial" w:cs="Arial"/>
          <w:sz w:val="20"/>
          <w:szCs w:val="20"/>
          <w:lang w:val="pl-PL"/>
        </w:rPr>
        <w:t>model</w:t>
      </w:r>
      <w:r w:rsidRPr="00EF7264">
        <w:rPr>
          <w:rFonts w:ascii="Arial" w:hAnsi="Arial" w:cs="Arial"/>
          <w:sz w:val="20"/>
          <w:szCs w:val="20"/>
        </w:rPr>
        <w:t xml:space="preserve"> </w:t>
      </w:r>
      <w:r w:rsidRPr="00EF7264">
        <w:rPr>
          <w:rFonts w:ascii="Arial" w:hAnsi="Arial" w:cs="Arial"/>
          <w:sz w:val="20"/>
          <w:szCs w:val="20"/>
          <w:lang w:val="pl-PL"/>
        </w:rPr>
        <w:t>provedbe</w:t>
      </w:r>
      <w:r w:rsidRPr="00EF7264">
        <w:rPr>
          <w:rFonts w:ascii="Arial" w:hAnsi="Arial" w:cs="Arial"/>
          <w:sz w:val="20"/>
          <w:szCs w:val="20"/>
        </w:rPr>
        <w:t xml:space="preserve"> </w:t>
      </w:r>
      <w:r w:rsidRPr="00EF7264">
        <w:rPr>
          <w:rFonts w:ascii="Arial" w:hAnsi="Arial" w:cs="Arial"/>
          <w:sz w:val="20"/>
          <w:szCs w:val="20"/>
          <w:lang w:val="pl-PL"/>
        </w:rPr>
        <w:t>reformiranog</w:t>
      </w:r>
      <w:r w:rsidRPr="00EF7264">
        <w:rPr>
          <w:rFonts w:ascii="Arial" w:hAnsi="Arial" w:cs="Arial"/>
          <w:sz w:val="20"/>
          <w:szCs w:val="20"/>
        </w:rPr>
        <w:t xml:space="preserve"> </w:t>
      </w:r>
      <w:r w:rsidRPr="00EF7264">
        <w:rPr>
          <w:rFonts w:ascii="Arial" w:hAnsi="Arial" w:cs="Arial"/>
          <w:sz w:val="20"/>
          <w:szCs w:val="20"/>
          <w:lang w:val="pl-PL"/>
        </w:rPr>
        <w:t>sveu</w:t>
      </w:r>
      <w:r w:rsidRPr="00EF7264">
        <w:rPr>
          <w:rFonts w:ascii="Arial" w:hAnsi="Arial" w:cs="Arial"/>
          <w:sz w:val="20"/>
          <w:szCs w:val="20"/>
        </w:rPr>
        <w:t>č</w:t>
      </w:r>
      <w:r w:rsidRPr="00EF7264">
        <w:rPr>
          <w:rFonts w:ascii="Arial" w:hAnsi="Arial" w:cs="Arial"/>
          <w:sz w:val="20"/>
          <w:szCs w:val="20"/>
          <w:lang w:val="pl-PL"/>
        </w:rPr>
        <w:t>ili</w:t>
      </w:r>
      <w:r w:rsidRPr="00EF7264">
        <w:rPr>
          <w:rFonts w:ascii="Arial" w:hAnsi="Arial" w:cs="Arial"/>
          <w:sz w:val="20"/>
          <w:szCs w:val="20"/>
        </w:rPr>
        <w:t>š</w:t>
      </w:r>
      <w:r w:rsidRPr="00EF7264">
        <w:rPr>
          <w:rFonts w:ascii="Arial" w:hAnsi="Arial" w:cs="Arial"/>
          <w:sz w:val="20"/>
          <w:szCs w:val="20"/>
          <w:lang w:val="pl-PL"/>
        </w:rPr>
        <w:t>nog</w:t>
      </w:r>
      <w:r w:rsidRPr="00EF7264">
        <w:rPr>
          <w:rFonts w:ascii="Arial" w:hAnsi="Arial" w:cs="Arial"/>
          <w:sz w:val="20"/>
          <w:szCs w:val="20"/>
        </w:rPr>
        <w:t xml:space="preserve"> </w:t>
      </w:r>
      <w:r w:rsidRPr="00EF7264">
        <w:rPr>
          <w:rFonts w:ascii="Arial" w:hAnsi="Arial" w:cs="Arial"/>
          <w:sz w:val="20"/>
          <w:szCs w:val="20"/>
          <w:lang w:val="pl-PL"/>
        </w:rPr>
        <w:t>pravnog</w:t>
      </w:r>
      <w:r w:rsidRPr="00EF7264">
        <w:rPr>
          <w:rFonts w:ascii="Arial" w:hAnsi="Arial" w:cs="Arial"/>
          <w:sz w:val="20"/>
          <w:szCs w:val="20"/>
        </w:rPr>
        <w:t xml:space="preserve"> </w:t>
      </w:r>
      <w:r w:rsidRPr="00EF7264">
        <w:rPr>
          <w:rFonts w:ascii="Arial" w:hAnsi="Arial" w:cs="Arial"/>
          <w:sz w:val="20"/>
          <w:szCs w:val="20"/>
          <w:lang w:val="pl-PL"/>
        </w:rPr>
        <w:t>studija</w:t>
      </w:r>
      <w:r w:rsidRPr="00EF7264">
        <w:rPr>
          <w:rFonts w:ascii="Arial" w:hAnsi="Arial" w:cs="Arial"/>
          <w:sz w:val="20"/>
          <w:szCs w:val="20"/>
        </w:rPr>
        <w:t xml:space="preserve">, </w:t>
      </w:r>
      <w:r w:rsidRPr="00EF7264">
        <w:rPr>
          <w:rFonts w:ascii="Arial" w:hAnsi="Arial" w:cs="Arial"/>
          <w:sz w:val="20"/>
          <w:szCs w:val="20"/>
          <w:lang w:val="pl-PL"/>
        </w:rPr>
        <w:t>jer</w:t>
      </w:r>
      <w:r w:rsidRPr="00EF7264">
        <w:rPr>
          <w:rFonts w:ascii="Arial" w:hAnsi="Arial" w:cs="Arial"/>
          <w:sz w:val="20"/>
          <w:szCs w:val="20"/>
        </w:rPr>
        <w:t xml:space="preserve"> </w:t>
      </w:r>
      <w:r w:rsidRPr="00EF7264">
        <w:rPr>
          <w:rFonts w:ascii="Arial" w:hAnsi="Arial" w:cs="Arial"/>
          <w:sz w:val="20"/>
          <w:szCs w:val="20"/>
          <w:lang w:val="pl-PL"/>
        </w:rPr>
        <w:t>duljinom</w:t>
      </w:r>
      <w:r w:rsidRPr="00EF7264">
        <w:rPr>
          <w:rFonts w:ascii="Arial" w:hAnsi="Arial" w:cs="Arial"/>
          <w:sz w:val="20"/>
          <w:szCs w:val="20"/>
        </w:rPr>
        <w:t xml:space="preserve"> </w:t>
      </w:r>
      <w:r w:rsidRPr="00EF7264">
        <w:rPr>
          <w:rFonts w:ascii="Arial" w:hAnsi="Arial" w:cs="Arial"/>
          <w:sz w:val="20"/>
          <w:szCs w:val="20"/>
          <w:lang w:val="pl-PL"/>
        </w:rPr>
        <w:t>svog</w:t>
      </w:r>
      <w:r w:rsidRPr="00EF7264">
        <w:rPr>
          <w:rFonts w:ascii="Arial" w:hAnsi="Arial" w:cs="Arial"/>
          <w:sz w:val="20"/>
          <w:szCs w:val="20"/>
        </w:rPr>
        <w:t xml:space="preserve"> </w:t>
      </w:r>
      <w:r w:rsidRPr="00EF7264">
        <w:rPr>
          <w:rFonts w:ascii="Arial" w:hAnsi="Arial" w:cs="Arial"/>
          <w:sz w:val="20"/>
          <w:szCs w:val="20"/>
          <w:lang w:val="pl-PL"/>
        </w:rPr>
        <w:t>trajanja</w:t>
      </w:r>
      <w:r w:rsidRPr="00EF7264">
        <w:rPr>
          <w:rFonts w:ascii="Arial" w:hAnsi="Arial" w:cs="Arial"/>
          <w:sz w:val="20"/>
          <w:szCs w:val="20"/>
        </w:rPr>
        <w:t xml:space="preserve"> </w:t>
      </w:r>
      <w:r w:rsidRPr="00EF7264">
        <w:rPr>
          <w:rFonts w:ascii="Arial" w:hAnsi="Arial" w:cs="Arial"/>
          <w:sz w:val="20"/>
          <w:szCs w:val="20"/>
          <w:lang w:val="pl-PL"/>
        </w:rPr>
        <w:t>omogu</w:t>
      </w:r>
      <w:r w:rsidRPr="00EF7264">
        <w:rPr>
          <w:rFonts w:ascii="Arial" w:hAnsi="Arial" w:cs="Arial"/>
          <w:sz w:val="20"/>
          <w:szCs w:val="20"/>
        </w:rPr>
        <w:t>ć</w:t>
      </w:r>
      <w:r w:rsidRPr="00EF7264">
        <w:rPr>
          <w:rFonts w:ascii="Arial" w:hAnsi="Arial" w:cs="Arial"/>
          <w:sz w:val="20"/>
          <w:szCs w:val="20"/>
          <w:lang w:val="pl-PL"/>
        </w:rPr>
        <w:t>ava</w:t>
      </w:r>
      <w:r w:rsidRPr="00EF7264">
        <w:rPr>
          <w:rFonts w:ascii="Arial" w:hAnsi="Arial" w:cs="Arial"/>
          <w:sz w:val="20"/>
          <w:szCs w:val="20"/>
        </w:rPr>
        <w:t xml:space="preserve">: </w:t>
      </w:r>
      <w:r w:rsidRPr="00EF7264">
        <w:rPr>
          <w:rFonts w:ascii="Arial" w:hAnsi="Arial" w:cs="Arial"/>
          <w:sz w:val="20"/>
          <w:szCs w:val="20"/>
          <w:lang w:val="pl-PL"/>
        </w:rPr>
        <w:t>a</w:t>
      </w:r>
      <w:r w:rsidRPr="00EF7264">
        <w:rPr>
          <w:rFonts w:ascii="Arial" w:hAnsi="Arial" w:cs="Arial"/>
          <w:sz w:val="20"/>
          <w:szCs w:val="20"/>
        </w:rPr>
        <w:t xml:space="preserve">) </w:t>
      </w:r>
      <w:r w:rsidRPr="00EF7264">
        <w:rPr>
          <w:rFonts w:ascii="Arial" w:hAnsi="Arial" w:cs="Arial"/>
          <w:sz w:val="20"/>
          <w:szCs w:val="20"/>
          <w:lang w:val="pl-PL"/>
        </w:rPr>
        <w:t>uklju</w:t>
      </w:r>
      <w:r w:rsidRPr="00EF7264">
        <w:rPr>
          <w:rFonts w:ascii="Arial" w:hAnsi="Arial" w:cs="Arial"/>
          <w:sz w:val="20"/>
          <w:szCs w:val="20"/>
        </w:rPr>
        <w:t>č</w:t>
      </w:r>
      <w:r w:rsidRPr="00EF7264">
        <w:rPr>
          <w:rFonts w:ascii="Arial" w:hAnsi="Arial" w:cs="Arial"/>
          <w:sz w:val="20"/>
          <w:szCs w:val="20"/>
          <w:lang w:val="pl-PL"/>
        </w:rPr>
        <w:t>ivanje</w:t>
      </w:r>
      <w:r w:rsidRPr="00EF7264">
        <w:rPr>
          <w:rFonts w:ascii="Arial" w:hAnsi="Arial" w:cs="Arial"/>
          <w:sz w:val="20"/>
          <w:szCs w:val="20"/>
        </w:rPr>
        <w:t xml:space="preserve"> </w:t>
      </w:r>
      <w:r w:rsidRPr="00EF7264">
        <w:rPr>
          <w:rFonts w:ascii="Arial" w:hAnsi="Arial" w:cs="Arial"/>
          <w:sz w:val="20"/>
          <w:szCs w:val="20"/>
          <w:lang w:val="pl-PL"/>
        </w:rPr>
        <w:t>svih</w:t>
      </w:r>
      <w:r w:rsidRPr="00EF7264">
        <w:rPr>
          <w:rFonts w:ascii="Arial" w:hAnsi="Arial" w:cs="Arial"/>
          <w:sz w:val="20"/>
          <w:szCs w:val="20"/>
        </w:rPr>
        <w:t xml:space="preserve"> </w:t>
      </w:r>
      <w:r w:rsidRPr="00EF7264">
        <w:rPr>
          <w:rFonts w:ascii="Arial" w:hAnsi="Arial" w:cs="Arial"/>
          <w:sz w:val="20"/>
          <w:szCs w:val="20"/>
          <w:lang w:val="pl-PL"/>
        </w:rPr>
        <w:t>potrebnih</w:t>
      </w:r>
      <w:r w:rsidRPr="00EF7264">
        <w:rPr>
          <w:rFonts w:ascii="Arial" w:hAnsi="Arial" w:cs="Arial"/>
          <w:sz w:val="20"/>
          <w:szCs w:val="20"/>
        </w:rPr>
        <w:t xml:space="preserve"> </w:t>
      </w:r>
      <w:r w:rsidRPr="00EF7264">
        <w:rPr>
          <w:rFonts w:ascii="Arial" w:hAnsi="Arial" w:cs="Arial"/>
          <w:sz w:val="20"/>
          <w:szCs w:val="20"/>
          <w:lang w:val="pl-PL"/>
        </w:rPr>
        <w:t>teorijskih</w:t>
      </w:r>
      <w:r w:rsidRPr="00EF7264">
        <w:rPr>
          <w:rFonts w:ascii="Arial" w:hAnsi="Arial" w:cs="Arial"/>
          <w:sz w:val="20"/>
          <w:szCs w:val="20"/>
        </w:rPr>
        <w:t xml:space="preserve"> </w:t>
      </w:r>
      <w:r w:rsidRPr="00EF7264">
        <w:rPr>
          <w:rFonts w:ascii="Arial" w:hAnsi="Arial" w:cs="Arial"/>
          <w:sz w:val="20"/>
          <w:szCs w:val="20"/>
          <w:lang w:val="pl-PL"/>
        </w:rPr>
        <w:t>i</w:t>
      </w:r>
      <w:r w:rsidRPr="00EF7264">
        <w:rPr>
          <w:rFonts w:ascii="Arial" w:hAnsi="Arial" w:cs="Arial"/>
          <w:sz w:val="20"/>
          <w:szCs w:val="20"/>
        </w:rPr>
        <w:t xml:space="preserve"> </w:t>
      </w:r>
      <w:r w:rsidRPr="00EF7264">
        <w:rPr>
          <w:rFonts w:ascii="Arial" w:hAnsi="Arial" w:cs="Arial"/>
          <w:sz w:val="20"/>
          <w:szCs w:val="20"/>
          <w:lang w:val="pl-PL"/>
        </w:rPr>
        <w:t>prakti</w:t>
      </w:r>
      <w:r w:rsidRPr="00EF7264">
        <w:rPr>
          <w:rFonts w:ascii="Arial" w:hAnsi="Arial" w:cs="Arial"/>
          <w:sz w:val="20"/>
          <w:szCs w:val="20"/>
        </w:rPr>
        <w:t>č</w:t>
      </w:r>
      <w:r w:rsidRPr="00EF7264">
        <w:rPr>
          <w:rFonts w:ascii="Arial" w:hAnsi="Arial" w:cs="Arial"/>
          <w:sz w:val="20"/>
          <w:szCs w:val="20"/>
          <w:lang w:val="pl-PL"/>
        </w:rPr>
        <w:t>nih</w:t>
      </w:r>
      <w:r w:rsidRPr="00EF7264">
        <w:rPr>
          <w:rFonts w:ascii="Arial" w:hAnsi="Arial" w:cs="Arial"/>
          <w:sz w:val="20"/>
          <w:szCs w:val="20"/>
        </w:rPr>
        <w:t xml:space="preserve"> </w:t>
      </w:r>
      <w:r w:rsidRPr="00EF7264">
        <w:rPr>
          <w:rFonts w:ascii="Arial" w:hAnsi="Arial" w:cs="Arial"/>
          <w:sz w:val="20"/>
          <w:szCs w:val="20"/>
          <w:lang w:val="pl-PL"/>
        </w:rPr>
        <w:t>sadr</w:t>
      </w:r>
      <w:r w:rsidRPr="00EF7264">
        <w:rPr>
          <w:rFonts w:ascii="Arial" w:hAnsi="Arial" w:cs="Arial"/>
          <w:sz w:val="20"/>
          <w:szCs w:val="20"/>
        </w:rPr>
        <w:t>ž</w:t>
      </w:r>
      <w:r w:rsidRPr="00EF7264">
        <w:rPr>
          <w:rFonts w:ascii="Arial" w:hAnsi="Arial" w:cs="Arial"/>
          <w:sz w:val="20"/>
          <w:szCs w:val="20"/>
          <w:lang w:val="pl-PL"/>
        </w:rPr>
        <w:t>aja</w:t>
      </w:r>
      <w:r w:rsidRPr="00EF7264">
        <w:rPr>
          <w:rFonts w:ascii="Arial" w:hAnsi="Arial" w:cs="Arial"/>
          <w:sz w:val="20"/>
          <w:szCs w:val="20"/>
        </w:rPr>
        <w:t xml:space="preserve"> </w:t>
      </w:r>
      <w:r w:rsidRPr="00EF7264">
        <w:rPr>
          <w:rFonts w:ascii="Arial" w:hAnsi="Arial" w:cs="Arial"/>
          <w:sz w:val="20"/>
          <w:szCs w:val="20"/>
          <w:lang w:val="pl-PL"/>
        </w:rPr>
        <w:t>u</w:t>
      </w:r>
      <w:r w:rsidRPr="00EF7264">
        <w:rPr>
          <w:rFonts w:ascii="Arial" w:hAnsi="Arial" w:cs="Arial"/>
          <w:sz w:val="20"/>
          <w:szCs w:val="20"/>
        </w:rPr>
        <w:t xml:space="preserve"> </w:t>
      </w:r>
      <w:r w:rsidRPr="00EF7264">
        <w:rPr>
          <w:rFonts w:ascii="Arial" w:hAnsi="Arial" w:cs="Arial"/>
          <w:sz w:val="20"/>
          <w:szCs w:val="20"/>
          <w:lang w:val="pl-PL"/>
        </w:rPr>
        <w:t>specijalistički</w:t>
      </w:r>
      <w:r w:rsidRPr="00EF7264">
        <w:rPr>
          <w:rFonts w:ascii="Arial" w:hAnsi="Arial" w:cs="Arial"/>
          <w:sz w:val="20"/>
          <w:szCs w:val="20"/>
        </w:rPr>
        <w:t xml:space="preserve"> </w:t>
      </w:r>
      <w:r w:rsidRPr="00EF7264">
        <w:rPr>
          <w:rFonts w:ascii="Arial" w:hAnsi="Arial" w:cs="Arial"/>
          <w:sz w:val="20"/>
          <w:szCs w:val="20"/>
          <w:lang w:val="pl-PL"/>
        </w:rPr>
        <w:t>studij</w:t>
      </w:r>
      <w:r w:rsidRPr="00EF7264">
        <w:rPr>
          <w:rFonts w:ascii="Arial" w:hAnsi="Arial" w:cs="Arial"/>
          <w:sz w:val="20"/>
          <w:szCs w:val="20"/>
        </w:rPr>
        <w:t xml:space="preserve"> </w:t>
      </w:r>
      <w:r w:rsidRPr="00EF7264">
        <w:rPr>
          <w:rFonts w:ascii="Arial" w:hAnsi="Arial" w:cs="Arial"/>
          <w:sz w:val="20"/>
          <w:szCs w:val="20"/>
          <w:lang w:val="pl-PL"/>
        </w:rPr>
        <w:t>te</w:t>
      </w:r>
      <w:r w:rsidRPr="00EF7264">
        <w:rPr>
          <w:rFonts w:ascii="Arial" w:hAnsi="Arial" w:cs="Arial"/>
          <w:sz w:val="20"/>
          <w:szCs w:val="20"/>
        </w:rPr>
        <w:t xml:space="preserve"> </w:t>
      </w:r>
      <w:r w:rsidRPr="00EF7264">
        <w:rPr>
          <w:rFonts w:ascii="Arial" w:hAnsi="Arial" w:cs="Arial"/>
          <w:sz w:val="20"/>
          <w:szCs w:val="20"/>
          <w:lang w:val="pl-PL"/>
        </w:rPr>
        <w:t>b</w:t>
      </w:r>
      <w:r w:rsidRPr="00EF7264">
        <w:rPr>
          <w:rFonts w:ascii="Arial" w:hAnsi="Arial" w:cs="Arial"/>
          <w:sz w:val="20"/>
          <w:szCs w:val="20"/>
        </w:rPr>
        <w:t xml:space="preserve">) </w:t>
      </w:r>
      <w:r w:rsidRPr="00EF7264">
        <w:rPr>
          <w:rFonts w:ascii="Arial" w:hAnsi="Arial" w:cs="Arial"/>
          <w:sz w:val="20"/>
          <w:szCs w:val="20"/>
          <w:lang w:val="pl-PL"/>
        </w:rPr>
        <w:t>adekvatno</w:t>
      </w:r>
      <w:r w:rsidRPr="00EF7264">
        <w:rPr>
          <w:rFonts w:ascii="Arial" w:hAnsi="Arial" w:cs="Arial"/>
          <w:sz w:val="20"/>
          <w:szCs w:val="20"/>
        </w:rPr>
        <w:t xml:space="preserve"> </w:t>
      </w:r>
      <w:r w:rsidRPr="00EF7264">
        <w:rPr>
          <w:rFonts w:ascii="Arial" w:hAnsi="Arial" w:cs="Arial"/>
          <w:sz w:val="20"/>
          <w:szCs w:val="20"/>
          <w:lang w:val="pl-PL"/>
        </w:rPr>
        <w:t>uskla</w:t>
      </w:r>
      <w:r w:rsidRPr="00EF7264">
        <w:rPr>
          <w:rFonts w:ascii="Arial" w:hAnsi="Arial" w:cs="Arial"/>
          <w:sz w:val="20"/>
          <w:szCs w:val="20"/>
        </w:rPr>
        <w:t>đ</w:t>
      </w:r>
      <w:r w:rsidRPr="00EF7264">
        <w:rPr>
          <w:rFonts w:ascii="Arial" w:hAnsi="Arial" w:cs="Arial"/>
          <w:sz w:val="20"/>
          <w:szCs w:val="20"/>
          <w:lang w:val="pl-PL"/>
        </w:rPr>
        <w:t>ivanje</w:t>
      </w:r>
      <w:r w:rsidRPr="00EF7264">
        <w:rPr>
          <w:rFonts w:ascii="Arial" w:hAnsi="Arial" w:cs="Arial"/>
          <w:sz w:val="20"/>
          <w:szCs w:val="20"/>
        </w:rPr>
        <w:t xml:space="preserve"> </w:t>
      </w:r>
      <w:r w:rsidRPr="00EF7264">
        <w:rPr>
          <w:rFonts w:ascii="Arial" w:hAnsi="Arial" w:cs="Arial"/>
          <w:sz w:val="20"/>
          <w:szCs w:val="20"/>
          <w:lang w:val="pl-PL"/>
        </w:rPr>
        <w:t>u</w:t>
      </w:r>
      <w:r w:rsidRPr="00EF7264">
        <w:rPr>
          <w:rFonts w:ascii="Arial" w:hAnsi="Arial" w:cs="Arial"/>
          <w:sz w:val="20"/>
          <w:szCs w:val="20"/>
        </w:rPr>
        <w:t xml:space="preserve"> </w:t>
      </w:r>
      <w:r w:rsidRPr="00EF7264">
        <w:rPr>
          <w:rFonts w:ascii="Arial" w:hAnsi="Arial" w:cs="Arial"/>
          <w:sz w:val="20"/>
          <w:szCs w:val="20"/>
          <w:lang w:val="pl-PL"/>
        </w:rPr>
        <w:t>studijskom</w:t>
      </w:r>
      <w:r w:rsidRPr="00EF7264">
        <w:rPr>
          <w:rFonts w:ascii="Arial" w:hAnsi="Arial" w:cs="Arial"/>
          <w:sz w:val="20"/>
          <w:szCs w:val="20"/>
        </w:rPr>
        <w:t xml:space="preserve"> </w:t>
      </w:r>
      <w:r w:rsidRPr="00EF7264">
        <w:rPr>
          <w:rFonts w:ascii="Arial" w:hAnsi="Arial" w:cs="Arial"/>
          <w:sz w:val="20"/>
          <w:szCs w:val="20"/>
          <w:lang w:val="pl-PL"/>
        </w:rPr>
        <w:t>programu</w:t>
      </w:r>
      <w:r w:rsidRPr="00EF7264">
        <w:rPr>
          <w:rFonts w:ascii="Arial" w:hAnsi="Arial" w:cs="Arial"/>
          <w:sz w:val="20"/>
          <w:szCs w:val="20"/>
        </w:rPr>
        <w:t xml:space="preserve"> </w:t>
      </w:r>
      <w:r w:rsidRPr="00EF7264">
        <w:rPr>
          <w:rFonts w:ascii="Arial" w:hAnsi="Arial" w:cs="Arial"/>
          <w:sz w:val="20"/>
          <w:szCs w:val="20"/>
          <w:lang w:val="pl-PL"/>
        </w:rPr>
        <w:t>sadr</w:t>
      </w:r>
      <w:r w:rsidRPr="00EF7264">
        <w:rPr>
          <w:rFonts w:ascii="Arial" w:hAnsi="Arial" w:cs="Arial"/>
          <w:sz w:val="20"/>
          <w:szCs w:val="20"/>
        </w:rPr>
        <w:t>ž</w:t>
      </w:r>
      <w:r w:rsidRPr="00EF7264">
        <w:rPr>
          <w:rFonts w:ascii="Arial" w:hAnsi="Arial" w:cs="Arial"/>
          <w:sz w:val="20"/>
          <w:szCs w:val="20"/>
          <w:lang w:val="pl-PL"/>
        </w:rPr>
        <w:t>aja</w:t>
      </w:r>
      <w:r w:rsidRPr="00EF7264">
        <w:rPr>
          <w:rFonts w:ascii="Arial" w:hAnsi="Arial" w:cs="Arial"/>
          <w:sz w:val="20"/>
          <w:szCs w:val="20"/>
        </w:rPr>
        <w:t xml:space="preserve"> </w:t>
      </w:r>
      <w:r w:rsidRPr="00EF7264">
        <w:rPr>
          <w:rFonts w:ascii="Arial" w:hAnsi="Arial" w:cs="Arial"/>
          <w:sz w:val="20"/>
          <w:szCs w:val="20"/>
          <w:lang w:val="pl-PL"/>
        </w:rPr>
        <w:t>koji</w:t>
      </w:r>
      <w:r w:rsidRPr="00EF7264">
        <w:rPr>
          <w:rFonts w:ascii="Arial" w:hAnsi="Arial" w:cs="Arial"/>
          <w:sz w:val="20"/>
          <w:szCs w:val="20"/>
        </w:rPr>
        <w:t xml:space="preserve"> </w:t>
      </w:r>
      <w:r w:rsidRPr="00EF7264">
        <w:rPr>
          <w:rFonts w:ascii="Arial" w:hAnsi="Arial" w:cs="Arial"/>
          <w:sz w:val="20"/>
          <w:szCs w:val="20"/>
          <w:lang w:val="pl-PL"/>
        </w:rPr>
        <w:t>se</w:t>
      </w:r>
      <w:r w:rsidRPr="00EF7264">
        <w:rPr>
          <w:rFonts w:ascii="Arial" w:hAnsi="Arial" w:cs="Arial"/>
          <w:sz w:val="20"/>
          <w:szCs w:val="20"/>
        </w:rPr>
        <w:t xml:space="preserve"> </w:t>
      </w:r>
      <w:r w:rsidRPr="00EF7264">
        <w:rPr>
          <w:rFonts w:ascii="Arial" w:hAnsi="Arial" w:cs="Arial"/>
          <w:sz w:val="20"/>
          <w:szCs w:val="20"/>
          <w:lang w:val="pl-PL"/>
        </w:rPr>
        <w:t>odnosi</w:t>
      </w:r>
      <w:r w:rsidRPr="00EF7264">
        <w:rPr>
          <w:rFonts w:ascii="Arial" w:hAnsi="Arial" w:cs="Arial"/>
          <w:sz w:val="20"/>
          <w:szCs w:val="20"/>
        </w:rPr>
        <w:t xml:space="preserve"> </w:t>
      </w:r>
      <w:r w:rsidRPr="00EF7264">
        <w:rPr>
          <w:rFonts w:ascii="Arial" w:hAnsi="Arial" w:cs="Arial"/>
          <w:sz w:val="20"/>
          <w:szCs w:val="20"/>
          <w:lang w:val="pl-PL"/>
        </w:rPr>
        <w:t>na</w:t>
      </w:r>
      <w:r w:rsidRPr="00EF7264">
        <w:rPr>
          <w:rFonts w:ascii="Arial" w:hAnsi="Arial" w:cs="Arial"/>
          <w:sz w:val="20"/>
          <w:szCs w:val="20"/>
        </w:rPr>
        <w:t xml:space="preserve"> </w:t>
      </w:r>
      <w:r w:rsidRPr="00EF7264">
        <w:rPr>
          <w:rFonts w:ascii="Arial" w:hAnsi="Arial" w:cs="Arial"/>
          <w:sz w:val="20"/>
          <w:szCs w:val="20"/>
          <w:lang w:val="pl-PL"/>
        </w:rPr>
        <w:t>nacionalne</w:t>
      </w:r>
      <w:r w:rsidRPr="00EF7264">
        <w:rPr>
          <w:rFonts w:ascii="Arial" w:hAnsi="Arial" w:cs="Arial"/>
          <w:sz w:val="20"/>
          <w:szCs w:val="20"/>
        </w:rPr>
        <w:t xml:space="preserve"> </w:t>
      </w:r>
      <w:r w:rsidRPr="00EF7264">
        <w:rPr>
          <w:rFonts w:ascii="Arial" w:hAnsi="Arial" w:cs="Arial"/>
          <w:sz w:val="20"/>
          <w:szCs w:val="20"/>
          <w:lang w:val="pl-PL"/>
        </w:rPr>
        <w:t>pravne</w:t>
      </w:r>
      <w:r w:rsidRPr="00EF7264">
        <w:rPr>
          <w:rFonts w:ascii="Arial" w:hAnsi="Arial" w:cs="Arial"/>
          <w:sz w:val="20"/>
          <w:szCs w:val="20"/>
        </w:rPr>
        <w:t xml:space="preserve"> </w:t>
      </w:r>
      <w:r w:rsidRPr="00EF7264">
        <w:rPr>
          <w:rFonts w:ascii="Arial" w:hAnsi="Arial" w:cs="Arial"/>
          <w:sz w:val="20"/>
          <w:szCs w:val="20"/>
          <w:lang w:val="pl-PL"/>
        </w:rPr>
        <w:t>poretke</w:t>
      </w:r>
      <w:r w:rsidRPr="00EF7264">
        <w:rPr>
          <w:rFonts w:ascii="Arial" w:hAnsi="Arial" w:cs="Arial"/>
          <w:sz w:val="20"/>
          <w:szCs w:val="20"/>
        </w:rPr>
        <w:t xml:space="preserve"> </w:t>
      </w:r>
      <w:r w:rsidRPr="00EF7264">
        <w:rPr>
          <w:rFonts w:ascii="Arial" w:hAnsi="Arial" w:cs="Arial"/>
          <w:sz w:val="20"/>
          <w:szCs w:val="20"/>
          <w:lang w:val="pl-PL"/>
        </w:rPr>
        <w:t>sa</w:t>
      </w:r>
      <w:r w:rsidRPr="00EF7264">
        <w:rPr>
          <w:rFonts w:ascii="Arial" w:hAnsi="Arial" w:cs="Arial"/>
          <w:sz w:val="20"/>
          <w:szCs w:val="20"/>
        </w:rPr>
        <w:t xml:space="preserve"> </w:t>
      </w:r>
      <w:r w:rsidRPr="00EF7264">
        <w:rPr>
          <w:rFonts w:ascii="Arial" w:hAnsi="Arial" w:cs="Arial"/>
          <w:sz w:val="20"/>
          <w:szCs w:val="20"/>
          <w:lang w:val="pl-PL"/>
        </w:rPr>
        <w:t>svakodnevnim</w:t>
      </w:r>
      <w:r w:rsidRPr="00EF7264">
        <w:rPr>
          <w:rFonts w:ascii="Arial" w:hAnsi="Arial" w:cs="Arial"/>
          <w:sz w:val="20"/>
          <w:szCs w:val="20"/>
        </w:rPr>
        <w:t xml:space="preserve"> </w:t>
      </w:r>
      <w:r w:rsidRPr="00EF7264">
        <w:rPr>
          <w:rFonts w:ascii="Arial" w:hAnsi="Arial" w:cs="Arial"/>
          <w:sz w:val="20"/>
          <w:szCs w:val="20"/>
          <w:lang w:val="pl-PL"/>
        </w:rPr>
        <w:t>rastu</w:t>
      </w:r>
      <w:r w:rsidRPr="00EF7264">
        <w:rPr>
          <w:rFonts w:ascii="Arial" w:hAnsi="Arial" w:cs="Arial"/>
          <w:sz w:val="20"/>
          <w:szCs w:val="20"/>
        </w:rPr>
        <w:t>ć</w:t>
      </w:r>
      <w:r w:rsidRPr="00EF7264">
        <w:rPr>
          <w:rFonts w:ascii="Arial" w:hAnsi="Arial" w:cs="Arial"/>
          <w:sz w:val="20"/>
          <w:szCs w:val="20"/>
          <w:lang w:val="pl-PL"/>
        </w:rPr>
        <w:t>im</w:t>
      </w:r>
      <w:r w:rsidRPr="00EF7264">
        <w:rPr>
          <w:rFonts w:ascii="Arial" w:hAnsi="Arial" w:cs="Arial"/>
          <w:sz w:val="20"/>
          <w:szCs w:val="20"/>
        </w:rPr>
        <w:t xml:space="preserve"> </w:t>
      </w:r>
      <w:r w:rsidRPr="00EF7264">
        <w:rPr>
          <w:rFonts w:ascii="Arial" w:hAnsi="Arial" w:cs="Arial"/>
          <w:sz w:val="20"/>
          <w:szCs w:val="20"/>
          <w:lang w:val="pl-PL"/>
        </w:rPr>
        <w:t>sadr</w:t>
      </w:r>
      <w:r w:rsidRPr="00EF7264">
        <w:rPr>
          <w:rFonts w:ascii="Arial" w:hAnsi="Arial" w:cs="Arial"/>
          <w:sz w:val="20"/>
          <w:szCs w:val="20"/>
        </w:rPr>
        <w:t>ž</w:t>
      </w:r>
      <w:r w:rsidRPr="00EF7264">
        <w:rPr>
          <w:rFonts w:ascii="Arial" w:hAnsi="Arial" w:cs="Arial"/>
          <w:sz w:val="20"/>
          <w:szCs w:val="20"/>
          <w:lang w:val="pl-PL"/>
        </w:rPr>
        <w:t>ajima</w:t>
      </w:r>
      <w:r w:rsidRPr="00EF7264">
        <w:rPr>
          <w:rFonts w:ascii="Arial" w:hAnsi="Arial" w:cs="Arial"/>
          <w:sz w:val="20"/>
          <w:szCs w:val="20"/>
        </w:rPr>
        <w:t xml:space="preserve"> </w:t>
      </w:r>
      <w:r w:rsidRPr="00EF7264">
        <w:rPr>
          <w:rFonts w:ascii="Arial" w:hAnsi="Arial" w:cs="Arial"/>
          <w:sz w:val="20"/>
          <w:szCs w:val="20"/>
          <w:lang w:val="pl-PL"/>
        </w:rPr>
        <w:t>koji</w:t>
      </w:r>
      <w:r w:rsidRPr="00EF7264">
        <w:rPr>
          <w:rFonts w:ascii="Arial" w:hAnsi="Arial" w:cs="Arial"/>
          <w:sz w:val="20"/>
          <w:szCs w:val="20"/>
        </w:rPr>
        <w:t xml:space="preserve"> </w:t>
      </w:r>
      <w:r w:rsidRPr="00EF7264">
        <w:rPr>
          <w:rFonts w:ascii="Arial" w:hAnsi="Arial" w:cs="Arial"/>
          <w:sz w:val="20"/>
          <w:szCs w:val="20"/>
          <w:lang w:val="pl-PL"/>
        </w:rPr>
        <w:t>se</w:t>
      </w:r>
      <w:r w:rsidRPr="00EF7264">
        <w:rPr>
          <w:rFonts w:ascii="Arial" w:hAnsi="Arial" w:cs="Arial"/>
          <w:sz w:val="20"/>
          <w:szCs w:val="20"/>
        </w:rPr>
        <w:t xml:space="preserve"> </w:t>
      </w:r>
      <w:r w:rsidRPr="00EF7264">
        <w:rPr>
          <w:rFonts w:ascii="Arial" w:hAnsi="Arial" w:cs="Arial"/>
          <w:sz w:val="20"/>
          <w:szCs w:val="20"/>
          <w:lang w:val="pl-PL"/>
        </w:rPr>
        <w:t>odnose</w:t>
      </w:r>
      <w:r w:rsidRPr="00EF7264">
        <w:rPr>
          <w:rFonts w:ascii="Arial" w:hAnsi="Arial" w:cs="Arial"/>
          <w:sz w:val="20"/>
          <w:szCs w:val="20"/>
        </w:rPr>
        <w:t xml:space="preserve"> </w:t>
      </w:r>
      <w:r w:rsidRPr="00EF7264">
        <w:rPr>
          <w:rFonts w:ascii="Arial" w:hAnsi="Arial" w:cs="Arial"/>
          <w:sz w:val="20"/>
          <w:szCs w:val="20"/>
          <w:lang w:val="pl-PL"/>
        </w:rPr>
        <w:t>na</w:t>
      </w:r>
      <w:r w:rsidRPr="00EF7264">
        <w:rPr>
          <w:rFonts w:ascii="Arial" w:hAnsi="Arial" w:cs="Arial"/>
          <w:sz w:val="20"/>
          <w:szCs w:val="20"/>
        </w:rPr>
        <w:t xml:space="preserve"> </w:t>
      </w:r>
      <w:r w:rsidRPr="00EF7264">
        <w:rPr>
          <w:rFonts w:ascii="Arial" w:hAnsi="Arial" w:cs="Arial"/>
          <w:sz w:val="20"/>
          <w:szCs w:val="20"/>
          <w:lang w:val="pl-PL"/>
        </w:rPr>
        <w:t>pravni</w:t>
      </w:r>
      <w:r w:rsidRPr="00EF7264">
        <w:rPr>
          <w:rFonts w:ascii="Arial" w:hAnsi="Arial" w:cs="Arial"/>
          <w:sz w:val="20"/>
          <w:szCs w:val="20"/>
        </w:rPr>
        <w:t xml:space="preserve"> </w:t>
      </w:r>
      <w:r w:rsidRPr="00EF7264">
        <w:rPr>
          <w:rFonts w:ascii="Arial" w:hAnsi="Arial" w:cs="Arial"/>
          <w:sz w:val="20"/>
          <w:szCs w:val="20"/>
          <w:lang w:val="pl-PL"/>
        </w:rPr>
        <w:t>poredak</w:t>
      </w:r>
      <w:r w:rsidRPr="00EF7264">
        <w:rPr>
          <w:rFonts w:ascii="Arial" w:hAnsi="Arial" w:cs="Arial"/>
          <w:sz w:val="20"/>
          <w:szCs w:val="20"/>
        </w:rPr>
        <w:t xml:space="preserve"> </w:t>
      </w:r>
      <w:r w:rsidRPr="00EF7264">
        <w:rPr>
          <w:rFonts w:ascii="Arial" w:hAnsi="Arial" w:cs="Arial"/>
          <w:sz w:val="20"/>
          <w:szCs w:val="20"/>
          <w:lang w:val="pl-PL"/>
        </w:rPr>
        <w:t>EU</w:t>
      </w:r>
      <w:r w:rsidRPr="00EF7264">
        <w:rPr>
          <w:rFonts w:ascii="Arial" w:hAnsi="Arial" w:cs="Arial"/>
          <w:sz w:val="20"/>
          <w:szCs w:val="20"/>
        </w:rPr>
        <w:t xml:space="preserve"> </w:t>
      </w:r>
      <w:r w:rsidRPr="00EF7264">
        <w:rPr>
          <w:rFonts w:ascii="Arial" w:hAnsi="Arial" w:cs="Arial"/>
          <w:sz w:val="20"/>
          <w:szCs w:val="20"/>
          <w:lang w:val="pl-PL"/>
        </w:rPr>
        <w:t>te</w:t>
      </w:r>
      <w:r w:rsidRPr="00EF7264">
        <w:rPr>
          <w:rFonts w:ascii="Arial" w:hAnsi="Arial" w:cs="Arial"/>
          <w:sz w:val="20"/>
          <w:szCs w:val="20"/>
        </w:rPr>
        <w:t xml:space="preserve"> </w:t>
      </w:r>
      <w:r w:rsidRPr="00EF7264">
        <w:rPr>
          <w:rFonts w:ascii="Arial" w:hAnsi="Arial" w:cs="Arial"/>
          <w:sz w:val="20"/>
          <w:szCs w:val="20"/>
          <w:lang w:val="pl-PL"/>
        </w:rPr>
        <w:t>razli</w:t>
      </w:r>
      <w:r w:rsidRPr="00EF7264">
        <w:rPr>
          <w:rFonts w:ascii="Arial" w:hAnsi="Arial" w:cs="Arial"/>
          <w:sz w:val="20"/>
          <w:szCs w:val="20"/>
        </w:rPr>
        <w:t>č</w:t>
      </w:r>
      <w:r w:rsidRPr="00EF7264">
        <w:rPr>
          <w:rFonts w:ascii="Arial" w:hAnsi="Arial" w:cs="Arial"/>
          <w:sz w:val="20"/>
          <w:szCs w:val="20"/>
          <w:lang w:val="pl-PL"/>
        </w:rPr>
        <w:t>ite</w:t>
      </w:r>
      <w:r w:rsidRPr="00EF7264">
        <w:rPr>
          <w:rFonts w:ascii="Arial" w:hAnsi="Arial" w:cs="Arial"/>
          <w:sz w:val="20"/>
          <w:szCs w:val="20"/>
        </w:rPr>
        <w:t xml:space="preserve"> </w:t>
      </w:r>
      <w:r w:rsidRPr="00EF7264">
        <w:rPr>
          <w:rFonts w:ascii="Arial" w:hAnsi="Arial" w:cs="Arial"/>
          <w:sz w:val="20"/>
          <w:szCs w:val="20"/>
          <w:lang w:val="pl-PL"/>
        </w:rPr>
        <w:t>poredbeno</w:t>
      </w:r>
      <w:r w:rsidRPr="00EF7264">
        <w:rPr>
          <w:rFonts w:ascii="Arial" w:hAnsi="Arial" w:cs="Arial"/>
          <w:sz w:val="20"/>
          <w:szCs w:val="20"/>
        </w:rPr>
        <w:t xml:space="preserve"> </w:t>
      </w:r>
      <w:r w:rsidRPr="00EF7264">
        <w:rPr>
          <w:rFonts w:ascii="Arial" w:hAnsi="Arial" w:cs="Arial"/>
          <w:sz w:val="20"/>
          <w:szCs w:val="20"/>
          <w:lang w:val="pl-PL"/>
        </w:rPr>
        <w:t>pravne</w:t>
      </w:r>
      <w:r w:rsidRPr="00EF7264">
        <w:rPr>
          <w:rFonts w:ascii="Arial" w:hAnsi="Arial" w:cs="Arial"/>
          <w:sz w:val="20"/>
          <w:szCs w:val="20"/>
        </w:rPr>
        <w:t xml:space="preserve"> </w:t>
      </w:r>
      <w:r w:rsidRPr="00EF7264">
        <w:rPr>
          <w:rFonts w:ascii="Arial" w:hAnsi="Arial" w:cs="Arial"/>
          <w:sz w:val="20"/>
          <w:szCs w:val="20"/>
          <w:lang w:val="pl-PL"/>
        </w:rPr>
        <w:t>aspekte</w:t>
      </w:r>
      <w:r w:rsidRPr="00EF7264">
        <w:rPr>
          <w:rFonts w:ascii="Arial" w:hAnsi="Arial" w:cs="Arial"/>
          <w:sz w:val="20"/>
          <w:szCs w:val="20"/>
        </w:rPr>
        <w:t xml:space="preserve">, </w:t>
      </w:r>
      <w:r w:rsidRPr="00EF7264">
        <w:rPr>
          <w:rFonts w:ascii="Arial" w:hAnsi="Arial" w:cs="Arial"/>
          <w:sz w:val="20"/>
          <w:szCs w:val="20"/>
          <w:lang w:val="pl-PL"/>
        </w:rPr>
        <w:t>a</w:t>
      </w:r>
      <w:r w:rsidRPr="00EF7264">
        <w:rPr>
          <w:rFonts w:ascii="Arial" w:hAnsi="Arial" w:cs="Arial"/>
          <w:sz w:val="20"/>
          <w:szCs w:val="20"/>
        </w:rPr>
        <w:t xml:space="preserve"> </w:t>
      </w:r>
      <w:r w:rsidRPr="00EF7264">
        <w:rPr>
          <w:rFonts w:ascii="Arial" w:hAnsi="Arial" w:cs="Arial"/>
          <w:sz w:val="20"/>
          <w:szCs w:val="20"/>
          <w:lang w:val="pl-PL"/>
        </w:rPr>
        <w:t>koje</w:t>
      </w:r>
      <w:r w:rsidRPr="00EF7264">
        <w:rPr>
          <w:rFonts w:ascii="Arial" w:hAnsi="Arial" w:cs="Arial"/>
          <w:sz w:val="20"/>
          <w:szCs w:val="20"/>
        </w:rPr>
        <w:t xml:space="preserve"> </w:t>
      </w:r>
      <w:r w:rsidRPr="00EF7264">
        <w:rPr>
          <w:rFonts w:ascii="Arial" w:hAnsi="Arial" w:cs="Arial"/>
          <w:sz w:val="20"/>
          <w:szCs w:val="20"/>
          <w:lang w:val="pl-PL"/>
        </w:rPr>
        <w:t>nu</w:t>
      </w:r>
      <w:r w:rsidRPr="00EF7264">
        <w:rPr>
          <w:rFonts w:ascii="Arial" w:hAnsi="Arial" w:cs="Arial"/>
          <w:sz w:val="20"/>
          <w:szCs w:val="20"/>
        </w:rPr>
        <w:t>ž</w:t>
      </w:r>
      <w:r w:rsidRPr="00EF7264">
        <w:rPr>
          <w:rFonts w:ascii="Arial" w:hAnsi="Arial" w:cs="Arial"/>
          <w:sz w:val="20"/>
          <w:szCs w:val="20"/>
          <w:lang w:val="pl-PL"/>
        </w:rPr>
        <w:t>no</w:t>
      </w:r>
      <w:r w:rsidRPr="00EF7264">
        <w:rPr>
          <w:rFonts w:ascii="Arial" w:hAnsi="Arial" w:cs="Arial"/>
          <w:sz w:val="20"/>
          <w:szCs w:val="20"/>
        </w:rPr>
        <w:t xml:space="preserve"> </w:t>
      </w:r>
      <w:r w:rsidRPr="00EF7264">
        <w:rPr>
          <w:rFonts w:ascii="Arial" w:hAnsi="Arial" w:cs="Arial"/>
          <w:sz w:val="20"/>
          <w:szCs w:val="20"/>
          <w:lang w:val="pl-PL"/>
        </w:rPr>
        <w:t>i</w:t>
      </w:r>
      <w:r w:rsidRPr="00EF7264">
        <w:rPr>
          <w:rFonts w:ascii="Arial" w:hAnsi="Arial" w:cs="Arial"/>
          <w:sz w:val="20"/>
          <w:szCs w:val="20"/>
        </w:rPr>
        <w:t xml:space="preserve"> </w:t>
      </w:r>
      <w:r w:rsidRPr="00EF7264">
        <w:rPr>
          <w:rFonts w:ascii="Arial" w:hAnsi="Arial" w:cs="Arial"/>
          <w:sz w:val="20"/>
          <w:szCs w:val="20"/>
          <w:lang w:val="pl-PL"/>
        </w:rPr>
        <w:t>urgentno</w:t>
      </w:r>
      <w:r w:rsidRPr="00EF7264">
        <w:rPr>
          <w:rFonts w:ascii="Arial" w:hAnsi="Arial" w:cs="Arial"/>
          <w:sz w:val="20"/>
          <w:szCs w:val="20"/>
        </w:rPr>
        <w:t xml:space="preserve"> </w:t>
      </w:r>
      <w:r w:rsidRPr="00EF7264">
        <w:rPr>
          <w:rFonts w:ascii="Arial" w:hAnsi="Arial" w:cs="Arial"/>
          <w:sz w:val="20"/>
          <w:szCs w:val="20"/>
          <w:lang w:val="pl-PL"/>
        </w:rPr>
        <w:t>treba</w:t>
      </w:r>
      <w:r w:rsidRPr="00EF7264">
        <w:rPr>
          <w:rFonts w:ascii="Arial" w:hAnsi="Arial" w:cs="Arial"/>
          <w:sz w:val="20"/>
          <w:szCs w:val="20"/>
        </w:rPr>
        <w:t xml:space="preserve"> </w:t>
      </w:r>
      <w:r w:rsidRPr="00EF7264">
        <w:rPr>
          <w:rFonts w:ascii="Arial" w:hAnsi="Arial" w:cs="Arial"/>
          <w:sz w:val="20"/>
          <w:szCs w:val="20"/>
          <w:lang w:val="pl-PL"/>
        </w:rPr>
        <w:t>u</w:t>
      </w:r>
      <w:r w:rsidRPr="00EF7264">
        <w:rPr>
          <w:rFonts w:ascii="Arial" w:hAnsi="Arial" w:cs="Arial"/>
          <w:sz w:val="20"/>
          <w:szCs w:val="20"/>
        </w:rPr>
        <w:t xml:space="preserve"> š</w:t>
      </w:r>
      <w:r w:rsidRPr="00EF7264">
        <w:rPr>
          <w:rFonts w:ascii="Arial" w:hAnsi="Arial" w:cs="Arial"/>
          <w:sz w:val="20"/>
          <w:szCs w:val="20"/>
          <w:lang w:val="pl-PL"/>
        </w:rPr>
        <w:t>to</w:t>
      </w:r>
      <w:r w:rsidRPr="00EF7264">
        <w:rPr>
          <w:rFonts w:ascii="Arial" w:hAnsi="Arial" w:cs="Arial"/>
          <w:sz w:val="20"/>
          <w:szCs w:val="20"/>
        </w:rPr>
        <w:t xml:space="preserve"> </w:t>
      </w:r>
      <w:r w:rsidRPr="00EF7264">
        <w:rPr>
          <w:rFonts w:ascii="Arial" w:hAnsi="Arial" w:cs="Arial"/>
          <w:sz w:val="20"/>
          <w:szCs w:val="20"/>
          <w:lang w:val="pl-PL"/>
        </w:rPr>
        <w:t>ve</w:t>
      </w:r>
      <w:r w:rsidRPr="00EF7264">
        <w:rPr>
          <w:rFonts w:ascii="Arial" w:hAnsi="Arial" w:cs="Arial"/>
          <w:sz w:val="20"/>
          <w:szCs w:val="20"/>
        </w:rPr>
        <w:t>ć</w:t>
      </w:r>
      <w:r w:rsidRPr="00EF7264">
        <w:rPr>
          <w:rFonts w:ascii="Arial" w:hAnsi="Arial" w:cs="Arial"/>
          <w:sz w:val="20"/>
          <w:szCs w:val="20"/>
          <w:lang w:val="pl-PL"/>
        </w:rPr>
        <w:t>oj</w:t>
      </w:r>
      <w:r w:rsidRPr="00EF7264">
        <w:rPr>
          <w:rFonts w:ascii="Arial" w:hAnsi="Arial" w:cs="Arial"/>
          <w:sz w:val="20"/>
          <w:szCs w:val="20"/>
        </w:rPr>
        <w:t xml:space="preserve"> </w:t>
      </w:r>
      <w:r w:rsidRPr="00EF7264">
        <w:rPr>
          <w:rFonts w:ascii="Arial" w:hAnsi="Arial" w:cs="Arial"/>
          <w:sz w:val="20"/>
          <w:szCs w:val="20"/>
          <w:lang w:val="pl-PL"/>
        </w:rPr>
        <w:t>mjeri</w:t>
      </w:r>
      <w:r w:rsidRPr="00EF7264">
        <w:rPr>
          <w:rFonts w:ascii="Arial" w:hAnsi="Arial" w:cs="Arial"/>
          <w:sz w:val="20"/>
          <w:szCs w:val="20"/>
        </w:rPr>
        <w:t xml:space="preserve"> </w:t>
      </w:r>
      <w:r w:rsidRPr="00EF7264">
        <w:rPr>
          <w:rFonts w:ascii="Arial" w:hAnsi="Arial" w:cs="Arial"/>
          <w:sz w:val="20"/>
          <w:szCs w:val="20"/>
          <w:lang w:val="pl-PL"/>
        </w:rPr>
        <w:t>uklju</w:t>
      </w:r>
      <w:r w:rsidRPr="00EF7264">
        <w:rPr>
          <w:rFonts w:ascii="Arial" w:hAnsi="Arial" w:cs="Arial"/>
          <w:sz w:val="20"/>
          <w:szCs w:val="20"/>
        </w:rPr>
        <w:t>č</w:t>
      </w:r>
      <w:r w:rsidRPr="00EF7264">
        <w:rPr>
          <w:rFonts w:ascii="Arial" w:hAnsi="Arial" w:cs="Arial"/>
          <w:sz w:val="20"/>
          <w:szCs w:val="20"/>
          <w:lang w:val="pl-PL"/>
        </w:rPr>
        <w:t>iti</w:t>
      </w:r>
      <w:r w:rsidRPr="00EF7264">
        <w:rPr>
          <w:rFonts w:ascii="Arial" w:hAnsi="Arial" w:cs="Arial"/>
          <w:sz w:val="20"/>
          <w:szCs w:val="20"/>
        </w:rPr>
        <w:t xml:space="preserve"> </w:t>
      </w:r>
      <w:r w:rsidRPr="00EF7264">
        <w:rPr>
          <w:rFonts w:ascii="Arial" w:hAnsi="Arial" w:cs="Arial"/>
          <w:sz w:val="20"/>
          <w:szCs w:val="20"/>
          <w:lang w:val="pl-PL"/>
        </w:rPr>
        <w:t>u</w:t>
      </w:r>
      <w:r w:rsidRPr="00EF7264">
        <w:rPr>
          <w:rFonts w:ascii="Arial" w:hAnsi="Arial" w:cs="Arial"/>
          <w:sz w:val="20"/>
          <w:szCs w:val="20"/>
        </w:rPr>
        <w:t xml:space="preserve"> </w:t>
      </w:r>
      <w:r w:rsidRPr="00EF7264">
        <w:rPr>
          <w:rFonts w:ascii="Arial" w:hAnsi="Arial" w:cs="Arial"/>
          <w:sz w:val="20"/>
          <w:szCs w:val="20"/>
          <w:lang w:val="pl-PL"/>
        </w:rPr>
        <w:t>sveu</w:t>
      </w:r>
      <w:r w:rsidRPr="00EF7264">
        <w:rPr>
          <w:rFonts w:ascii="Arial" w:hAnsi="Arial" w:cs="Arial"/>
          <w:sz w:val="20"/>
          <w:szCs w:val="20"/>
        </w:rPr>
        <w:t>č</w:t>
      </w:r>
      <w:r w:rsidRPr="00EF7264">
        <w:rPr>
          <w:rFonts w:ascii="Arial" w:hAnsi="Arial" w:cs="Arial"/>
          <w:sz w:val="20"/>
          <w:szCs w:val="20"/>
          <w:lang w:val="pl-PL"/>
        </w:rPr>
        <w:t>ili</w:t>
      </w:r>
      <w:r w:rsidRPr="00EF7264">
        <w:rPr>
          <w:rFonts w:ascii="Arial" w:hAnsi="Arial" w:cs="Arial"/>
          <w:sz w:val="20"/>
          <w:szCs w:val="20"/>
        </w:rPr>
        <w:t>š</w:t>
      </w:r>
      <w:r w:rsidRPr="00EF7264">
        <w:rPr>
          <w:rFonts w:ascii="Arial" w:hAnsi="Arial" w:cs="Arial"/>
          <w:sz w:val="20"/>
          <w:szCs w:val="20"/>
          <w:lang w:val="pl-PL"/>
        </w:rPr>
        <w:t>ni</w:t>
      </w:r>
      <w:r w:rsidRPr="00EF7264">
        <w:rPr>
          <w:rFonts w:ascii="Arial" w:hAnsi="Arial" w:cs="Arial"/>
          <w:sz w:val="20"/>
          <w:szCs w:val="20"/>
        </w:rPr>
        <w:t xml:space="preserve"> </w:t>
      </w:r>
      <w:r w:rsidRPr="00EF7264">
        <w:rPr>
          <w:rFonts w:ascii="Arial" w:hAnsi="Arial" w:cs="Arial"/>
          <w:sz w:val="20"/>
          <w:szCs w:val="20"/>
          <w:lang w:val="pl-PL"/>
        </w:rPr>
        <w:t>studij</w:t>
      </w:r>
      <w:r w:rsidRPr="00EF7264">
        <w:rPr>
          <w:rFonts w:ascii="Arial" w:hAnsi="Arial" w:cs="Arial"/>
          <w:sz w:val="20"/>
          <w:szCs w:val="20"/>
        </w:rPr>
        <w:t xml:space="preserve"> </w:t>
      </w:r>
      <w:r w:rsidRPr="00EF7264">
        <w:rPr>
          <w:rFonts w:ascii="Arial" w:hAnsi="Arial" w:cs="Arial"/>
          <w:sz w:val="20"/>
          <w:szCs w:val="20"/>
          <w:lang w:val="pl-PL"/>
        </w:rPr>
        <w:t>prava</w:t>
      </w:r>
      <w:r w:rsidRPr="00EF7264">
        <w:rPr>
          <w:rFonts w:ascii="Arial" w:hAnsi="Arial" w:cs="Arial"/>
          <w:sz w:val="20"/>
          <w:szCs w:val="20"/>
        </w:rPr>
        <w:t>;</w:t>
      </w:r>
    </w:p>
    <w:p w:rsidR="00727520" w:rsidRPr="00EF7264" w:rsidRDefault="00727520" w:rsidP="008573E1">
      <w:pPr>
        <w:shd w:val="clear" w:color="auto" w:fill="FFFFFF"/>
        <w:spacing w:after="0" w:line="360" w:lineRule="auto"/>
        <w:ind w:firstLine="360"/>
        <w:jc w:val="both"/>
        <w:rPr>
          <w:rFonts w:ascii="Arial" w:hAnsi="Arial" w:cs="Arial"/>
          <w:sz w:val="20"/>
          <w:szCs w:val="20"/>
        </w:rPr>
      </w:pPr>
      <w:r w:rsidRPr="00EF7264">
        <w:rPr>
          <w:rFonts w:ascii="Arial" w:hAnsi="Arial" w:cs="Arial"/>
          <w:sz w:val="20"/>
          <w:szCs w:val="20"/>
        </w:rPr>
        <w:t>(</w:t>
      </w:r>
      <w:r w:rsidRPr="00EF7264">
        <w:rPr>
          <w:rFonts w:ascii="Arial" w:hAnsi="Arial" w:cs="Arial"/>
          <w:sz w:val="20"/>
          <w:szCs w:val="20"/>
          <w:lang w:val="pl-PL"/>
        </w:rPr>
        <w:t>e</w:t>
      </w:r>
      <w:r w:rsidRPr="00EF7264">
        <w:rPr>
          <w:rFonts w:ascii="Arial" w:hAnsi="Arial" w:cs="Arial"/>
          <w:sz w:val="20"/>
          <w:szCs w:val="20"/>
        </w:rPr>
        <w:t xml:space="preserve">) </w:t>
      </w:r>
      <w:r w:rsidRPr="00EF7264">
        <w:rPr>
          <w:rFonts w:ascii="Arial" w:hAnsi="Arial" w:cs="Arial"/>
          <w:sz w:val="20"/>
          <w:szCs w:val="20"/>
          <w:lang w:val="pl-PL"/>
        </w:rPr>
        <w:t>Na</w:t>
      </w:r>
      <w:r w:rsidRPr="00EF7264">
        <w:rPr>
          <w:rFonts w:ascii="Arial" w:hAnsi="Arial" w:cs="Arial"/>
          <w:sz w:val="20"/>
          <w:szCs w:val="20"/>
        </w:rPr>
        <w:t xml:space="preserve"> </w:t>
      </w:r>
      <w:r w:rsidRPr="00EF7264">
        <w:rPr>
          <w:rFonts w:ascii="Arial" w:hAnsi="Arial" w:cs="Arial"/>
          <w:sz w:val="20"/>
          <w:szCs w:val="20"/>
          <w:lang w:val="pl-PL"/>
        </w:rPr>
        <w:t>temelju</w:t>
      </w:r>
      <w:r w:rsidRPr="00EF7264">
        <w:rPr>
          <w:rFonts w:ascii="Arial" w:hAnsi="Arial" w:cs="Arial"/>
          <w:sz w:val="20"/>
          <w:szCs w:val="20"/>
        </w:rPr>
        <w:t xml:space="preserve"> </w:t>
      </w:r>
      <w:r w:rsidRPr="00EF7264">
        <w:rPr>
          <w:rFonts w:ascii="Arial" w:hAnsi="Arial" w:cs="Arial"/>
          <w:sz w:val="20"/>
          <w:szCs w:val="20"/>
          <w:lang w:val="pl-PL"/>
        </w:rPr>
        <w:t>navedenih</w:t>
      </w:r>
      <w:r w:rsidRPr="00EF7264">
        <w:rPr>
          <w:rFonts w:ascii="Arial" w:hAnsi="Arial" w:cs="Arial"/>
          <w:sz w:val="20"/>
          <w:szCs w:val="20"/>
        </w:rPr>
        <w:t xml:space="preserve"> </w:t>
      </w:r>
      <w:r w:rsidRPr="00EF7264">
        <w:rPr>
          <w:rFonts w:ascii="Arial" w:hAnsi="Arial" w:cs="Arial"/>
          <w:sz w:val="20"/>
          <w:szCs w:val="20"/>
          <w:lang w:val="pl-PL"/>
        </w:rPr>
        <w:t>iskustava</w:t>
      </w:r>
      <w:r w:rsidRPr="00EF7264">
        <w:rPr>
          <w:rFonts w:ascii="Arial" w:hAnsi="Arial" w:cs="Arial"/>
          <w:sz w:val="20"/>
          <w:szCs w:val="20"/>
        </w:rPr>
        <w:t xml:space="preserve"> </w:t>
      </w:r>
      <w:r w:rsidRPr="00EF7264">
        <w:rPr>
          <w:rFonts w:ascii="Arial" w:hAnsi="Arial" w:cs="Arial"/>
          <w:sz w:val="20"/>
          <w:szCs w:val="20"/>
          <w:lang w:val="pl-PL"/>
        </w:rPr>
        <w:t>i</w:t>
      </w:r>
      <w:r w:rsidRPr="00EF7264">
        <w:rPr>
          <w:rFonts w:ascii="Arial" w:hAnsi="Arial" w:cs="Arial"/>
          <w:sz w:val="20"/>
          <w:szCs w:val="20"/>
        </w:rPr>
        <w:t xml:space="preserve"> </w:t>
      </w:r>
      <w:r w:rsidRPr="00EF7264">
        <w:rPr>
          <w:rFonts w:ascii="Arial" w:hAnsi="Arial" w:cs="Arial"/>
          <w:sz w:val="20"/>
          <w:szCs w:val="20"/>
          <w:lang w:val="pl-PL"/>
        </w:rPr>
        <w:t>zajedni</w:t>
      </w:r>
      <w:r w:rsidRPr="00EF7264">
        <w:rPr>
          <w:rFonts w:ascii="Arial" w:hAnsi="Arial" w:cs="Arial"/>
          <w:sz w:val="20"/>
          <w:szCs w:val="20"/>
        </w:rPr>
        <w:t>č</w:t>
      </w:r>
      <w:r w:rsidRPr="00EF7264">
        <w:rPr>
          <w:rFonts w:ascii="Arial" w:hAnsi="Arial" w:cs="Arial"/>
          <w:sz w:val="20"/>
          <w:szCs w:val="20"/>
          <w:lang w:val="pl-PL"/>
        </w:rPr>
        <w:t>ke</w:t>
      </w:r>
      <w:r w:rsidRPr="00EF7264">
        <w:rPr>
          <w:rFonts w:ascii="Arial" w:hAnsi="Arial" w:cs="Arial"/>
          <w:sz w:val="20"/>
          <w:szCs w:val="20"/>
        </w:rPr>
        <w:t xml:space="preserve">  </w:t>
      </w:r>
      <w:r w:rsidRPr="00EF7264">
        <w:rPr>
          <w:rFonts w:ascii="Arial" w:hAnsi="Arial" w:cs="Arial"/>
          <w:sz w:val="20"/>
          <w:szCs w:val="20"/>
          <w:lang w:val="pl-PL"/>
        </w:rPr>
        <w:t>procjene</w:t>
      </w:r>
      <w:r w:rsidRPr="00EF7264">
        <w:rPr>
          <w:rFonts w:ascii="Arial" w:hAnsi="Arial" w:cs="Arial"/>
          <w:sz w:val="20"/>
          <w:szCs w:val="20"/>
        </w:rPr>
        <w:t xml:space="preserve"> </w:t>
      </w:r>
      <w:r w:rsidRPr="00EF7264">
        <w:rPr>
          <w:rFonts w:ascii="Arial" w:hAnsi="Arial" w:cs="Arial"/>
          <w:sz w:val="20"/>
          <w:szCs w:val="20"/>
          <w:lang w:val="pl-PL"/>
        </w:rPr>
        <w:t>stanja</w:t>
      </w:r>
      <w:r w:rsidRPr="00EF7264">
        <w:rPr>
          <w:rFonts w:ascii="Arial" w:hAnsi="Arial" w:cs="Arial"/>
          <w:sz w:val="20"/>
          <w:szCs w:val="20"/>
        </w:rPr>
        <w:t xml:space="preserve"> </w:t>
      </w:r>
      <w:r w:rsidRPr="00EF7264">
        <w:rPr>
          <w:rFonts w:ascii="Arial" w:hAnsi="Arial" w:cs="Arial"/>
          <w:sz w:val="20"/>
          <w:szCs w:val="20"/>
          <w:lang w:val="pl-PL"/>
        </w:rPr>
        <w:t>u</w:t>
      </w:r>
      <w:r w:rsidRPr="00EF7264">
        <w:rPr>
          <w:rFonts w:ascii="Arial" w:hAnsi="Arial" w:cs="Arial"/>
          <w:sz w:val="20"/>
          <w:szCs w:val="20"/>
        </w:rPr>
        <w:t xml:space="preserve"> </w:t>
      </w:r>
      <w:r w:rsidRPr="00EF7264">
        <w:rPr>
          <w:rFonts w:ascii="Arial" w:hAnsi="Arial" w:cs="Arial"/>
          <w:sz w:val="20"/>
          <w:szCs w:val="20"/>
          <w:lang w:val="pl-PL"/>
        </w:rPr>
        <w:t>Republici</w:t>
      </w:r>
      <w:r w:rsidRPr="00EF7264">
        <w:rPr>
          <w:rFonts w:ascii="Arial" w:hAnsi="Arial" w:cs="Arial"/>
          <w:sz w:val="20"/>
          <w:szCs w:val="20"/>
        </w:rPr>
        <w:t xml:space="preserve"> </w:t>
      </w:r>
      <w:r w:rsidRPr="00EF7264">
        <w:rPr>
          <w:rFonts w:ascii="Arial" w:hAnsi="Arial" w:cs="Arial"/>
          <w:sz w:val="20"/>
          <w:szCs w:val="20"/>
          <w:lang w:val="pl-PL"/>
        </w:rPr>
        <w:t>Hrvatskoj</w:t>
      </w:r>
      <w:r w:rsidRPr="00EF7264">
        <w:rPr>
          <w:rFonts w:ascii="Arial" w:hAnsi="Arial" w:cs="Arial"/>
          <w:sz w:val="20"/>
          <w:szCs w:val="20"/>
        </w:rPr>
        <w:t xml:space="preserve"> </w:t>
      </w:r>
      <w:r w:rsidRPr="00EF7264">
        <w:rPr>
          <w:rFonts w:ascii="Arial" w:hAnsi="Arial" w:cs="Arial"/>
          <w:sz w:val="20"/>
          <w:szCs w:val="20"/>
          <w:lang w:val="pl-PL"/>
        </w:rPr>
        <w:t>od</w:t>
      </w:r>
      <w:r w:rsidRPr="00EF7264">
        <w:rPr>
          <w:rFonts w:ascii="Arial" w:hAnsi="Arial" w:cs="Arial"/>
          <w:sz w:val="20"/>
          <w:szCs w:val="20"/>
        </w:rPr>
        <w:t xml:space="preserve"> </w:t>
      </w:r>
      <w:r w:rsidRPr="00EF7264">
        <w:rPr>
          <w:rFonts w:ascii="Arial" w:hAnsi="Arial" w:cs="Arial"/>
          <w:sz w:val="20"/>
          <w:szCs w:val="20"/>
          <w:lang w:val="pl-PL"/>
        </w:rPr>
        <w:t>strane</w:t>
      </w:r>
      <w:r w:rsidRPr="00EF7264">
        <w:rPr>
          <w:rFonts w:ascii="Arial" w:hAnsi="Arial" w:cs="Arial"/>
          <w:sz w:val="20"/>
          <w:szCs w:val="20"/>
        </w:rPr>
        <w:t xml:space="preserve"> </w:t>
      </w:r>
      <w:r w:rsidRPr="00EF7264">
        <w:rPr>
          <w:rFonts w:ascii="Arial" w:hAnsi="Arial" w:cs="Arial"/>
          <w:sz w:val="20"/>
          <w:szCs w:val="20"/>
          <w:lang w:val="pl-PL"/>
        </w:rPr>
        <w:t>svih</w:t>
      </w:r>
      <w:r w:rsidRPr="00EF7264">
        <w:rPr>
          <w:rFonts w:ascii="Arial" w:hAnsi="Arial" w:cs="Arial"/>
          <w:sz w:val="20"/>
          <w:szCs w:val="20"/>
        </w:rPr>
        <w:t xml:space="preserve"> </w:t>
      </w:r>
      <w:r w:rsidRPr="00EF7264">
        <w:rPr>
          <w:rFonts w:ascii="Arial" w:hAnsi="Arial" w:cs="Arial"/>
          <w:sz w:val="20"/>
          <w:szCs w:val="20"/>
          <w:lang w:val="pl-PL"/>
        </w:rPr>
        <w:t>pravnih</w:t>
      </w:r>
      <w:r w:rsidRPr="00EF7264">
        <w:rPr>
          <w:rFonts w:ascii="Arial" w:hAnsi="Arial" w:cs="Arial"/>
          <w:sz w:val="20"/>
          <w:szCs w:val="20"/>
        </w:rPr>
        <w:t xml:space="preserve"> </w:t>
      </w:r>
      <w:r w:rsidRPr="00EF7264">
        <w:rPr>
          <w:rFonts w:ascii="Arial" w:hAnsi="Arial" w:cs="Arial"/>
          <w:sz w:val="20"/>
          <w:szCs w:val="20"/>
          <w:lang w:val="pl-PL"/>
        </w:rPr>
        <w:t>fakulteta</w:t>
      </w:r>
      <w:r w:rsidRPr="00EF7264">
        <w:rPr>
          <w:rFonts w:ascii="Arial" w:hAnsi="Arial" w:cs="Arial"/>
          <w:sz w:val="20"/>
          <w:szCs w:val="20"/>
        </w:rPr>
        <w:t xml:space="preserve">, </w:t>
      </w:r>
      <w:r w:rsidRPr="00EF7264">
        <w:rPr>
          <w:rFonts w:ascii="Arial" w:hAnsi="Arial" w:cs="Arial"/>
          <w:sz w:val="20"/>
          <w:szCs w:val="20"/>
          <w:lang w:val="pl-PL"/>
        </w:rPr>
        <w:t>slobodni</w:t>
      </w:r>
      <w:r w:rsidRPr="00EF7264">
        <w:rPr>
          <w:rFonts w:ascii="Arial" w:hAnsi="Arial" w:cs="Arial"/>
          <w:sz w:val="20"/>
          <w:szCs w:val="20"/>
        </w:rPr>
        <w:t xml:space="preserve"> </w:t>
      </w:r>
      <w:r w:rsidRPr="00EF7264">
        <w:rPr>
          <w:rFonts w:ascii="Arial" w:hAnsi="Arial" w:cs="Arial"/>
          <w:sz w:val="20"/>
          <w:szCs w:val="20"/>
          <w:lang w:val="pl-PL"/>
        </w:rPr>
        <w:t>smo</w:t>
      </w:r>
      <w:r w:rsidRPr="00EF7264">
        <w:rPr>
          <w:rFonts w:ascii="Arial" w:hAnsi="Arial" w:cs="Arial"/>
          <w:sz w:val="20"/>
          <w:szCs w:val="20"/>
        </w:rPr>
        <w:t xml:space="preserve"> </w:t>
      </w:r>
      <w:r w:rsidRPr="00EF7264">
        <w:rPr>
          <w:rFonts w:ascii="Arial" w:hAnsi="Arial" w:cs="Arial"/>
          <w:sz w:val="20"/>
          <w:szCs w:val="20"/>
          <w:lang w:val="pl-PL"/>
        </w:rPr>
        <w:t>zaklju</w:t>
      </w:r>
      <w:r w:rsidRPr="00EF7264">
        <w:rPr>
          <w:rFonts w:ascii="Arial" w:hAnsi="Arial" w:cs="Arial"/>
          <w:sz w:val="20"/>
          <w:szCs w:val="20"/>
        </w:rPr>
        <w:t>č</w:t>
      </w:r>
      <w:r w:rsidRPr="00EF7264">
        <w:rPr>
          <w:rFonts w:ascii="Arial" w:hAnsi="Arial" w:cs="Arial"/>
          <w:sz w:val="20"/>
          <w:szCs w:val="20"/>
          <w:lang w:val="pl-PL"/>
        </w:rPr>
        <w:t>iti</w:t>
      </w:r>
      <w:r w:rsidRPr="00EF7264">
        <w:rPr>
          <w:rFonts w:ascii="Arial" w:hAnsi="Arial" w:cs="Arial"/>
          <w:sz w:val="20"/>
          <w:szCs w:val="20"/>
        </w:rPr>
        <w:t xml:space="preserve"> </w:t>
      </w:r>
      <w:r w:rsidRPr="00EF7264">
        <w:rPr>
          <w:rFonts w:ascii="Arial" w:hAnsi="Arial" w:cs="Arial"/>
          <w:sz w:val="20"/>
          <w:szCs w:val="20"/>
          <w:lang w:val="pl-PL"/>
        </w:rPr>
        <w:t>da</w:t>
      </w:r>
      <w:r w:rsidRPr="00EF7264">
        <w:rPr>
          <w:rFonts w:ascii="Arial" w:hAnsi="Arial" w:cs="Arial"/>
          <w:sz w:val="20"/>
          <w:szCs w:val="20"/>
        </w:rPr>
        <w:t xml:space="preserve"> </w:t>
      </w:r>
      <w:r w:rsidRPr="00EF7264">
        <w:rPr>
          <w:rFonts w:ascii="Arial" w:hAnsi="Arial" w:cs="Arial"/>
          <w:sz w:val="20"/>
          <w:szCs w:val="20"/>
          <w:lang w:val="pl-PL"/>
        </w:rPr>
        <w:t>se</w:t>
      </w:r>
      <w:r w:rsidRPr="00EF7264">
        <w:rPr>
          <w:rFonts w:ascii="Arial" w:hAnsi="Arial" w:cs="Arial"/>
          <w:sz w:val="20"/>
          <w:szCs w:val="20"/>
        </w:rPr>
        <w:t xml:space="preserve"> </w:t>
      </w:r>
      <w:r w:rsidRPr="00EF7264">
        <w:rPr>
          <w:rFonts w:ascii="Arial" w:hAnsi="Arial" w:cs="Arial"/>
          <w:sz w:val="20"/>
          <w:szCs w:val="20"/>
          <w:lang w:val="pl-PL"/>
        </w:rPr>
        <w:t>tek</w:t>
      </w:r>
      <w:r w:rsidRPr="00EF7264">
        <w:rPr>
          <w:rFonts w:ascii="Arial" w:hAnsi="Arial" w:cs="Arial"/>
          <w:sz w:val="20"/>
          <w:szCs w:val="20"/>
        </w:rPr>
        <w:t xml:space="preserve"> </w:t>
      </w:r>
      <w:r w:rsidRPr="00EF7264">
        <w:rPr>
          <w:rFonts w:ascii="Arial" w:hAnsi="Arial" w:cs="Arial"/>
          <w:sz w:val="20"/>
          <w:szCs w:val="20"/>
          <w:lang w:val="pl-PL"/>
        </w:rPr>
        <w:t>zavr</w:t>
      </w:r>
      <w:r w:rsidRPr="00EF7264">
        <w:rPr>
          <w:rFonts w:ascii="Arial" w:hAnsi="Arial" w:cs="Arial"/>
          <w:sz w:val="20"/>
          <w:szCs w:val="20"/>
        </w:rPr>
        <w:t>š</w:t>
      </w:r>
      <w:r w:rsidRPr="00EF7264">
        <w:rPr>
          <w:rFonts w:ascii="Arial" w:hAnsi="Arial" w:cs="Arial"/>
          <w:sz w:val="20"/>
          <w:szCs w:val="20"/>
          <w:lang w:val="pl-PL"/>
        </w:rPr>
        <w:t>etkom</w:t>
      </w:r>
      <w:r w:rsidRPr="00EF7264">
        <w:rPr>
          <w:rFonts w:ascii="Arial" w:hAnsi="Arial" w:cs="Arial"/>
          <w:sz w:val="20"/>
          <w:szCs w:val="20"/>
        </w:rPr>
        <w:t xml:space="preserve"> </w:t>
      </w:r>
      <w:r w:rsidRPr="00EF7264">
        <w:rPr>
          <w:rFonts w:ascii="Arial" w:hAnsi="Arial" w:cs="Arial"/>
          <w:sz w:val="20"/>
          <w:szCs w:val="20"/>
          <w:lang w:val="pl-PL"/>
        </w:rPr>
        <w:t xml:space="preserve">ovog poslijediplomskog specijalističkog studija </w:t>
      </w:r>
      <w:r w:rsidRPr="00EF7264">
        <w:rPr>
          <w:rFonts w:ascii="Arial" w:hAnsi="Arial" w:cs="Arial"/>
          <w:sz w:val="20"/>
          <w:szCs w:val="20"/>
          <w:lang w:val="nb-NO"/>
        </w:rPr>
        <w:t>mogu</w:t>
      </w:r>
      <w:r w:rsidRPr="00EF7264">
        <w:rPr>
          <w:rFonts w:ascii="Arial" w:hAnsi="Arial" w:cs="Arial"/>
          <w:sz w:val="20"/>
          <w:szCs w:val="20"/>
        </w:rPr>
        <w:t xml:space="preserve"> obavljati složeni i zahtjevni poslovi viših razina odgovornosti u: zdravstvu, pravosuđu, javnoj administraciji (lokalnog, regionalnog, nacionalnog i međunarodnog značenja), </w:t>
      </w:r>
      <w:r w:rsidRPr="00EF7264">
        <w:rPr>
          <w:rFonts w:ascii="Arial" w:hAnsi="Arial" w:cs="Arial"/>
          <w:sz w:val="20"/>
          <w:szCs w:val="20"/>
        </w:rPr>
        <w:lastRenderedPageBreak/>
        <w:t xml:space="preserve">profesionalnim i strukovnim udruženjima, obrazovnim institucijama, institutima, ustanovama kao samostalni eksperti iz područja medicinskog prava i dr. </w:t>
      </w:r>
    </w:p>
    <w:p w:rsidR="00727520" w:rsidRDefault="00727520" w:rsidP="008573E1">
      <w:pPr>
        <w:spacing w:after="0" w:line="240" w:lineRule="auto"/>
        <w:jc w:val="both"/>
        <w:rPr>
          <w:rFonts w:ascii="Arial" w:hAnsi="Arial" w:cs="Arial"/>
          <w:sz w:val="24"/>
          <w:szCs w:val="24"/>
        </w:rPr>
      </w:pPr>
    </w:p>
    <w:p w:rsidR="00727520" w:rsidRPr="00B0360C" w:rsidRDefault="00727520" w:rsidP="008573E1">
      <w:pPr>
        <w:pStyle w:val="NoSpacing"/>
        <w:numPr>
          <w:ilvl w:val="0"/>
          <w:numId w:val="4"/>
        </w:numPr>
        <w:spacing w:after="480"/>
        <w:ind w:left="567" w:hanging="567"/>
      </w:pPr>
      <w:r>
        <w:t>OPIS STUDIJSKOG PROGRAMA</w:t>
      </w:r>
    </w:p>
    <w:p w:rsidR="00727520" w:rsidRDefault="00727520" w:rsidP="008573E1">
      <w:pPr>
        <w:pStyle w:val="Subtitle"/>
      </w:pPr>
      <w:r>
        <w:t>Opći dio</w:t>
      </w:r>
    </w:p>
    <w:p w:rsidR="00727520" w:rsidRDefault="00727520" w:rsidP="008573E1">
      <w:pPr>
        <w:spacing w:after="0" w:line="240" w:lineRule="auto"/>
        <w:jc w:val="both"/>
        <w:rPr>
          <w:rFonts w:ascii="Arial" w:hAnsi="Arial" w:cs="Arial"/>
          <w:sz w:val="20"/>
          <w:szCs w:val="20"/>
        </w:r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3"/>
        <w:gridCol w:w="5745"/>
      </w:tblGrid>
      <w:tr w:rsidR="00727520" w:rsidRPr="00BE5357" w:rsidTr="008573E1">
        <w:tc>
          <w:tcPr>
            <w:tcW w:w="3453" w:type="dxa"/>
            <w:tcBorders>
              <w:top w:val="single" w:sz="12" w:space="0" w:color="auto"/>
              <w:left w:val="single" w:sz="12" w:space="0" w:color="auto"/>
            </w:tcBorders>
            <w:shd w:val="clear" w:color="auto" w:fill="CCECFF"/>
            <w:tcMar>
              <w:left w:w="57" w:type="dxa"/>
              <w:right w:w="57" w:type="dxa"/>
            </w:tcMar>
            <w:vAlign w:val="center"/>
          </w:tcPr>
          <w:p w:rsidR="00727520" w:rsidRPr="00BE5357" w:rsidRDefault="00727520" w:rsidP="008573E1">
            <w:pPr>
              <w:spacing w:before="60" w:after="60" w:line="240" w:lineRule="auto"/>
              <w:rPr>
                <w:rFonts w:ascii="Arial" w:hAnsi="Arial" w:cs="Arial"/>
                <w:sz w:val="20"/>
                <w:szCs w:val="20"/>
              </w:rPr>
            </w:pPr>
            <w:r w:rsidRPr="00BE5357">
              <w:rPr>
                <w:rFonts w:ascii="Arial" w:hAnsi="Arial" w:cs="Arial"/>
                <w:sz w:val="20"/>
                <w:szCs w:val="20"/>
              </w:rPr>
              <w:t>Znanstveno/umjetničko područje studijskoga programa</w:t>
            </w:r>
          </w:p>
        </w:tc>
        <w:tc>
          <w:tcPr>
            <w:tcW w:w="5745" w:type="dxa"/>
            <w:tcBorders>
              <w:top w:val="single" w:sz="12" w:space="0" w:color="auto"/>
              <w:right w:val="single" w:sz="12" w:space="0" w:color="auto"/>
            </w:tcBorders>
            <w:tcMar>
              <w:left w:w="57" w:type="dxa"/>
              <w:right w:w="57" w:type="dxa"/>
            </w:tcMar>
          </w:tcPr>
          <w:p w:rsidR="00727520" w:rsidRPr="00EF7264" w:rsidRDefault="00727520" w:rsidP="008573E1">
            <w:pPr>
              <w:spacing w:after="0"/>
              <w:rPr>
                <w:rFonts w:ascii="Arial" w:hAnsi="Arial" w:cs="Arial"/>
                <w:sz w:val="20"/>
                <w:szCs w:val="20"/>
              </w:rPr>
            </w:pPr>
            <w:r w:rsidRPr="00EF7264">
              <w:rPr>
                <w:rFonts w:ascii="Arial" w:hAnsi="Arial" w:cs="Arial"/>
                <w:sz w:val="20"/>
                <w:szCs w:val="20"/>
              </w:rPr>
              <w:t>Društvene znanosti</w:t>
            </w:r>
          </w:p>
        </w:tc>
      </w:tr>
      <w:tr w:rsidR="00727520" w:rsidRPr="00BE5357" w:rsidTr="008573E1">
        <w:tc>
          <w:tcPr>
            <w:tcW w:w="3453" w:type="dxa"/>
            <w:tcBorders>
              <w:left w:val="single" w:sz="12" w:space="0" w:color="auto"/>
            </w:tcBorders>
            <w:shd w:val="clear" w:color="auto" w:fill="CCECFF"/>
            <w:tcMar>
              <w:left w:w="57" w:type="dxa"/>
              <w:right w:w="57" w:type="dxa"/>
            </w:tcMar>
            <w:vAlign w:val="center"/>
          </w:tcPr>
          <w:p w:rsidR="00727520" w:rsidRPr="00BE5357" w:rsidRDefault="00727520" w:rsidP="008573E1">
            <w:pPr>
              <w:spacing w:before="60" w:after="60" w:line="240" w:lineRule="auto"/>
              <w:rPr>
                <w:rFonts w:ascii="Arial" w:hAnsi="Arial" w:cs="Arial"/>
                <w:sz w:val="20"/>
                <w:szCs w:val="20"/>
              </w:rPr>
            </w:pPr>
            <w:r w:rsidRPr="00BE5357">
              <w:rPr>
                <w:rFonts w:ascii="Arial" w:hAnsi="Arial" w:cs="Arial"/>
                <w:sz w:val="20"/>
                <w:szCs w:val="20"/>
              </w:rPr>
              <w:t xml:space="preserve">Trajanje studijskoga programa </w:t>
            </w:r>
          </w:p>
        </w:tc>
        <w:tc>
          <w:tcPr>
            <w:tcW w:w="5745" w:type="dxa"/>
            <w:tcBorders>
              <w:right w:val="single" w:sz="12" w:space="0" w:color="auto"/>
            </w:tcBorders>
            <w:tcMar>
              <w:left w:w="57" w:type="dxa"/>
              <w:right w:w="57" w:type="dxa"/>
            </w:tcMar>
          </w:tcPr>
          <w:p w:rsidR="00727520" w:rsidRPr="00EF7264" w:rsidRDefault="00727520" w:rsidP="008573E1">
            <w:pPr>
              <w:spacing w:after="0"/>
              <w:rPr>
                <w:rFonts w:ascii="Arial" w:hAnsi="Arial" w:cs="Arial"/>
                <w:sz w:val="20"/>
                <w:szCs w:val="20"/>
              </w:rPr>
            </w:pPr>
            <w:r w:rsidRPr="00EF7264">
              <w:rPr>
                <w:rFonts w:ascii="Arial" w:hAnsi="Arial" w:cs="Arial"/>
                <w:sz w:val="20"/>
                <w:szCs w:val="20"/>
              </w:rPr>
              <w:t>4 semestra</w:t>
            </w:r>
          </w:p>
        </w:tc>
      </w:tr>
      <w:tr w:rsidR="00727520" w:rsidRPr="00BE5357" w:rsidTr="008573E1">
        <w:tc>
          <w:tcPr>
            <w:tcW w:w="3453" w:type="dxa"/>
            <w:tcBorders>
              <w:left w:val="single" w:sz="12" w:space="0" w:color="auto"/>
            </w:tcBorders>
            <w:shd w:val="clear" w:color="auto" w:fill="CCECFF"/>
            <w:tcMar>
              <w:left w:w="57" w:type="dxa"/>
              <w:right w:w="57" w:type="dxa"/>
            </w:tcMar>
            <w:vAlign w:val="center"/>
          </w:tcPr>
          <w:p w:rsidR="00727520" w:rsidRPr="00BE5357" w:rsidRDefault="00727520" w:rsidP="008573E1">
            <w:pPr>
              <w:spacing w:before="60" w:after="60" w:line="240" w:lineRule="auto"/>
              <w:rPr>
                <w:rFonts w:ascii="Arial" w:hAnsi="Arial" w:cs="Arial"/>
                <w:sz w:val="20"/>
                <w:szCs w:val="20"/>
              </w:rPr>
            </w:pPr>
            <w:r w:rsidRPr="00BE5357">
              <w:rPr>
                <w:rFonts w:ascii="Arial" w:hAnsi="Arial" w:cs="Arial"/>
                <w:sz w:val="20"/>
                <w:szCs w:val="20"/>
              </w:rPr>
              <w:t>Minimalni broj ECTS bodova potreban za završetak studija</w:t>
            </w:r>
          </w:p>
        </w:tc>
        <w:tc>
          <w:tcPr>
            <w:tcW w:w="5745" w:type="dxa"/>
            <w:tcBorders>
              <w:right w:val="single" w:sz="12" w:space="0" w:color="auto"/>
            </w:tcBorders>
            <w:tcMar>
              <w:left w:w="57" w:type="dxa"/>
              <w:right w:w="57" w:type="dxa"/>
            </w:tcMar>
          </w:tcPr>
          <w:p w:rsidR="00727520" w:rsidRPr="00EF7264" w:rsidRDefault="00727520" w:rsidP="008573E1">
            <w:pPr>
              <w:spacing w:after="0"/>
              <w:rPr>
                <w:rFonts w:ascii="Arial" w:hAnsi="Arial" w:cs="Arial"/>
                <w:sz w:val="20"/>
                <w:szCs w:val="20"/>
              </w:rPr>
            </w:pPr>
            <w:r w:rsidRPr="00EF7264">
              <w:rPr>
                <w:rFonts w:ascii="Arial" w:hAnsi="Arial" w:cs="Arial"/>
                <w:sz w:val="20"/>
                <w:szCs w:val="20"/>
              </w:rPr>
              <w:t>120 ECTS</w:t>
            </w:r>
          </w:p>
        </w:tc>
      </w:tr>
      <w:tr w:rsidR="00727520" w:rsidRPr="00BE5357" w:rsidTr="008573E1">
        <w:tc>
          <w:tcPr>
            <w:tcW w:w="3453" w:type="dxa"/>
            <w:tcBorders>
              <w:left w:val="single" w:sz="12" w:space="0" w:color="auto"/>
              <w:bottom w:val="single" w:sz="4" w:space="0" w:color="auto"/>
            </w:tcBorders>
            <w:shd w:val="clear" w:color="auto" w:fill="CCECFF"/>
            <w:tcMar>
              <w:left w:w="57" w:type="dxa"/>
              <w:right w:w="57" w:type="dxa"/>
            </w:tcMar>
            <w:vAlign w:val="center"/>
          </w:tcPr>
          <w:p w:rsidR="00727520" w:rsidRPr="00BE5357" w:rsidRDefault="00727520" w:rsidP="008573E1">
            <w:pPr>
              <w:spacing w:before="60" w:after="60" w:line="240" w:lineRule="auto"/>
              <w:rPr>
                <w:rFonts w:ascii="Arial" w:hAnsi="Arial" w:cs="Arial"/>
                <w:sz w:val="20"/>
                <w:szCs w:val="20"/>
              </w:rPr>
            </w:pPr>
            <w:r w:rsidRPr="00BE5357">
              <w:rPr>
                <w:rFonts w:ascii="Arial" w:hAnsi="Arial" w:cs="Arial"/>
                <w:sz w:val="20"/>
                <w:szCs w:val="20"/>
              </w:rPr>
              <w:t>Uvjeti upisa na studij i razredbeni postupak</w:t>
            </w:r>
          </w:p>
        </w:tc>
        <w:tc>
          <w:tcPr>
            <w:tcW w:w="5745" w:type="dxa"/>
            <w:tcBorders>
              <w:bottom w:val="single" w:sz="4" w:space="0" w:color="auto"/>
              <w:right w:val="single" w:sz="12" w:space="0" w:color="auto"/>
            </w:tcBorders>
            <w:tcMar>
              <w:left w:w="57" w:type="dxa"/>
              <w:right w:w="57" w:type="dxa"/>
            </w:tcMar>
          </w:tcPr>
          <w:p w:rsidR="00727520" w:rsidRPr="00EF7264" w:rsidRDefault="00727520" w:rsidP="008573E1">
            <w:pPr>
              <w:spacing w:after="0"/>
              <w:jc w:val="both"/>
              <w:rPr>
                <w:rFonts w:ascii="Arial" w:hAnsi="Arial" w:cs="Arial"/>
                <w:sz w:val="20"/>
                <w:szCs w:val="20"/>
              </w:rPr>
            </w:pPr>
            <w:r w:rsidRPr="00EF7264">
              <w:rPr>
                <w:rFonts w:ascii="Arial" w:hAnsi="Arial" w:cs="Arial"/>
                <w:sz w:val="20"/>
                <w:szCs w:val="20"/>
              </w:rPr>
              <w:t>Pravo upisa imaju osobe koje su diplomirale na sveučilišnom studiju prava, studiju medicine, sveučilišnom diplomskom zdravstvenom studiju, sveučilišnom diplomskom studiju forenzike, specijalističkom diplomskom stručnom upravnom studiju (120 ECTS) ili na nekom od njima srodnih studija.</w:t>
            </w:r>
          </w:p>
          <w:p w:rsidR="00727520" w:rsidRPr="00EF7264" w:rsidRDefault="00727520" w:rsidP="008573E1">
            <w:pPr>
              <w:spacing w:after="0"/>
              <w:jc w:val="both"/>
              <w:rPr>
                <w:rFonts w:ascii="Arial" w:hAnsi="Arial" w:cs="Arial"/>
                <w:sz w:val="20"/>
                <w:szCs w:val="20"/>
              </w:rPr>
            </w:pPr>
            <w:r w:rsidRPr="00EF7264">
              <w:rPr>
                <w:rFonts w:ascii="Arial" w:hAnsi="Arial" w:cs="Arial"/>
                <w:sz w:val="20"/>
                <w:szCs w:val="20"/>
              </w:rPr>
              <w:t>Osobe koje nisu diplomirale na sveučilišnom studiju prava i specijalističkom diplomskom stručnom upravnom studiju, moraju prije polaganja drugih ispita odslušati predavanja iz predmeta "Uvod u pravo".</w:t>
            </w:r>
          </w:p>
          <w:p w:rsidR="00727520" w:rsidRPr="00EF7264" w:rsidRDefault="00727520" w:rsidP="008573E1">
            <w:pPr>
              <w:spacing w:after="0"/>
              <w:jc w:val="both"/>
              <w:rPr>
                <w:rFonts w:ascii="Arial" w:hAnsi="Arial" w:cs="Arial"/>
                <w:sz w:val="20"/>
                <w:szCs w:val="20"/>
              </w:rPr>
            </w:pPr>
            <w:r w:rsidRPr="00EF7264">
              <w:rPr>
                <w:rFonts w:ascii="Arial" w:hAnsi="Arial" w:cs="Arial"/>
                <w:sz w:val="20"/>
                <w:szCs w:val="20"/>
              </w:rPr>
              <w:t>Pristupnici koji su završili specijalistički diplomski stručni upravni studij (120 ECTS) moraju prije polaganja drugih ispita odslušati predavanja iz predmeta: "Organizacija pravosuđa", "Osnove prava Europske unije" i "Osnove metodologije znanstvenih istraživanja".</w:t>
            </w:r>
          </w:p>
          <w:p w:rsidR="00727520" w:rsidRPr="00EF7264" w:rsidRDefault="00727520" w:rsidP="008573E1">
            <w:pPr>
              <w:spacing w:after="0"/>
              <w:jc w:val="both"/>
              <w:rPr>
                <w:rFonts w:ascii="Arial" w:hAnsi="Arial" w:cs="Arial"/>
                <w:sz w:val="20"/>
                <w:szCs w:val="20"/>
              </w:rPr>
            </w:pPr>
            <w:r w:rsidRPr="00EF7264">
              <w:rPr>
                <w:rFonts w:ascii="Arial" w:hAnsi="Arial" w:cs="Arial"/>
                <w:bCs/>
                <w:sz w:val="20"/>
                <w:szCs w:val="20"/>
              </w:rPr>
              <w:t>Upis</w:t>
            </w:r>
            <w:r w:rsidRPr="00EF7264">
              <w:rPr>
                <w:rFonts w:ascii="Arial" w:hAnsi="Arial" w:cs="Arial"/>
                <w:b/>
                <w:bCs/>
                <w:sz w:val="20"/>
                <w:szCs w:val="20"/>
              </w:rPr>
              <w:t xml:space="preserve"> </w:t>
            </w:r>
            <w:r w:rsidRPr="00EF7264">
              <w:rPr>
                <w:rFonts w:ascii="Arial" w:hAnsi="Arial" w:cs="Arial"/>
                <w:sz w:val="20"/>
                <w:szCs w:val="20"/>
              </w:rPr>
              <w:t xml:space="preserve">se provodi na temelju odluke Fakultetskog vijeća Pravnoga fakulteta Sveučilišta u Splitu. Natječaj s uvjetima za upis javno se objavljuje u tisku i na WEB stranici Fakulteta. </w:t>
            </w:r>
          </w:p>
          <w:p w:rsidR="00727520" w:rsidRPr="00EF7264" w:rsidRDefault="00727520" w:rsidP="008573E1">
            <w:pPr>
              <w:spacing w:after="0"/>
              <w:rPr>
                <w:rFonts w:ascii="Arial" w:hAnsi="Arial" w:cs="Arial"/>
                <w:sz w:val="20"/>
                <w:szCs w:val="20"/>
              </w:rPr>
            </w:pPr>
            <w:r w:rsidRPr="00EF7264">
              <w:rPr>
                <w:rFonts w:ascii="Arial" w:hAnsi="Arial" w:cs="Arial"/>
                <w:sz w:val="20"/>
                <w:szCs w:val="20"/>
              </w:rPr>
              <w:t xml:space="preserve"> </w:t>
            </w:r>
          </w:p>
        </w:tc>
      </w:tr>
    </w:tbl>
    <w:p w:rsidR="00727520" w:rsidRPr="00DF46FC" w:rsidRDefault="00727520" w:rsidP="008573E1">
      <w:pPr>
        <w:spacing w:after="0" w:line="240" w:lineRule="auto"/>
        <w:jc w:val="both"/>
        <w:rPr>
          <w:rFonts w:ascii="Arial" w:hAnsi="Arial" w:cs="Arial"/>
          <w:sz w:val="24"/>
          <w:szCs w:val="24"/>
        </w:rPr>
      </w:pPr>
    </w:p>
    <w:p w:rsidR="00727520" w:rsidRPr="00DF46FC" w:rsidRDefault="00727520" w:rsidP="008573E1">
      <w:pPr>
        <w:pStyle w:val="Subtitle"/>
      </w:pPr>
      <w:r w:rsidRPr="00DF46FC">
        <w:t>Ishodi učenja studijskoga programa (navesti 15 - 30 ishoda učenja)</w:t>
      </w:r>
    </w:p>
    <w:p w:rsidR="00727520" w:rsidRPr="00DF46FC" w:rsidRDefault="00727520" w:rsidP="008573E1">
      <w:pPr>
        <w:spacing w:after="0" w:line="240" w:lineRule="auto"/>
        <w:jc w:val="both"/>
        <w:rPr>
          <w:rFonts w:ascii="Arial" w:hAnsi="Arial" w:cs="Arial"/>
          <w:sz w:val="24"/>
          <w:szCs w:val="24"/>
        </w:rPr>
      </w:pPr>
    </w:p>
    <w:p w:rsidR="008573E1" w:rsidRPr="008573E1" w:rsidRDefault="00024BC1" w:rsidP="008573E1">
      <w:pPr>
        <w:spacing w:after="0" w:line="240" w:lineRule="auto"/>
        <w:jc w:val="both"/>
        <w:rPr>
          <w:rFonts w:ascii="Arial" w:hAnsi="Arial" w:cs="Arial"/>
          <w:sz w:val="20"/>
          <w:szCs w:val="20"/>
        </w:rPr>
      </w:pPr>
      <w:r>
        <w:rPr>
          <w:rFonts w:ascii="Arial" w:hAnsi="Arial" w:cs="Arial"/>
          <w:sz w:val="20"/>
          <w:szCs w:val="20"/>
        </w:rPr>
        <w:t>1.</w:t>
      </w:r>
      <w:r w:rsidR="008573E1" w:rsidRPr="008573E1">
        <w:rPr>
          <w:rFonts w:ascii="Arial" w:hAnsi="Arial" w:cs="Arial"/>
          <w:sz w:val="20"/>
          <w:szCs w:val="20"/>
        </w:rPr>
        <w:t>Analizirati svakodnevne probleme vezane uz rad u medicinskoj pravnoj struci.</w:t>
      </w:r>
    </w:p>
    <w:p w:rsidR="008573E1" w:rsidRPr="008573E1" w:rsidRDefault="00024BC1" w:rsidP="008573E1">
      <w:pPr>
        <w:spacing w:after="0" w:line="240" w:lineRule="auto"/>
        <w:jc w:val="both"/>
        <w:rPr>
          <w:rFonts w:ascii="Arial" w:hAnsi="Arial" w:cs="Arial"/>
          <w:sz w:val="20"/>
          <w:szCs w:val="20"/>
        </w:rPr>
      </w:pPr>
      <w:r>
        <w:rPr>
          <w:rFonts w:ascii="Arial" w:hAnsi="Arial" w:cs="Arial"/>
          <w:sz w:val="20"/>
          <w:szCs w:val="20"/>
        </w:rPr>
        <w:t xml:space="preserve">2. </w:t>
      </w:r>
      <w:r w:rsidR="008573E1" w:rsidRPr="008573E1">
        <w:rPr>
          <w:rFonts w:ascii="Arial" w:hAnsi="Arial" w:cs="Arial"/>
          <w:sz w:val="20"/>
          <w:szCs w:val="20"/>
        </w:rPr>
        <w:t>Objasniti temeljne činjenice vezane uz pojedine pravne probleme po pravnim područjima medicinskog prava, nužne za njihovo rješavanje.</w:t>
      </w:r>
    </w:p>
    <w:p w:rsidR="008573E1" w:rsidRPr="008573E1" w:rsidRDefault="00024BC1" w:rsidP="008573E1">
      <w:pPr>
        <w:spacing w:after="0" w:line="240" w:lineRule="auto"/>
        <w:jc w:val="both"/>
        <w:rPr>
          <w:rFonts w:ascii="Arial" w:hAnsi="Arial" w:cs="Arial"/>
          <w:sz w:val="20"/>
          <w:szCs w:val="20"/>
        </w:rPr>
      </w:pPr>
      <w:r>
        <w:rPr>
          <w:rFonts w:ascii="Arial" w:hAnsi="Arial" w:cs="Arial"/>
          <w:sz w:val="20"/>
          <w:szCs w:val="20"/>
        </w:rPr>
        <w:t xml:space="preserve">3. </w:t>
      </w:r>
      <w:r w:rsidR="008573E1" w:rsidRPr="008573E1">
        <w:rPr>
          <w:rFonts w:ascii="Arial" w:hAnsi="Arial" w:cs="Arial"/>
          <w:sz w:val="20"/>
          <w:szCs w:val="20"/>
        </w:rPr>
        <w:t>Objasniti normativni okvir i strukturu financiranja u medicini.</w:t>
      </w:r>
    </w:p>
    <w:p w:rsidR="008573E1" w:rsidRPr="008573E1" w:rsidRDefault="00024BC1" w:rsidP="008573E1">
      <w:pPr>
        <w:spacing w:after="0" w:line="240" w:lineRule="auto"/>
        <w:jc w:val="both"/>
        <w:rPr>
          <w:rFonts w:ascii="Arial" w:hAnsi="Arial" w:cs="Arial"/>
          <w:sz w:val="20"/>
          <w:szCs w:val="20"/>
        </w:rPr>
      </w:pPr>
      <w:r>
        <w:rPr>
          <w:rFonts w:ascii="Arial" w:hAnsi="Arial" w:cs="Arial"/>
          <w:sz w:val="20"/>
          <w:szCs w:val="20"/>
        </w:rPr>
        <w:t xml:space="preserve">4. </w:t>
      </w:r>
      <w:r w:rsidR="008573E1" w:rsidRPr="008573E1">
        <w:rPr>
          <w:rFonts w:ascii="Arial" w:hAnsi="Arial" w:cs="Arial"/>
          <w:sz w:val="20"/>
          <w:szCs w:val="20"/>
        </w:rPr>
        <w:t>Proširiti postojeća znanja o ugovornim odnosima subjekata u medicini.</w:t>
      </w:r>
    </w:p>
    <w:p w:rsidR="008573E1" w:rsidRPr="008573E1" w:rsidRDefault="00024BC1" w:rsidP="008573E1">
      <w:pPr>
        <w:spacing w:after="0" w:line="240" w:lineRule="auto"/>
        <w:jc w:val="both"/>
        <w:rPr>
          <w:rFonts w:ascii="Arial" w:hAnsi="Arial" w:cs="Arial"/>
          <w:sz w:val="20"/>
          <w:szCs w:val="20"/>
        </w:rPr>
      </w:pPr>
      <w:r>
        <w:rPr>
          <w:rFonts w:ascii="Arial" w:hAnsi="Arial" w:cs="Arial"/>
          <w:sz w:val="20"/>
          <w:szCs w:val="20"/>
        </w:rPr>
        <w:t xml:space="preserve">5. </w:t>
      </w:r>
      <w:r w:rsidR="008573E1" w:rsidRPr="008573E1">
        <w:rPr>
          <w:rFonts w:ascii="Arial" w:hAnsi="Arial" w:cs="Arial"/>
          <w:sz w:val="20"/>
          <w:szCs w:val="20"/>
        </w:rPr>
        <w:t>Predložiti nove pristupe u pravnom, bioetičkom, sociološkom i ekonomskom uređenju pitanja iz područja medicine.</w:t>
      </w:r>
    </w:p>
    <w:p w:rsidR="008573E1" w:rsidRPr="008573E1" w:rsidRDefault="00024BC1" w:rsidP="008573E1">
      <w:pPr>
        <w:spacing w:after="0" w:line="240" w:lineRule="auto"/>
        <w:jc w:val="both"/>
        <w:rPr>
          <w:rFonts w:ascii="Arial" w:hAnsi="Arial" w:cs="Arial"/>
          <w:sz w:val="20"/>
          <w:szCs w:val="20"/>
        </w:rPr>
      </w:pPr>
      <w:r>
        <w:rPr>
          <w:rFonts w:ascii="Arial" w:hAnsi="Arial" w:cs="Arial"/>
          <w:sz w:val="20"/>
          <w:szCs w:val="20"/>
        </w:rPr>
        <w:t xml:space="preserve">6. </w:t>
      </w:r>
      <w:r w:rsidR="008573E1" w:rsidRPr="008573E1">
        <w:rPr>
          <w:rFonts w:ascii="Arial" w:hAnsi="Arial" w:cs="Arial"/>
          <w:sz w:val="20"/>
          <w:szCs w:val="20"/>
        </w:rPr>
        <w:t>Predvidjeti učinke pravnih propisa i strateških dokumenata koji uređuju i utječu na pojedine komponente medicine.</w:t>
      </w:r>
    </w:p>
    <w:p w:rsidR="008573E1" w:rsidRPr="008573E1" w:rsidRDefault="00024BC1" w:rsidP="008573E1">
      <w:pPr>
        <w:spacing w:after="0" w:line="240" w:lineRule="auto"/>
        <w:jc w:val="both"/>
        <w:rPr>
          <w:rFonts w:ascii="Arial" w:hAnsi="Arial" w:cs="Arial"/>
          <w:sz w:val="20"/>
          <w:szCs w:val="20"/>
        </w:rPr>
      </w:pPr>
      <w:r>
        <w:rPr>
          <w:rFonts w:ascii="Arial" w:hAnsi="Arial" w:cs="Arial"/>
          <w:sz w:val="20"/>
          <w:szCs w:val="20"/>
        </w:rPr>
        <w:t xml:space="preserve">7. </w:t>
      </w:r>
      <w:r w:rsidR="008573E1" w:rsidRPr="008573E1">
        <w:rPr>
          <w:rFonts w:ascii="Arial" w:hAnsi="Arial" w:cs="Arial"/>
          <w:sz w:val="20"/>
          <w:szCs w:val="20"/>
        </w:rPr>
        <w:t>Analizirati funkcioniranje pravosuđa i javne uprave, kao i drugih javnih i privatnih tijela koji rješavaju izazove iz medicinskog pravnog područja.</w:t>
      </w:r>
    </w:p>
    <w:p w:rsidR="008573E1" w:rsidRPr="008573E1" w:rsidRDefault="00024BC1" w:rsidP="008573E1">
      <w:pPr>
        <w:spacing w:after="0" w:line="240" w:lineRule="auto"/>
        <w:jc w:val="both"/>
        <w:rPr>
          <w:rFonts w:ascii="Arial" w:hAnsi="Arial" w:cs="Arial"/>
          <w:sz w:val="20"/>
          <w:szCs w:val="20"/>
        </w:rPr>
      </w:pPr>
      <w:r>
        <w:rPr>
          <w:rFonts w:ascii="Arial" w:hAnsi="Arial" w:cs="Arial"/>
          <w:sz w:val="20"/>
          <w:szCs w:val="20"/>
        </w:rPr>
        <w:t xml:space="preserve">8. </w:t>
      </w:r>
      <w:r w:rsidR="008573E1" w:rsidRPr="008573E1">
        <w:rPr>
          <w:rFonts w:ascii="Arial" w:hAnsi="Arial" w:cs="Arial"/>
          <w:sz w:val="20"/>
          <w:szCs w:val="20"/>
        </w:rPr>
        <w:t>Odrediti položaj medicinskog prava u hrvatskom, europskom i međunarodnom pravnom kontekstu.</w:t>
      </w:r>
    </w:p>
    <w:p w:rsidR="008573E1" w:rsidRPr="008573E1" w:rsidRDefault="00024BC1" w:rsidP="008573E1">
      <w:pPr>
        <w:spacing w:after="0" w:line="240" w:lineRule="auto"/>
        <w:jc w:val="both"/>
        <w:rPr>
          <w:rFonts w:ascii="Arial" w:hAnsi="Arial" w:cs="Arial"/>
          <w:sz w:val="20"/>
          <w:szCs w:val="20"/>
        </w:rPr>
      </w:pPr>
      <w:r>
        <w:rPr>
          <w:rFonts w:ascii="Arial" w:hAnsi="Arial" w:cs="Arial"/>
          <w:sz w:val="20"/>
          <w:szCs w:val="20"/>
        </w:rPr>
        <w:t xml:space="preserve">9. </w:t>
      </w:r>
      <w:r w:rsidR="008573E1" w:rsidRPr="008573E1">
        <w:rPr>
          <w:rFonts w:ascii="Arial" w:hAnsi="Arial" w:cs="Arial"/>
          <w:sz w:val="20"/>
          <w:szCs w:val="20"/>
        </w:rPr>
        <w:t>Vrednovati  praksu i postupanje domaćih, europskih i međunarodnih sudova i drugih tijela u primjeni pravila medicinskog prava.</w:t>
      </w:r>
    </w:p>
    <w:p w:rsidR="008573E1" w:rsidRPr="008573E1" w:rsidRDefault="00024BC1" w:rsidP="008573E1">
      <w:pPr>
        <w:spacing w:after="0" w:line="240" w:lineRule="auto"/>
        <w:jc w:val="both"/>
        <w:rPr>
          <w:rFonts w:ascii="Arial" w:hAnsi="Arial" w:cs="Arial"/>
          <w:sz w:val="20"/>
          <w:szCs w:val="20"/>
        </w:rPr>
      </w:pPr>
      <w:r>
        <w:rPr>
          <w:rFonts w:ascii="Arial" w:hAnsi="Arial" w:cs="Arial"/>
          <w:sz w:val="20"/>
          <w:szCs w:val="20"/>
        </w:rPr>
        <w:lastRenderedPageBreak/>
        <w:t>10.</w:t>
      </w:r>
      <w:r w:rsidR="008573E1" w:rsidRPr="008573E1">
        <w:rPr>
          <w:rFonts w:ascii="Arial" w:hAnsi="Arial" w:cs="Arial"/>
          <w:sz w:val="20"/>
          <w:szCs w:val="20"/>
        </w:rPr>
        <w:t>Klasificirati pravne institute u odgovarajuća područja u okviru medicinskog prava.</w:t>
      </w:r>
    </w:p>
    <w:p w:rsidR="008573E1" w:rsidRPr="008573E1" w:rsidRDefault="00024BC1" w:rsidP="008573E1">
      <w:pPr>
        <w:spacing w:after="0" w:line="240" w:lineRule="auto"/>
        <w:jc w:val="both"/>
        <w:rPr>
          <w:rFonts w:ascii="Arial" w:hAnsi="Arial" w:cs="Arial"/>
          <w:sz w:val="20"/>
          <w:szCs w:val="20"/>
        </w:rPr>
      </w:pPr>
      <w:r>
        <w:rPr>
          <w:rFonts w:ascii="Arial" w:hAnsi="Arial" w:cs="Arial"/>
          <w:sz w:val="20"/>
          <w:szCs w:val="20"/>
        </w:rPr>
        <w:t xml:space="preserve">11. </w:t>
      </w:r>
      <w:r w:rsidR="008573E1" w:rsidRPr="008573E1">
        <w:rPr>
          <w:rFonts w:ascii="Arial" w:hAnsi="Arial" w:cs="Arial"/>
          <w:sz w:val="20"/>
          <w:szCs w:val="20"/>
        </w:rPr>
        <w:t>Integrirati spoznaje o različitim pravnim institutima materijalnog i procesnog prava u medicini.</w:t>
      </w:r>
    </w:p>
    <w:p w:rsidR="008573E1" w:rsidRPr="008573E1" w:rsidRDefault="00024BC1" w:rsidP="008573E1">
      <w:pPr>
        <w:spacing w:after="0" w:line="240" w:lineRule="auto"/>
        <w:jc w:val="both"/>
        <w:rPr>
          <w:rFonts w:ascii="Arial" w:hAnsi="Arial" w:cs="Arial"/>
          <w:sz w:val="20"/>
          <w:szCs w:val="20"/>
        </w:rPr>
      </w:pPr>
      <w:r>
        <w:rPr>
          <w:rFonts w:ascii="Arial" w:hAnsi="Arial" w:cs="Arial"/>
          <w:sz w:val="20"/>
          <w:szCs w:val="20"/>
        </w:rPr>
        <w:t xml:space="preserve">12. </w:t>
      </w:r>
      <w:r w:rsidR="008573E1" w:rsidRPr="008573E1">
        <w:rPr>
          <w:rFonts w:ascii="Arial" w:hAnsi="Arial" w:cs="Arial"/>
          <w:sz w:val="20"/>
          <w:szCs w:val="20"/>
        </w:rPr>
        <w:t>Predložiti izmjene postojećeg normativnog okvira u medicini s obzirom na interdisciplinarnost i nove tehnologije.</w:t>
      </w:r>
    </w:p>
    <w:p w:rsidR="008573E1" w:rsidRPr="008573E1" w:rsidRDefault="00024BC1" w:rsidP="008573E1">
      <w:pPr>
        <w:spacing w:after="0" w:line="240" w:lineRule="auto"/>
        <w:jc w:val="both"/>
        <w:rPr>
          <w:rFonts w:ascii="Arial" w:hAnsi="Arial" w:cs="Arial"/>
          <w:sz w:val="20"/>
          <w:szCs w:val="20"/>
        </w:rPr>
      </w:pPr>
      <w:r>
        <w:rPr>
          <w:rFonts w:ascii="Arial" w:hAnsi="Arial" w:cs="Arial"/>
          <w:sz w:val="20"/>
          <w:szCs w:val="20"/>
        </w:rPr>
        <w:t xml:space="preserve">13. </w:t>
      </w:r>
      <w:r w:rsidR="008573E1" w:rsidRPr="008573E1">
        <w:rPr>
          <w:rFonts w:ascii="Arial" w:hAnsi="Arial" w:cs="Arial"/>
          <w:sz w:val="20"/>
          <w:szCs w:val="20"/>
        </w:rPr>
        <w:t>Proširiti postojeća znanja iz medicinskog prava sa socijalnim, sociološkim, bioetičkim, financijsko-ekonomskim, filozofskim i drugim teorijskim spoznajama.</w:t>
      </w:r>
    </w:p>
    <w:p w:rsidR="008573E1" w:rsidRPr="008573E1" w:rsidRDefault="00024BC1" w:rsidP="008573E1">
      <w:pPr>
        <w:spacing w:after="0" w:line="240" w:lineRule="auto"/>
        <w:jc w:val="both"/>
        <w:rPr>
          <w:rFonts w:ascii="Arial" w:hAnsi="Arial" w:cs="Arial"/>
          <w:sz w:val="20"/>
          <w:szCs w:val="20"/>
        </w:rPr>
      </w:pPr>
      <w:r>
        <w:rPr>
          <w:rFonts w:ascii="Arial" w:hAnsi="Arial" w:cs="Arial"/>
          <w:sz w:val="20"/>
          <w:szCs w:val="20"/>
        </w:rPr>
        <w:t xml:space="preserve">14. </w:t>
      </w:r>
      <w:r w:rsidR="008573E1" w:rsidRPr="008573E1">
        <w:rPr>
          <w:rFonts w:ascii="Arial" w:hAnsi="Arial" w:cs="Arial"/>
          <w:sz w:val="20"/>
          <w:szCs w:val="20"/>
        </w:rPr>
        <w:t>Vrednovati način implementacije pravne stečevine Europske unije u hrvatskom medicinskom pravu.</w:t>
      </w:r>
    </w:p>
    <w:p w:rsidR="008573E1" w:rsidRPr="008573E1" w:rsidRDefault="008573E1" w:rsidP="008573E1">
      <w:pPr>
        <w:spacing w:after="0" w:line="240" w:lineRule="auto"/>
        <w:jc w:val="both"/>
        <w:rPr>
          <w:rFonts w:ascii="Arial" w:hAnsi="Arial" w:cs="Arial"/>
          <w:sz w:val="20"/>
          <w:szCs w:val="20"/>
        </w:rPr>
      </w:pPr>
      <w:r w:rsidRPr="008573E1">
        <w:rPr>
          <w:rFonts w:ascii="Arial" w:hAnsi="Arial" w:cs="Arial"/>
          <w:sz w:val="20"/>
          <w:szCs w:val="20"/>
        </w:rPr>
        <w:t>1</w:t>
      </w:r>
      <w:r w:rsidR="00024BC1">
        <w:rPr>
          <w:rFonts w:ascii="Arial" w:hAnsi="Arial" w:cs="Arial"/>
          <w:sz w:val="20"/>
          <w:szCs w:val="20"/>
        </w:rPr>
        <w:t>5.</w:t>
      </w:r>
      <w:r w:rsidRPr="008573E1">
        <w:rPr>
          <w:rFonts w:ascii="Arial" w:hAnsi="Arial" w:cs="Arial"/>
          <w:sz w:val="20"/>
          <w:szCs w:val="20"/>
        </w:rPr>
        <w:t>Rješavati osobito zamršene praktične probleme primjenom relevantnih  pravila iz područja medicinskog prava i znanosti.</w:t>
      </w:r>
    </w:p>
    <w:p w:rsidR="008573E1" w:rsidRPr="008573E1" w:rsidRDefault="00024BC1" w:rsidP="008573E1">
      <w:pPr>
        <w:spacing w:after="0" w:line="240" w:lineRule="auto"/>
        <w:jc w:val="both"/>
        <w:rPr>
          <w:rFonts w:ascii="Arial" w:hAnsi="Arial" w:cs="Arial"/>
          <w:sz w:val="20"/>
          <w:szCs w:val="20"/>
        </w:rPr>
      </w:pPr>
      <w:r>
        <w:rPr>
          <w:rFonts w:ascii="Arial" w:hAnsi="Arial" w:cs="Arial"/>
          <w:sz w:val="20"/>
          <w:szCs w:val="20"/>
        </w:rPr>
        <w:t xml:space="preserve">16. </w:t>
      </w:r>
      <w:r w:rsidR="008573E1" w:rsidRPr="008573E1">
        <w:rPr>
          <w:rFonts w:ascii="Arial" w:hAnsi="Arial" w:cs="Arial"/>
          <w:sz w:val="20"/>
          <w:szCs w:val="20"/>
        </w:rPr>
        <w:t>Procijeniti ulogu sudova i tijela javne vlasti u zaštiti prava pacijenata.</w:t>
      </w:r>
    </w:p>
    <w:p w:rsidR="008573E1" w:rsidRPr="008573E1" w:rsidRDefault="00024BC1" w:rsidP="008573E1">
      <w:pPr>
        <w:spacing w:after="0" w:line="240" w:lineRule="auto"/>
        <w:jc w:val="both"/>
        <w:rPr>
          <w:rFonts w:ascii="Arial" w:hAnsi="Arial" w:cs="Arial"/>
          <w:sz w:val="20"/>
          <w:szCs w:val="20"/>
        </w:rPr>
      </w:pPr>
      <w:r>
        <w:rPr>
          <w:rFonts w:ascii="Arial" w:hAnsi="Arial" w:cs="Arial"/>
          <w:sz w:val="20"/>
          <w:szCs w:val="20"/>
        </w:rPr>
        <w:t xml:space="preserve">17. </w:t>
      </w:r>
      <w:r w:rsidR="008573E1" w:rsidRPr="008573E1">
        <w:rPr>
          <w:rFonts w:ascii="Arial" w:hAnsi="Arial" w:cs="Arial"/>
          <w:sz w:val="20"/>
          <w:szCs w:val="20"/>
        </w:rPr>
        <w:t>Oblikovati normativna rješenja i javne politike za područje medicine.</w:t>
      </w:r>
    </w:p>
    <w:p w:rsidR="008573E1" w:rsidRPr="008573E1" w:rsidRDefault="00024BC1" w:rsidP="008573E1">
      <w:pPr>
        <w:spacing w:after="0" w:line="240" w:lineRule="auto"/>
        <w:jc w:val="both"/>
        <w:rPr>
          <w:rFonts w:ascii="Arial" w:hAnsi="Arial" w:cs="Arial"/>
          <w:sz w:val="20"/>
          <w:szCs w:val="20"/>
        </w:rPr>
      </w:pPr>
      <w:r>
        <w:rPr>
          <w:rFonts w:ascii="Arial" w:hAnsi="Arial" w:cs="Arial"/>
          <w:sz w:val="20"/>
          <w:szCs w:val="20"/>
        </w:rPr>
        <w:t xml:space="preserve">18. </w:t>
      </w:r>
      <w:r w:rsidR="008573E1" w:rsidRPr="008573E1">
        <w:rPr>
          <w:rFonts w:ascii="Arial" w:hAnsi="Arial" w:cs="Arial"/>
          <w:sz w:val="20"/>
          <w:szCs w:val="20"/>
        </w:rPr>
        <w:t>Generirati nova interdisciplinarna znanja i spoznaje radom na znanstvenim i stručnim projektima u medicini.</w:t>
      </w:r>
    </w:p>
    <w:p w:rsidR="008573E1" w:rsidRPr="008573E1" w:rsidRDefault="00024BC1" w:rsidP="008573E1">
      <w:pPr>
        <w:spacing w:after="0" w:line="240" w:lineRule="auto"/>
        <w:jc w:val="both"/>
        <w:rPr>
          <w:rFonts w:ascii="Arial" w:hAnsi="Arial" w:cs="Arial"/>
          <w:sz w:val="20"/>
          <w:szCs w:val="20"/>
        </w:rPr>
      </w:pPr>
      <w:r>
        <w:rPr>
          <w:rFonts w:ascii="Arial" w:hAnsi="Arial" w:cs="Arial"/>
          <w:sz w:val="20"/>
          <w:szCs w:val="20"/>
        </w:rPr>
        <w:t xml:space="preserve">19. </w:t>
      </w:r>
      <w:r w:rsidR="008573E1" w:rsidRPr="008573E1">
        <w:rPr>
          <w:rFonts w:ascii="Arial" w:hAnsi="Arial" w:cs="Arial"/>
          <w:sz w:val="20"/>
          <w:szCs w:val="20"/>
        </w:rPr>
        <w:t>Analizirati statusna pitanja pravnih i fizičkih osoba u sustavu medicine.</w:t>
      </w:r>
    </w:p>
    <w:p w:rsidR="00727520" w:rsidRDefault="00024BC1" w:rsidP="008573E1">
      <w:pPr>
        <w:spacing w:after="0" w:line="240" w:lineRule="auto"/>
        <w:jc w:val="both"/>
        <w:rPr>
          <w:rFonts w:ascii="Arial" w:hAnsi="Arial" w:cs="Arial"/>
          <w:sz w:val="20"/>
          <w:szCs w:val="20"/>
        </w:rPr>
      </w:pPr>
      <w:r>
        <w:rPr>
          <w:rFonts w:ascii="Arial" w:hAnsi="Arial" w:cs="Arial"/>
          <w:sz w:val="20"/>
          <w:szCs w:val="20"/>
        </w:rPr>
        <w:t xml:space="preserve">20. </w:t>
      </w:r>
      <w:r w:rsidR="008573E1" w:rsidRPr="008573E1">
        <w:rPr>
          <w:rFonts w:ascii="Arial" w:hAnsi="Arial" w:cs="Arial"/>
          <w:sz w:val="20"/>
          <w:szCs w:val="20"/>
        </w:rPr>
        <w:t>Predložiti smjerove reforme javnog zdravstva i načine pružanja medicinskih usluga na tržištu.</w:t>
      </w:r>
    </w:p>
    <w:p w:rsidR="008573E1" w:rsidRPr="00DF46FC" w:rsidRDefault="008573E1" w:rsidP="008573E1">
      <w:pPr>
        <w:spacing w:after="0" w:line="240" w:lineRule="auto"/>
        <w:jc w:val="both"/>
        <w:rPr>
          <w:rFonts w:ascii="Arial" w:hAnsi="Arial" w:cs="Arial"/>
          <w:sz w:val="24"/>
          <w:szCs w:val="24"/>
        </w:rPr>
      </w:pPr>
    </w:p>
    <w:p w:rsidR="00727520" w:rsidRPr="00DF46FC" w:rsidRDefault="00727520" w:rsidP="008573E1">
      <w:pPr>
        <w:pStyle w:val="Subtitle"/>
      </w:pPr>
      <w:r w:rsidRPr="00DF46FC">
        <w:t>Mogućnost zapošljavanja</w:t>
      </w:r>
    </w:p>
    <w:p w:rsidR="00727520" w:rsidRDefault="00727520" w:rsidP="008573E1">
      <w:pPr>
        <w:spacing w:after="0" w:line="240" w:lineRule="auto"/>
        <w:jc w:val="both"/>
        <w:rPr>
          <w:rFonts w:ascii="Arial" w:hAnsi="Arial" w:cs="Arial"/>
          <w:b/>
          <w:color w:val="FF0000"/>
          <w:sz w:val="24"/>
          <w:szCs w:val="24"/>
        </w:rPr>
      </w:pPr>
    </w:p>
    <w:p w:rsidR="00727520" w:rsidRDefault="00727520" w:rsidP="008573E1">
      <w:pPr>
        <w:spacing w:after="0" w:line="360" w:lineRule="auto"/>
        <w:jc w:val="both"/>
        <w:rPr>
          <w:rFonts w:ascii="Arial" w:hAnsi="Arial" w:cs="Arial"/>
          <w:sz w:val="20"/>
          <w:szCs w:val="20"/>
        </w:rPr>
      </w:pPr>
      <w:r w:rsidRPr="0092763E">
        <w:rPr>
          <w:rFonts w:ascii="Arial" w:hAnsi="Arial" w:cs="Arial"/>
          <w:sz w:val="20"/>
          <w:szCs w:val="20"/>
        </w:rPr>
        <w:t>Popis mogućih poslodavaca su ustanove iz područja zdravstva, pravosudne institucije, državna uprava, lokalna samouprava i javne službe, različite udruge iz područja zaštite pacijenata i zdravstvenog prava.</w:t>
      </w:r>
    </w:p>
    <w:p w:rsidR="00727520" w:rsidRDefault="00727520" w:rsidP="008573E1">
      <w:pPr>
        <w:spacing w:after="0" w:line="360" w:lineRule="auto"/>
        <w:jc w:val="both"/>
        <w:rPr>
          <w:rFonts w:ascii="Arial" w:hAnsi="Arial" w:cs="Arial"/>
          <w:sz w:val="20"/>
          <w:szCs w:val="20"/>
        </w:rPr>
      </w:pPr>
      <w:r>
        <w:rPr>
          <w:rFonts w:ascii="Arial" w:hAnsi="Arial" w:cs="Arial"/>
          <w:sz w:val="20"/>
          <w:szCs w:val="20"/>
        </w:rPr>
        <w:t>Pozitivno mišljenje o poslijediplomskom specijalističkom studiju iz Medicinskog prava su dostavili u pisanom obliku:</w:t>
      </w:r>
    </w:p>
    <w:p w:rsidR="00727520" w:rsidRDefault="00727520" w:rsidP="008573E1">
      <w:pPr>
        <w:spacing w:after="0" w:line="360" w:lineRule="auto"/>
        <w:jc w:val="both"/>
        <w:rPr>
          <w:rFonts w:ascii="Arial" w:hAnsi="Arial" w:cs="Arial"/>
          <w:sz w:val="20"/>
          <w:szCs w:val="20"/>
        </w:rPr>
      </w:pPr>
      <w:r>
        <w:rPr>
          <w:rFonts w:ascii="Arial" w:hAnsi="Arial" w:cs="Arial"/>
          <w:sz w:val="20"/>
          <w:szCs w:val="20"/>
        </w:rPr>
        <w:t>Ministarstvo zdravlja Republike Hrvatske</w:t>
      </w:r>
    </w:p>
    <w:p w:rsidR="00727520" w:rsidRDefault="00727520" w:rsidP="008573E1">
      <w:pPr>
        <w:spacing w:after="0" w:line="360" w:lineRule="auto"/>
        <w:jc w:val="both"/>
        <w:rPr>
          <w:rFonts w:ascii="Arial" w:hAnsi="Arial" w:cs="Arial"/>
          <w:sz w:val="20"/>
          <w:szCs w:val="20"/>
        </w:rPr>
      </w:pPr>
      <w:r>
        <w:rPr>
          <w:rFonts w:ascii="Arial" w:hAnsi="Arial" w:cs="Arial"/>
          <w:sz w:val="20"/>
          <w:szCs w:val="20"/>
        </w:rPr>
        <w:t>Hrvatska liječnička komora</w:t>
      </w:r>
    </w:p>
    <w:p w:rsidR="00727520" w:rsidRPr="0092763E" w:rsidRDefault="00727520" w:rsidP="008573E1">
      <w:pPr>
        <w:spacing w:after="0" w:line="360" w:lineRule="auto"/>
        <w:jc w:val="both"/>
        <w:rPr>
          <w:rFonts w:ascii="Arial" w:hAnsi="Arial" w:cs="Arial"/>
          <w:color w:val="FF0000"/>
          <w:sz w:val="20"/>
          <w:szCs w:val="20"/>
        </w:rPr>
      </w:pPr>
      <w:r>
        <w:rPr>
          <w:rFonts w:ascii="Arial" w:hAnsi="Arial" w:cs="Arial"/>
          <w:sz w:val="20"/>
          <w:szCs w:val="20"/>
        </w:rPr>
        <w:t>Dom zdravlja Dubrovnik</w:t>
      </w:r>
    </w:p>
    <w:p w:rsidR="00727520" w:rsidRPr="00DF46FC" w:rsidRDefault="00727520" w:rsidP="008573E1">
      <w:pPr>
        <w:spacing w:after="0" w:line="240" w:lineRule="auto"/>
        <w:jc w:val="both"/>
        <w:rPr>
          <w:rFonts w:ascii="Arial" w:hAnsi="Arial" w:cs="Arial"/>
          <w:sz w:val="24"/>
          <w:szCs w:val="24"/>
        </w:rPr>
      </w:pPr>
    </w:p>
    <w:p w:rsidR="00727520" w:rsidRPr="00DF46FC" w:rsidRDefault="00727520" w:rsidP="008573E1">
      <w:pPr>
        <w:pStyle w:val="Subtitle"/>
      </w:pPr>
      <w:r w:rsidRPr="00DF46FC">
        <w:t>Mogućnost nastavka studija na višoj razini</w:t>
      </w:r>
    </w:p>
    <w:p w:rsidR="00727520" w:rsidRDefault="00727520" w:rsidP="008573E1">
      <w:pPr>
        <w:spacing w:after="0" w:line="240" w:lineRule="auto"/>
        <w:jc w:val="both"/>
        <w:rPr>
          <w:rFonts w:ascii="Arial" w:hAnsi="Arial" w:cs="Arial"/>
          <w:sz w:val="24"/>
          <w:szCs w:val="24"/>
        </w:rPr>
      </w:pPr>
    </w:p>
    <w:p w:rsidR="00727520" w:rsidRPr="0092763E" w:rsidRDefault="00727520" w:rsidP="008573E1">
      <w:pPr>
        <w:spacing w:after="0" w:line="360" w:lineRule="auto"/>
        <w:jc w:val="both"/>
        <w:rPr>
          <w:rFonts w:ascii="Arial" w:hAnsi="Arial" w:cs="Arial"/>
          <w:sz w:val="20"/>
          <w:szCs w:val="20"/>
        </w:rPr>
      </w:pPr>
      <w:r w:rsidRPr="0092763E">
        <w:rPr>
          <w:rFonts w:ascii="Arial" w:hAnsi="Arial" w:cs="Arial"/>
          <w:sz w:val="20"/>
          <w:szCs w:val="20"/>
        </w:rPr>
        <w:t>Nastavak na doktorskom studiju pri Pravnom fakultetu Sveučilišta u Splitu te na ostalim srodnim doktorskim studijima u zemlji i inozemstvu ustrojenim po načelima Bolonjske deklaracije.</w:t>
      </w:r>
    </w:p>
    <w:p w:rsidR="00727520" w:rsidRPr="00DF46FC" w:rsidRDefault="00727520" w:rsidP="008573E1">
      <w:pPr>
        <w:pStyle w:val="Subtitle"/>
      </w:pPr>
      <w:r w:rsidRPr="00DF46FC">
        <w:t>Studij/i niže razine predlagača ili drugih ustanova u RH s kojih je moguć upis na predloženi studij</w:t>
      </w:r>
    </w:p>
    <w:p w:rsidR="00727520" w:rsidRPr="0092763E" w:rsidRDefault="00727520" w:rsidP="008573E1">
      <w:pPr>
        <w:pStyle w:val="ListParagraph"/>
        <w:spacing w:after="0" w:line="360" w:lineRule="auto"/>
        <w:ind w:left="0"/>
        <w:jc w:val="both"/>
        <w:rPr>
          <w:rFonts w:ascii="Arial" w:hAnsi="Arial" w:cs="Arial"/>
          <w:sz w:val="20"/>
          <w:szCs w:val="20"/>
        </w:rPr>
      </w:pPr>
      <w:r w:rsidRPr="0092763E">
        <w:rPr>
          <w:rFonts w:ascii="Arial" w:hAnsi="Arial" w:cs="Arial"/>
          <w:sz w:val="20"/>
          <w:szCs w:val="20"/>
        </w:rPr>
        <w:t xml:space="preserve">Za upis na poslijediplomski specijalistički studij je moguće ako je polaznik završio studij koji ima ispravu o akreditiranom diplomskom odnosno integriranom preddiplomskom i diplomskom studiju iz istog znanstvenog polja, ili, u slučaju interdisciplinarnih studija, ispravu o akreditiranim diplomskim odnosno integriranim preddiplomskim i diplomskim studijima u svim poljima navedenog interdisciplinarnog studija. </w:t>
      </w:r>
    </w:p>
    <w:p w:rsidR="00727520" w:rsidRPr="00DF46FC" w:rsidRDefault="00727520" w:rsidP="008573E1">
      <w:pPr>
        <w:spacing w:after="0" w:line="240" w:lineRule="auto"/>
        <w:jc w:val="both"/>
        <w:rPr>
          <w:rFonts w:ascii="Arial" w:hAnsi="Arial" w:cs="Arial"/>
          <w:sz w:val="24"/>
          <w:szCs w:val="24"/>
        </w:rPr>
      </w:pPr>
    </w:p>
    <w:p w:rsidR="00727520" w:rsidRDefault="00727520" w:rsidP="008573E1">
      <w:pPr>
        <w:spacing w:after="0" w:line="240" w:lineRule="auto"/>
        <w:jc w:val="both"/>
        <w:rPr>
          <w:rFonts w:ascii="Arial" w:hAnsi="Arial" w:cs="Arial"/>
          <w:sz w:val="24"/>
          <w:szCs w:val="24"/>
        </w:rPr>
      </w:pPr>
    </w:p>
    <w:p w:rsidR="00727520" w:rsidRPr="00DF46FC" w:rsidRDefault="00727520" w:rsidP="008573E1">
      <w:pPr>
        <w:pStyle w:val="Subtitle"/>
      </w:pPr>
      <w:r w:rsidRPr="00DF46FC">
        <w:t>Uvjeti i na</w:t>
      </w:r>
      <w:r w:rsidRPr="00DF46FC">
        <w:rPr>
          <w:rFonts w:eastAsia="TimesNewRoman"/>
        </w:rPr>
        <w:t>č</w:t>
      </w:r>
      <w:r w:rsidRPr="00DF46FC">
        <w:t>in studiranja</w:t>
      </w:r>
    </w:p>
    <w:p w:rsidR="00727520" w:rsidRDefault="00727520" w:rsidP="008573E1">
      <w:pPr>
        <w:spacing w:after="0" w:line="240" w:lineRule="auto"/>
        <w:jc w:val="both"/>
        <w:rPr>
          <w:rFonts w:ascii="Arial" w:hAnsi="Arial" w:cs="Arial"/>
          <w:sz w:val="24"/>
          <w:szCs w:val="24"/>
        </w:rPr>
      </w:pPr>
    </w:p>
    <w:p w:rsidR="00727520" w:rsidRPr="0092763E" w:rsidRDefault="00727520" w:rsidP="008573E1">
      <w:pPr>
        <w:spacing w:after="0" w:line="360" w:lineRule="auto"/>
        <w:jc w:val="both"/>
        <w:rPr>
          <w:rFonts w:ascii="Arial" w:hAnsi="Arial" w:cs="Arial"/>
          <w:sz w:val="20"/>
          <w:szCs w:val="20"/>
        </w:rPr>
      </w:pPr>
      <w:r w:rsidRPr="0092763E">
        <w:rPr>
          <w:rFonts w:ascii="Arial" w:hAnsi="Arial" w:cs="Arial"/>
          <w:sz w:val="20"/>
          <w:szCs w:val="20"/>
        </w:rPr>
        <w:lastRenderedPageBreak/>
        <w:t>Studij traje ukupno četiri semestra. Maksimalan ukupan broj redovitih studenata koji će se upisati na prvu godinu iznosi 30, sukladno upisnoj kvoti. Nastava se sastoji od predavanja i seminara. U četvrtom semestru studenti su dužni napisati završni rad te do tada ispuniti obveze napisanih seminara i položenih ispita. Za upis u drugi semestar studenti moraju ostvariti najmanje 9 ECTS bodova, a za upis u treći semestar, odnosno drugu studijsku godinu, moraju ostvariti najmanje 19 ECTS boda (zbroj bodova iz prvog i drugog semestra), te 7 ECTS boda od jednog izrađenog i pozitivno ocijenjenog seminarskog rada.</w:t>
      </w:r>
    </w:p>
    <w:p w:rsidR="00727520" w:rsidRDefault="00727520" w:rsidP="008573E1">
      <w:pPr>
        <w:spacing w:after="0" w:line="240" w:lineRule="auto"/>
        <w:jc w:val="both"/>
        <w:rPr>
          <w:rFonts w:ascii="Arial" w:hAnsi="Arial" w:cs="Arial"/>
          <w:sz w:val="24"/>
          <w:szCs w:val="24"/>
        </w:rPr>
      </w:pPr>
    </w:p>
    <w:p w:rsidR="00727520" w:rsidRPr="006B4F6B" w:rsidRDefault="00727520" w:rsidP="008573E1">
      <w:pPr>
        <w:pStyle w:val="Subtitle"/>
      </w:pPr>
      <w:r w:rsidRPr="006B4F6B">
        <w:t>Sustav savjetovanja i vo</w:t>
      </w:r>
      <w:r w:rsidRPr="006B4F6B">
        <w:rPr>
          <w:rFonts w:eastAsia="TimesNewRoman"/>
        </w:rPr>
        <w:t>đ</w:t>
      </w:r>
      <w:r w:rsidRPr="006B4F6B">
        <w:t>enja kroz studij</w:t>
      </w:r>
    </w:p>
    <w:p w:rsidR="00727520" w:rsidRPr="00DE7811" w:rsidRDefault="00727520" w:rsidP="008573E1">
      <w:pPr>
        <w:spacing w:after="0" w:line="360" w:lineRule="auto"/>
        <w:jc w:val="both"/>
        <w:rPr>
          <w:rFonts w:ascii="Arial" w:hAnsi="Arial" w:cs="Arial"/>
          <w:sz w:val="20"/>
          <w:szCs w:val="20"/>
        </w:rPr>
      </w:pPr>
      <w:r w:rsidRPr="00DE7811">
        <w:rPr>
          <w:rFonts w:ascii="Arial" w:hAnsi="Arial" w:cs="Arial"/>
          <w:sz w:val="20"/>
          <w:szCs w:val="20"/>
        </w:rPr>
        <w:t>Sustav savjetovanja se ostvaruje putem konzultacija čime se ostvaruje neposredna komunikacija s predmetnim nastavnikom i time se omogućava potpun pristup studentu.</w:t>
      </w:r>
    </w:p>
    <w:p w:rsidR="00727520" w:rsidRDefault="00727520" w:rsidP="008573E1">
      <w:pPr>
        <w:spacing w:after="0" w:line="240" w:lineRule="auto"/>
        <w:jc w:val="both"/>
        <w:rPr>
          <w:rFonts w:ascii="Arial" w:hAnsi="Arial" w:cs="Arial"/>
          <w:sz w:val="24"/>
          <w:szCs w:val="24"/>
        </w:rPr>
      </w:pPr>
    </w:p>
    <w:p w:rsidR="00727520" w:rsidRPr="00BC2D35" w:rsidRDefault="00727520" w:rsidP="008573E1">
      <w:pPr>
        <w:pStyle w:val="Subtitle"/>
      </w:pPr>
      <w:r w:rsidRPr="00BC2D35">
        <w:t>Popis predmeta koje studenti mogu upisati s drugih studija</w:t>
      </w:r>
    </w:p>
    <w:p w:rsidR="00727520" w:rsidRPr="0092763E" w:rsidRDefault="00727520" w:rsidP="008573E1">
      <w:pPr>
        <w:spacing w:after="0" w:line="360" w:lineRule="auto"/>
        <w:jc w:val="both"/>
        <w:rPr>
          <w:rFonts w:ascii="Arial" w:hAnsi="Arial" w:cs="Arial"/>
          <w:sz w:val="20"/>
          <w:szCs w:val="20"/>
        </w:rPr>
      </w:pPr>
      <w:r w:rsidRPr="0092763E">
        <w:rPr>
          <w:rFonts w:ascii="Arial" w:hAnsi="Arial" w:cs="Arial"/>
          <w:sz w:val="20"/>
          <w:szCs w:val="20"/>
        </w:rPr>
        <w:t xml:space="preserve">Polaznicima se omogućava upis kolegija diplomskih, poslijediplomskih specijalističkih i doktorskih studija drugih članica Sveučilišta u Splitu, ali i nekog drugog domaćeg ili inozemnog sveučilišta, čime se ostvaruje dodatna dimenzija interdiscipliranosti znanstvenog i stručnog usavršavanja. </w:t>
      </w:r>
      <w:r w:rsidRPr="0092763E">
        <w:rPr>
          <w:rFonts w:ascii="Arial" w:hAnsi="Arial" w:cs="Arial"/>
          <w:sz w:val="20"/>
          <w:szCs w:val="20"/>
          <w:lang w:val="da-DK"/>
        </w:rPr>
        <w:t>Prijedlog</w:t>
      </w:r>
      <w:r w:rsidRPr="0092763E">
        <w:rPr>
          <w:rFonts w:ascii="Arial" w:hAnsi="Arial" w:cs="Arial"/>
          <w:sz w:val="20"/>
          <w:szCs w:val="20"/>
        </w:rPr>
        <w:t xml:space="preserve">: </w:t>
      </w:r>
      <w:r w:rsidRPr="0092763E">
        <w:rPr>
          <w:rFonts w:ascii="Arial" w:hAnsi="Arial" w:cs="Arial"/>
          <w:sz w:val="20"/>
          <w:szCs w:val="20"/>
          <w:lang w:val="da-DK"/>
        </w:rPr>
        <w:t>Etika</w:t>
      </w:r>
      <w:r w:rsidRPr="0092763E">
        <w:rPr>
          <w:rFonts w:ascii="Arial" w:hAnsi="Arial" w:cs="Arial"/>
          <w:sz w:val="20"/>
          <w:szCs w:val="20"/>
        </w:rPr>
        <w:t xml:space="preserve"> (</w:t>
      </w:r>
      <w:r w:rsidRPr="0092763E">
        <w:rPr>
          <w:rFonts w:ascii="Arial" w:hAnsi="Arial" w:cs="Arial"/>
          <w:sz w:val="20"/>
          <w:szCs w:val="20"/>
          <w:lang w:val="da-DK"/>
        </w:rPr>
        <w:t>KBFST</w:t>
      </w:r>
      <w:r w:rsidRPr="0092763E">
        <w:rPr>
          <w:rFonts w:ascii="Arial" w:hAnsi="Arial" w:cs="Arial"/>
          <w:sz w:val="20"/>
          <w:szCs w:val="20"/>
        </w:rPr>
        <w:t xml:space="preserve">), </w:t>
      </w:r>
      <w:r w:rsidRPr="0092763E">
        <w:rPr>
          <w:rFonts w:ascii="Arial" w:hAnsi="Arial" w:cs="Arial"/>
          <w:sz w:val="20"/>
          <w:szCs w:val="20"/>
          <w:lang w:val="da-DK"/>
        </w:rPr>
        <w:t>Medicina</w:t>
      </w:r>
      <w:r w:rsidRPr="0092763E">
        <w:rPr>
          <w:rFonts w:ascii="Arial" w:hAnsi="Arial" w:cs="Arial"/>
          <w:sz w:val="20"/>
          <w:szCs w:val="20"/>
        </w:rPr>
        <w:t xml:space="preserve"> </w:t>
      </w:r>
      <w:r w:rsidRPr="0092763E">
        <w:rPr>
          <w:rFonts w:ascii="Arial" w:hAnsi="Arial" w:cs="Arial"/>
          <w:sz w:val="20"/>
          <w:szCs w:val="20"/>
          <w:lang w:val="da-DK"/>
        </w:rPr>
        <w:t>rada</w:t>
      </w:r>
      <w:r w:rsidRPr="0092763E">
        <w:rPr>
          <w:rFonts w:ascii="Arial" w:hAnsi="Arial" w:cs="Arial"/>
          <w:sz w:val="20"/>
          <w:szCs w:val="20"/>
        </w:rPr>
        <w:t xml:space="preserve"> (</w:t>
      </w:r>
      <w:r w:rsidRPr="0092763E">
        <w:rPr>
          <w:rFonts w:ascii="Arial" w:hAnsi="Arial" w:cs="Arial"/>
          <w:sz w:val="20"/>
          <w:szCs w:val="20"/>
          <w:lang w:val="da-DK"/>
        </w:rPr>
        <w:t>Medicinski</w:t>
      </w:r>
      <w:r w:rsidRPr="0092763E">
        <w:rPr>
          <w:rFonts w:ascii="Arial" w:hAnsi="Arial" w:cs="Arial"/>
          <w:sz w:val="20"/>
          <w:szCs w:val="20"/>
        </w:rPr>
        <w:t xml:space="preserve"> </w:t>
      </w:r>
      <w:r w:rsidRPr="0092763E">
        <w:rPr>
          <w:rFonts w:ascii="Arial" w:hAnsi="Arial" w:cs="Arial"/>
          <w:sz w:val="20"/>
          <w:szCs w:val="20"/>
          <w:lang w:val="da-DK"/>
        </w:rPr>
        <w:t>fak</w:t>
      </w:r>
      <w:r w:rsidRPr="0092763E">
        <w:rPr>
          <w:rFonts w:ascii="Arial" w:hAnsi="Arial" w:cs="Arial"/>
          <w:sz w:val="20"/>
          <w:szCs w:val="20"/>
        </w:rPr>
        <w:t xml:space="preserve">. </w:t>
      </w:r>
      <w:r w:rsidRPr="0092763E">
        <w:rPr>
          <w:rFonts w:ascii="Arial" w:hAnsi="Arial" w:cs="Arial"/>
          <w:sz w:val="20"/>
          <w:szCs w:val="20"/>
          <w:lang w:val="da-DK"/>
        </w:rPr>
        <w:t>Osijek</w:t>
      </w:r>
      <w:r w:rsidRPr="0092763E">
        <w:rPr>
          <w:rFonts w:ascii="Arial" w:hAnsi="Arial" w:cs="Arial"/>
          <w:sz w:val="20"/>
          <w:szCs w:val="20"/>
        </w:rPr>
        <w:t xml:space="preserve">), </w:t>
      </w:r>
      <w:r w:rsidRPr="0092763E">
        <w:rPr>
          <w:rFonts w:ascii="Arial" w:hAnsi="Arial" w:cs="Arial"/>
          <w:sz w:val="20"/>
          <w:szCs w:val="20"/>
          <w:lang w:val="da-DK"/>
        </w:rPr>
        <w:t>Pomorska</w:t>
      </w:r>
      <w:r w:rsidRPr="0092763E">
        <w:rPr>
          <w:rFonts w:ascii="Arial" w:hAnsi="Arial" w:cs="Arial"/>
          <w:sz w:val="20"/>
          <w:szCs w:val="20"/>
        </w:rPr>
        <w:t xml:space="preserve"> </w:t>
      </w:r>
      <w:r w:rsidRPr="0092763E">
        <w:rPr>
          <w:rFonts w:ascii="Arial" w:hAnsi="Arial" w:cs="Arial"/>
          <w:sz w:val="20"/>
          <w:szCs w:val="20"/>
          <w:lang w:val="da-DK"/>
        </w:rPr>
        <w:t>medicina</w:t>
      </w:r>
      <w:r w:rsidRPr="0092763E">
        <w:rPr>
          <w:rFonts w:ascii="Arial" w:hAnsi="Arial" w:cs="Arial"/>
          <w:sz w:val="20"/>
          <w:szCs w:val="20"/>
        </w:rPr>
        <w:t xml:space="preserve">, </w:t>
      </w:r>
      <w:r w:rsidRPr="0092763E">
        <w:rPr>
          <w:rFonts w:ascii="Arial" w:hAnsi="Arial" w:cs="Arial"/>
          <w:sz w:val="20"/>
          <w:szCs w:val="20"/>
          <w:lang w:val="da-DK"/>
        </w:rPr>
        <w:t>Menagement</w:t>
      </w:r>
      <w:r w:rsidRPr="0092763E">
        <w:rPr>
          <w:rFonts w:ascii="Arial" w:hAnsi="Arial" w:cs="Arial"/>
          <w:sz w:val="20"/>
          <w:szCs w:val="20"/>
        </w:rPr>
        <w:t xml:space="preserve"> </w:t>
      </w:r>
      <w:r w:rsidRPr="0092763E">
        <w:rPr>
          <w:rFonts w:ascii="Arial" w:hAnsi="Arial" w:cs="Arial"/>
          <w:sz w:val="20"/>
          <w:szCs w:val="20"/>
          <w:lang w:val="da-DK"/>
        </w:rPr>
        <w:t>u</w:t>
      </w:r>
      <w:r w:rsidRPr="0092763E">
        <w:rPr>
          <w:rFonts w:ascii="Arial" w:hAnsi="Arial" w:cs="Arial"/>
          <w:sz w:val="20"/>
          <w:szCs w:val="20"/>
        </w:rPr>
        <w:t xml:space="preserve"> </w:t>
      </w:r>
      <w:r w:rsidRPr="0092763E">
        <w:rPr>
          <w:rFonts w:ascii="Arial" w:hAnsi="Arial" w:cs="Arial"/>
          <w:sz w:val="20"/>
          <w:szCs w:val="20"/>
          <w:lang w:val="da-DK"/>
        </w:rPr>
        <w:t>zdravstvu</w:t>
      </w:r>
      <w:r w:rsidRPr="0092763E">
        <w:rPr>
          <w:rFonts w:ascii="Arial" w:hAnsi="Arial" w:cs="Arial"/>
          <w:sz w:val="20"/>
          <w:szCs w:val="20"/>
        </w:rPr>
        <w:t xml:space="preserve"> </w:t>
      </w:r>
      <w:r w:rsidRPr="0092763E">
        <w:rPr>
          <w:rFonts w:ascii="Arial" w:hAnsi="Arial" w:cs="Arial"/>
          <w:sz w:val="20"/>
          <w:szCs w:val="20"/>
          <w:lang w:val="da-DK"/>
        </w:rPr>
        <w:t>i</w:t>
      </w:r>
      <w:r w:rsidRPr="0092763E">
        <w:rPr>
          <w:rFonts w:ascii="Arial" w:hAnsi="Arial" w:cs="Arial"/>
          <w:sz w:val="20"/>
          <w:szCs w:val="20"/>
        </w:rPr>
        <w:t xml:space="preserve"> </w:t>
      </w:r>
      <w:r w:rsidRPr="0092763E">
        <w:rPr>
          <w:rFonts w:ascii="Arial" w:hAnsi="Arial" w:cs="Arial"/>
          <w:sz w:val="20"/>
          <w:szCs w:val="20"/>
          <w:lang w:val="da-DK"/>
        </w:rPr>
        <w:t>sl</w:t>
      </w:r>
      <w:r w:rsidRPr="0092763E">
        <w:rPr>
          <w:rFonts w:ascii="Arial" w:hAnsi="Arial" w:cs="Arial"/>
          <w:sz w:val="20"/>
          <w:szCs w:val="20"/>
        </w:rPr>
        <w:t xml:space="preserve">., te </w:t>
      </w:r>
      <w:r w:rsidRPr="0092763E">
        <w:rPr>
          <w:rFonts w:ascii="Arial" w:hAnsi="Arial" w:cs="Arial"/>
          <w:sz w:val="20"/>
          <w:szCs w:val="20"/>
          <w:lang w:val="fr-FR"/>
        </w:rPr>
        <w:t>sportske aktivnosti i strani jezik.</w:t>
      </w:r>
    </w:p>
    <w:p w:rsidR="00727520" w:rsidRPr="00BC2D35" w:rsidRDefault="00727520" w:rsidP="008573E1">
      <w:pPr>
        <w:pStyle w:val="Subtitle"/>
      </w:pPr>
      <w:r w:rsidRPr="00BC2D35">
        <w:t>Popis predmeta koji se mogu izvoditi na stranom jeziku</w:t>
      </w:r>
    </w:p>
    <w:p w:rsidR="00727520" w:rsidRPr="00DE7811" w:rsidRDefault="00727520" w:rsidP="008573E1">
      <w:pPr>
        <w:pStyle w:val="Tekstprvipasus"/>
        <w:spacing w:after="0" w:line="360" w:lineRule="auto"/>
        <w:ind w:firstLine="0"/>
        <w:rPr>
          <w:rFonts w:ascii="Arial" w:hAnsi="Arial" w:cs="Arial"/>
          <w:sz w:val="20"/>
        </w:rPr>
      </w:pPr>
      <w:r w:rsidRPr="00DE7811">
        <w:rPr>
          <w:rFonts w:ascii="Arial" w:hAnsi="Arial" w:cs="Arial"/>
          <w:sz w:val="20"/>
        </w:rPr>
        <w:t>Podatci o jeziku na kojem se mogu izvoditi predmeti su vidljivi iz tablice predmeta, te životopisa predmetnog nositelja u kojem je vidljivo s kojim jezikom se nastavnik služi.</w:t>
      </w:r>
    </w:p>
    <w:p w:rsidR="00727520" w:rsidRDefault="00727520" w:rsidP="008573E1">
      <w:pPr>
        <w:spacing w:after="0" w:line="240" w:lineRule="auto"/>
        <w:jc w:val="both"/>
        <w:rPr>
          <w:rFonts w:ascii="Arial" w:hAnsi="Arial" w:cs="Arial"/>
          <w:sz w:val="24"/>
          <w:szCs w:val="24"/>
        </w:rPr>
      </w:pPr>
    </w:p>
    <w:p w:rsidR="00727520" w:rsidRPr="00BC2D35" w:rsidRDefault="00727520" w:rsidP="008573E1">
      <w:pPr>
        <w:pStyle w:val="Subtitle"/>
      </w:pPr>
      <w:r w:rsidRPr="00BC2D35">
        <w:t>Kriteriji i uvjeti prijenosa ECTS bodova</w:t>
      </w:r>
    </w:p>
    <w:p w:rsidR="00727520" w:rsidRDefault="00727520" w:rsidP="008573E1">
      <w:pPr>
        <w:spacing w:after="0" w:line="240" w:lineRule="auto"/>
        <w:jc w:val="both"/>
        <w:rPr>
          <w:rFonts w:ascii="Arial" w:hAnsi="Arial" w:cs="Arial"/>
          <w:sz w:val="24"/>
          <w:szCs w:val="24"/>
        </w:rPr>
      </w:pPr>
    </w:p>
    <w:p w:rsidR="00727520" w:rsidRPr="00FD6F63" w:rsidRDefault="00727520" w:rsidP="008573E1">
      <w:pPr>
        <w:spacing w:after="0" w:line="360" w:lineRule="auto"/>
        <w:jc w:val="both"/>
        <w:rPr>
          <w:rFonts w:ascii="Arial" w:hAnsi="Arial" w:cs="Arial"/>
          <w:sz w:val="20"/>
          <w:szCs w:val="20"/>
        </w:rPr>
      </w:pPr>
      <w:r w:rsidRPr="00FD6F63">
        <w:rPr>
          <w:rFonts w:ascii="Arial" w:hAnsi="Arial" w:cs="Arial"/>
          <w:sz w:val="20"/>
          <w:szCs w:val="20"/>
        </w:rPr>
        <w:t>Bodovi predmeta koji se izvode na Sveučilištu u Splitu, a koji su po svom sadržaju isti ili slični predmetima poslijediplomskog specijalističkog studija Medicinsko pravo, pripisuju se bodovnoj vrijednosti na poslijediplomskom specijalističkom studiju Medicinsko pravo i ulaze u ukupan broj ECTS bodova.</w:t>
      </w:r>
    </w:p>
    <w:p w:rsidR="00727520" w:rsidRDefault="00727520" w:rsidP="008573E1">
      <w:pPr>
        <w:pStyle w:val="Subtitle"/>
      </w:pPr>
      <w:r>
        <w:t>Završetak studija</w:t>
      </w:r>
    </w:p>
    <w:tbl>
      <w:tblPr>
        <w:tblW w:w="91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453"/>
        <w:gridCol w:w="2874"/>
        <w:gridCol w:w="2871"/>
      </w:tblGrid>
      <w:tr w:rsidR="00727520" w:rsidRPr="00BE5357" w:rsidTr="008573E1">
        <w:tc>
          <w:tcPr>
            <w:tcW w:w="3453" w:type="dxa"/>
            <w:tcBorders>
              <w:top w:val="single" w:sz="4" w:space="0" w:color="auto"/>
              <w:bottom w:val="single" w:sz="4" w:space="0" w:color="auto"/>
            </w:tcBorders>
            <w:shd w:val="clear" w:color="auto" w:fill="CCECFF"/>
            <w:vAlign w:val="center"/>
          </w:tcPr>
          <w:p w:rsidR="00727520" w:rsidRPr="00BE5357" w:rsidRDefault="00727520" w:rsidP="008573E1">
            <w:pPr>
              <w:spacing w:before="60" w:after="60" w:line="240" w:lineRule="auto"/>
              <w:rPr>
                <w:rFonts w:ascii="Arial" w:hAnsi="Arial" w:cs="Arial"/>
                <w:i/>
                <w:color w:val="000000"/>
                <w:sz w:val="20"/>
                <w:szCs w:val="20"/>
              </w:rPr>
            </w:pPr>
            <w:r w:rsidRPr="00BE5357">
              <w:rPr>
                <w:rFonts w:ascii="Arial" w:hAnsi="Arial" w:cs="Arial"/>
                <w:i/>
                <w:color w:val="000000"/>
                <w:sz w:val="20"/>
                <w:szCs w:val="20"/>
              </w:rPr>
              <w:t>Način završetka studija</w:t>
            </w:r>
          </w:p>
        </w:tc>
        <w:tc>
          <w:tcPr>
            <w:tcW w:w="2874" w:type="dxa"/>
            <w:tcBorders>
              <w:top w:val="single" w:sz="4" w:space="0" w:color="auto"/>
            </w:tcBorders>
            <w:vAlign w:val="center"/>
          </w:tcPr>
          <w:p w:rsidR="00727520" w:rsidRPr="00BE5357" w:rsidRDefault="00727520" w:rsidP="008573E1">
            <w:pPr>
              <w:tabs>
                <w:tab w:val="left" w:pos="1599"/>
              </w:tabs>
              <w:spacing w:before="60" w:after="60" w:line="240" w:lineRule="auto"/>
              <w:rPr>
                <w:rFonts w:ascii="Arial" w:hAnsi="Arial" w:cs="Arial"/>
                <w:sz w:val="20"/>
                <w:szCs w:val="20"/>
              </w:rPr>
            </w:pPr>
            <w:r w:rsidRPr="00BE5357">
              <w:rPr>
                <w:rFonts w:ascii="Arial" w:hAnsi="Arial" w:cs="Arial"/>
                <w:color w:val="000000"/>
                <w:sz w:val="20"/>
                <w:szCs w:val="20"/>
              </w:rPr>
              <w:t xml:space="preserve">Završni rad </w:t>
            </w:r>
            <w:r w:rsidRPr="00BE5357">
              <w:rPr>
                <w:rFonts w:ascii="Arial" w:hAnsi="Arial" w:cs="Arial"/>
                <w:bCs/>
                <w:color w:val="000000"/>
                <w:sz w:val="20"/>
                <w:szCs w:val="20"/>
                <w:lang w:val="en-GB"/>
              </w:rPr>
              <w:tab/>
            </w:r>
            <w:r w:rsidRPr="00FD6F63">
              <w:rPr>
                <w:rFonts w:ascii="MS Gothic" w:eastAsia="MS Gothic" w:hAnsi="MS Gothic" w:cs="MS Gothic"/>
                <w:b/>
                <w:bCs/>
                <w:sz w:val="20"/>
                <w:szCs w:val="20"/>
                <w:bdr w:val="single" w:sz="4" w:space="0" w:color="auto"/>
                <w:lang w:val="en-GB"/>
              </w:rPr>
              <w:t>X</w:t>
            </w:r>
            <w:r w:rsidRPr="00BE5357">
              <w:rPr>
                <w:rFonts w:ascii="Arial" w:hAnsi="Arial" w:cs="Arial"/>
                <w:bCs/>
                <w:color w:val="000000"/>
                <w:sz w:val="20"/>
                <w:szCs w:val="20"/>
                <w:lang w:val="en-GB"/>
              </w:rPr>
              <w:br/>
            </w:r>
            <w:r w:rsidRPr="00BE5357">
              <w:rPr>
                <w:rFonts w:ascii="Arial" w:hAnsi="Arial" w:cs="Arial"/>
                <w:sz w:val="20"/>
                <w:szCs w:val="20"/>
              </w:rPr>
              <w:t>Diplomski</w:t>
            </w:r>
            <w:r w:rsidRPr="00BE5357">
              <w:rPr>
                <w:rFonts w:ascii="Arial" w:hAnsi="Arial" w:cs="Arial"/>
                <w:color w:val="000000"/>
                <w:sz w:val="20"/>
                <w:szCs w:val="20"/>
              </w:rPr>
              <w:t xml:space="preserve"> rad </w:t>
            </w:r>
            <w:r w:rsidRPr="00BE5357">
              <w:rPr>
                <w:rFonts w:ascii="Arial" w:hAnsi="Arial" w:cs="Arial"/>
                <w:bCs/>
                <w:color w:val="000000"/>
                <w:sz w:val="20"/>
                <w:szCs w:val="20"/>
                <w:lang w:val="en-GB"/>
              </w:rPr>
              <w:tab/>
              <w:t xml:space="preserve">     </w:t>
            </w:r>
          </w:p>
        </w:tc>
        <w:tc>
          <w:tcPr>
            <w:tcW w:w="2871" w:type="dxa"/>
            <w:tcBorders>
              <w:top w:val="single" w:sz="4" w:space="0" w:color="auto"/>
            </w:tcBorders>
            <w:vAlign w:val="center"/>
          </w:tcPr>
          <w:p w:rsidR="00727520" w:rsidRPr="00BE5357" w:rsidRDefault="00727520" w:rsidP="008573E1">
            <w:pPr>
              <w:tabs>
                <w:tab w:val="left" w:pos="1599"/>
              </w:tabs>
              <w:spacing w:before="60" w:after="60" w:line="240" w:lineRule="auto"/>
              <w:rPr>
                <w:rFonts w:ascii="Arial" w:hAnsi="Arial" w:cs="Arial"/>
                <w:sz w:val="20"/>
                <w:szCs w:val="20"/>
              </w:rPr>
            </w:pPr>
            <w:r w:rsidRPr="00BE5357">
              <w:rPr>
                <w:rFonts w:ascii="Arial" w:hAnsi="Arial" w:cs="Arial"/>
                <w:color w:val="000000"/>
                <w:sz w:val="20"/>
                <w:szCs w:val="20"/>
              </w:rPr>
              <w:t xml:space="preserve">Završni ispit </w:t>
            </w:r>
            <w:r w:rsidRPr="00BE5357">
              <w:rPr>
                <w:rFonts w:ascii="Arial" w:hAnsi="Arial" w:cs="Arial"/>
                <w:bCs/>
                <w:color w:val="000000"/>
                <w:sz w:val="20"/>
                <w:szCs w:val="20"/>
                <w:lang w:val="en-GB"/>
              </w:rPr>
              <w:tab/>
            </w:r>
            <w:r w:rsidRPr="00C3655C">
              <w:rPr>
                <w:rFonts w:ascii="MS Gothic" w:eastAsia="MS Gothic" w:hAnsi="MS Gothic" w:cs="MS Gothic" w:hint="eastAsia"/>
                <w:bCs/>
                <w:color w:val="000000"/>
                <w:sz w:val="20"/>
                <w:szCs w:val="20"/>
                <w:lang w:val="en-GB"/>
              </w:rPr>
              <w:t>☐</w:t>
            </w:r>
            <w:r w:rsidRPr="00BE5357">
              <w:rPr>
                <w:rFonts w:ascii="Arial" w:hAnsi="Arial" w:cs="Arial"/>
                <w:bCs/>
                <w:color w:val="000000"/>
                <w:sz w:val="20"/>
                <w:szCs w:val="20"/>
                <w:lang w:val="en-GB"/>
              </w:rPr>
              <w:br/>
            </w:r>
            <w:r w:rsidRPr="00BE5357">
              <w:rPr>
                <w:rFonts w:ascii="Arial" w:hAnsi="Arial" w:cs="Arial"/>
                <w:sz w:val="20"/>
                <w:szCs w:val="20"/>
              </w:rPr>
              <w:t>Diplomski</w:t>
            </w:r>
            <w:r w:rsidRPr="00BE5357">
              <w:rPr>
                <w:rFonts w:ascii="Arial" w:hAnsi="Arial" w:cs="Arial"/>
                <w:color w:val="000000"/>
                <w:sz w:val="20"/>
                <w:szCs w:val="20"/>
              </w:rPr>
              <w:t xml:space="preserve"> ispit </w:t>
            </w:r>
            <w:r w:rsidRPr="00BE5357">
              <w:rPr>
                <w:rFonts w:ascii="Arial" w:hAnsi="Arial" w:cs="Arial"/>
                <w:bCs/>
                <w:color w:val="000000"/>
                <w:sz w:val="20"/>
                <w:szCs w:val="20"/>
                <w:lang w:val="en-GB"/>
              </w:rPr>
              <w:tab/>
            </w:r>
            <w:r w:rsidRPr="00C3655C">
              <w:rPr>
                <w:rFonts w:ascii="MS Gothic" w:eastAsia="MS Gothic" w:hAnsi="MS Gothic" w:cs="MS Gothic" w:hint="eastAsia"/>
                <w:bCs/>
                <w:color w:val="000000"/>
                <w:sz w:val="20"/>
                <w:szCs w:val="20"/>
                <w:lang w:val="en-GB"/>
              </w:rPr>
              <w:t>☐</w:t>
            </w:r>
          </w:p>
        </w:tc>
      </w:tr>
      <w:tr w:rsidR="00727520" w:rsidRPr="00BE5357" w:rsidTr="008573E1">
        <w:tc>
          <w:tcPr>
            <w:tcW w:w="3453" w:type="dxa"/>
            <w:tcBorders>
              <w:top w:val="single" w:sz="4" w:space="0" w:color="auto"/>
              <w:bottom w:val="single" w:sz="4" w:space="0" w:color="auto"/>
            </w:tcBorders>
            <w:shd w:val="clear" w:color="auto" w:fill="CCECFF"/>
            <w:vAlign w:val="center"/>
          </w:tcPr>
          <w:p w:rsidR="00727520" w:rsidRPr="00BE5357" w:rsidRDefault="00727520" w:rsidP="008573E1">
            <w:pPr>
              <w:spacing w:before="60" w:after="60" w:line="240" w:lineRule="auto"/>
              <w:rPr>
                <w:rFonts w:ascii="Arial" w:hAnsi="Arial" w:cs="Arial"/>
                <w:i/>
                <w:color w:val="000000"/>
                <w:sz w:val="20"/>
                <w:szCs w:val="20"/>
              </w:rPr>
            </w:pPr>
            <w:r w:rsidRPr="00BE5357">
              <w:rPr>
                <w:rFonts w:ascii="Arial" w:hAnsi="Arial" w:cs="Arial"/>
                <w:i/>
                <w:color w:val="000000"/>
                <w:sz w:val="20"/>
                <w:szCs w:val="20"/>
              </w:rPr>
              <w:t>Uvjeti za prijavu završnoga/diplomskoga rada i/ili završnoga/diplomskoga ispita</w:t>
            </w:r>
          </w:p>
        </w:tc>
        <w:tc>
          <w:tcPr>
            <w:tcW w:w="5745" w:type="dxa"/>
            <w:gridSpan w:val="2"/>
            <w:tcBorders>
              <w:top w:val="single" w:sz="4" w:space="0" w:color="auto"/>
            </w:tcBorders>
          </w:tcPr>
          <w:p w:rsidR="00727520" w:rsidRPr="00BE5357" w:rsidRDefault="00727520" w:rsidP="008573E1">
            <w:pPr>
              <w:spacing w:before="60" w:after="60" w:line="240" w:lineRule="auto"/>
              <w:rPr>
                <w:rFonts w:ascii="Arial" w:hAnsi="Arial" w:cs="Arial"/>
                <w:sz w:val="20"/>
                <w:szCs w:val="20"/>
              </w:rPr>
            </w:pPr>
            <w:r w:rsidRPr="00BE5357">
              <w:rPr>
                <w:rFonts w:ascii="Arial" w:hAnsi="Arial" w:cs="Arial"/>
                <w:sz w:val="20"/>
                <w:szCs w:val="20"/>
              </w:rPr>
              <w:t xml:space="preserve">Položeni svi ispiti  te </w:t>
            </w:r>
            <w:r w:rsidRPr="009011EA">
              <w:rPr>
                <w:rFonts w:ascii="Arial" w:hAnsi="Arial" w:cs="Arial"/>
                <w:sz w:val="20"/>
                <w:szCs w:val="20"/>
              </w:rPr>
              <w:t>napisani svi seminarski radovi.</w:t>
            </w:r>
          </w:p>
        </w:tc>
      </w:tr>
      <w:tr w:rsidR="00727520" w:rsidRPr="00BE5357" w:rsidTr="008573E1">
        <w:tc>
          <w:tcPr>
            <w:tcW w:w="3453" w:type="dxa"/>
            <w:tcBorders>
              <w:top w:val="single" w:sz="4" w:space="0" w:color="auto"/>
              <w:bottom w:val="single" w:sz="12" w:space="0" w:color="auto"/>
            </w:tcBorders>
            <w:shd w:val="clear" w:color="auto" w:fill="CCECFF"/>
            <w:vAlign w:val="center"/>
          </w:tcPr>
          <w:p w:rsidR="00727520" w:rsidRPr="00BE5357" w:rsidRDefault="00727520" w:rsidP="008573E1">
            <w:pPr>
              <w:spacing w:before="60" w:after="60" w:line="240" w:lineRule="auto"/>
              <w:rPr>
                <w:rFonts w:ascii="Arial" w:hAnsi="Arial" w:cs="Arial"/>
                <w:i/>
                <w:color w:val="000000"/>
                <w:sz w:val="20"/>
                <w:szCs w:val="20"/>
              </w:rPr>
            </w:pPr>
            <w:r w:rsidRPr="00BE5357">
              <w:rPr>
                <w:rFonts w:ascii="Arial" w:hAnsi="Arial" w:cs="Arial"/>
                <w:i/>
                <w:color w:val="000000"/>
                <w:sz w:val="20"/>
                <w:szCs w:val="20"/>
              </w:rPr>
              <w:lastRenderedPageBreak/>
              <w:t>Postupak vrjednovanja završnoga/ /diplomskoga ispita te vrjednovanja i obrane završnoga/diplomskoga rada</w:t>
            </w:r>
          </w:p>
        </w:tc>
        <w:tc>
          <w:tcPr>
            <w:tcW w:w="5745" w:type="dxa"/>
            <w:gridSpan w:val="2"/>
            <w:tcBorders>
              <w:bottom w:val="single" w:sz="12" w:space="0" w:color="auto"/>
            </w:tcBorders>
          </w:tcPr>
          <w:p w:rsidR="00727520" w:rsidRPr="00BE5357" w:rsidRDefault="00727520" w:rsidP="008573E1">
            <w:pPr>
              <w:spacing w:before="60" w:after="60" w:line="240" w:lineRule="auto"/>
              <w:rPr>
                <w:rFonts w:ascii="Arial" w:hAnsi="Arial" w:cs="Arial"/>
                <w:sz w:val="20"/>
                <w:szCs w:val="20"/>
              </w:rPr>
            </w:pPr>
            <w:r w:rsidRPr="00BE5357">
              <w:rPr>
                <w:rFonts w:ascii="Arial" w:hAnsi="Arial" w:cs="Arial"/>
                <w:sz w:val="20"/>
                <w:szCs w:val="20"/>
              </w:rPr>
              <w:t>Izrada i obrana završnog rada se vrednuje s 30</w:t>
            </w:r>
            <w:r w:rsidRPr="00BE5357">
              <w:rPr>
                <w:rFonts w:ascii="Arial" w:hAnsi="Arial" w:cs="Arial"/>
                <w:color w:val="FF0000"/>
                <w:sz w:val="20"/>
                <w:szCs w:val="20"/>
              </w:rPr>
              <w:t xml:space="preserve"> </w:t>
            </w:r>
            <w:r w:rsidRPr="00BE5357">
              <w:rPr>
                <w:rFonts w:ascii="Arial" w:hAnsi="Arial" w:cs="Arial"/>
                <w:sz w:val="20"/>
                <w:szCs w:val="20"/>
              </w:rPr>
              <w:t>ECTS bodova</w:t>
            </w:r>
          </w:p>
        </w:tc>
      </w:tr>
    </w:tbl>
    <w:p w:rsidR="00727520" w:rsidRPr="00DF46FC" w:rsidRDefault="00727520" w:rsidP="008573E1">
      <w:pPr>
        <w:spacing w:after="0" w:line="240" w:lineRule="auto"/>
        <w:jc w:val="both"/>
        <w:rPr>
          <w:rFonts w:ascii="Arial" w:hAnsi="Arial" w:cs="Arial"/>
          <w:sz w:val="24"/>
          <w:szCs w:val="24"/>
        </w:rPr>
      </w:pPr>
    </w:p>
    <w:p w:rsidR="00727520" w:rsidRPr="00DF46FC" w:rsidRDefault="00727520" w:rsidP="008573E1">
      <w:pPr>
        <w:pStyle w:val="Subtitle"/>
      </w:pPr>
      <w:r w:rsidRPr="00DF46FC">
        <w:rPr>
          <w:color w:val="000000"/>
        </w:rPr>
        <w:t xml:space="preserve">Popis obveznih i izbornih predmeta </w:t>
      </w:r>
    </w:p>
    <w:p w:rsidR="00727520" w:rsidRDefault="00727520" w:rsidP="008573E1">
      <w:pPr>
        <w:spacing w:after="0" w:line="240" w:lineRule="auto"/>
        <w:jc w:val="both"/>
        <w:rPr>
          <w:rFonts w:ascii="Arial" w:hAnsi="Arial" w:cs="Arial"/>
          <w:sz w:val="24"/>
          <w:szCs w:val="24"/>
        </w:rPr>
      </w:pPr>
      <w:r>
        <w:rPr>
          <w:rFonts w:ascii="Arial" w:hAnsi="Arial" w:cs="Arial"/>
          <w:sz w:val="24"/>
          <w:szCs w:val="24"/>
        </w:rPr>
        <w:t>(UUP)  Uvod u pravo (obvezni) za studente nepravnike</w:t>
      </w:r>
    </w:p>
    <w:p w:rsidR="00727520" w:rsidRDefault="00727520" w:rsidP="008573E1">
      <w:pPr>
        <w:spacing w:after="0" w:line="240" w:lineRule="auto"/>
        <w:jc w:val="both"/>
        <w:rPr>
          <w:rFonts w:ascii="Arial" w:hAnsi="Arial" w:cs="Arial"/>
          <w:sz w:val="24"/>
          <w:szCs w:val="24"/>
        </w:rPr>
      </w:pPr>
      <w:r>
        <w:rPr>
          <w:rFonts w:ascii="Arial" w:hAnsi="Arial" w:cs="Arial"/>
          <w:sz w:val="24"/>
          <w:szCs w:val="24"/>
        </w:rPr>
        <w:t>Obvezni predmeti za studente s diplomom specijalističkog diplomskog stručnog upravnog studija</w:t>
      </w:r>
    </w:p>
    <w:p w:rsidR="00727520" w:rsidRDefault="00727520" w:rsidP="008573E1">
      <w:pPr>
        <w:spacing w:after="0" w:line="240" w:lineRule="auto"/>
        <w:jc w:val="both"/>
        <w:rPr>
          <w:rFonts w:ascii="Arial" w:hAnsi="Arial" w:cs="Arial"/>
          <w:sz w:val="24"/>
          <w:szCs w:val="24"/>
        </w:rPr>
      </w:pPr>
      <w:r>
        <w:rPr>
          <w:rFonts w:ascii="Arial" w:hAnsi="Arial" w:cs="Arial"/>
          <w:sz w:val="24"/>
          <w:szCs w:val="24"/>
        </w:rPr>
        <w:t xml:space="preserve">Organizacija pravosuđa </w:t>
      </w:r>
    </w:p>
    <w:p w:rsidR="00727520" w:rsidRDefault="00727520" w:rsidP="008573E1">
      <w:pPr>
        <w:spacing w:after="0" w:line="240" w:lineRule="auto"/>
        <w:jc w:val="both"/>
        <w:rPr>
          <w:rFonts w:ascii="Arial" w:hAnsi="Arial" w:cs="Arial"/>
          <w:sz w:val="24"/>
          <w:szCs w:val="24"/>
        </w:rPr>
      </w:pPr>
      <w:r>
        <w:rPr>
          <w:rFonts w:ascii="Arial" w:hAnsi="Arial" w:cs="Arial"/>
          <w:sz w:val="24"/>
          <w:szCs w:val="24"/>
        </w:rPr>
        <w:t>Osnove prava Europske unije</w:t>
      </w:r>
    </w:p>
    <w:p w:rsidR="00727520" w:rsidRDefault="00727520" w:rsidP="008573E1">
      <w:pPr>
        <w:spacing w:after="0" w:line="240" w:lineRule="auto"/>
        <w:jc w:val="both"/>
        <w:rPr>
          <w:rFonts w:ascii="Arial" w:hAnsi="Arial" w:cs="Arial"/>
          <w:sz w:val="24"/>
          <w:szCs w:val="24"/>
        </w:rPr>
      </w:pPr>
      <w:r>
        <w:rPr>
          <w:rFonts w:ascii="Arial" w:hAnsi="Arial" w:cs="Arial"/>
          <w:sz w:val="24"/>
          <w:szCs w:val="24"/>
        </w:rPr>
        <w:t>Osnove metodologije znanstvenih istraživanja</w:t>
      </w:r>
    </w:p>
    <w:p w:rsidR="00727520" w:rsidRPr="00DF46FC" w:rsidRDefault="00727520" w:rsidP="008573E1">
      <w:pPr>
        <w:spacing w:after="0" w:line="240" w:lineRule="auto"/>
        <w:jc w:val="both"/>
        <w:rPr>
          <w:rFonts w:ascii="Arial" w:hAnsi="Arial" w:cs="Arial"/>
          <w:sz w:val="24"/>
          <w:szCs w:val="24"/>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727520" w:rsidRPr="00BE5357" w:rsidTr="008573E1">
        <w:tc>
          <w:tcPr>
            <w:tcW w:w="9555" w:type="dxa"/>
            <w:gridSpan w:val="8"/>
            <w:tcBorders>
              <w:top w:val="single" w:sz="12" w:space="0" w:color="auto"/>
              <w:bottom w:val="single" w:sz="4" w:space="0" w:color="auto"/>
            </w:tcBorders>
            <w:shd w:val="clear" w:color="auto" w:fill="66CCFF"/>
            <w:tcMar>
              <w:left w:w="57" w:type="dxa"/>
              <w:right w:w="57" w:type="dxa"/>
            </w:tcMar>
          </w:tcPr>
          <w:p w:rsidR="00727520" w:rsidRPr="00BE5357" w:rsidRDefault="00727520" w:rsidP="008573E1">
            <w:pPr>
              <w:tabs>
                <w:tab w:val="left" w:pos="2820"/>
              </w:tabs>
              <w:spacing w:before="40" w:after="40"/>
              <w:jc w:val="center"/>
              <w:rPr>
                <w:rFonts w:ascii="Arial" w:hAnsi="Arial" w:cs="Arial"/>
                <w:b/>
                <w:sz w:val="20"/>
                <w:szCs w:val="20"/>
              </w:rPr>
            </w:pPr>
            <w:r w:rsidRPr="00BE5357">
              <w:rPr>
                <w:rFonts w:ascii="Arial" w:hAnsi="Arial" w:cs="Arial"/>
                <w:b/>
                <w:sz w:val="20"/>
                <w:szCs w:val="20"/>
              </w:rPr>
              <w:t>POPIS PREDMETA</w:t>
            </w:r>
          </w:p>
        </w:tc>
      </w:tr>
      <w:tr w:rsidR="00727520" w:rsidRPr="00BE5357" w:rsidTr="008573E1">
        <w:tc>
          <w:tcPr>
            <w:tcW w:w="9555" w:type="dxa"/>
            <w:gridSpan w:val="8"/>
            <w:tcBorders>
              <w:top w:val="single" w:sz="4" w:space="0" w:color="auto"/>
            </w:tcBorders>
            <w:tcMar>
              <w:left w:w="57" w:type="dxa"/>
              <w:right w:w="57" w:type="dxa"/>
            </w:tcMar>
          </w:tcPr>
          <w:p w:rsidR="00727520" w:rsidRPr="00BE5357" w:rsidRDefault="00727520" w:rsidP="008573E1">
            <w:pPr>
              <w:tabs>
                <w:tab w:val="left" w:pos="2820"/>
              </w:tabs>
              <w:spacing w:before="40" w:after="40"/>
              <w:rPr>
                <w:rFonts w:ascii="Arial" w:hAnsi="Arial" w:cs="Arial"/>
                <w:b/>
                <w:sz w:val="20"/>
                <w:szCs w:val="20"/>
              </w:rPr>
            </w:pPr>
            <w:r w:rsidRPr="00BE5357">
              <w:rPr>
                <w:rFonts w:ascii="Arial" w:hAnsi="Arial" w:cs="Arial"/>
                <w:sz w:val="20"/>
                <w:szCs w:val="20"/>
              </w:rPr>
              <w:t>Godina studija:   1.godina</w:t>
            </w:r>
          </w:p>
        </w:tc>
      </w:tr>
      <w:tr w:rsidR="00727520" w:rsidRPr="00BE5357" w:rsidTr="008573E1">
        <w:tc>
          <w:tcPr>
            <w:tcW w:w="9555" w:type="dxa"/>
            <w:gridSpan w:val="8"/>
            <w:tcBorders>
              <w:bottom w:val="single" w:sz="12" w:space="0" w:color="auto"/>
            </w:tcBorders>
            <w:tcMar>
              <w:left w:w="57" w:type="dxa"/>
              <w:right w:w="57" w:type="dxa"/>
            </w:tcMar>
          </w:tcPr>
          <w:p w:rsidR="00727520" w:rsidRPr="00BE5357" w:rsidRDefault="00727520" w:rsidP="008573E1">
            <w:pPr>
              <w:tabs>
                <w:tab w:val="left" w:pos="2820"/>
              </w:tabs>
              <w:spacing w:before="40" w:after="40"/>
              <w:rPr>
                <w:rFonts w:ascii="Arial" w:hAnsi="Arial" w:cs="Arial"/>
                <w:b/>
                <w:sz w:val="20"/>
                <w:szCs w:val="20"/>
              </w:rPr>
            </w:pPr>
            <w:r w:rsidRPr="00BE5357">
              <w:rPr>
                <w:rFonts w:ascii="Arial" w:hAnsi="Arial" w:cs="Arial"/>
                <w:sz w:val="20"/>
                <w:szCs w:val="20"/>
              </w:rPr>
              <w:t>Semestar:   I. SEMESTAR</w:t>
            </w:r>
          </w:p>
        </w:tc>
      </w:tr>
      <w:tr w:rsidR="00727520" w:rsidRPr="00BE5357" w:rsidTr="008573E1">
        <w:trPr>
          <w:trHeight w:val="293"/>
        </w:trPr>
        <w:tc>
          <w:tcPr>
            <w:tcW w:w="1050" w:type="dxa"/>
            <w:vMerge w:val="restart"/>
            <w:tcBorders>
              <w:top w:val="single" w:sz="12" w:space="0" w:color="auto"/>
            </w:tcBorders>
            <w:shd w:val="clear" w:color="auto" w:fill="CCFFFF"/>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ECTS</w:t>
            </w:r>
          </w:p>
        </w:tc>
      </w:tr>
      <w:tr w:rsidR="00727520" w:rsidRPr="00BE5357" w:rsidTr="008573E1">
        <w:trPr>
          <w:trHeight w:val="293"/>
        </w:trPr>
        <w:tc>
          <w:tcPr>
            <w:tcW w:w="1050" w:type="dxa"/>
            <w:vMerge/>
            <w:tcBorders>
              <w:bottom w:val="single" w:sz="12" w:space="0" w:color="auto"/>
            </w:tcBorders>
            <w:shd w:val="clear" w:color="auto" w:fill="CCFFFF"/>
          </w:tcPr>
          <w:p w:rsidR="00727520" w:rsidRPr="00BE5357" w:rsidRDefault="00727520" w:rsidP="008573E1">
            <w:pPr>
              <w:tabs>
                <w:tab w:val="left" w:pos="2820"/>
              </w:tabs>
              <w:spacing w:before="40" w:after="40"/>
              <w:jc w:val="center"/>
              <w:rPr>
                <w:rFonts w:ascii="Arial"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4252" w:type="dxa"/>
            <w:vMerge/>
            <w:tcBorders>
              <w:bottom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r>
      <w:tr w:rsidR="00727520" w:rsidRPr="00BE5357" w:rsidTr="008573E1">
        <w:tc>
          <w:tcPr>
            <w:tcW w:w="1050" w:type="dxa"/>
            <w:vMerge w:val="restart"/>
            <w:tcBorders>
              <w:top w:val="single" w:sz="4" w:space="0" w:color="auto"/>
              <w:left w:val="single" w:sz="12" w:space="0" w:color="auto"/>
              <w:right w:val="single" w:sz="4" w:space="0" w:color="auto"/>
            </w:tcBorders>
            <w:shd w:val="clear" w:color="auto" w:fill="CCFFFF"/>
            <w:vAlign w:val="cente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Obvezni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GPM</w:t>
            </w: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r w:rsidRPr="00BE5357">
              <w:t>Građansko pravo i medicina</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5</w:t>
            </w:r>
          </w:p>
        </w:tc>
      </w:tr>
      <w:tr w:rsidR="00727520" w:rsidRPr="00BE5357" w:rsidTr="008573E1">
        <w:tc>
          <w:tcPr>
            <w:tcW w:w="1050" w:type="dxa"/>
            <w:vMerge/>
            <w:tcBorders>
              <w:left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MKPR</w:t>
            </w: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r w:rsidRPr="00BE5357">
              <w:t>Medicina i kazneno pravo</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9011EA" w:rsidRDefault="00727520" w:rsidP="008573E1">
            <w:pPr>
              <w:tabs>
                <w:tab w:val="left" w:pos="2820"/>
              </w:tabs>
              <w:spacing w:before="40" w:after="40"/>
              <w:jc w:val="center"/>
              <w:rPr>
                <w:rFonts w:ascii="Arial" w:hAnsi="Arial" w:cs="Arial"/>
                <w:sz w:val="20"/>
                <w:szCs w:val="20"/>
              </w:rPr>
            </w:pPr>
            <w:r w:rsidRPr="009011EA">
              <w:rPr>
                <w:rFonts w:ascii="Arial" w:hAnsi="Arial" w:cs="Arial"/>
                <w:sz w:val="20"/>
                <w:szCs w:val="20"/>
              </w:rPr>
              <w:t>30</w:t>
            </w:r>
          </w:p>
          <w:p w:rsidR="00727520" w:rsidRPr="00BE5357" w:rsidRDefault="00727520" w:rsidP="008573E1">
            <w:pPr>
              <w:tabs>
                <w:tab w:val="left" w:pos="2820"/>
              </w:tabs>
              <w:spacing w:before="40" w:after="40"/>
              <w:jc w:val="center"/>
              <w:rPr>
                <w:rFonts w:ascii="Arial" w:hAnsi="Arial" w:cs="Arial"/>
                <w:color w:val="FF0000"/>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5</w:t>
            </w:r>
          </w:p>
        </w:tc>
      </w:tr>
      <w:tr w:rsidR="00727520" w:rsidRPr="00BE5357" w:rsidTr="008573E1">
        <w:tc>
          <w:tcPr>
            <w:tcW w:w="1050" w:type="dxa"/>
            <w:vMerge/>
            <w:tcBorders>
              <w:left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LP</w:t>
            </w: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r w:rsidRPr="00BE5357">
              <w:t>Liječničko pravo</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9011EA" w:rsidRDefault="00727520" w:rsidP="008573E1">
            <w:pPr>
              <w:tabs>
                <w:tab w:val="left" w:pos="2820"/>
              </w:tabs>
              <w:spacing w:before="40" w:after="40"/>
              <w:jc w:val="center"/>
              <w:rPr>
                <w:rFonts w:ascii="Arial" w:hAnsi="Arial" w:cs="Arial"/>
                <w:sz w:val="20"/>
                <w:szCs w:val="20"/>
              </w:rPr>
            </w:pPr>
            <w:r w:rsidRPr="009011EA">
              <w:rPr>
                <w:rFonts w:ascii="Arial"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5</w:t>
            </w:r>
          </w:p>
        </w:tc>
      </w:tr>
      <w:tr w:rsidR="00727520" w:rsidRPr="00BE5357" w:rsidTr="008573E1">
        <w:tc>
          <w:tcPr>
            <w:tcW w:w="1050" w:type="dxa"/>
            <w:vMerge/>
            <w:tcBorders>
              <w:left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r>
      <w:tr w:rsidR="00727520" w:rsidRPr="00BE5357" w:rsidTr="008573E1">
        <w:tc>
          <w:tcPr>
            <w:tcW w:w="1050" w:type="dxa"/>
            <w:vMerge/>
            <w:tcBorders>
              <w:left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r>
      <w:tr w:rsidR="00727520" w:rsidRPr="00BE5357" w:rsidTr="008573E1">
        <w:tc>
          <w:tcPr>
            <w:tcW w:w="1050" w:type="dxa"/>
            <w:vMerge/>
            <w:tcBorders>
              <w:left w:val="single" w:sz="12" w:space="0" w:color="auto"/>
              <w:bottom w:val="single" w:sz="4"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15</w:t>
            </w:r>
          </w:p>
        </w:tc>
      </w:tr>
      <w:tr w:rsidR="00727520" w:rsidRPr="00BE5357" w:rsidTr="008573E1">
        <w:tc>
          <w:tcPr>
            <w:tcW w:w="1050" w:type="dxa"/>
            <w:vMerge w:val="restart"/>
            <w:tcBorders>
              <w:left w:val="single" w:sz="12" w:space="0" w:color="auto"/>
              <w:right w:val="single" w:sz="4" w:space="0" w:color="auto"/>
            </w:tcBorders>
            <w:shd w:val="clear" w:color="auto" w:fill="CCFFFF"/>
            <w:vAlign w:val="cente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Izborni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r w:rsidRPr="00BE5357">
              <w:t xml:space="preserve">Seminarski rad I. </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7</w:t>
            </w:r>
          </w:p>
        </w:tc>
      </w:tr>
      <w:tr w:rsidR="00727520" w:rsidRPr="00BE5357" w:rsidTr="008573E1">
        <w:tc>
          <w:tcPr>
            <w:tcW w:w="1050" w:type="dxa"/>
            <w:vMerge/>
            <w:tcBorders>
              <w:left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IB</w:t>
            </w: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Integrativna bioetika</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9011EA" w:rsidRDefault="00727520" w:rsidP="008573E1">
            <w:pPr>
              <w:tabs>
                <w:tab w:val="left" w:pos="2820"/>
              </w:tabs>
              <w:spacing w:before="40" w:after="40"/>
              <w:jc w:val="center"/>
              <w:rPr>
                <w:rFonts w:ascii="Arial" w:hAnsi="Arial" w:cs="Arial"/>
                <w:sz w:val="20"/>
                <w:szCs w:val="20"/>
              </w:rPr>
            </w:pPr>
            <w:r w:rsidRPr="009011EA">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color w:val="FF0000"/>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4</w:t>
            </w:r>
          </w:p>
        </w:tc>
      </w:tr>
      <w:tr w:rsidR="00727520" w:rsidRPr="00BE5357" w:rsidTr="008573E1">
        <w:tc>
          <w:tcPr>
            <w:tcW w:w="1050" w:type="dxa"/>
            <w:vMerge/>
            <w:tcBorders>
              <w:left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OP</w:t>
            </w: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Osobna prava</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4</w:t>
            </w:r>
          </w:p>
        </w:tc>
      </w:tr>
      <w:tr w:rsidR="00727520" w:rsidRPr="00BE5357" w:rsidTr="008573E1">
        <w:tc>
          <w:tcPr>
            <w:tcW w:w="1050" w:type="dxa"/>
            <w:vMerge/>
            <w:tcBorders>
              <w:left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ZPL</w:t>
            </w: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Zakonodavstvo na području lijekova</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4</w:t>
            </w:r>
          </w:p>
        </w:tc>
      </w:tr>
      <w:tr w:rsidR="00727520" w:rsidRPr="00BE5357" w:rsidTr="008573E1">
        <w:tc>
          <w:tcPr>
            <w:tcW w:w="1050" w:type="dxa"/>
            <w:vMerge/>
            <w:tcBorders>
              <w:left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Pr>
                <w:rFonts w:ascii="Arial" w:hAnsi="Arial" w:cs="Arial"/>
                <w:sz w:val="20"/>
                <w:szCs w:val="20"/>
              </w:rPr>
              <w:t>ZSSP</w:t>
            </w: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Pr>
                <w:rFonts w:ascii="Arial" w:hAnsi="Arial" w:cs="Arial"/>
                <w:sz w:val="20"/>
                <w:szCs w:val="20"/>
              </w:rPr>
              <w:t>Zdravstveno strukovno staleško pravo</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Default="00727520" w:rsidP="008573E1">
            <w:pPr>
              <w:tabs>
                <w:tab w:val="left" w:pos="2820"/>
              </w:tabs>
              <w:spacing w:before="40" w:after="40"/>
              <w:jc w:val="center"/>
              <w:rPr>
                <w:rFonts w:ascii="Arial" w:hAnsi="Arial" w:cs="Arial"/>
                <w:sz w:val="20"/>
                <w:szCs w:val="20"/>
              </w:rPr>
            </w:pPr>
            <w:r>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Pr>
                <w:rFonts w:ascii="Arial" w:hAnsi="Arial" w:cs="Arial"/>
                <w:sz w:val="20"/>
                <w:szCs w:val="20"/>
              </w:rPr>
              <w:t>4</w:t>
            </w:r>
          </w:p>
        </w:tc>
      </w:tr>
      <w:tr w:rsidR="00727520" w:rsidRPr="00BE5357" w:rsidTr="008573E1">
        <w:tc>
          <w:tcPr>
            <w:tcW w:w="1050" w:type="dxa"/>
            <w:vMerge/>
            <w:tcBorders>
              <w:left w:val="single" w:sz="12" w:space="0" w:color="auto"/>
              <w:bottom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8505" w:type="dxa"/>
            <w:gridSpan w:val="7"/>
            <w:tcBorders>
              <w:top w:val="single" w:sz="4" w:space="0" w:color="auto"/>
              <w:left w:val="single" w:sz="4" w:space="0" w:color="auto"/>
              <w:bottom w:val="single" w:sz="12" w:space="0" w:color="auto"/>
            </w:tcBorders>
            <w:shd w:val="clear" w:color="auto" w:fill="CCFFFF"/>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Napisati koliko se bira izbornih predmeta   (student bira dva izborna predmeta)</w:t>
            </w:r>
          </w:p>
        </w:tc>
      </w:tr>
    </w:tbl>
    <w:p w:rsidR="00727520" w:rsidRDefault="00727520" w:rsidP="008573E1">
      <w:pPr>
        <w:spacing w:before="40" w:after="40" w:line="240" w:lineRule="auto"/>
        <w:jc w:val="both"/>
        <w:rPr>
          <w:rFonts w:ascii="Arial" w:hAnsi="Arial" w:cs="Arial"/>
          <w:sz w:val="20"/>
          <w:szCs w:val="20"/>
        </w:rPr>
      </w:pPr>
    </w:p>
    <w:p w:rsidR="00727520" w:rsidRDefault="00727520" w:rsidP="008573E1">
      <w:pPr>
        <w:spacing w:after="0" w:line="240" w:lineRule="auto"/>
        <w:jc w:val="both"/>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727520" w:rsidRPr="00BE5357" w:rsidTr="008573E1">
        <w:tc>
          <w:tcPr>
            <w:tcW w:w="9555" w:type="dxa"/>
            <w:gridSpan w:val="8"/>
            <w:tcBorders>
              <w:top w:val="single" w:sz="12" w:space="0" w:color="auto"/>
              <w:bottom w:val="single" w:sz="4" w:space="0" w:color="auto"/>
            </w:tcBorders>
            <w:shd w:val="clear" w:color="auto" w:fill="66CCFF"/>
            <w:tcMar>
              <w:left w:w="57" w:type="dxa"/>
              <w:right w:w="57" w:type="dxa"/>
            </w:tcMar>
          </w:tcPr>
          <w:p w:rsidR="00727520" w:rsidRPr="00BE5357" w:rsidRDefault="00727520" w:rsidP="008573E1">
            <w:pPr>
              <w:tabs>
                <w:tab w:val="left" w:pos="2820"/>
              </w:tabs>
              <w:spacing w:before="40" w:after="40"/>
              <w:jc w:val="center"/>
              <w:rPr>
                <w:rFonts w:ascii="Arial" w:hAnsi="Arial" w:cs="Arial"/>
                <w:b/>
                <w:sz w:val="20"/>
                <w:szCs w:val="20"/>
              </w:rPr>
            </w:pPr>
            <w:r w:rsidRPr="00BE5357">
              <w:rPr>
                <w:rFonts w:ascii="Arial" w:hAnsi="Arial" w:cs="Arial"/>
                <w:b/>
                <w:sz w:val="20"/>
                <w:szCs w:val="20"/>
              </w:rPr>
              <w:t>POPIS PREDMETA</w:t>
            </w:r>
          </w:p>
        </w:tc>
      </w:tr>
      <w:tr w:rsidR="00727520" w:rsidRPr="00BE5357" w:rsidTr="008573E1">
        <w:tc>
          <w:tcPr>
            <w:tcW w:w="9555" w:type="dxa"/>
            <w:gridSpan w:val="8"/>
            <w:tcBorders>
              <w:top w:val="single" w:sz="4" w:space="0" w:color="auto"/>
            </w:tcBorders>
            <w:tcMar>
              <w:left w:w="57" w:type="dxa"/>
              <w:right w:w="57" w:type="dxa"/>
            </w:tcMar>
          </w:tcPr>
          <w:p w:rsidR="00727520" w:rsidRPr="00BE5357" w:rsidRDefault="00727520" w:rsidP="008573E1">
            <w:pPr>
              <w:tabs>
                <w:tab w:val="left" w:pos="2820"/>
              </w:tabs>
              <w:spacing w:before="40" w:after="40"/>
              <w:rPr>
                <w:rFonts w:ascii="Arial" w:hAnsi="Arial" w:cs="Arial"/>
                <w:b/>
                <w:sz w:val="20"/>
                <w:szCs w:val="20"/>
              </w:rPr>
            </w:pPr>
            <w:r w:rsidRPr="00BE5357">
              <w:rPr>
                <w:rFonts w:ascii="Arial" w:hAnsi="Arial" w:cs="Arial"/>
                <w:sz w:val="20"/>
                <w:szCs w:val="20"/>
              </w:rPr>
              <w:t>Godina studija:   1.godina</w:t>
            </w:r>
          </w:p>
        </w:tc>
      </w:tr>
      <w:tr w:rsidR="00727520" w:rsidRPr="00BE5357" w:rsidTr="008573E1">
        <w:tc>
          <w:tcPr>
            <w:tcW w:w="9555" w:type="dxa"/>
            <w:gridSpan w:val="8"/>
            <w:tcBorders>
              <w:bottom w:val="single" w:sz="12" w:space="0" w:color="auto"/>
            </w:tcBorders>
            <w:tcMar>
              <w:left w:w="57" w:type="dxa"/>
              <w:right w:w="57" w:type="dxa"/>
            </w:tcMar>
          </w:tcPr>
          <w:p w:rsidR="00727520" w:rsidRPr="00BE5357" w:rsidRDefault="00727520" w:rsidP="008573E1">
            <w:pPr>
              <w:tabs>
                <w:tab w:val="left" w:pos="2820"/>
              </w:tabs>
              <w:spacing w:before="40" w:after="40"/>
              <w:rPr>
                <w:rFonts w:ascii="Arial" w:hAnsi="Arial" w:cs="Arial"/>
                <w:b/>
                <w:sz w:val="20"/>
                <w:szCs w:val="20"/>
              </w:rPr>
            </w:pPr>
            <w:r w:rsidRPr="00BE5357">
              <w:rPr>
                <w:rFonts w:ascii="Arial" w:hAnsi="Arial" w:cs="Arial"/>
                <w:sz w:val="20"/>
                <w:szCs w:val="20"/>
              </w:rPr>
              <w:t>Semestar:   II. SEMESTAR</w:t>
            </w:r>
          </w:p>
        </w:tc>
      </w:tr>
      <w:tr w:rsidR="00727520" w:rsidRPr="00BE5357" w:rsidTr="008573E1">
        <w:trPr>
          <w:trHeight w:val="293"/>
        </w:trPr>
        <w:tc>
          <w:tcPr>
            <w:tcW w:w="1050" w:type="dxa"/>
            <w:vMerge w:val="restart"/>
            <w:tcBorders>
              <w:top w:val="single" w:sz="12" w:space="0" w:color="auto"/>
            </w:tcBorders>
            <w:shd w:val="clear" w:color="auto" w:fill="CCFFFF"/>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ECTS</w:t>
            </w:r>
          </w:p>
        </w:tc>
      </w:tr>
      <w:tr w:rsidR="00727520" w:rsidRPr="00BE5357" w:rsidTr="008573E1">
        <w:trPr>
          <w:trHeight w:val="293"/>
        </w:trPr>
        <w:tc>
          <w:tcPr>
            <w:tcW w:w="1050" w:type="dxa"/>
            <w:vMerge/>
            <w:tcBorders>
              <w:bottom w:val="single" w:sz="12" w:space="0" w:color="auto"/>
            </w:tcBorders>
            <w:shd w:val="clear" w:color="auto" w:fill="CCFFFF"/>
          </w:tcPr>
          <w:p w:rsidR="00727520" w:rsidRPr="00BE5357" w:rsidRDefault="00727520" w:rsidP="008573E1">
            <w:pPr>
              <w:tabs>
                <w:tab w:val="left" w:pos="2820"/>
              </w:tabs>
              <w:spacing w:before="40" w:after="40"/>
              <w:jc w:val="center"/>
              <w:rPr>
                <w:rFonts w:ascii="Arial"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4252" w:type="dxa"/>
            <w:vMerge/>
            <w:tcBorders>
              <w:bottom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r>
      <w:tr w:rsidR="00727520" w:rsidRPr="00BE5357" w:rsidTr="008573E1">
        <w:tc>
          <w:tcPr>
            <w:tcW w:w="1050" w:type="dxa"/>
            <w:vMerge w:val="restart"/>
            <w:tcBorders>
              <w:top w:val="single" w:sz="4" w:space="0" w:color="auto"/>
              <w:left w:val="single" w:sz="12" w:space="0" w:color="auto"/>
              <w:right w:val="single" w:sz="4" w:space="0" w:color="auto"/>
            </w:tcBorders>
            <w:shd w:val="clear" w:color="auto" w:fill="CCFFFF"/>
            <w:vAlign w:val="cente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Obvezni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MGPP</w:t>
            </w: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r w:rsidRPr="00BE5357">
              <w:t>Medicinsko građansko procesno pravo</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5</w:t>
            </w:r>
          </w:p>
        </w:tc>
      </w:tr>
      <w:tr w:rsidR="00727520" w:rsidRPr="00BE5357" w:rsidTr="008573E1">
        <w:tc>
          <w:tcPr>
            <w:tcW w:w="1050" w:type="dxa"/>
            <w:vMerge/>
            <w:tcBorders>
              <w:left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MKPO</w:t>
            </w: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r w:rsidRPr="00BE5357">
              <w:t>Medicina i kazneni postupak</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5</w:t>
            </w:r>
          </w:p>
        </w:tc>
      </w:tr>
      <w:tr w:rsidR="00727520" w:rsidRPr="00BE5357" w:rsidTr="008573E1">
        <w:tc>
          <w:tcPr>
            <w:tcW w:w="1050" w:type="dxa"/>
            <w:vMerge/>
            <w:tcBorders>
              <w:left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PP</w:t>
            </w: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r w:rsidRPr="00BE5357">
              <w:t>Pravo pacijenata</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5</w:t>
            </w:r>
          </w:p>
        </w:tc>
      </w:tr>
      <w:tr w:rsidR="00727520" w:rsidRPr="00BE5357" w:rsidTr="008573E1">
        <w:tc>
          <w:tcPr>
            <w:tcW w:w="1050" w:type="dxa"/>
            <w:vMerge/>
            <w:tcBorders>
              <w:left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r>
      <w:tr w:rsidR="00727520" w:rsidRPr="00BE5357" w:rsidTr="008573E1">
        <w:tc>
          <w:tcPr>
            <w:tcW w:w="1050" w:type="dxa"/>
            <w:vMerge/>
            <w:tcBorders>
              <w:left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r>
      <w:tr w:rsidR="00727520" w:rsidRPr="00BE5357" w:rsidTr="008573E1">
        <w:tc>
          <w:tcPr>
            <w:tcW w:w="1050" w:type="dxa"/>
            <w:vMerge/>
            <w:tcBorders>
              <w:left w:val="single" w:sz="12" w:space="0" w:color="auto"/>
              <w:bottom w:val="single" w:sz="4"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r>
      <w:tr w:rsidR="00727520" w:rsidRPr="00BE5357" w:rsidTr="008573E1">
        <w:tc>
          <w:tcPr>
            <w:tcW w:w="1050" w:type="dxa"/>
            <w:vMerge w:val="restart"/>
            <w:tcBorders>
              <w:left w:val="single" w:sz="12" w:space="0" w:color="auto"/>
              <w:right w:val="single" w:sz="4" w:space="0" w:color="auto"/>
            </w:tcBorders>
            <w:shd w:val="clear" w:color="auto" w:fill="CCFFFF"/>
            <w:vAlign w:val="cente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Izborni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r w:rsidRPr="00BE5357">
              <w:t>Seminarski rad II.</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7</w:t>
            </w:r>
          </w:p>
        </w:tc>
      </w:tr>
      <w:tr w:rsidR="00727520" w:rsidRPr="00BE5357" w:rsidTr="008573E1">
        <w:tc>
          <w:tcPr>
            <w:tcW w:w="1050" w:type="dxa"/>
            <w:vMerge/>
            <w:tcBorders>
              <w:left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PUIDM</w:t>
            </w: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r w:rsidRPr="00BE5357">
              <w:t>Pravno uređenje inventivne djelatnosti u medicini</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4</w:t>
            </w:r>
          </w:p>
        </w:tc>
      </w:tr>
      <w:tr w:rsidR="00727520" w:rsidRPr="00BE5357" w:rsidTr="008573E1">
        <w:tc>
          <w:tcPr>
            <w:tcW w:w="1050" w:type="dxa"/>
            <w:vMerge/>
            <w:tcBorders>
              <w:left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ZEMR</w:t>
            </w: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r w:rsidRPr="00BE5357">
              <w:t>Zdravstvena ekologija i medicina rada</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4</w:t>
            </w:r>
          </w:p>
        </w:tc>
      </w:tr>
      <w:tr w:rsidR="00727520" w:rsidRPr="00BE5357" w:rsidTr="008573E1">
        <w:tc>
          <w:tcPr>
            <w:tcW w:w="1050" w:type="dxa"/>
            <w:vMerge/>
            <w:tcBorders>
              <w:left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CSI</w:t>
            </w: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r w:rsidRPr="00BE5357">
              <w:t>CSI – Medicinska kriminalistika</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4</w:t>
            </w:r>
          </w:p>
        </w:tc>
      </w:tr>
      <w:tr w:rsidR="00727520" w:rsidRPr="00BE5357" w:rsidTr="008573E1">
        <w:tc>
          <w:tcPr>
            <w:tcW w:w="1050" w:type="dxa"/>
            <w:vMerge/>
            <w:tcBorders>
              <w:left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Pr>
                <w:rFonts w:ascii="Arial" w:hAnsi="Arial" w:cs="Arial"/>
                <w:sz w:val="20"/>
                <w:szCs w:val="20"/>
              </w:rPr>
              <w:t>ZI</w:t>
            </w: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r>
              <w:t>Zdravstvena informatika</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Default="00727520" w:rsidP="008573E1">
            <w:pPr>
              <w:tabs>
                <w:tab w:val="left" w:pos="2820"/>
              </w:tabs>
              <w:spacing w:before="40" w:after="40"/>
              <w:jc w:val="center"/>
              <w:rPr>
                <w:rFonts w:ascii="Arial" w:hAnsi="Arial" w:cs="Arial"/>
                <w:sz w:val="20"/>
                <w:szCs w:val="20"/>
              </w:rPr>
            </w:pPr>
            <w:r>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Pr>
                <w:rFonts w:ascii="Arial" w:hAnsi="Arial" w:cs="Arial"/>
                <w:sz w:val="20"/>
                <w:szCs w:val="20"/>
              </w:rPr>
              <w:t>4</w:t>
            </w:r>
          </w:p>
        </w:tc>
      </w:tr>
      <w:tr w:rsidR="00727520" w:rsidRPr="00BE5357" w:rsidTr="008573E1">
        <w:tc>
          <w:tcPr>
            <w:tcW w:w="1050" w:type="dxa"/>
            <w:vMerge/>
            <w:tcBorders>
              <w:left w:val="single" w:sz="12" w:space="0" w:color="auto"/>
              <w:bottom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8505" w:type="dxa"/>
            <w:gridSpan w:val="7"/>
            <w:tcBorders>
              <w:top w:val="single" w:sz="4" w:space="0" w:color="auto"/>
              <w:left w:val="single" w:sz="4" w:space="0" w:color="auto"/>
              <w:bottom w:val="single" w:sz="12" w:space="0" w:color="auto"/>
            </w:tcBorders>
            <w:shd w:val="clear" w:color="auto" w:fill="CCFFFF"/>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Napisati koliko se bira izbornih predmeta  (studenti biraju 2 izborna predmeta)</w:t>
            </w:r>
          </w:p>
        </w:tc>
      </w:tr>
    </w:tbl>
    <w:p w:rsidR="00727520" w:rsidRDefault="00727520" w:rsidP="008573E1">
      <w:pPr>
        <w:spacing w:before="40" w:after="40" w:line="240" w:lineRule="auto"/>
        <w:jc w:val="both"/>
        <w:rPr>
          <w:rFonts w:ascii="Arial" w:hAnsi="Arial" w:cs="Arial"/>
          <w:sz w:val="20"/>
          <w:szCs w:val="20"/>
        </w:rPr>
      </w:pPr>
    </w:p>
    <w:p w:rsidR="00727520" w:rsidRDefault="00727520" w:rsidP="008573E1">
      <w:pPr>
        <w:spacing w:after="0" w:line="240" w:lineRule="auto"/>
        <w:jc w:val="both"/>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727520" w:rsidRPr="00BE5357" w:rsidTr="008573E1">
        <w:tc>
          <w:tcPr>
            <w:tcW w:w="9555" w:type="dxa"/>
            <w:gridSpan w:val="8"/>
            <w:tcBorders>
              <w:top w:val="single" w:sz="12" w:space="0" w:color="auto"/>
              <w:bottom w:val="single" w:sz="4" w:space="0" w:color="auto"/>
            </w:tcBorders>
            <w:shd w:val="clear" w:color="auto" w:fill="66CCFF"/>
            <w:tcMar>
              <w:left w:w="57" w:type="dxa"/>
              <w:right w:w="57" w:type="dxa"/>
            </w:tcMar>
          </w:tcPr>
          <w:p w:rsidR="00727520" w:rsidRPr="00BE5357" w:rsidRDefault="00727520" w:rsidP="008573E1">
            <w:pPr>
              <w:tabs>
                <w:tab w:val="left" w:pos="2820"/>
              </w:tabs>
              <w:spacing w:before="40" w:after="40"/>
              <w:jc w:val="center"/>
              <w:rPr>
                <w:rFonts w:ascii="Arial" w:hAnsi="Arial" w:cs="Arial"/>
                <w:b/>
                <w:sz w:val="20"/>
                <w:szCs w:val="20"/>
              </w:rPr>
            </w:pPr>
            <w:r w:rsidRPr="00BE5357">
              <w:rPr>
                <w:rFonts w:ascii="Arial" w:hAnsi="Arial" w:cs="Arial"/>
                <w:b/>
                <w:sz w:val="20"/>
                <w:szCs w:val="20"/>
              </w:rPr>
              <w:t>POPIS PREDMETA</w:t>
            </w:r>
          </w:p>
        </w:tc>
      </w:tr>
      <w:tr w:rsidR="00727520" w:rsidRPr="00BE5357" w:rsidTr="008573E1">
        <w:tc>
          <w:tcPr>
            <w:tcW w:w="9555" w:type="dxa"/>
            <w:gridSpan w:val="8"/>
            <w:tcBorders>
              <w:top w:val="single" w:sz="4" w:space="0" w:color="auto"/>
            </w:tcBorders>
            <w:tcMar>
              <w:left w:w="57" w:type="dxa"/>
              <w:right w:w="57" w:type="dxa"/>
            </w:tcMar>
          </w:tcPr>
          <w:p w:rsidR="00727520" w:rsidRPr="00BE5357" w:rsidRDefault="00727520" w:rsidP="008573E1">
            <w:pPr>
              <w:tabs>
                <w:tab w:val="left" w:pos="2820"/>
              </w:tabs>
              <w:spacing w:before="40" w:after="40"/>
              <w:rPr>
                <w:rFonts w:ascii="Arial" w:hAnsi="Arial" w:cs="Arial"/>
                <w:b/>
                <w:sz w:val="20"/>
                <w:szCs w:val="20"/>
              </w:rPr>
            </w:pPr>
            <w:r w:rsidRPr="00BE5357">
              <w:rPr>
                <w:rFonts w:ascii="Arial" w:hAnsi="Arial" w:cs="Arial"/>
                <w:sz w:val="20"/>
                <w:szCs w:val="20"/>
              </w:rPr>
              <w:t>Godina studija:   2. godina</w:t>
            </w:r>
          </w:p>
        </w:tc>
      </w:tr>
      <w:tr w:rsidR="00727520" w:rsidRPr="00BE5357" w:rsidTr="008573E1">
        <w:tc>
          <w:tcPr>
            <w:tcW w:w="9555" w:type="dxa"/>
            <w:gridSpan w:val="8"/>
            <w:tcBorders>
              <w:bottom w:val="single" w:sz="12" w:space="0" w:color="auto"/>
            </w:tcBorders>
            <w:tcMar>
              <w:left w:w="57" w:type="dxa"/>
              <w:right w:w="57" w:type="dxa"/>
            </w:tcMar>
          </w:tcPr>
          <w:p w:rsidR="00727520" w:rsidRPr="00BE5357" w:rsidRDefault="00727520" w:rsidP="008573E1">
            <w:pPr>
              <w:tabs>
                <w:tab w:val="left" w:pos="2820"/>
              </w:tabs>
              <w:spacing w:before="40" w:after="40"/>
              <w:rPr>
                <w:rFonts w:ascii="Arial" w:hAnsi="Arial" w:cs="Arial"/>
                <w:b/>
                <w:sz w:val="20"/>
                <w:szCs w:val="20"/>
              </w:rPr>
            </w:pPr>
            <w:r w:rsidRPr="00BE5357">
              <w:rPr>
                <w:rFonts w:ascii="Arial" w:hAnsi="Arial" w:cs="Arial"/>
                <w:sz w:val="20"/>
                <w:szCs w:val="20"/>
              </w:rPr>
              <w:t>Semestar:   III. SEMESTAR</w:t>
            </w:r>
          </w:p>
        </w:tc>
      </w:tr>
      <w:tr w:rsidR="00727520" w:rsidRPr="00BE5357" w:rsidTr="008573E1">
        <w:trPr>
          <w:trHeight w:val="293"/>
        </w:trPr>
        <w:tc>
          <w:tcPr>
            <w:tcW w:w="1050" w:type="dxa"/>
            <w:vMerge w:val="restart"/>
            <w:tcBorders>
              <w:top w:val="single" w:sz="12" w:space="0" w:color="auto"/>
            </w:tcBorders>
            <w:shd w:val="clear" w:color="auto" w:fill="CCFFFF"/>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ECTS</w:t>
            </w:r>
          </w:p>
        </w:tc>
      </w:tr>
      <w:tr w:rsidR="00727520" w:rsidRPr="00BE5357" w:rsidTr="008573E1">
        <w:trPr>
          <w:trHeight w:val="293"/>
        </w:trPr>
        <w:tc>
          <w:tcPr>
            <w:tcW w:w="1050" w:type="dxa"/>
            <w:vMerge/>
            <w:tcBorders>
              <w:bottom w:val="single" w:sz="12" w:space="0" w:color="auto"/>
            </w:tcBorders>
            <w:shd w:val="clear" w:color="auto" w:fill="CCFFFF"/>
          </w:tcPr>
          <w:p w:rsidR="00727520" w:rsidRPr="00BE5357" w:rsidRDefault="00727520" w:rsidP="008573E1">
            <w:pPr>
              <w:tabs>
                <w:tab w:val="left" w:pos="2820"/>
              </w:tabs>
              <w:spacing w:before="40" w:after="40"/>
              <w:jc w:val="center"/>
              <w:rPr>
                <w:rFonts w:ascii="Arial"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4252" w:type="dxa"/>
            <w:vMerge/>
            <w:tcBorders>
              <w:bottom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r>
      <w:tr w:rsidR="00727520" w:rsidRPr="00BE5357" w:rsidTr="008573E1">
        <w:tc>
          <w:tcPr>
            <w:tcW w:w="1050" w:type="dxa"/>
            <w:vMerge w:val="restart"/>
            <w:tcBorders>
              <w:top w:val="single" w:sz="4" w:space="0" w:color="auto"/>
              <w:left w:val="single" w:sz="12" w:space="0" w:color="auto"/>
              <w:right w:val="single" w:sz="4" w:space="0" w:color="auto"/>
            </w:tcBorders>
            <w:shd w:val="clear" w:color="auto" w:fill="CCFFFF"/>
            <w:vAlign w:val="cente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Obvezni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SM</w:t>
            </w: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r w:rsidRPr="00BE5357">
              <w:t>Sudska medicina</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5</w:t>
            </w:r>
          </w:p>
        </w:tc>
      </w:tr>
      <w:tr w:rsidR="00727520" w:rsidRPr="00BE5357" w:rsidTr="008573E1">
        <w:tc>
          <w:tcPr>
            <w:tcW w:w="1050" w:type="dxa"/>
            <w:vMerge/>
            <w:tcBorders>
              <w:left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UZ</w:t>
            </w: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r w:rsidRPr="00BE5357">
              <w:t>Uprava u zdravstvu</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5</w:t>
            </w:r>
          </w:p>
        </w:tc>
      </w:tr>
      <w:tr w:rsidR="00727520" w:rsidRPr="00BE5357" w:rsidTr="008573E1">
        <w:tc>
          <w:tcPr>
            <w:tcW w:w="1050" w:type="dxa"/>
            <w:vMerge/>
            <w:tcBorders>
              <w:left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RSPZ</w:t>
            </w: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r w:rsidRPr="00BE5357">
              <w:t>Radno i socijalno pravo u zdravstvu</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Pr>
                <w:rFonts w:ascii="Arial" w:hAnsi="Arial" w:cs="Arial"/>
                <w:sz w:val="20"/>
                <w:szCs w:val="20"/>
              </w:rPr>
              <w:t>30</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5</w:t>
            </w:r>
          </w:p>
        </w:tc>
      </w:tr>
      <w:tr w:rsidR="00727520" w:rsidRPr="00BE5357" w:rsidTr="008573E1">
        <w:tc>
          <w:tcPr>
            <w:tcW w:w="1050" w:type="dxa"/>
            <w:vMerge/>
            <w:tcBorders>
              <w:left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r>
      <w:tr w:rsidR="00727520" w:rsidRPr="00BE5357" w:rsidTr="008573E1">
        <w:tc>
          <w:tcPr>
            <w:tcW w:w="1050" w:type="dxa"/>
            <w:vMerge/>
            <w:tcBorders>
              <w:left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r>
      <w:tr w:rsidR="00727520" w:rsidRPr="00BE5357" w:rsidTr="008573E1">
        <w:tc>
          <w:tcPr>
            <w:tcW w:w="1050" w:type="dxa"/>
            <w:vMerge/>
            <w:tcBorders>
              <w:left w:val="single" w:sz="12" w:space="0" w:color="auto"/>
              <w:bottom w:val="single" w:sz="4"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r>
      <w:tr w:rsidR="00727520" w:rsidRPr="00BE5357" w:rsidTr="008573E1">
        <w:tc>
          <w:tcPr>
            <w:tcW w:w="1050" w:type="dxa"/>
            <w:vMerge w:val="restart"/>
            <w:tcBorders>
              <w:left w:val="single" w:sz="12" w:space="0" w:color="auto"/>
              <w:right w:val="single" w:sz="4" w:space="0" w:color="auto"/>
            </w:tcBorders>
            <w:shd w:val="clear" w:color="auto" w:fill="CCFFFF"/>
            <w:vAlign w:val="cente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Izborni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r w:rsidRPr="00BE5357">
              <w:t>Seminarski rad III.</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7</w:t>
            </w:r>
          </w:p>
        </w:tc>
      </w:tr>
      <w:tr w:rsidR="00727520" w:rsidRPr="00BE5357" w:rsidTr="008573E1">
        <w:tc>
          <w:tcPr>
            <w:tcW w:w="1050" w:type="dxa"/>
            <w:vMerge/>
            <w:tcBorders>
              <w:left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SP</w:t>
            </w: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Sudska psihijatrija</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4</w:t>
            </w:r>
          </w:p>
        </w:tc>
      </w:tr>
      <w:tr w:rsidR="00727520" w:rsidRPr="00BE5357" w:rsidTr="008573E1">
        <w:tc>
          <w:tcPr>
            <w:tcW w:w="1050" w:type="dxa"/>
            <w:vMerge/>
            <w:tcBorders>
              <w:left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FJZ</w:t>
            </w: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Financiranje javnog zdravstva</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4</w:t>
            </w:r>
          </w:p>
        </w:tc>
      </w:tr>
      <w:tr w:rsidR="00727520" w:rsidRPr="00BE5357" w:rsidTr="008573E1">
        <w:tc>
          <w:tcPr>
            <w:tcW w:w="1050" w:type="dxa"/>
            <w:vMerge/>
            <w:tcBorders>
              <w:left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Pr>
                <w:rFonts w:ascii="Arial" w:hAnsi="Arial" w:cs="Arial"/>
                <w:sz w:val="20"/>
                <w:szCs w:val="20"/>
              </w:rPr>
              <w:t>MMP</w:t>
            </w: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Pr>
                <w:rFonts w:ascii="Arial" w:hAnsi="Arial" w:cs="Arial"/>
                <w:sz w:val="20"/>
                <w:szCs w:val="20"/>
              </w:rPr>
              <w:t>Međunarodno medicinsko pravo</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Default="00727520" w:rsidP="008573E1">
            <w:pPr>
              <w:tabs>
                <w:tab w:val="left" w:pos="2820"/>
              </w:tabs>
              <w:spacing w:before="40" w:after="40"/>
              <w:jc w:val="center"/>
              <w:rPr>
                <w:rFonts w:ascii="Arial" w:hAnsi="Arial" w:cs="Arial"/>
                <w:sz w:val="20"/>
                <w:szCs w:val="20"/>
              </w:rPr>
            </w:pPr>
            <w:r>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Pr>
                <w:rFonts w:ascii="Arial" w:hAnsi="Arial" w:cs="Arial"/>
                <w:sz w:val="20"/>
                <w:szCs w:val="20"/>
              </w:rPr>
              <w:t>4</w:t>
            </w:r>
          </w:p>
        </w:tc>
      </w:tr>
      <w:tr w:rsidR="00727520" w:rsidRPr="00BE5357" w:rsidTr="008573E1">
        <w:tc>
          <w:tcPr>
            <w:tcW w:w="1050" w:type="dxa"/>
            <w:vMerge/>
            <w:tcBorders>
              <w:left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Pr>
                <w:rFonts w:ascii="Arial" w:hAnsi="Arial" w:cs="Arial"/>
                <w:sz w:val="20"/>
                <w:szCs w:val="20"/>
              </w:rPr>
              <w:t>OZO</w:t>
            </w: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Pr>
                <w:rFonts w:ascii="Arial" w:hAnsi="Arial" w:cs="Arial"/>
                <w:sz w:val="20"/>
                <w:szCs w:val="20"/>
              </w:rPr>
              <w:t>Osnove zdravstvenog osiguranja</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Default="00727520" w:rsidP="008573E1">
            <w:pPr>
              <w:tabs>
                <w:tab w:val="left" w:pos="2820"/>
              </w:tabs>
              <w:spacing w:before="40" w:after="40"/>
              <w:jc w:val="center"/>
              <w:rPr>
                <w:rFonts w:ascii="Arial" w:hAnsi="Arial" w:cs="Arial"/>
                <w:sz w:val="20"/>
                <w:szCs w:val="20"/>
              </w:rPr>
            </w:pPr>
            <w:r>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Pr>
                <w:rFonts w:ascii="Arial" w:hAnsi="Arial" w:cs="Arial"/>
                <w:sz w:val="20"/>
                <w:szCs w:val="20"/>
              </w:rPr>
              <w:t>4</w:t>
            </w:r>
          </w:p>
        </w:tc>
      </w:tr>
      <w:tr w:rsidR="00727520" w:rsidRPr="00BE5357" w:rsidTr="008573E1">
        <w:tc>
          <w:tcPr>
            <w:tcW w:w="1050" w:type="dxa"/>
            <w:vMerge/>
            <w:tcBorders>
              <w:left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Default="00727520" w:rsidP="008573E1">
            <w:pPr>
              <w:tabs>
                <w:tab w:val="left" w:pos="2820"/>
              </w:tabs>
              <w:spacing w:before="40" w:after="40"/>
              <w:rPr>
                <w:rFonts w:ascii="Arial" w:hAnsi="Arial" w:cs="Arial"/>
                <w:sz w:val="20"/>
                <w:szCs w:val="20"/>
              </w:rPr>
            </w:pPr>
            <w:r>
              <w:rPr>
                <w:rFonts w:ascii="Arial" w:hAnsi="Arial" w:cs="Arial"/>
                <w:sz w:val="20"/>
                <w:szCs w:val="20"/>
              </w:rPr>
              <w:t>SPZ</w:t>
            </w:r>
          </w:p>
        </w:tc>
        <w:tc>
          <w:tcPr>
            <w:tcW w:w="4252" w:type="dxa"/>
            <w:tcBorders>
              <w:top w:val="single" w:sz="4" w:space="0" w:color="auto"/>
              <w:bottom w:val="single" w:sz="4" w:space="0" w:color="auto"/>
            </w:tcBorders>
            <w:shd w:val="clear" w:color="auto" w:fill="auto"/>
            <w:tcMar>
              <w:left w:w="57" w:type="dxa"/>
              <w:right w:w="57" w:type="dxa"/>
            </w:tcMar>
          </w:tcPr>
          <w:p w:rsidR="00727520" w:rsidRDefault="00727520" w:rsidP="008573E1">
            <w:pPr>
              <w:tabs>
                <w:tab w:val="left" w:pos="2820"/>
              </w:tabs>
              <w:spacing w:before="40" w:after="40"/>
              <w:rPr>
                <w:rFonts w:ascii="Arial" w:hAnsi="Arial" w:cs="Arial"/>
                <w:sz w:val="20"/>
                <w:szCs w:val="20"/>
              </w:rPr>
            </w:pPr>
            <w:r>
              <w:rPr>
                <w:rFonts w:ascii="Arial" w:hAnsi="Arial" w:cs="Arial"/>
                <w:sz w:val="20"/>
                <w:szCs w:val="20"/>
              </w:rPr>
              <w:t>Sindikalno pravo u zdravstvu</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Default="00727520" w:rsidP="008573E1">
            <w:pPr>
              <w:tabs>
                <w:tab w:val="left" w:pos="2820"/>
              </w:tabs>
              <w:spacing w:before="40" w:after="40"/>
              <w:jc w:val="center"/>
              <w:rPr>
                <w:rFonts w:ascii="Arial" w:hAnsi="Arial" w:cs="Arial"/>
                <w:sz w:val="20"/>
                <w:szCs w:val="20"/>
              </w:rPr>
            </w:pPr>
            <w:r>
              <w:rPr>
                <w:rFonts w:ascii="Arial" w:hAnsi="Arial" w:cs="Arial"/>
                <w:sz w:val="20"/>
                <w:szCs w:val="20"/>
              </w:rPr>
              <w:t>20</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Default="00727520" w:rsidP="008573E1">
            <w:pPr>
              <w:tabs>
                <w:tab w:val="left" w:pos="2820"/>
              </w:tabs>
              <w:spacing w:before="40" w:after="40"/>
              <w:jc w:val="center"/>
              <w:rPr>
                <w:rFonts w:ascii="Arial" w:hAnsi="Arial" w:cs="Arial"/>
                <w:sz w:val="20"/>
                <w:szCs w:val="20"/>
              </w:rPr>
            </w:pPr>
            <w:r>
              <w:rPr>
                <w:rFonts w:ascii="Arial" w:hAnsi="Arial" w:cs="Arial"/>
                <w:sz w:val="20"/>
                <w:szCs w:val="20"/>
              </w:rPr>
              <w:t>4</w:t>
            </w:r>
          </w:p>
        </w:tc>
      </w:tr>
      <w:tr w:rsidR="00727520" w:rsidRPr="00BE5357" w:rsidTr="008573E1">
        <w:tc>
          <w:tcPr>
            <w:tcW w:w="1050" w:type="dxa"/>
            <w:vMerge/>
            <w:tcBorders>
              <w:left w:val="single" w:sz="12" w:space="0" w:color="auto"/>
              <w:bottom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8505" w:type="dxa"/>
            <w:gridSpan w:val="7"/>
            <w:tcBorders>
              <w:top w:val="single" w:sz="4" w:space="0" w:color="auto"/>
              <w:left w:val="single" w:sz="4" w:space="0" w:color="auto"/>
              <w:bottom w:val="single" w:sz="12" w:space="0" w:color="auto"/>
            </w:tcBorders>
            <w:shd w:val="clear" w:color="auto" w:fill="CCFFFF"/>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Napisati koliko se bira izbornih predmeta  (studenti biraju dva izborna predmeta)</w:t>
            </w:r>
          </w:p>
        </w:tc>
      </w:tr>
    </w:tbl>
    <w:p w:rsidR="00727520" w:rsidRDefault="00727520" w:rsidP="008573E1">
      <w:pPr>
        <w:spacing w:after="0" w:line="240" w:lineRule="auto"/>
        <w:jc w:val="both"/>
        <w:rPr>
          <w:rFonts w:ascii="Arial" w:hAnsi="Arial" w:cs="Arial"/>
          <w:sz w:val="20"/>
          <w:szCs w:val="20"/>
        </w:rPr>
      </w:pPr>
    </w:p>
    <w:tbl>
      <w:tblPr>
        <w:tblW w:w="95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050"/>
        <w:gridCol w:w="992"/>
        <w:gridCol w:w="4252"/>
        <w:gridCol w:w="624"/>
        <w:gridCol w:w="624"/>
        <w:gridCol w:w="624"/>
        <w:gridCol w:w="680"/>
        <w:gridCol w:w="709"/>
      </w:tblGrid>
      <w:tr w:rsidR="00727520" w:rsidRPr="00BE5357" w:rsidTr="008573E1">
        <w:tc>
          <w:tcPr>
            <w:tcW w:w="9555" w:type="dxa"/>
            <w:gridSpan w:val="8"/>
            <w:tcBorders>
              <w:top w:val="single" w:sz="12" w:space="0" w:color="auto"/>
              <w:bottom w:val="single" w:sz="4" w:space="0" w:color="auto"/>
            </w:tcBorders>
            <w:shd w:val="clear" w:color="auto" w:fill="66CCFF"/>
            <w:tcMar>
              <w:left w:w="57" w:type="dxa"/>
              <w:right w:w="57" w:type="dxa"/>
            </w:tcMar>
          </w:tcPr>
          <w:p w:rsidR="00727520" w:rsidRPr="00BE5357" w:rsidRDefault="00727520" w:rsidP="008573E1">
            <w:pPr>
              <w:tabs>
                <w:tab w:val="left" w:pos="2820"/>
              </w:tabs>
              <w:spacing w:before="40" w:after="40"/>
              <w:jc w:val="center"/>
              <w:rPr>
                <w:rFonts w:ascii="Arial" w:hAnsi="Arial" w:cs="Arial"/>
                <w:b/>
                <w:sz w:val="20"/>
                <w:szCs w:val="20"/>
              </w:rPr>
            </w:pPr>
            <w:r w:rsidRPr="00BE5357">
              <w:rPr>
                <w:rFonts w:ascii="Arial" w:hAnsi="Arial" w:cs="Arial"/>
                <w:b/>
                <w:sz w:val="20"/>
                <w:szCs w:val="20"/>
              </w:rPr>
              <w:t>POPIS PREDMETA</w:t>
            </w:r>
          </w:p>
        </w:tc>
      </w:tr>
      <w:tr w:rsidR="00727520" w:rsidRPr="00BE5357" w:rsidTr="008573E1">
        <w:tc>
          <w:tcPr>
            <w:tcW w:w="9555" w:type="dxa"/>
            <w:gridSpan w:val="8"/>
            <w:tcBorders>
              <w:top w:val="single" w:sz="4" w:space="0" w:color="auto"/>
            </w:tcBorders>
            <w:tcMar>
              <w:left w:w="57" w:type="dxa"/>
              <w:right w:w="57" w:type="dxa"/>
            </w:tcMar>
          </w:tcPr>
          <w:p w:rsidR="00727520" w:rsidRPr="00BE5357" w:rsidRDefault="00727520" w:rsidP="008573E1">
            <w:pPr>
              <w:tabs>
                <w:tab w:val="left" w:pos="2820"/>
              </w:tabs>
              <w:spacing w:before="40" w:after="40"/>
              <w:rPr>
                <w:rFonts w:ascii="Arial" w:hAnsi="Arial" w:cs="Arial"/>
                <w:b/>
                <w:sz w:val="20"/>
                <w:szCs w:val="20"/>
              </w:rPr>
            </w:pPr>
            <w:r w:rsidRPr="00BE5357">
              <w:rPr>
                <w:rFonts w:ascii="Arial" w:hAnsi="Arial" w:cs="Arial"/>
                <w:sz w:val="20"/>
                <w:szCs w:val="20"/>
              </w:rPr>
              <w:t>Godina studija:   2. godina</w:t>
            </w:r>
          </w:p>
        </w:tc>
      </w:tr>
      <w:tr w:rsidR="00727520" w:rsidRPr="00BE5357" w:rsidTr="008573E1">
        <w:tc>
          <w:tcPr>
            <w:tcW w:w="9555" w:type="dxa"/>
            <w:gridSpan w:val="8"/>
            <w:tcBorders>
              <w:bottom w:val="single" w:sz="12" w:space="0" w:color="auto"/>
            </w:tcBorders>
            <w:tcMar>
              <w:left w:w="57" w:type="dxa"/>
              <w:right w:w="57" w:type="dxa"/>
            </w:tcMar>
          </w:tcPr>
          <w:p w:rsidR="00727520" w:rsidRPr="00BE5357" w:rsidRDefault="00727520" w:rsidP="008573E1">
            <w:pPr>
              <w:tabs>
                <w:tab w:val="left" w:pos="2820"/>
              </w:tabs>
              <w:spacing w:before="40" w:after="40"/>
              <w:rPr>
                <w:rFonts w:ascii="Arial" w:hAnsi="Arial" w:cs="Arial"/>
                <w:b/>
                <w:sz w:val="20"/>
                <w:szCs w:val="20"/>
              </w:rPr>
            </w:pPr>
            <w:r w:rsidRPr="00BE5357">
              <w:rPr>
                <w:rFonts w:ascii="Arial" w:hAnsi="Arial" w:cs="Arial"/>
                <w:sz w:val="20"/>
                <w:szCs w:val="20"/>
              </w:rPr>
              <w:t>Semestar:   IV. SEMESTAR</w:t>
            </w:r>
          </w:p>
        </w:tc>
      </w:tr>
      <w:tr w:rsidR="00727520" w:rsidRPr="00BE5357" w:rsidTr="008573E1">
        <w:trPr>
          <w:trHeight w:val="293"/>
        </w:trPr>
        <w:tc>
          <w:tcPr>
            <w:tcW w:w="1050" w:type="dxa"/>
            <w:vMerge w:val="restart"/>
            <w:tcBorders>
              <w:top w:val="single" w:sz="12" w:space="0" w:color="auto"/>
            </w:tcBorders>
            <w:shd w:val="clear" w:color="auto" w:fill="CCFFFF"/>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STATUS</w:t>
            </w:r>
          </w:p>
        </w:tc>
        <w:tc>
          <w:tcPr>
            <w:tcW w:w="992" w:type="dxa"/>
            <w:vMerge w:val="restart"/>
            <w:tcBorders>
              <w:top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KOD</w:t>
            </w:r>
          </w:p>
        </w:tc>
        <w:tc>
          <w:tcPr>
            <w:tcW w:w="4252" w:type="dxa"/>
            <w:vMerge w:val="restart"/>
            <w:tcBorders>
              <w:top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PREDMET</w:t>
            </w:r>
          </w:p>
        </w:tc>
        <w:tc>
          <w:tcPr>
            <w:tcW w:w="2552" w:type="dxa"/>
            <w:gridSpan w:val="4"/>
            <w:tcBorders>
              <w:top w:val="single" w:sz="12" w:space="0" w:color="auto"/>
              <w:bottom w:val="single" w:sz="12" w:space="0" w:color="auto"/>
              <w:right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SATI U SEMESTRU</w:t>
            </w:r>
          </w:p>
        </w:tc>
        <w:tc>
          <w:tcPr>
            <w:tcW w:w="709" w:type="dxa"/>
            <w:vMerge w:val="restart"/>
            <w:tcBorders>
              <w:top w:val="single" w:sz="12" w:space="0" w:color="auto"/>
              <w:left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ECTS</w:t>
            </w:r>
          </w:p>
        </w:tc>
      </w:tr>
      <w:tr w:rsidR="00727520" w:rsidRPr="00BE5357" w:rsidTr="008573E1">
        <w:trPr>
          <w:trHeight w:val="293"/>
        </w:trPr>
        <w:tc>
          <w:tcPr>
            <w:tcW w:w="1050" w:type="dxa"/>
            <w:vMerge/>
            <w:tcBorders>
              <w:bottom w:val="single" w:sz="12" w:space="0" w:color="auto"/>
            </w:tcBorders>
            <w:shd w:val="clear" w:color="auto" w:fill="CCFFFF"/>
          </w:tcPr>
          <w:p w:rsidR="00727520" w:rsidRPr="00BE5357" w:rsidRDefault="00727520" w:rsidP="008573E1">
            <w:pPr>
              <w:tabs>
                <w:tab w:val="left" w:pos="2820"/>
              </w:tabs>
              <w:spacing w:before="40" w:after="40"/>
              <w:jc w:val="center"/>
              <w:rPr>
                <w:rFonts w:ascii="Arial" w:hAnsi="Arial" w:cs="Arial"/>
                <w:sz w:val="20"/>
                <w:szCs w:val="20"/>
              </w:rPr>
            </w:pPr>
          </w:p>
        </w:tc>
        <w:tc>
          <w:tcPr>
            <w:tcW w:w="992" w:type="dxa"/>
            <w:vMerge/>
            <w:tcBorders>
              <w:bottom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4252" w:type="dxa"/>
            <w:vMerge/>
            <w:tcBorders>
              <w:bottom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12" w:space="0" w:color="auto"/>
              <w:bottom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P</w:t>
            </w:r>
          </w:p>
        </w:tc>
        <w:tc>
          <w:tcPr>
            <w:tcW w:w="624" w:type="dxa"/>
            <w:tcBorders>
              <w:bottom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S</w:t>
            </w:r>
          </w:p>
        </w:tc>
        <w:tc>
          <w:tcPr>
            <w:tcW w:w="624" w:type="dxa"/>
            <w:tcBorders>
              <w:bottom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V</w:t>
            </w:r>
          </w:p>
        </w:tc>
        <w:tc>
          <w:tcPr>
            <w:tcW w:w="680" w:type="dxa"/>
            <w:tcBorders>
              <w:bottom w:val="single" w:sz="12" w:space="0" w:color="auto"/>
              <w:right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T</w:t>
            </w:r>
          </w:p>
        </w:tc>
        <w:tc>
          <w:tcPr>
            <w:tcW w:w="709" w:type="dxa"/>
            <w:vMerge/>
            <w:tcBorders>
              <w:left w:val="single" w:sz="12" w:space="0" w:color="auto"/>
              <w:bottom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r>
      <w:tr w:rsidR="00727520" w:rsidRPr="00BE5357" w:rsidTr="008573E1">
        <w:tc>
          <w:tcPr>
            <w:tcW w:w="1050" w:type="dxa"/>
            <w:vMerge w:val="restart"/>
            <w:tcBorders>
              <w:top w:val="single" w:sz="4" w:space="0" w:color="auto"/>
              <w:left w:val="single" w:sz="12" w:space="0" w:color="auto"/>
              <w:right w:val="single" w:sz="4" w:space="0" w:color="auto"/>
            </w:tcBorders>
            <w:shd w:val="clear" w:color="auto" w:fill="CCFFFF"/>
            <w:vAlign w:val="cente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lastRenderedPageBreak/>
              <w:t>Obvezni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sidRPr="00BE5357">
              <w:t>Završni rad</w:t>
            </w: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r w:rsidRPr="00BE5357">
              <w:rPr>
                <w:rFonts w:ascii="Arial" w:hAnsi="Arial" w:cs="Arial"/>
                <w:sz w:val="20"/>
                <w:szCs w:val="20"/>
              </w:rPr>
              <w:t>30</w:t>
            </w:r>
          </w:p>
        </w:tc>
      </w:tr>
      <w:tr w:rsidR="00727520" w:rsidRPr="00BE5357" w:rsidTr="008573E1">
        <w:tc>
          <w:tcPr>
            <w:tcW w:w="1050" w:type="dxa"/>
            <w:vMerge/>
            <w:tcBorders>
              <w:left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r>
      <w:tr w:rsidR="00727520" w:rsidRPr="00BE5357" w:rsidTr="008573E1">
        <w:tc>
          <w:tcPr>
            <w:tcW w:w="1050" w:type="dxa"/>
            <w:vMerge/>
            <w:tcBorders>
              <w:left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r>
      <w:tr w:rsidR="00727520" w:rsidRPr="00BE5357" w:rsidTr="008573E1">
        <w:tc>
          <w:tcPr>
            <w:tcW w:w="1050" w:type="dxa"/>
            <w:vMerge/>
            <w:tcBorders>
              <w:left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r>
      <w:tr w:rsidR="00727520" w:rsidRPr="00BE5357" w:rsidTr="008573E1">
        <w:tc>
          <w:tcPr>
            <w:tcW w:w="1050" w:type="dxa"/>
            <w:vMerge/>
            <w:tcBorders>
              <w:left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r>
      <w:tr w:rsidR="00727520" w:rsidRPr="00BE5357" w:rsidTr="008573E1">
        <w:tc>
          <w:tcPr>
            <w:tcW w:w="1050" w:type="dxa"/>
            <w:vMerge/>
            <w:tcBorders>
              <w:left w:val="single" w:sz="12" w:space="0" w:color="auto"/>
              <w:bottom w:val="single" w:sz="4"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5244" w:type="dxa"/>
            <w:gridSpan w:val="2"/>
            <w:tcBorders>
              <w:top w:val="single" w:sz="4" w:space="0" w:color="auto"/>
              <w:left w:val="single" w:sz="4" w:space="0" w:color="auto"/>
              <w:bottom w:val="single" w:sz="4" w:space="0" w:color="auto"/>
            </w:tcBorders>
            <w:shd w:val="clear" w:color="auto" w:fill="CCFFFF"/>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Ukupno obvezni</w:t>
            </w:r>
          </w:p>
        </w:tc>
        <w:tc>
          <w:tcPr>
            <w:tcW w:w="624" w:type="dxa"/>
            <w:tcBorders>
              <w:top w:val="single" w:sz="4" w:space="0" w:color="auto"/>
              <w:bottom w:val="single" w:sz="4"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CCFFFF"/>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r>
      <w:tr w:rsidR="00727520" w:rsidRPr="00BE5357" w:rsidTr="008573E1">
        <w:tc>
          <w:tcPr>
            <w:tcW w:w="1050" w:type="dxa"/>
            <w:vMerge w:val="restart"/>
            <w:tcBorders>
              <w:left w:val="single" w:sz="12" w:space="0" w:color="auto"/>
              <w:right w:val="single" w:sz="4" w:space="0" w:color="auto"/>
            </w:tcBorders>
            <w:shd w:val="clear" w:color="auto" w:fill="CCFFFF"/>
            <w:vAlign w:val="center"/>
          </w:tcPr>
          <w:p w:rsidR="00727520" w:rsidRPr="00BE5357" w:rsidRDefault="00727520" w:rsidP="008573E1">
            <w:pPr>
              <w:tabs>
                <w:tab w:val="left" w:pos="2820"/>
              </w:tabs>
              <w:spacing w:before="40" w:after="40"/>
              <w:rPr>
                <w:rFonts w:ascii="Arial" w:hAnsi="Arial" w:cs="Arial"/>
                <w:sz w:val="20"/>
                <w:szCs w:val="20"/>
              </w:rPr>
            </w:pPr>
            <w:r w:rsidRPr="00BE5357">
              <w:rPr>
                <w:rFonts w:ascii="Arial" w:hAnsi="Arial" w:cs="Arial"/>
                <w:sz w:val="20"/>
                <w:szCs w:val="20"/>
              </w:rPr>
              <w:t>Izborni</w:t>
            </w: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r>
      <w:tr w:rsidR="00727520" w:rsidRPr="00BE5357" w:rsidTr="008573E1">
        <w:tc>
          <w:tcPr>
            <w:tcW w:w="1050" w:type="dxa"/>
            <w:vMerge/>
            <w:tcBorders>
              <w:left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r>
      <w:tr w:rsidR="00727520" w:rsidRPr="00BE5357" w:rsidTr="008573E1">
        <w:tc>
          <w:tcPr>
            <w:tcW w:w="1050" w:type="dxa"/>
            <w:vMerge/>
            <w:tcBorders>
              <w:left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r>
      <w:tr w:rsidR="00727520" w:rsidRPr="00BE5357" w:rsidTr="008573E1">
        <w:tc>
          <w:tcPr>
            <w:tcW w:w="1050" w:type="dxa"/>
            <w:vMerge/>
            <w:tcBorders>
              <w:left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992" w:type="dxa"/>
            <w:tcBorders>
              <w:top w:val="single" w:sz="4" w:space="0" w:color="auto"/>
              <w:left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c>
          <w:tcPr>
            <w:tcW w:w="4252" w:type="dxa"/>
            <w:tcBorders>
              <w:top w:val="single" w:sz="4" w:space="0" w:color="auto"/>
              <w:bottom w:val="single" w:sz="4" w:space="0" w:color="auto"/>
            </w:tcBorders>
            <w:shd w:val="clear" w:color="auto" w:fill="auto"/>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24" w:type="dxa"/>
            <w:tcBorders>
              <w:top w:val="single" w:sz="4"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680" w:type="dxa"/>
            <w:tcBorders>
              <w:top w:val="single" w:sz="4" w:space="0" w:color="auto"/>
              <w:bottom w:val="single" w:sz="4" w:space="0" w:color="auto"/>
              <w:right w:val="single" w:sz="12"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c>
          <w:tcPr>
            <w:tcW w:w="709" w:type="dxa"/>
            <w:tcBorders>
              <w:top w:val="single" w:sz="4" w:space="0" w:color="auto"/>
              <w:left w:val="single" w:sz="12" w:space="0" w:color="auto"/>
              <w:bottom w:val="single" w:sz="4" w:space="0" w:color="auto"/>
            </w:tcBorders>
            <w:shd w:val="clear" w:color="auto" w:fill="auto"/>
            <w:tcMar>
              <w:left w:w="57" w:type="dxa"/>
              <w:right w:w="57" w:type="dxa"/>
            </w:tcMar>
            <w:vAlign w:val="center"/>
          </w:tcPr>
          <w:p w:rsidR="00727520" w:rsidRPr="00BE5357" w:rsidRDefault="00727520" w:rsidP="008573E1">
            <w:pPr>
              <w:tabs>
                <w:tab w:val="left" w:pos="2820"/>
              </w:tabs>
              <w:spacing w:before="40" w:after="40"/>
              <w:jc w:val="center"/>
              <w:rPr>
                <w:rFonts w:ascii="Arial" w:hAnsi="Arial" w:cs="Arial"/>
                <w:sz w:val="20"/>
                <w:szCs w:val="20"/>
              </w:rPr>
            </w:pPr>
          </w:p>
        </w:tc>
      </w:tr>
      <w:tr w:rsidR="00727520" w:rsidRPr="00BE5357" w:rsidTr="008573E1">
        <w:tc>
          <w:tcPr>
            <w:tcW w:w="1050" w:type="dxa"/>
            <w:vMerge/>
            <w:tcBorders>
              <w:left w:val="single" w:sz="12" w:space="0" w:color="auto"/>
              <w:bottom w:val="single" w:sz="12" w:space="0" w:color="auto"/>
              <w:right w:val="single" w:sz="4" w:space="0" w:color="auto"/>
            </w:tcBorders>
            <w:shd w:val="clear" w:color="auto" w:fill="CCFFFF"/>
          </w:tcPr>
          <w:p w:rsidR="00727520" w:rsidRPr="00BE5357" w:rsidRDefault="00727520" w:rsidP="008573E1">
            <w:pPr>
              <w:tabs>
                <w:tab w:val="left" w:pos="2820"/>
              </w:tabs>
              <w:spacing w:before="40" w:after="40"/>
              <w:rPr>
                <w:rFonts w:ascii="Arial" w:hAnsi="Arial" w:cs="Arial"/>
                <w:sz w:val="20"/>
                <w:szCs w:val="20"/>
              </w:rPr>
            </w:pPr>
          </w:p>
        </w:tc>
        <w:tc>
          <w:tcPr>
            <w:tcW w:w="8505" w:type="dxa"/>
            <w:gridSpan w:val="7"/>
            <w:tcBorders>
              <w:top w:val="single" w:sz="4" w:space="0" w:color="auto"/>
              <w:left w:val="single" w:sz="4" w:space="0" w:color="auto"/>
              <w:bottom w:val="single" w:sz="12" w:space="0" w:color="auto"/>
            </w:tcBorders>
            <w:shd w:val="clear" w:color="auto" w:fill="CCFFFF"/>
            <w:tcMar>
              <w:left w:w="57" w:type="dxa"/>
              <w:right w:w="57" w:type="dxa"/>
            </w:tcMar>
          </w:tcPr>
          <w:p w:rsidR="00727520" w:rsidRPr="00BE5357" w:rsidRDefault="00727520" w:rsidP="008573E1">
            <w:pPr>
              <w:tabs>
                <w:tab w:val="left" w:pos="2820"/>
              </w:tabs>
              <w:spacing w:before="40" w:after="40"/>
              <w:rPr>
                <w:rFonts w:ascii="Arial" w:hAnsi="Arial" w:cs="Arial"/>
                <w:sz w:val="20"/>
                <w:szCs w:val="20"/>
              </w:rPr>
            </w:pPr>
          </w:p>
        </w:tc>
      </w:tr>
    </w:tbl>
    <w:p w:rsidR="00727520" w:rsidRDefault="00727520" w:rsidP="008573E1">
      <w:pPr>
        <w:spacing w:before="40" w:after="40" w:line="240" w:lineRule="auto"/>
        <w:jc w:val="both"/>
        <w:rPr>
          <w:rFonts w:ascii="Arial" w:hAnsi="Arial" w:cs="Arial"/>
          <w:sz w:val="20"/>
          <w:szCs w:val="20"/>
        </w:rPr>
      </w:pPr>
    </w:p>
    <w:p w:rsidR="00727520" w:rsidRDefault="00727520" w:rsidP="008573E1">
      <w:pPr>
        <w:pStyle w:val="Subtitle"/>
      </w:pPr>
      <w:r>
        <w:t>Opis predmeta</w:t>
      </w:r>
    </w:p>
    <w:p w:rsidR="00F360EA" w:rsidRDefault="00F360EA" w:rsidP="00F360EA"/>
    <w:p w:rsidR="00F360EA" w:rsidRDefault="00F360EA" w:rsidP="00F360EA">
      <w:pPr>
        <w:pStyle w:val="Subtitle"/>
      </w:pPr>
      <w:r>
        <w:t>Opis predmeta</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F360EA" w:rsidRPr="00F70B0C" w:rsidTr="0012203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F360EA" w:rsidRPr="00F70B0C" w:rsidRDefault="00F360EA" w:rsidP="00122036">
            <w:pPr>
              <w:spacing w:before="60" w:after="60" w:line="240" w:lineRule="auto"/>
              <w:ind w:left="397" w:hanging="397"/>
              <w:rPr>
                <w:rFonts w:ascii="Arial" w:hAnsi="Arial" w:cs="Arial"/>
                <w:b/>
                <w:sz w:val="20"/>
                <w:szCs w:val="20"/>
              </w:rPr>
            </w:pPr>
            <w:r w:rsidRPr="00F70B0C">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F360EA" w:rsidRPr="00F70B0C" w:rsidRDefault="00F360EA" w:rsidP="00122036">
            <w:pPr>
              <w:spacing w:before="60" w:after="60" w:line="240" w:lineRule="auto"/>
              <w:ind w:left="397" w:hanging="397"/>
              <w:rPr>
                <w:rFonts w:ascii="Arial" w:hAnsi="Arial" w:cs="Arial"/>
                <w:b/>
                <w:sz w:val="20"/>
                <w:szCs w:val="20"/>
              </w:rPr>
            </w:pPr>
            <w:r w:rsidRPr="00F70B0C">
              <w:rPr>
                <w:rFonts w:ascii="Arial" w:hAnsi="Arial" w:cs="Arial"/>
                <w:b/>
                <w:sz w:val="20"/>
                <w:szCs w:val="20"/>
              </w:rPr>
              <w:t>UVOD U PRAVO</w:t>
            </w:r>
          </w:p>
        </w:tc>
      </w:tr>
      <w:tr w:rsidR="00F360EA" w:rsidRPr="00F70B0C" w:rsidTr="0012203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F360EA" w:rsidRPr="00F70B0C" w:rsidRDefault="00F360EA" w:rsidP="00122036">
            <w:pPr>
              <w:spacing w:after="0" w:line="240" w:lineRule="auto"/>
              <w:rPr>
                <w:rStyle w:val="Strong"/>
                <w:rFonts w:ascii="Arial" w:hAnsi="Arial" w:cs="Arial"/>
                <w:b w:val="0"/>
                <w:sz w:val="20"/>
                <w:szCs w:val="20"/>
              </w:rPr>
            </w:pPr>
            <w:r w:rsidRPr="00F70B0C">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F360EA" w:rsidRPr="00F70B0C" w:rsidRDefault="00F360EA" w:rsidP="00122036">
            <w:pPr>
              <w:spacing w:after="0" w:line="240" w:lineRule="auto"/>
              <w:rPr>
                <w:rFonts w:ascii="Arial" w:hAnsi="Arial" w:cs="Arial"/>
                <w:sz w:val="20"/>
                <w:szCs w:val="20"/>
              </w:rPr>
            </w:pPr>
            <w:r w:rsidRPr="00F70B0C">
              <w:rPr>
                <w:rFonts w:ascii="Arial" w:hAnsi="Arial" w:cs="Arial"/>
                <w:sz w:val="20"/>
                <w:szCs w:val="20"/>
              </w:rPr>
              <w:t>UUP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F360EA" w:rsidRPr="00F70B0C" w:rsidRDefault="00F360EA" w:rsidP="00122036">
            <w:pPr>
              <w:spacing w:after="0" w:line="240" w:lineRule="auto"/>
              <w:rPr>
                <w:rFonts w:ascii="Arial" w:hAnsi="Arial" w:cs="Arial"/>
                <w:sz w:val="20"/>
                <w:szCs w:val="20"/>
              </w:rPr>
            </w:pPr>
            <w:r w:rsidRPr="00F70B0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F360EA" w:rsidRPr="00F70B0C" w:rsidRDefault="00F360EA" w:rsidP="00122036">
            <w:pPr>
              <w:spacing w:after="0" w:line="240" w:lineRule="auto"/>
              <w:rPr>
                <w:rFonts w:ascii="Arial" w:hAnsi="Arial" w:cs="Arial"/>
                <w:sz w:val="20"/>
                <w:szCs w:val="20"/>
              </w:rPr>
            </w:pPr>
            <w:r w:rsidRPr="00F70B0C">
              <w:rPr>
                <w:rFonts w:ascii="Arial" w:hAnsi="Arial" w:cs="Arial"/>
                <w:sz w:val="20"/>
                <w:szCs w:val="20"/>
              </w:rPr>
              <w:t>1.</w:t>
            </w:r>
          </w:p>
        </w:tc>
      </w:tr>
      <w:tr w:rsidR="00F360EA" w:rsidRPr="00F70B0C" w:rsidTr="0012203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360EA" w:rsidRPr="00F70B0C" w:rsidRDefault="00F360EA" w:rsidP="00122036">
            <w:pPr>
              <w:spacing w:after="0" w:line="240" w:lineRule="auto"/>
              <w:rPr>
                <w:rFonts w:ascii="Arial" w:hAnsi="Arial" w:cs="Arial"/>
                <w:sz w:val="20"/>
                <w:szCs w:val="20"/>
              </w:rPr>
            </w:pPr>
            <w:r w:rsidRPr="00F70B0C">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F360EA" w:rsidRPr="00F70B0C" w:rsidRDefault="00F360EA" w:rsidP="00122036">
            <w:pPr>
              <w:spacing w:after="0" w:line="240" w:lineRule="auto"/>
              <w:rPr>
                <w:rFonts w:ascii="Arial" w:hAnsi="Arial" w:cs="Arial"/>
                <w:sz w:val="20"/>
                <w:szCs w:val="20"/>
              </w:rPr>
            </w:pPr>
            <w:r w:rsidRPr="00F70B0C">
              <w:rPr>
                <w:rFonts w:ascii="Arial" w:hAnsi="Arial" w:cs="Arial"/>
                <w:sz w:val="20"/>
                <w:szCs w:val="20"/>
              </w:rPr>
              <w:t xml:space="preserve">Prof. dr. sc. </w:t>
            </w:r>
            <w:r>
              <w:rPr>
                <w:rFonts w:ascii="Arial" w:hAnsi="Arial" w:cs="Arial"/>
                <w:sz w:val="20"/>
                <w:szCs w:val="20"/>
              </w:rPr>
              <w:t>Arsen Bačić</w:t>
            </w:r>
            <w:r w:rsidRPr="00F70B0C">
              <w:rPr>
                <w:rFonts w:ascii="Arial" w:hAnsi="Arial" w:cs="Arial"/>
                <w:sz w:val="20"/>
                <w:szCs w:val="20"/>
              </w:rPr>
              <w:t xml:space="preserv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360EA" w:rsidRPr="00F70B0C" w:rsidRDefault="00F360EA" w:rsidP="00122036">
            <w:pPr>
              <w:spacing w:after="0" w:line="240" w:lineRule="auto"/>
              <w:rPr>
                <w:rFonts w:ascii="Arial" w:hAnsi="Arial" w:cs="Arial"/>
                <w:sz w:val="20"/>
                <w:szCs w:val="20"/>
              </w:rPr>
            </w:pPr>
            <w:r w:rsidRPr="00F70B0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F360EA" w:rsidRPr="00F70B0C" w:rsidRDefault="00F360EA" w:rsidP="00122036">
            <w:pPr>
              <w:spacing w:after="0" w:line="240" w:lineRule="auto"/>
              <w:rPr>
                <w:rFonts w:ascii="Arial" w:hAnsi="Arial" w:cs="Arial"/>
                <w:sz w:val="20"/>
                <w:szCs w:val="20"/>
              </w:rPr>
            </w:pPr>
          </w:p>
        </w:tc>
      </w:tr>
      <w:tr w:rsidR="00F360EA" w:rsidRPr="00F70B0C" w:rsidTr="0012203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F360EA" w:rsidRPr="00F70B0C" w:rsidRDefault="00F360EA" w:rsidP="00122036">
            <w:pPr>
              <w:spacing w:after="0" w:line="240" w:lineRule="auto"/>
              <w:rPr>
                <w:rFonts w:ascii="Arial" w:hAnsi="Arial" w:cs="Arial"/>
                <w:sz w:val="20"/>
                <w:szCs w:val="20"/>
              </w:rPr>
            </w:pPr>
            <w:r w:rsidRPr="00F70B0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F360EA" w:rsidRDefault="00F360EA" w:rsidP="00122036">
            <w:pPr>
              <w:spacing w:after="0" w:line="240" w:lineRule="auto"/>
              <w:rPr>
                <w:rFonts w:ascii="Arial" w:hAnsi="Arial" w:cs="Arial"/>
                <w:sz w:val="20"/>
                <w:szCs w:val="20"/>
              </w:rPr>
            </w:pPr>
            <w:r w:rsidRPr="00F70B0C">
              <w:rPr>
                <w:rFonts w:ascii="Arial" w:hAnsi="Arial" w:cs="Arial"/>
                <w:sz w:val="20"/>
                <w:szCs w:val="20"/>
              </w:rPr>
              <w:t>prof. dr. sc. A</w:t>
            </w:r>
            <w:r>
              <w:rPr>
                <w:rFonts w:ascii="Arial" w:hAnsi="Arial" w:cs="Arial"/>
                <w:sz w:val="20"/>
                <w:szCs w:val="20"/>
              </w:rPr>
              <w:t>nita Kurtović Mišić</w:t>
            </w:r>
            <w:r w:rsidRPr="00F70B0C">
              <w:rPr>
                <w:rFonts w:ascii="Arial" w:hAnsi="Arial" w:cs="Arial"/>
                <w:sz w:val="20"/>
                <w:szCs w:val="20"/>
              </w:rPr>
              <w:t>,</w:t>
            </w:r>
          </w:p>
          <w:p w:rsidR="00F360EA" w:rsidRPr="00F70B0C" w:rsidRDefault="00F360EA" w:rsidP="00122036">
            <w:pPr>
              <w:spacing w:after="0" w:line="240" w:lineRule="auto"/>
              <w:rPr>
                <w:rFonts w:ascii="Arial" w:hAnsi="Arial" w:cs="Arial"/>
                <w:sz w:val="20"/>
                <w:szCs w:val="20"/>
              </w:rPr>
            </w:pPr>
            <w:r w:rsidRPr="00F70B0C">
              <w:rPr>
                <w:rFonts w:ascii="Arial" w:hAnsi="Arial" w:cs="Arial"/>
                <w:sz w:val="20"/>
                <w:szCs w:val="20"/>
              </w:rPr>
              <w:t>prof. dr. sc. H</w:t>
            </w:r>
            <w:r>
              <w:rPr>
                <w:rFonts w:ascii="Arial" w:hAnsi="Arial" w:cs="Arial"/>
                <w:sz w:val="20"/>
                <w:szCs w:val="20"/>
              </w:rPr>
              <w:t>rvoje Kačer, prof. dr. sc. Jozo Čizmić</w:t>
            </w:r>
            <w:r w:rsidRPr="00F70B0C">
              <w:rPr>
                <w:rFonts w:ascii="Arial" w:hAnsi="Arial" w:cs="Arial"/>
                <w:sz w:val="20"/>
                <w:szCs w:val="20"/>
              </w:rPr>
              <w:t>, prof. dr. sc. D</w:t>
            </w:r>
            <w:r>
              <w:rPr>
                <w:rFonts w:ascii="Arial" w:hAnsi="Arial" w:cs="Arial"/>
                <w:sz w:val="20"/>
                <w:szCs w:val="20"/>
              </w:rPr>
              <w:t xml:space="preserve">uško </w:t>
            </w:r>
            <w:r w:rsidRPr="00F70B0C">
              <w:rPr>
                <w:rFonts w:ascii="Arial" w:hAnsi="Arial" w:cs="Arial"/>
                <w:sz w:val="20"/>
                <w:szCs w:val="20"/>
              </w:rPr>
              <w:t>L</w:t>
            </w:r>
            <w:r>
              <w:rPr>
                <w:rFonts w:ascii="Arial" w:hAnsi="Arial" w:cs="Arial"/>
                <w:sz w:val="20"/>
                <w:szCs w:val="20"/>
              </w:rPr>
              <w:t>ozina</w:t>
            </w:r>
          </w:p>
        </w:tc>
        <w:tc>
          <w:tcPr>
            <w:tcW w:w="2288" w:type="dxa"/>
            <w:gridSpan w:val="4"/>
            <w:vMerge w:val="restart"/>
            <w:tcBorders>
              <w:right w:val="single" w:sz="12" w:space="0" w:color="auto"/>
            </w:tcBorders>
            <w:shd w:val="clear" w:color="auto" w:fill="CCFFFF"/>
            <w:tcMar>
              <w:left w:w="57" w:type="dxa"/>
              <w:right w:w="57" w:type="dxa"/>
            </w:tcMar>
            <w:vAlign w:val="center"/>
          </w:tcPr>
          <w:p w:rsidR="00F360EA" w:rsidRPr="00F70B0C" w:rsidRDefault="00F360EA" w:rsidP="00122036">
            <w:pPr>
              <w:spacing w:after="0" w:line="240" w:lineRule="auto"/>
              <w:rPr>
                <w:rFonts w:ascii="Arial" w:hAnsi="Arial" w:cs="Arial"/>
                <w:sz w:val="20"/>
                <w:szCs w:val="20"/>
              </w:rPr>
            </w:pPr>
            <w:r w:rsidRPr="00F70B0C">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F360EA" w:rsidRPr="00F70B0C" w:rsidRDefault="00F360EA" w:rsidP="00122036">
            <w:pPr>
              <w:spacing w:after="0" w:line="240" w:lineRule="auto"/>
              <w:jc w:val="center"/>
              <w:rPr>
                <w:rFonts w:ascii="Arial" w:hAnsi="Arial" w:cs="Arial"/>
                <w:sz w:val="20"/>
                <w:szCs w:val="20"/>
              </w:rPr>
            </w:pPr>
            <w:r w:rsidRPr="00F70B0C">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F360EA" w:rsidRPr="00F70B0C" w:rsidRDefault="00F360EA" w:rsidP="00122036">
            <w:pPr>
              <w:spacing w:after="0" w:line="240" w:lineRule="auto"/>
              <w:jc w:val="center"/>
              <w:rPr>
                <w:rFonts w:ascii="Arial" w:hAnsi="Arial" w:cs="Arial"/>
                <w:sz w:val="20"/>
                <w:szCs w:val="20"/>
              </w:rPr>
            </w:pPr>
            <w:r w:rsidRPr="00F70B0C">
              <w:rPr>
                <w:rFonts w:ascii="Arial" w:hAnsi="Arial" w:cs="Arial"/>
                <w:sz w:val="20"/>
                <w:szCs w:val="20"/>
              </w:rPr>
              <w:t>S</w:t>
            </w:r>
          </w:p>
        </w:tc>
        <w:tc>
          <w:tcPr>
            <w:tcW w:w="712" w:type="dxa"/>
            <w:tcBorders>
              <w:bottom w:val="single" w:sz="12" w:space="0" w:color="auto"/>
              <w:right w:val="single" w:sz="12" w:space="0" w:color="auto"/>
            </w:tcBorders>
            <w:vAlign w:val="center"/>
          </w:tcPr>
          <w:p w:rsidR="00F360EA" w:rsidRPr="00F70B0C" w:rsidRDefault="00F360EA" w:rsidP="00122036">
            <w:pPr>
              <w:spacing w:after="0" w:line="240" w:lineRule="auto"/>
              <w:jc w:val="center"/>
              <w:rPr>
                <w:rFonts w:ascii="Arial" w:hAnsi="Arial" w:cs="Arial"/>
                <w:sz w:val="20"/>
                <w:szCs w:val="20"/>
              </w:rPr>
            </w:pPr>
            <w:r w:rsidRPr="00F70B0C">
              <w:rPr>
                <w:rFonts w:ascii="Arial" w:hAnsi="Arial" w:cs="Arial"/>
                <w:sz w:val="20"/>
                <w:szCs w:val="20"/>
              </w:rPr>
              <w:t>V</w:t>
            </w:r>
          </w:p>
        </w:tc>
        <w:tc>
          <w:tcPr>
            <w:tcW w:w="618" w:type="dxa"/>
            <w:tcBorders>
              <w:bottom w:val="single" w:sz="12" w:space="0" w:color="auto"/>
              <w:right w:val="single" w:sz="12" w:space="0" w:color="auto"/>
            </w:tcBorders>
            <w:vAlign w:val="center"/>
          </w:tcPr>
          <w:p w:rsidR="00F360EA" w:rsidRPr="00F70B0C" w:rsidRDefault="00F360EA" w:rsidP="00122036">
            <w:pPr>
              <w:spacing w:after="0" w:line="240" w:lineRule="auto"/>
              <w:jc w:val="center"/>
              <w:rPr>
                <w:rFonts w:ascii="Arial" w:hAnsi="Arial" w:cs="Arial"/>
                <w:sz w:val="20"/>
                <w:szCs w:val="20"/>
              </w:rPr>
            </w:pPr>
            <w:r w:rsidRPr="00F70B0C">
              <w:rPr>
                <w:rFonts w:ascii="Arial" w:hAnsi="Arial" w:cs="Arial"/>
                <w:sz w:val="20"/>
                <w:szCs w:val="20"/>
              </w:rPr>
              <w:t>T</w:t>
            </w:r>
          </w:p>
        </w:tc>
      </w:tr>
      <w:tr w:rsidR="00F360EA" w:rsidRPr="00F70B0C" w:rsidTr="0012203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F360EA" w:rsidRPr="00F70B0C" w:rsidRDefault="00F360EA" w:rsidP="0012203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F360EA" w:rsidRPr="00F70B0C" w:rsidRDefault="00F360EA" w:rsidP="0012203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F360EA" w:rsidRPr="00F70B0C" w:rsidRDefault="00F360EA" w:rsidP="0012203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F360EA" w:rsidRPr="00F70B0C" w:rsidRDefault="00F360EA" w:rsidP="00122036">
            <w:pPr>
              <w:spacing w:after="0" w:line="240" w:lineRule="auto"/>
              <w:rPr>
                <w:rFonts w:ascii="Arial" w:hAnsi="Arial" w:cs="Arial"/>
                <w:sz w:val="20"/>
                <w:szCs w:val="20"/>
              </w:rPr>
            </w:pPr>
          </w:p>
        </w:tc>
        <w:tc>
          <w:tcPr>
            <w:tcW w:w="706" w:type="dxa"/>
            <w:gridSpan w:val="2"/>
            <w:tcBorders>
              <w:bottom w:val="single" w:sz="12" w:space="0" w:color="auto"/>
              <w:right w:val="single" w:sz="12" w:space="0" w:color="auto"/>
            </w:tcBorders>
            <w:vAlign w:val="center"/>
          </w:tcPr>
          <w:p w:rsidR="00F360EA" w:rsidRPr="00F70B0C" w:rsidRDefault="00F360EA" w:rsidP="00122036">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F360EA" w:rsidRPr="00F70B0C" w:rsidRDefault="00F360EA" w:rsidP="00122036">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F360EA" w:rsidRPr="00F70B0C" w:rsidRDefault="00F360EA" w:rsidP="00122036">
            <w:pPr>
              <w:spacing w:after="0" w:line="240" w:lineRule="auto"/>
              <w:rPr>
                <w:rFonts w:ascii="Arial" w:hAnsi="Arial" w:cs="Arial"/>
                <w:sz w:val="20"/>
                <w:szCs w:val="20"/>
              </w:rPr>
            </w:pPr>
          </w:p>
        </w:tc>
      </w:tr>
      <w:tr w:rsidR="00F360EA" w:rsidRPr="00F70B0C" w:rsidTr="0012203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360EA" w:rsidRPr="00F70B0C" w:rsidRDefault="00F360EA" w:rsidP="00122036">
            <w:pPr>
              <w:spacing w:after="0" w:line="240" w:lineRule="auto"/>
              <w:rPr>
                <w:rFonts w:ascii="Arial" w:hAnsi="Arial" w:cs="Arial"/>
                <w:sz w:val="20"/>
                <w:szCs w:val="20"/>
              </w:rPr>
            </w:pPr>
            <w:r w:rsidRPr="00F70B0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F360EA" w:rsidRPr="00F70B0C" w:rsidRDefault="00F360EA" w:rsidP="00122036">
            <w:pPr>
              <w:spacing w:after="0" w:line="240" w:lineRule="auto"/>
              <w:rPr>
                <w:rFonts w:ascii="Arial" w:hAnsi="Arial" w:cs="Arial"/>
                <w:sz w:val="20"/>
                <w:szCs w:val="20"/>
              </w:rPr>
            </w:pPr>
            <w:r w:rsidRPr="00F70B0C">
              <w:rPr>
                <w:rFonts w:ascii="Arial" w:hAnsi="Arial" w:cs="Arial"/>
                <w:sz w:val="20"/>
                <w:szCs w:val="20"/>
              </w:rPr>
              <w:t>Obvezni kolegij za studente koji nisu završili pravni studij.</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360EA" w:rsidRPr="00F70B0C" w:rsidRDefault="00F360EA" w:rsidP="00122036">
            <w:pPr>
              <w:spacing w:after="0" w:line="240" w:lineRule="auto"/>
              <w:rPr>
                <w:rFonts w:ascii="Arial" w:hAnsi="Arial" w:cs="Arial"/>
                <w:sz w:val="20"/>
                <w:szCs w:val="20"/>
              </w:rPr>
            </w:pPr>
            <w:r w:rsidRPr="00F70B0C">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F360EA" w:rsidRPr="00F70B0C" w:rsidRDefault="00F360EA" w:rsidP="00122036">
            <w:pPr>
              <w:spacing w:after="0" w:line="240" w:lineRule="auto"/>
              <w:rPr>
                <w:rFonts w:ascii="Arial" w:hAnsi="Arial" w:cs="Arial"/>
                <w:sz w:val="20"/>
                <w:szCs w:val="20"/>
              </w:rPr>
            </w:pPr>
          </w:p>
        </w:tc>
      </w:tr>
      <w:tr w:rsidR="00F360EA" w:rsidRPr="00F70B0C" w:rsidTr="0012203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F360EA" w:rsidRPr="00F70B0C" w:rsidRDefault="00F360EA" w:rsidP="00122036">
            <w:pPr>
              <w:tabs>
                <w:tab w:val="left" w:pos="2820"/>
              </w:tabs>
              <w:spacing w:after="0"/>
              <w:jc w:val="center"/>
              <w:rPr>
                <w:rFonts w:ascii="Arial" w:hAnsi="Arial" w:cs="Arial"/>
                <w:b/>
                <w:sz w:val="20"/>
                <w:szCs w:val="20"/>
              </w:rPr>
            </w:pPr>
            <w:r w:rsidRPr="00F70B0C">
              <w:rPr>
                <w:rFonts w:ascii="Arial" w:hAnsi="Arial" w:cs="Arial"/>
                <w:b/>
                <w:sz w:val="20"/>
                <w:szCs w:val="20"/>
              </w:rPr>
              <w:t>OPIS PREDMETA</w:t>
            </w:r>
          </w:p>
        </w:tc>
      </w:tr>
      <w:tr w:rsidR="00F360EA" w:rsidRPr="00F70B0C" w:rsidTr="0012203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F360EA" w:rsidRPr="00F70B0C" w:rsidRDefault="00F360EA" w:rsidP="00122036">
            <w:pPr>
              <w:tabs>
                <w:tab w:val="left" w:pos="2820"/>
              </w:tabs>
              <w:spacing w:after="0" w:line="240" w:lineRule="auto"/>
              <w:rPr>
                <w:rFonts w:ascii="Arial" w:hAnsi="Arial" w:cs="Arial"/>
                <w:sz w:val="20"/>
                <w:szCs w:val="20"/>
              </w:rPr>
            </w:pPr>
            <w:r w:rsidRPr="00F70B0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F360EA" w:rsidRPr="00F70B0C" w:rsidRDefault="00F360EA" w:rsidP="00122036">
            <w:pPr>
              <w:tabs>
                <w:tab w:val="left" w:pos="2820"/>
              </w:tabs>
              <w:spacing w:after="0"/>
              <w:rPr>
                <w:rFonts w:ascii="Arial" w:hAnsi="Arial" w:cs="Arial"/>
                <w:sz w:val="20"/>
                <w:szCs w:val="20"/>
              </w:rPr>
            </w:pPr>
            <w:r w:rsidRPr="00F70B0C">
              <w:rPr>
                <w:rFonts w:ascii="Arial" w:hAnsi="Arial" w:cs="Arial"/>
                <w:sz w:val="20"/>
                <w:szCs w:val="20"/>
              </w:rPr>
              <w:t>Cilj predmeta je upoznavanje i stjecanje predznanja iz pravnih predmeta koji će se održavati na poslijediplomskom specijalističkom studiju iz medicinskog prava.</w:t>
            </w:r>
          </w:p>
        </w:tc>
      </w:tr>
      <w:tr w:rsidR="00F360EA" w:rsidRPr="00F70B0C" w:rsidTr="00122036">
        <w:tc>
          <w:tcPr>
            <w:tcW w:w="1912" w:type="dxa"/>
            <w:gridSpan w:val="2"/>
            <w:tcBorders>
              <w:left w:val="single" w:sz="12" w:space="0" w:color="auto"/>
            </w:tcBorders>
            <w:shd w:val="clear" w:color="auto" w:fill="CCFFFF"/>
            <w:tcMar>
              <w:left w:w="57" w:type="dxa"/>
              <w:right w:w="57" w:type="dxa"/>
            </w:tcMar>
            <w:vAlign w:val="center"/>
          </w:tcPr>
          <w:p w:rsidR="00F360EA" w:rsidRPr="00F70B0C" w:rsidRDefault="00F360EA" w:rsidP="00122036">
            <w:pPr>
              <w:tabs>
                <w:tab w:val="left" w:pos="2820"/>
              </w:tabs>
              <w:spacing w:after="0" w:line="240" w:lineRule="auto"/>
              <w:rPr>
                <w:rFonts w:ascii="Arial" w:hAnsi="Arial" w:cs="Arial"/>
                <w:color w:val="000000"/>
                <w:sz w:val="20"/>
                <w:szCs w:val="20"/>
              </w:rPr>
            </w:pPr>
            <w:r w:rsidRPr="00F70B0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F360EA" w:rsidRPr="00F70B0C" w:rsidRDefault="00F360EA" w:rsidP="00122036">
            <w:pPr>
              <w:tabs>
                <w:tab w:val="left" w:pos="2820"/>
              </w:tabs>
              <w:spacing w:after="0"/>
              <w:rPr>
                <w:rFonts w:ascii="Arial" w:hAnsi="Arial" w:cs="Arial"/>
                <w:b/>
                <w:color w:val="FF0000"/>
                <w:sz w:val="20"/>
                <w:szCs w:val="20"/>
              </w:rPr>
            </w:pPr>
            <w:r w:rsidRPr="00F70B0C">
              <w:rPr>
                <w:rFonts w:ascii="Arial" w:hAnsi="Arial" w:cs="Arial"/>
                <w:sz w:val="20"/>
                <w:szCs w:val="20"/>
              </w:rPr>
              <w:t>Preduvjeti za upis propisani su Statutom i Pravilnikom o studiju i režimu studiranja Pravnoga fakulteta Sveučilišta u Splitu.</w:t>
            </w:r>
          </w:p>
          <w:p w:rsidR="00F360EA" w:rsidRPr="00F70B0C" w:rsidRDefault="00F360EA" w:rsidP="00122036">
            <w:pPr>
              <w:tabs>
                <w:tab w:val="left" w:pos="2820"/>
              </w:tabs>
              <w:spacing w:after="0"/>
              <w:rPr>
                <w:rFonts w:ascii="Arial" w:hAnsi="Arial" w:cs="Arial"/>
                <w:sz w:val="20"/>
                <w:szCs w:val="20"/>
              </w:rPr>
            </w:pPr>
          </w:p>
        </w:tc>
      </w:tr>
      <w:tr w:rsidR="00F360EA" w:rsidRPr="00F70B0C" w:rsidTr="00122036">
        <w:tc>
          <w:tcPr>
            <w:tcW w:w="1912" w:type="dxa"/>
            <w:gridSpan w:val="2"/>
            <w:tcBorders>
              <w:left w:val="single" w:sz="12" w:space="0" w:color="auto"/>
            </w:tcBorders>
            <w:shd w:val="clear" w:color="auto" w:fill="CCFFFF"/>
            <w:tcMar>
              <w:left w:w="57" w:type="dxa"/>
              <w:right w:w="57" w:type="dxa"/>
            </w:tcMar>
            <w:vAlign w:val="center"/>
          </w:tcPr>
          <w:p w:rsidR="00F360EA" w:rsidRPr="00F70B0C" w:rsidRDefault="00F360EA" w:rsidP="00122036">
            <w:pPr>
              <w:tabs>
                <w:tab w:val="left" w:pos="2820"/>
              </w:tabs>
              <w:spacing w:after="0" w:line="240" w:lineRule="auto"/>
              <w:rPr>
                <w:rFonts w:ascii="Arial" w:hAnsi="Arial" w:cs="Arial"/>
                <w:color w:val="000000"/>
                <w:sz w:val="20"/>
                <w:szCs w:val="20"/>
              </w:rPr>
            </w:pPr>
            <w:r w:rsidRPr="00F70B0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F360EA" w:rsidRPr="00F70B0C" w:rsidRDefault="00F360EA" w:rsidP="00122036">
            <w:pPr>
              <w:spacing w:after="0" w:line="240" w:lineRule="auto"/>
              <w:jc w:val="both"/>
              <w:rPr>
                <w:rFonts w:ascii="Arial" w:hAnsi="Arial" w:cs="Arial"/>
                <w:sz w:val="20"/>
                <w:szCs w:val="20"/>
              </w:rPr>
            </w:pPr>
            <w:r w:rsidRPr="00F70B0C">
              <w:rPr>
                <w:rFonts w:ascii="Arial" w:hAnsi="Arial" w:cs="Arial"/>
                <w:sz w:val="20"/>
                <w:szCs w:val="20"/>
              </w:rPr>
              <w:t>1) Student će opisati  pojam prava, pravne norme i pravnog odnosa.</w:t>
            </w:r>
          </w:p>
          <w:p w:rsidR="00F360EA" w:rsidRPr="00F70B0C" w:rsidRDefault="00F360EA" w:rsidP="00122036">
            <w:pPr>
              <w:tabs>
                <w:tab w:val="left" w:pos="2820"/>
              </w:tabs>
              <w:spacing w:after="0"/>
              <w:rPr>
                <w:rFonts w:ascii="Arial" w:hAnsi="Arial" w:cs="Arial"/>
                <w:sz w:val="20"/>
                <w:szCs w:val="20"/>
              </w:rPr>
            </w:pPr>
            <w:r w:rsidRPr="00F70B0C">
              <w:rPr>
                <w:rFonts w:ascii="Arial" w:hAnsi="Arial" w:cs="Arial"/>
                <w:sz w:val="20"/>
                <w:szCs w:val="20"/>
              </w:rPr>
              <w:t>2) Student će objasniti  sustav državne organizacije.</w:t>
            </w:r>
          </w:p>
          <w:p w:rsidR="00F360EA" w:rsidRPr="00F70B0C" w:rsidRDefault="00F360EA" w:rsidP="00122036">
            <w:pPr>
              <w:tabs>
                <w:tab w:val="left" w:pos="2820"/>
              </w:tabs>
              <w:spacing w:after="0"/>
              <w:rPr>
                <w:rFonts w:ascii="Arial" w:hAnsi="Arial" w:cs="Arial"/>
                <w:sz w:val="20"/>
                <w:szCs w:val="20"/>
              </w:rPr>
            </w:pPr>
            <w:r w:rsidRPr="00F70B0C">
              <w:rPr>
                <w:rFonts w:ascii="Arial" w:hAnsi="Arial" w:cs="Arial"/>
                <w:sz w:val="20"/>
                <w:szCs w:val="20"/>
              </w:rPr>
              <w:t>3) Student će istražiti zajedničke značajke za pravnu teoriju.</w:t>
            </w:r>
          </w:p>
          <w:p w:rsidR="00F360EA" w:rsidRPr="00F70B0C" w:rsidRDefault="00F360EA" w:rsidP="00122036">
            <w:pPr>
              <w:spacing w:after="0" w:line="240" w:lineRule="auto"/>
              <w:jc w:val="both"/>
              <w:rPr>
                <w:rFonts w:ascii="Arial" w:hAnsi="Arial" w:cs="Arial"/>
                <w:sz w:val="20"/>
                <w:szCs w:val="20"/>
              </w:rPr>
            </w:pPr>
            <w:r w:rsidRPr="00F70B0C">
              <w:rPr>
                <w:rFonts w:ascii="Arial" w:hAnsi="Arial" w:cs="Arial"/>
                <w:sz w:val="20"/>
                <w:szCs w:val="20"/>
              </w:rPr>
              <w:t>4)Student će protumačiti osnove ustavnog prava, osnove građanskog prava i osnove građanskog postupka.</w:t>
            </w:r>
          </w:p>
          <w:p w:rsidR="00F360EA" w:rsidRPr="00F70B0C" w:rsidRDefault="00F360EA" w:rsidP="00122036">
            <w:pPr>
              <w:spacing w:after="0" w:line="240" w:lineRule="auto"/>
              <w:jc w:val="both"/>
              <w:rPr>
                <w:rFonts w:ascii="Arial" w:hAnsi="Arial" w:cs="Arial"/>
                <w:sz w:val="20"/>
                <w:szCs w:val="20"/>
              </w:rPr>
            </w:pPr>
            <w:r w:rsidRPr="00F70B0C">
              <w:rPr>
                <w:rFonts w:ascii="Arial" w:hAnsi="Arial" w:cs="Arial"/>
                <w:sz w:val="20"/>
                <w:szCs w:val="20"/>
              </w:rPr>
              <w:t>5)Student će zaključiti osnove kaznenog prava, osnove kaznenog postupka i osnove upravnog prava.</w:t>
            </w:r>
          </w:p>
          <w:p w:rsidR="00F360EA" w:rsidRPr="00F70B0C" w:rsidRDefault="00F360EA" w:rsidP="00122036">
            <w:pPr>
              <w:tabs>
                <w:tab w:val="left" w:pos="2820"/>
              </w:tabs>
              <w:spacing w:after="0"/>
              <w:rPr>
                <w:rFonts w:ascii="Arial" w:hAnsi="Arial" w:cs="Arial"/>
                <w:sz w:val="20"/>
                <w:szCs w:val="20"/>
              </w:rPr>
            </w:pPr>
          </w:p>
        </w:tc>
      </w:tr>
      <w:tr w:rsidR="00F360EA" w:rsidRPr="00F70B0C" w:rsidTr="00122036">
        <w:tc>
          <w:tcPr>
            <w:tcW w:w="1912" w:type="dxa"/>
            <w:gridSpan w:val="2"/>
            <w:tcBorders>
              <w:left w:val="single" w:sz="12" w:space="0" w:color="auto"/>
            </w:tcBorders>
            <w:shd w:val="clear" w:color="auto" w:fill="CCFFFF"/>
            <w:tcMar>
              <w:left w:w="57" w:type="dxa"/>
              <w:right w:w="57" w:type="dxa"/>
            </w:tcMar>
            <w:vAlign w:val="center"/>
          </w:tcPr>
          <w:p w:rsidR="00F360EA" w:rsidRPr="00F70B0C" w:rsidRDefault="00F360EA" w:rsidP="00122036">
            <w:pPr>
              <w:tabs>
                <w:tab w:val="left" w:pos="2820"/>
              </w:tabs>
              <w:spacing w:after="0" w:line="240" w:lineRule="auto"/>
              <w:rPr>
                <w:rFonts w:ascii="Arial" w:hAnsi="Arial" w:cs="Arial"/>
                <w:color w:val="000000"/>
                <w:sz w:val="20"/>
                <w:szCs w:val="20"/>
              </w:rPr>
            </w:pPr>
            <w:r w:rsidRPr="00F70B0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F360EA" w:rsidRPr="00F70B0C" w:rsidRDefault="00F360EA" w:rsidP="00122036">
            <w:pPr>
              <w:spacing w:after="0" w:line="240" w:lineRule="auto"/>
              <w:jc w:val="both"/>
              <w:rPr>
                <w:rFonts w:ascii="Arial" w:hAnsi="Arial" w:cs="Arial"/>
                <w:sz w:val="20"/>
                <w:szCs w:val="20"/>
              </w:rPr>
            </w:pPr>
            <w:r w:rsidRPr="00F70B0C">
              <w:rPr>
                <w:rFonts w:ascii="Arial" w:hAnsi="Arial" w:cs="Arial"/>
                <w:sz w:val="20"/>
                <w:szCs w:val="20"/>
              </w:rPr>
              <w:t xml:space="preserve">1.pojam prava, </w:t>
            </w:r>
          </w:p>
          <w:p w:rsidR="00F360EA" w:rsidRPr="00F70B0C" w:rsidRDefault="00F360EA" w:rsidP="00122036">
            <w:pPr>
              <w:spacing w:after="0" w:line="240" w:lineRule="auto"/>
              <w:jc w:val="both"/>
              <w:rPr>
                <w:rFonts w:ascii="Arial" w:hAnsi="Arial" w:cs="Arial"/>
                <w:sz w:val="20"/>
                <w:szCs w:val="20"/>
              </w:rPr>
            </w:pPr>
            <w:r w:rsidRPr="00F70B0C">
              <w:rPr>
                <w:rFonts w:ascii="Arial" w:hAnsi="Arial" w:cs="Arial"/>
                <w:sz w:val="20"/>
                <w:szCs w:val="20"/>
              </w:rPr>
              <w:t>2.pravna norma,</w:t>
            </w:r>
          </w:p>
          <w:p w:rsidR="00F360EA" w:rsidRPr="00F70B0C" w:rsidRDefault="00F360EA" w:rsidP="00122036">
            <w:pPr>
              <w:spacing w:after="0" w:line="240" w:lineRule="auto"/>
              <w:jc w:val="both"/>
              <w:rPr>
                <w:rFonts w:ascii="Arial" w:hAnsi="Arial" w:cs="Arial"/>
                <w:sz w:val="20"/>
                <w:szCs w:val="20"/>
              </w:rPr>
            </w:pPr>
            <w:r w:rsidRPr="00F70B0C">
              <w:rPr>
                <w:rFonts w:ascii="Arial" w:hAnsi="Arial" w:cs="Arial"/>
                <w:sz w:val="20"/>
                <w:szCs w:val="20"/>
              </w:rPr>
              <w:t>3.pravni odnos,</w:t>
            </w:r>
          </w:p>
          <w:p w:rsidR="00F360EA" w:rsidRPr="00F70B0C" w:rsidRDefault="00F360EA" w:rsidP="00122036">
            <w:pPr>
              <w:spacing w:after="0" w:line="240" w:lineRule="auto"/>
              <w:jc w:val="both"/>
              <w:rPr>
                <w:rFonts w:ascii="Arial" w:hAnsi="Arial" w:cs="Arial"/>
                <w:sz w:val="20"/>
                <w:szCs w:val="20"/>
              </w:rPr>
            </w:pPr>
            <w:r w:rsidRPr="00F70B0C">
              <w:rPr>
                <w:rFonts w:ascii="Arial" w:hAnsi="Arial" w:cs="Arial"/>
                <w:sz w:val="20"/>
                <w:szCs w:val="20"/>
              </w:rPr>
              <w:t>4.sustav državne organizacije,</w:t>
            </w:r>
          </w:p>
          <w:p w:rsidR="00F360EA" w:rsidRPr="00F70B0C" w:rsidRDefault="00F360EA" w:rsidP="00122036">
            <w:pPr>
              <w:spacing w:after="0" w:line="240" w:lineRule="auto"/>
              <w:jc w:val="both"/>
              <w:rPr>
                <w:rFonts w:ascii="Arial" w:hAnsi="Arial" w:cs="Arial"/>
                <w:sz w:val="20"/>
                <w:szCs w:val="20"/>
              </w:rPr>
            </w:pPr>
            <w:r w:rsidRPr="00F70B0C">
              <w:rPr>
                <w:rFonts w:ascii="Arial" w:hAnsi="Arial" w:cs="Arial"/>
                <w:sz w:val="20"/>
                <w:szCs w:val="20"/>
              </w:rPr>
              <w:t>5.osnove ustavnog prava,</w:t>
            </w:r>
          </w:p>
          <w:p w:rsidR="00F360EA" w:rsidRPr="00F70B0C" w:rsidRDefault="00F360EA" w:rsidP="00122036">
            <w:pPr>
              <w:spacing w:after="0" w:line="240" w:lineRule="auto"/>
              <w:jc w:val="both"/>
              <w:rPr>
                <w:rFonts w:ascii="Arial" w:hAnsi="Arial" w:cs="Arial"/>
                <w:sz w:val="20"/>
                <w:szCs w:val="20"/>
              </w:rPr>
            </w:pPr>
            <w:r w:rsidRPr="00F70B0C">
              <w:rPr>
                <w:rFonts w:ascii="Arial" w:hAnsi="Arial" w:cs="Arial"/>
                <w:sz w:val="20"/>
                <w:szCs w:val="20"/>
              </w:rPr>
              <w:lastRenderedPageBreak/>
              <w:t>6.osnove građanskog prava,</w:t>
            </w:r>
          </w:p>
          <w:p w:rsidR="00F360EA" w:rsidRPr="00F70B0C" w:rsidRDefault="00F360EA" w:rsidP="00122036">
            <w:pPr>
              <w:spacing w:after="0" w:line="240" w:lineRule="auto"/>
              <w:jc w:val="both"/>
              <w:rPr>
                <w:rFonts w:ascii="Arial" w:hAnsi="Arial" w:cs="Arial"/>
                <w:sz w:val="20"/>
                <w:szCs w:val="20"/>
              </w:rPr>
            </w:pPr>
            <w:r w:rsidRPr="00F70B0C">
              <w:rPr>
                <w:rFonts w:ascii="Arial" w:hAnsi="Arial" w:cs="Arial"/>
                <w:sz w:val="20"/>
                <w:szCs w:val="20"/>
              </w:rPr>
              <w:t>7.osnove građanskog postupka,</w:t>
            </w:r>
          </w:p>
          <w:p w:rsidR="00F360EA" w:rsidRPr="00F70B0C" w:rsidRDefault="00F360EA" w:rsidP="00122036">
            <w:pPr>
              <w:spacing w:after="0" w:line="240" w:lineRule="auto"/>
              <w:jc w:val="both"/>
              <w:rPr>
                <w:rFonts w:ascii="Arial" w:hAnsi="Arial" w:cs="Arial"/>
                <w:sz w:val="20"/>
                <w:szCs w:val="20"/>
              </w:rPr>
            </w:pPr>
            <w:r w:rsidRPr="00F70B0C">
              <w:rPr>
                <w:rFonts w:ascii="Arial" w:hAnsi="Arial" w:cs="Arial"/>
                <w:sz w:val="20"/>
                <w:szCs w:val="20"/>
              </w:rPr>
              <w:t>8.osnove kaznenog prava,</w:t>
            </w:r>
          </w:p>
          <w:p w:rsidR="00F360EA" w:rsidRPr="00F70B0C" w:rsidRDefault="00F360EA" w:rsidP="00122036">
            <w:pPr>
              <w:spacing w:after="0" w:line="240" w:lineRule="auto"/>
              <w:jc w:val="both"/>
              <w:rPr>
                <w:rFonts w:ascii="Arial" w:hAnsi="Arial" w:cs="Arial"/>
                <w:sz w:val="20"/>
                <w:szCs w:val="20"/>
              </w:rPr>
            </w:pPr>
            <w:r w:rsidRPr="00F70B0C">
              <w:rPr>
                <w:rFonts w:ascii="Arial" w:hAnsi="Arial" w:cs="Arial"/>
                <w:sz w:val="20"/>
                <w:szCs w:val="20"/>
              </w:rPr>
              <w:t>9.osnove kaznenog postupka,</w:t>
            </w:r>
          </w:p>
          <w:p w:rsidR="00F360EA" w:rsidRPr="00F70B0C" w:rsidRDefault="00F360EA" w:rsidP="00122036">
            <w:pPr>
              <w:tabs>
                <w:tab w:val="left" w:pos="2820"/>
              </w:tabs>
              <w:spacing w:after="0"/>
              <w:rPr>
                <w:rFonts w:ascii="Arial" w:hAnsi="Arial" w:cs="Arial"/>
                <w:sz w:val="20"/>
                <w:szCs w:val="20"/>
              </w:rPr>
            </w:pPr>
            <w:r w:rsidRPr="00F70B0C">
              <w:rPr>
                <w:rFonts w:ascii="Arial" w:hAnsi="Arial" w:cs="Arial"/>
                <w:sz w:val="20"/>
                <w:szCs w:val="20"/>
              </w:rPr>
              <w:t>10.osnove upravnog prava.</w:t>
            </w:r>
          </w:p>
        </w:tc>
      </w:tr>
      <w:tr w:rsidR="00F360EA" w:rsidRPr="00F70B0C" w:rsidTr="0012203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F360EA" w:rsidRPr="00F70B0C" w:rsidRDefault="00F360EA" w:rsidP="00122036">
            <w:pPr>
              <w:tabs>
                <w:tab w:val="left" w:pos="2820"/>
              </w:tabs>
              <w:spacing w:after="0" w:line="240" w:lineRule="auto"/>
              <w:rPr>
                <w:rFonts w:ascii="Arial" w:hAnsi="Arial" w:cs="Arial"/>
                <w:color w:val="000000"/>
                <w:sz w:val="20"/>
                <w:szCs w:val="20"/>
              </w:rPr>
            </w:pPr>
            <w:r w:rsidRPr="00F70B0C">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F360EA" w:rsidRPr="00F70B0C" w:rsidRDefault="00F360EA" w:rsidP="00122036">
            <w:pPr>
              <w:pStyle w:val="FieldText"/>
              <w:rPr>
                <w:rFonts w:ascii="Arial" w:hAnsi="Arial" w:cs="Arial"/>
                <w:b w:val="0"/>
                <w:sz w:val="20"/>
                <w:szCs w:val="20"/>
                <w:lang w:val="hr-HR"/>
              </w:rPr>
            </w:pPr>
            <w:r w:rsidRPr="00F70B0C">
              <w:rPr>
                <w:rFonts w:ascii="Arial" w:eastAsia="MS Gothic" w:hAnsi="Arial" w:cs="Arial"/>
                <w:b w:val="0"/>
                <w:sz w:val="20"/>
                <w:szCs w:val="20"/>
                <w:lang w:val="hr-HR"/>
              </w:rPr>
              <w:t>x</w:t>
            </w:r>
            <w:r w:rsidRPr="00F70B0C">
              <w:rPr>
                <w:rFonts w:ascii="Arial" w:hAnsi="Arial" w:cs="Arial"/>
                <w:b w:val="0"/>
                <w:sz w:val="20"/>
                <w:szCs w:val="20"/>
                <w:lang w:val="hr-HR"/>
              </w:rPr>
              <w:t xml:space="preserve"> predavanja</w:t>
            </w:r>
          </w:p>
          <w:p w:rsidR="00F360EA" w:rsidRPr="00F70B0C" w:rsidRDefault="00F360EA" w:rsidP="00122036">
            <w:pPr>
              <w:pStyle w:val="FieldText"/>
              <w:rPr>
                <w:rFonts w:ascii="Arial" w:hAnsi="Arial" w:cs="Arial"/>
                <w:b w:val="0"/>
                <w:sz w:val="20"/>
                <w:szCs w:val="20"/>
                <w:lang w:val="hr-HR"/>
              </w:rPr>
            </w:pPr>
            <w:r w:rsidRPr="00F70B0C">
              <w:rPr>
                <w:rFonts w:ascii="Arial" w:eastAsia="MS Gothic" w:hAnsi="MS Gothic" w:cs="Arial"/>
                <w:b w:val="0"/>
                <w:sz w:val="20"/>
                <w:szCs w:val="20"/>
                <w:lang w:val="hr-HR"/>
              </w:rPr>
              <w:t>☐</w:t>
            </w:r>
            <w:r w:rsidRPr="00F70B0C">
              <w:rPr>
                <w:rFonts w:ascii="Arial" w:hAnsi="Arial" w:cs="Arial"/>
                <w:b w:val="0"/>
                <w:sz w:val="20"/>
                <w:szCs w:val="20"/>
                <w:lang w:val="hr-HR"/>
              </w:rPr>
              <w:t xml:space="preserve"> seminari i radionice  </w:t>
            </w:r>
          </w:p>
          <w:p w:rsidR="00F360EA" w:rsidRPr="00F70B0C" w:rsidRDefault="00F360EA" w:rsidP="00122036">
            <w:pPr>
              <w:pStyle w:val="FieldText"/>
              <w:rPr>
                <w:rFonts w:ascii="Arial" w:hAnsi="Arial" w:cs="Arial"/>
                <w:b w:val="0"/>
                <w:sz w:val="20"/>
                <w:szCs w:val="20"/>
                <w:lang w:val="hr-HR"/>
              </w:rPr>
            </w:pPr>
            <w:r w:rsidRPr="00F70B0C">
              <w:rPr>
                <w:rFonts w:ascii="Arial" w:eastAsia="MS Gothic" w:hAnsi="MS Gothic" w:cs="Arial"/>
                <w:b w:val="0"/>
                <w:sz w:val="20"/>
                <w:szCs w:val="20"/>
                <w:lang w:val="hr-HR"/>
              </w:rPr>
              <w:t>☐</w:t>
            </w:r>
            <w:r w:rsidRPr="00F70B0C">
              <w:rPr>
                <w:rFonts w:ascii="Arial" w:hAnsi="Arial" w:cs="Arial"/>
                <w:b w:val="0"/>
                <w:sz w:val="20"/>
                <w:szCs w:val="20"/>
                <w:lang w:val="hr-HR"/>
              </w:rPr>
              <w:t xml:space="preserve"> vježbe  </w:t>
            </w:r>
          </w:p>
          <w:p w:rsidR="00F360EA" w:rsidRPr="00F70B0C" w:rsidRDefault="00F360EA" w:rsidP="00122036">
            <w:pPr>
              <w:pStyle w:val="FieldText"/>
              <w:rPr>
                <w:rFonts w:ascii="Arial" w:hAnsi="Arial" w:cs="Arial"/>
                <w:b w:val="0"/>
                <w:sz w:val="20"/>
                <w:szCs w:val="20"/>
                <w:lang w:val="hr-HR"/>
              </w:rPr>
            </w:pPr>
            <w:r w:rsidRPr="00F70B0C">
              <w:rPr>
                <w:rFonts w:ascii="Arial" w:eastAsia="MS Gothic" w:hAnsi="MS Gothic" w:cs="Arial"/>
                <w:b w:val="0"/>
                <w:sz w:val="20"/>
                <w:szCs w:val="20"/>
                <w:lang w:val="hr-HR"/>
              </w:rPr>
              <w:t>☐</w:t>
            </w:r>
            <w:r w:rsidRPr="00F70B0C">
              <w:rPr>
                <w:rFonts w:ascii="Arial" w:hAnsi="Arial" w:cs="Arial"/>
                <w:b w:val="0"/>
                <w:sz w:val="20"/>
                <w:szCs w:val="20"/>
                <w:lang w:val="hr-HR"/>
              </w:rPr>
              <w:t xml:space="preserve"> </w:t>
            </w:r>
            <w:r w:rsidRPr="00F70B0C">
              <w:rPr>
                <w:rFonts w:ascii="Arial" w:hAnsi="Arial" w:cs="Arial"/>
                <w:b w:val="0"/>
                <w:i/>
                <w:sz w:val="20"/>
                <w:szCs w:val="20"/>
                <w:lang w:val="hr-HR"/>
              </w:rPr>
              <w:t>on line</w:t>
            </w:r>
            <w:r w:rsidRPr="00F70B0C">
              <w:rPr>
                <w:rFonts w:ascii="Arial" w:hAnsi="Arial" w:cs="Arial"/>
                <w:b w:val="0"/>
                <w:sz w:val="20"/>
                <w:szCs w:val="20"/>
                <w:lang w:val="hr-HR"/>
              </w:rPr>
              <w:t xml:space="preserve"> u cijelosti</w:t>
            </w:r>
          </w:p>
          <w:p w:rsidR="00F360EA" w:rsidRPr="00F70B0C" w:rsidRDefault="00F360EA" w:rsidP="00122036">
            <w:pPr>
              <w:pStyle w:val="FieldText"/>
              <w:rPr>
                <w:rFonts w:ascii="Arial" w:hAnsi="Arial" w:cs="Arial"/>
                <w:b w:val="0"/>
                <w:sz w:val="20"/>
                <w:szCs w:val="20"/>
                <w:lang w:val="hr-HR"/>
              </w:rPr>
            </w:pPr>
            <w:r w:rsidRPr="00F70B0C">
              <w:rPr>
                <w:rFonts w:ascii="Arial" w:eastAsia="MS Gothic" w:hAnsi="MS Gothic" w:cs="Arial"/>
                <w:b w:val="0"/>
                <w:sz w:val="20"/>
                <w:szCs w:val="20"/>
                <w:lang w:val="hr-HR"/>
              </w:rPr>
              <w:t>☐</w:t>
            </w:r>
            <w:r w:rsidRPr="00F70B0C">
              <w:rPr>
                <w:rFonts w:ascii="Arial" w:hAnsi="Arial" w:cs="Arial"/>
                <w:b w:val="0"/>
                <w:sz w:val="20"/>
                <w:szCs w:val="20"/>
                <w:lang w:val="hr-HR"/>
              </w:rPr>
              <w:t xml:space="preserve"> mješovito e-učenje</w:t>
            </w:r>
          </w:p>
          <w:p w:rsidR="00F360EA" w:rsidRPr="00F70B0C" w:rsidRDefault="00F360EA" w:rsidP="00122036">
            <w:pPr>
              <w:tabs>
                <w:tab w:val="left" w:pos="2820"/>
              </w:tabs>
              <w:spacing w:after="0"/>
              <w:rPr>
                <w:rFonts w:ascii="Arial" w:hAnsi="Arial" w:cs="Arial"/>
                <w:sz w:val="20"/>
                <w:szCs w:val="20"/>
              </w:rPr>
            </w:pPr>
            <w:r w:rsidRPr="00F70B0C">
              <w:rPr>
                <w:rFonts w:ascii="Arial" w:eastAsia="MS Gothic" w:hAnsi="MS Gothic" w:cs="Arial"/>
                <w:sz w:val="20"/>
                <w:szCs w:val="20"/>
              </w:rPr>
              <w:t>☐</w:t>
            </w:r>
            <w:r w:rsidRPr="00F70B0C">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F360EA" w:rsidRPr="00F70B0C" w:rsidRDefault="00F360EA" w:rsidP="00122036">
            <w:pPr>
              <w:pStyle w:val="FieldText"/>
              <w:rPr>
                <w:rFonts w:ascii="Arial" w:hAnsi="Arial" w:cs="Arial"/>
                <w:b w:val="0"/>
                <w:sz w:val="20"/>
                <w:szCs w:val="20"/>
                <w:lang w:val="hr-HR"/>
              </w:rPr>
            </w:pPr>
            <w:r w:rsidRPr="00F70B0C">
              <w:rPr>
                <w:rFonts w:ascii="Arial" w:eastAsia="MS Gothic" w:hAnsi="MS Gothic" w:cs="Arial"/>
                <w:b w:val="0"/>
                <w:sz w:val="20"/>
                <w:szCs w:val="20"/>
                <w:lang w:val="hr-HR"/>
              </w:rPr>
              <w:t>☐</w:t>
            </w:r>
            <w:r w:rsidRPr="00F70B0C">
              <w:rPr>
                <w:rFonts w:ascii="Arial" w:hAnsi="Arial" w:cs="Arial"/>
                <w:b w:val="0"/>
                <w:sz w:val="20"/>
                <w:szCs w:val="20"/>
                <w:lang w:val="hr-HR"/>
              </w:rPr>
              <w:t xml:space="preserve"> samostalni  zadaci  </w:t>
            </w:r>
          </w:p>
          <w:p w:rsidR="00F360EA" w:rsidRPr="00F70B0C" w:rsidRDefault="00F360EA" w:rsidP="00122036">
            <w:pPr>
              <w:pStyle w:val="FieldText"/>
              <w:rPr>
                <w:rFonts w:ascii="Arial" w:hAnsi="Arial" w:cs="Arial"/>
                <w:b w:val="0"/>
                <w:sz w:val="20"/>
                <w:szCs w:val="20"/>
                <w:lang w:val="hr-HR"/>
              </w:rPr>
            </w:pPr>
            <w:r w:rsidRPr="00F70B0C">
              <w:rPr>
                <w:rFonts w:ascii="Arial" w:eastAsia="MS Gothic" w:hAnsi="MS Gothic" w:cs="Arial"/>
                <w:b w:val="0"/>
                <w:sz w:val="20"/>
                <w:szCs w:val="20"/>
                <w:lang w:val="hr-HR"/>
              </w:rPr>
              <w:t>☐</w:t>
            </w:r>
            <w:r w:rsidRPr="00F70B0C">
              <w:rPr>
                <w:rFonts w:ascii="Arial" w:hAnsi="Arial" w:cs="Arial"/>
                <w:b w:val="0"/>
                <w:sz w:val="20"/>
                <w:szCs w:val="20"/>
                <w:lang w:val="hr-HR"/>
              </w:rPr>
              <w:t xml:space="preserve"> multimedija </w:t>
            </w:r>
          </w:p>
          <w:p w:rsidR="00F360EA" w:rsidRPr="00F70B0C" w:rsidRDefault="00F360EA" w:rsidP="00122036">
            <w:pPr>
              <w:pStyle w:val="FieldText"/>
              <w:rPr>
                <w:rFonts w:ascii="Arial" w:hAnsi="Arial" w:cs="Arial"/>
                <w:b w:val="0"/>
                <w:sz w:val="20"/>
                <w:szCs w:val="20"/>
                <w:lang w:val="hr-HR"/>
              </w:rPr>
            </w:pPr>
            <w:r w:rsidRPr="00F70B0C">
              <w:rPr>
                <w:rFonts w:ascii="Arial" w:eastAsia="MS Gothic" w:hAnsi="MS Gothic" w:cs="Arial"/>
                <w:b w:val="0"/>
                <w:sz w:val="20"/>
                <w:szCs w:val="20"/>
                <w:lang w:val="hr-HR"/>
              </w:rPr>
              <w:t>☐</w:t>
            </w:r>
            <w:r w:rsidRPr="00F70B0C">
              <w:rPr>
                <w:rFonts w:ascii="Arial" w:hAnsi="Arial" w:cs="Arial"/>
                <w:b w:val="0"/>
                <w:sz w:val="20"/>
                <w:szCs w:val="20"/>
                <w:lang w:val="hr-HR"/>
              </w:rPr>
              <w:t xml:space="preserve"> laboratorij</w:t>
            </w:r>
          </w:p>
          <w:p w:rsidR="00F360EA" w:rsidRPr="00F70B0C" w:rsidRDefault="00F360EA" w:rsidP="00122036">
            <w:pPr>
              <w:pStyle w:val="FieldText"/>
              <w:rPr>
                <w:rFonts w:ascii="Arial" w:hAnsi="Arial" w:cs="Arial"/>
                <w:b w:val="0"/>
                <w:sz w:val="20"/>
                <w:szCs w:val="20"/>
                <w:lang w:val="hr-HR"/>
              </w:rPr>
            </w:pPr>
            <w:r w:rsidRPr="00F70B0C">
              <w:rPr>
                <w:rFonts w:ascii="Arial" w:eastAsia="MS Gothic" w:hAnsi="MS Gothic" w:cs="Arial"/>
                <w:b w:val="0"/>
                <w:sz w:val="20"/>
                <w:szCs w:val="20"/>
                <w:lang w:val="hr-HR"/>
              </w:rPr>
              <w:t>☐</w:t>
            </w:r>
            <w:r w:rsidRPr="00F70B0C">
              <w:rPr>
                <w:rFonts w:ascii="Arial" w:hAnsi="Arial" w:cs="Arial"/>
                <w:b w:val="0"/>
                <w:sz w:val="20"/>
                <w:szCs w:val="20"/>
                <w:lang w:val="hr-HR"/>
              </w:rPr>
              <w:t xml:space="preserve"> mentorski rad</w:t>
            </w:r>
          </w:p>
          <w:p w:rsidR="00F360EA" w:rsidRPr="00F70B0C" w:rsidRDefault="00F360EA" w:rsidP="00122036">
            <w:pPr>
              <w:tabs>
                <w:tab w:val="left" w:pos="2820"/>
              </w:tabs>
              <w:spacing w:after="0"/>
              <w:rPr>
                <w:rFonts w:ascii="Arial" w:hAnsi="Arial" w:cs="Arial"/>
                <w:sz w:val="20"/>
                <w:szCs w:val="20"/>
              </w:rPr>
            </w:pPr>
            <w:r w:rsidRPr="00F70B0C">
              <w:rPr>
                <w:rFonts w:ascii="Arial" w:eastAsia="MS Gothic" w:hAnsi="MS Gothic" w:cs="Arial"/>
                <w:sz w:val="20"/>
                <w:szCs w:val="20"/>
              </w:rPr>
              <w:t>☐</w:t>
            </w:r>
            <w:r w:rsidRPr="00F70B0C">
              <w:rPr>
                <w:rFonts w:ascii="Arial" w:hAnsi="Arial" w:cs="Arial"/>
                <w:sz w:val="20"/>
                <w:szCs w:val="20"/>
              </w:rPr>
              <w:t xml:space="preserve">  (ostalo upisati)</w:t>
            </w:r>
            <w:r w:rsidRPr="00F70B0C">
              <w:rPr>
                <w:rFonts w:ascii="Arial" w:hAnsi="Arial" w:cs="Arial"/>
                <w:b/>
                <w:sz w:val="20"/>
                <w:szCs w:val="20"/>
              </w:rPr>
              <w:t xml:space="preserve"> </w:t>
            </w:r>
            <w:r w:rsidRPr="00F70B0C">
              <w:rPr>
                <w:rFonts w:ascii="Arial" w:hAnsi="Arial" w:cs="Arial"/>
                <w:b/>
                <w:sz w:val="20"/>
                <w:szCs w:val="20"/>
                <w:bdr w:val="single" w:sz="12" w:space="0" w:color="auto"/>
              </w:rPr>
              <w:t xml:space="preserve"> </w:t>
            </w:r>
          </w:p>
        </w:tc>
      </w:tr>
      <w:tr w:rsidR="00F360EA" w:rsidRPr="00F70B0C" w:rsidTr="00122036">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F360EA" w:rsidRPr="00F70B0C" w:rsidRDefault="00F360EA" w:rsidP="0012203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F360EA" w:rsidRPr="00F70B0C" w:rsidRDefault="00F360EA" w:rsidP="00122036">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F360EA" w:rsidRPr="00F70B0C" w:rsidRDefault="00F360EA" w:rsidP="00122036">
            <w:pPr>
              <w:pStyle w:val="FieldText"/>
              <w:rPr>
                <w:rFonts w:ascii="Arial" w:hAnsi="Arial" w:cs="Arial"/>
                <w:b w:val="0"/>
                <w:sz w:val="20"/>
                <w:szCs w:val="20"/>
                <w:lang w:val="hr-HR"/>
              </w:rPr>
            </w:pPr>
          </w:p>
        </w:tc>
      </w:tr>
      <w:tr w:rsidR="00F360EA" w:rsidRPr="00F70B0C" w:rsidTr="0012203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360EA" w:rsidRPr="00F70B0C" w:rsidRDefault="00F360EA" w:rsidP="00122036">
            <w:pPr>
              <w:tabs>
                <w:tab w:val="left" w:pos="2820"/>
              </w:tabs>
              <w:spacing w:after="0" w:line="240" w:lineRule="auto"/>
              <w:rPr>
                <w:rFonts w:ascii="Arial" w:hAnsi="Arial" w:cs="Arial"/>
                <w:color w:val="000000"/>
                <w:sz w:val="20"/>
                <w:szCs w:val="20"/>
              </w:rPr>
            </w:pPr>
            <w:r w:rsidRPr="00F70B0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F360EA" w:rsidRPr="00F70B0C" w:rsidRDefault="00F360EA" w:rsidP="00122036">
            <w:pPr>
              <w:tabs>
                <w:tab w:val="left" w:pos="2820"/>
              </w:tabs>
              <w:spacing w:after="0"/>
              <w:rPr>
                <w:rFonts w:ascii="Arial" w:hAnsi="Arial" w:cs="Arial"/>
                <w:color w:val="000000"/>
                <w:sz w:val="20"/>
                <w:szCs w:val="20"/>
              </w:rPr>
            </w:pPr>
          </w:p>
        </w:tc>
      </w:tr>
      <w:tr w:rsidR="00F360EA" w:rsidRPr="00F70B0C" w:rsidTr="0012203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F360EA" w:rsidRPr="00F70B0C" w:rsidRDefault="00F360EA" w:rsidP="00122036">
            <w:pPr>
              <w:tabs>
                <w:tab w:val="left" w:pos="2820"/>
              </w:tabs>
              <w:spacing w:after="0" w:line="240" w:lineRule="auto"/>
              <w:rPr>
                <w:rFonts w:ascii="Arial" w:hAnsi="Arial" w:cs="Arial"/>
                <w:color w:val="000000"/>
                <w:sz w:val="20"/>
                <w:szCs w:val="20"/>
              </w:rPr>
            </w:pPr>
            <w:r w:rsidRPr="00F70B0C">
              <w:rPr>
                <w:rFonts w:ascii="Arial" w:hAnsi="Arial" w:cs="Arial"/>
                <w:color w:val="000000"/>
                <w:sz w:val="20"/>
                <w:szCs w:val="20"/>
              </w:rPr>
              <w:t xml:space="preserve">Praćenje rada studenata </w:t>
            </w:r>
            <w:r w:rsidRPr="00F70B0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F360EA" w:rsidRPr="00F70B0C" w:rsidRDefault="00F360EA" w:rsidP="00122036">
            <w:pPr>
              <w:pStyle w:val="FieldText"/>
              <w:rPr>
                <w:rFonts w:ascii="Arial" w:hAnsi="Arial" w:cs="Arial"/>
                <w:b w:val="0"/>
                <w:sz w:val="20"/>
                <w:szCs w:val="20"/>
                <w:lang w:val="hr-HR"/>
              </w:rPr>
            </w:pPr>
            <w:r w:rsidRPr="00F70B0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F360EA" w:rsidRPr="00F70B0C" w:rsidRDefault="00F360EA" w:rsidP="00122036">
            <w:pPr>
              <w:pStyle w:val="FieldText"/>
              <w:rPr>
                <w:rFonts w:ascii="Arial" w:hAnsi="Arial" w:cs="Arial"/>
                <w:b w:val="0"/>
                <w:sz w:val="20"/>
                <w:szCs w:val="20"/>
                <w:lang w:val="hr-HR"/>
              </w:rPr>
            </w:pPr>
          </w:p>
        </w:tc>
        <w:tc>
          <w:tcPr>
            <w:tcW w:w="1275" w:type="dxa"/>
            <w:gridSpan w:val="3"/>
            <w:tcBorders>
              <w:top w:val="single" w:sz="12" w:space="0" w:color="auto"/>
            </w:tcBorders>
            <w:tcMar>
              <w:left w:w="57" w:type="dxa"/>
              <w:right w:w="57" w:type="dxa"/>
            </w:tcMar>
            <w:vAlign w:val="center"/>
          </w:tcPr>
          <w:p w:rsidR="00F360EA" w:rsidRPr="00F70B0C" w:rsidRDefault="00F360EA" w:rsidP="00122036">
            <w:pPr>
              <w:pStyle w:val="FieldText"/>
              <w:rPr>
                <w:rFonts w:ascii="Arial" w:hAnsi="Arial" w:cs="Arial"/>
                <w:b w:val="0"/>
                <w:sz w:val="20"/>
                <w:szCs w:val="20"/>
                <w:lang w:val="hr-HR"/>
              </w:rPr>
            </w:pPr>
            <w:r w:rsidRPr="00F70B0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F360EA" w:rsidRPr="00F70B0C" w:rsidRDefault="00F360EA" w:rsidP="00122036">
            <w:pPr>
              <w:pStyle w:val="FieldText"/>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rsidR="00F360EA" w:rsidRPr="00F70B0C" w:rsidRDefault="00F360EA" w:rsidP="00122036">
            <w:pPr>
              <w:pStyle w:val="FieldText"/>
              <w:rPr>
                <w:rFonts w:ascii="Arial" w:hAnsi="Arial" w:cs="Arial"/>
                <w:b w:val="0"/>
                <w:color w:val="000000"/>
                <w:sz w:val="20"/>
                <w:szCs w:val="20"/>
                <w:lang w:val="hr-HR"/>
              </w:rPr>
            </w:pPr>
            <w:r w:rsidRPr="00F70B0C">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F360EA" w:rsidRPr="00F70B0C" w:rsidRDefault="00F360EA" w:rsidP="00122036">
            <w:pPr>
              <w:pStyle w:val="FieldText"/>
              <w:rPr>
                <w:rFonts w:ascii="Arial" w:hAnsi="Arial" w:cs="Arial"/>
                <w:b w:val="0"/>
                <w:color w:val="000000"/>
                <w:sz w:val="20"/>
                <w:szCs w:val="20"/>
                <w:lang w:val="hr-HR"/>
              </w:rPr>
            </w:pPr>
          </w:p>
        </w:tc>
      </w:tr>
      <w:tr w:rsidR="00F360EA" w:rsidRPr="00F70B0C" w:rsidTr="00122036">
        <w:trPr>
          <w:trHeight w:val="397"/>
        </w:trPr>
        <w:tc>
          <w:tcPr>
            <w:tcW w:w="1912" w:type="dxa"/>
            <w:gridSpan w:val="2"/>
            <w:vMerge/>
            <w:tcBorders>
              <w:left w:val="single" w:sz="12" w:space="0" w:color="auto"/>
            </w:tcBorders>
            <w:shd w:val="clear" w:color="auto" w:fill="CCFFFF"/>
            <w:tcMar>
              <w:left w:w="57" w:type="dxa"/>
              <w:right w:w="57" w:type="dxa"/>
            </w:tcMar>
            <w:vAlign w:val="center"/>
          </w:tcPr>
          <w:p w:rsidR="00F360EA" w:rsidRPr="00F70B0C" w:rsidRDefault="00F360EA" w:rsidP="00122036">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F360EA" w:rsidRPr="00F70B0C" w:rsidRDefault="00F360EA" w:rsidP="00122036">
            <w:pPr>
              <w:pStyle w:val="FieldText"/>
              <w:rPr>
                <w:rFonts w:ascii="Arial" w:hAnsi="Arial" w:cs="Arial"/>
                <w:b w:val="0"/>
                <w:sz w:val="20"/>
                <w:szCs w:val="20"/>
                <w:lang w:val="hr-HR"/>
              </w:rPr>
            </w:pPr>
            <w:r w:rsidRPr="00F70B0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F360EA" w:rsidRPr="00F70B0C" w:rsidRDefault="00F360EA" w:rsidP="00122036">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F360EA" w:rsidRPr="00F70B0C" w:rsidRDefault="00F360EA" w:rsidP="00122036">
            <w:pPr>
              <w:pStyle w:val="FieldText"/>
              <w:rPr>
                <w:rFonts w:ascii="Arial" w:hAnsi="Arial" w:cs="Arial"/>
                <w:b w:val="0"/>
                <w:sz w:val="20"/>
                <w:szCs w:val="20"/>
                <w:lang w:val="hr-HR"/>
              </w:rPr>
            </w:pPr>
            <w:r w:rsidRPr="00F70B0C">
              <w:rPr>
                <w:rFonts w:ascii="Arial" w:hAnsi="Arial" w:cs="Arial"/>
                <w:b w:val="0"/>
                <w:sz w:val="20"/>
                <w:szCs w:val="20"/>
                <w:lang w:val="hr-HR"/>
              </w:rPr>
              <w:t>Referat</w:t>
            </w:r>
          </w:p>
        </w:tc>
        <w:tc>
          <w:tcPr>
            <w:tcW w:w="968" w:type="dxa"/>
            <w:shd w:val="clear" w:color="auto" w:fill="auto"/>
            <w:tcMar>
              <w:left w:w="57" w:type="dxa"/>
              <w:right w:w="57" w:type="dxa"/>
            </w:tcMar>
            <w:vAlign w:val="center"/>
          </w:tcPr>
          <w:p w:rsidR="00F360EA" w:rsidRPr="00F70B0C" w:rsidRDefault="00F360EA" w:rsidP="00122036">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F360EA" w:rsidRPr="00F70B0C" w:rsidRDefault="00F360EA" w:rsidP="00122036">
            <w:pPr>
              <w:pStyle w:val="FieldText"/>
              <w:rPr>
                <w:rFonts w:ascii="Arial" w:hAnsi="Arial" w:cs="Arial"/>
                <w:b w:val="0"/>
                <w:color w:val="000000"/>
                <w:sz w:val="20"/>
                <w:szCs w:val="20"/>
                <w:lang w:val="hr-HR"/>
              </w:rPr>
            </w:pPr>
            <w:r w:rsidRPr="00F70B0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F360EA" w:rsidRPr="00F70B0C" w:rsidRDefault="00F360EA" w:rsidP="00122036">
            <w:pPr>
              <w:pStyle w:val="FieldText"/>
              <w:rPr>
                <w:rFonts w:ascii="Arial" w:hAnsi="Arial" w:cs="Arial"/>
                <w:b w:val="0"/>
                <w:color w:val="000000"/>
                <w:sz w:val="20"/>
                <w:szCs w:val="20"/>
                <w:lang w:val="hr-HR"/>
              </w:rPr>
            </w:pPr>
          </w:p>
        </w:tc>
      </w:tr>
      <w:tr w:rsidR="00F360EA" w:rsidRPr="00F70B0C" w:rsidTr="00122036">
        <w:trPr>
          <w:trHeight w:val="397"/>
        </w:trPr>
        <w:tc>
          <w:tcPr>
            <w:tcW w:w="1912" w:type="dxa"/>
            <w:gridSpan w:val="2"/>
            <w:vMerge/>
            <w:tcBorders>
              <w:left w:val="single" w:sz="12" w:space="0" w:color="auto"/>
            </w:tcBorders>
            <w:shd w:val="clear" w:color="auto" w:fill="CCFFFF"/>
            <w:tcMar>
              <w:left w:w="57" w:type="dxa"/>
              <w:right w:w="57" w:type="dxa"/>
            </w:tcMar>
            <w:vAlign w:val="center"/>
          </w:tcPr>
          <w:p w:rsidR="00F360EA" w:rsidRPr="00F70B0C" w:rsidRDefault="00F360EA" w:rsidP="00122036">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F360EA" w:rsidRPr="00F70B0C" w:rsidRDefault="00F360EA" w:rsidP="00122036">
            <w:pPr>
              <w:pStyle w:val="FieldText"/>
              <w:rPr>
                <w:rFonts w:ascii="Arial" w:hAnsi="Arial" w:cs="Arial"/>
                <w:b w:val="0"/>
                <w:sz w:val="20"/>
                <w:szCs w:val="20"/>
                <w:lang w:val="hr-HR"/>
              </w:rPr>
            </w:pPr>
            <w:r w:rsidRPr="00F70B0C">
              <w:rPr>
                <w:rFonts w:ascii="Arial" w:hAnsi="Arial" w:cs="Arial"/>
                <w:b w:val="0"/>
                <w:sz w:val="20"/>
                <w:szCs w:val="20"/>
                <w:lang w:val="hr-HR"/>
              </w:rPr>
              <w:t>Esej</w:t>
            </w:r>
          </w:p>
        </w:tc>
        <w:tc>
          <w:tcPr>
            <w:tcW w:w="782" w:type="dxa"/>
            <w:shd w:val="clear" w:color="auto" w:fill="auto"/>
            <w:tcMar>
              <w:left w:w="57" w:type="dxa"/>
              <w:right w:w="57" w:type="dxa"/>
            </w:tcMar>
            <w:vAlign w:val="center"/>
          </w:tcPr>
          <w:p w:rsidR="00F360EA" w:rsidRPr="00F70B0C" w:rsidRDefault="00F360EA" w:rsidP="00122036">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F360EA" w:rsidRPr="00F70B0C" w:rsidRDefault="00F360EA" w:rsidP="00122036">
            <w:pPr>
              <w:pStyle w:val="FieldText"/>
              <w:rPr>
                <w:rFonts w:ascii="Arial" w:hAnsi="Arial" w:cs="Arial"/>
                <w:b w:val="0"/>
                <w:sz w:val="20"/>
                <w:szCs w:val="20"/>
                <w:lang w:val="hr-HR"/>
              </w:rPr>
            </w:pPr>
            <w:r w:rsidRPr="00F70B0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F360EA" w:rsidRPr="00F70B0C" w:rsidRDefault="00F360EA" w:rsidP="00122036">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F360EA" w:rsidRPr="00F70B0C" w:rsidRDefault="00F360EA" w:rsidP="00122036">
            <w:pPr>
              <w:pStyle w:val="FieldText"/>
              <w:rPr>
                <w:rFonts w:ascii="Arial" w:hAnsi="Arial" w:cs="Arial"/>
                <w:b w:val="0"/>
                <w:color w:val="000000"/>
                <w:sz w:val="20"/>
                <w:szCs w:val="20"/>
                <w:lang w:val="hr-HR"/>
              </w:rPr>
            </w:pPr>
            <w:r w:rsidRPr="00F70B0C">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F360EA" w:rsidRPr="00F70B0C" w:rsidRDefault="00F360EA" w:rsidP="00122036">
            <w:pPr>
              <w:pStyle w:val="FieldText"/>
              <w:rPr>
                <w:rFonts w:ascii="Arial" w:hAnsi="Arial" w:cs="Arial"/>
                <w:b w:val="0"/>
                <w:color w:val="000000"/>
                <w:sz w:val="20"/>
                <w:szCs w:val="20"/>
                <w:lang w:val="hr-HR"/>
              </w:rPr>
            </w:pPr>
          </w:p>
        </w:tc>
      </w:tr>
      <w:tr w:rsidR="00F360EA" w:rsidRPr="00F70B0C" w:rsidTr="00122036">
        <w:trPr>
          <w:trHeight w:val="397"/>
        </w:trPr>
        <w:tc>
          <w:tcPr>
            <w:tcW w:w="1912" w:type="dxa"/>
            <w:gridSpan w:val="2"/>
            <w:vMerge/>
            <w:tcBorders>
              <w:left w:val="single" w:sz="12" w:space="0" w:color="auto"/>
            </w:tcBorders>
            <w:shd w:val="clear" w:color="auto" w:fill="CCFFFF"/>
            <w:tcMar>
              <w:left w:w="57" w:type="dxa"/>
              <w:right w:w="57" w:type="dxa"/>
            </w:tcMar>
            <w:vAlign w:val="center"/>
          </w:tcPr>
          <w:p w:rsidR="00F360EA" w:rsidRPr="00F70B0C" w:rsidRDefault="00F360EA" w:rsidP="00122036">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F360EA" w:rsidRPr="00F70B0C" w:rsidRDefault="00F360EA" w:rsidP="00122036">
            <w:pPr>
              <w:pStyle w:val="FieldText"/>
              <w:rPr>
                <w:rFonts w:ascii="Arial" w:hAnsi="Arial" w:cs="Arial"/>
                <w:b w:val="0"/>
                <w:sz w:val="20"/>
                <w:szCs w:val="20"/>
                <w:lang w:val="hr-HR"/>
              </w:rPr>
            </w:pPr>
            <w:r w:rsidRPr="00F70B0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F360EA" w:rsidRPr="00F70B0C" w:rsidRDefault="00F360EA" w:rsidP="00122036">
            <w:pPr>
              <w:pStyle w:val="FieldText"/>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rsidR="00F360EA" w:rsidRPr="00F70B0C" w:rsidRDefault="00F360EA" w:rsidP="00122036">
            <w:pPr>
              <w:pStyle w:val="FieldText"/>
              <w:rPr>
                <w:rFonts w:ascii="Arial" w:hAnsi="Arial" w:cs="Arial"/>
                <w:b w:val="0"/>
                <w:sz w:val="20"/>
                <w:szCs w:val="20"/>
                <w:lang w:val="hr-HR"/>
              </w:rPr>
            </w:pPr>
            <w:r w:rsidRPr="00F70B0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F360EA" w:rsidRPr="00F70B0C" w:rsidRDefault="00F360EA" w:rsidP="00122036">
            <w:pPr>
              <w:tabs>
                <w:tab w:val="left" w:pos="2820"/>
              </w:tabs>
              <w:spacing w:after="0"/>
              <w:rPr>
                <w:rFonts w:ascii="Arial" w:hAnsi="Arial" w:cs="Arial"/>
                <w:sz w:val="20"/>
                <w:szCs w:val="20"/>
              </w:rPr>
            </w:pP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F360EA" w:rsidRPr="00F70B0C" w:rsidRDefault="00F360EA" w:rsidP="00122036">
            <w:pPr>
              <w:tabs>
                <w:tab w:val="left" w:pos="2820"/>
              </w:tabs>
              <w:spacing w:after="0"/>
              <w:rPr>
                <w:rFonts w:ascii="Arial" w:hAnsi="Arial" w:cs="Arial"/>
                <w:color w:val="000000"/>
                <w:sz w:val="20"/>
                <w:szCs w:val="20"/>
              </w:rPr>
            </w:pPr>
            <w:r w:rsidRPr="00F70B0C">
              <w:rPr>
                <w:rFonts w:ascii="Arial" w:hAnsi="Arial" w:cs="Arial"/>
                <w:color w:val="000000"/>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F360EA" w:rsidRPr="00F70B0C" w:rsidRDefault="00F360EA" w:rsidP="00122036">
            <w:pPr>
              <w:tabs>
                <w:tab w:val="left" w:pos="2820"/>
              </w:tabs>
              <w:spacing w:after="0"/>
              <w:rPr>
                <w:rFonts w:ascii="Arial" w:hAnsi="Arial" w:cs="Arial"/>
                <w:color w:val="000000"/>
                <w:sz w:val="20"/>
                <w:szCs w:val="20"/>
              </w:rPr>
            </w:pPr>
          </w:p>
        </w:tc>
      </w:tr>
      <w:tr w:rsidR="00F360EA" w:rsidRPr="00F70B0C" w:rsidTr="0012203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F360EA" w:rsidRPr="00F70B0C" w:rsidRDefault="00F360EA" w:rsidP="00122036">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F360EA" w:rsidRPr="00F70B0C" w:rsidRDefault="00F360EA" w:rsidP="00122036">
            <w:pPr>
              <w:tabs>
                <w:tab w:val="left" w:pos="2820"/>
              </w:tabs>
              <w:spacing w:after="0"/>
              <w:rPr>
                <w:rFonts w:ascii="Arial" w:hAnsi="Arial" w:cs="Arial"/>
                <w:color w:val="000000"/>
                <w:sz w:val="20"/>
                <w:szCs w:val="20"/>
                <w:highlight w:val="yellow"/>
              </w:rPr>
            </w:pPr>
            <w:r w:rsidRPr="00F70B0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F360EA" w:rsidRPr="00F70B0C" w:rsidRDefault="00F360EA" w:rsidP="00122036">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F360EA" w:rsidRPr="00F70B0C" w:rsidRDefault="00F360EA" w:rsidP="00122036">
            <w:pPr>
              <w:tabs>
                <w:tab w:val="left" w:pos="2820"/>
              </w:tabs>
              <w:spacing w:after="0"/>
              <w:rPr>
                <w:rFonts w:ascii="Arial" w:hAnsi="Arial" w:cs="Arial"/>
                <w:color w:val="000000"/>
                <w:sz w:val="20"/>
                <w:szCs w:val="20"/>
                <w:highlight w:val="yellow"/>
              </w:rPr>
            </w:pPr>
            <w:r w:rsidRPr="00F70B0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F360EA" w:rsidRPr="00F70B0C" w:rsidRDefault="00F360EA" w:rsidP="00122036">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F360EA" w:rsidRPr="00F70B0C" w:rsidRDefault="00F360EA" w:rsidP="00122036">
            <w:pPr>
              <w:tabs>
                <w:tab w:val="left" w:pos="2820"/>
              </w:tabs>
              <w:spacing w:after="0"/>
              <w:rPr>
                <w:rFonts w:ascii="Arial" w:hAnsi="Arial" w:cs="Arial"/>
                <w:color w:val="000000"/>
                <w:sz w:val="20"/>
                <w:szCs w:val="20"/>
              </w:rPr>
            </w:pPr>
            <w:r w:rsidRPr="00F70B0C">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F360EA" w:rsidRPr="00F70B0C" w:rsidRDefault="00F360EA" w:rsidP="00122036">
            <w:pPr>
              <w:tabs>
                <w:tab w:val="left" w:pos="2820"/>
              </w:tabs>
              <w:spacing w:after="0"/>
              <w:rPr>
                <w:rFonts w:ascii="Arial" w:hAnsi="Arial" w:cs="Arial"/>
                <w:color w:val="000000"/>
                <w:sz w:val="20"/>
                <w:szCs w:val="20"/>
              </w:rPr>
            </w:pPr>
          </w:p>
        </w:tc>
      </w:tr>
      <w:tr w:rsidR="00F360EA" w:rsidRPr="00F70B0C" w:rsidTr="0012203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F360EA" w:rsidRPr="00F70B0C" w:rsidRDefault="00F360EA" w:rsidP="00122036">
            <w:pPr>
              <w:tabs>
                <w:tab w:val="left" w:pos="360"/>
                <w:tab w:val="left" w:pos="540"/>
              </w:tabs>
              <w:spacing w:after="0" w:line="240" w:lineRule="auto"/>
              <w:rPr>
                <w:rFonts w:ascii="Arial" w:hAnsi="Arial" w:cs="Arial"/>
                <w:color w:val="000000"/>
                <w:sz w:val="20"/>
                <w:szCs w:val="20"/>
              </w:rPr>
            </w:pPr>
            <w:r w:rsidRPr="00F70B0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F360EA" w:rsidRPr="00F70B0C" w:rsidRDefault="00F360EA" w:rsidP="00122036">
            <w:pPr>
              <w:tabs>
                <w:tab w:val="left" w:pos="2820"/>
              </w:tabs>
              <w:spacing w:after="0"/>
              <w:rPr>
                <w:rFonts w:ascii="Arial" w:hAnsi="Arial" w:cs="Arial"/>
                <w:sz w:val="20"/>
                <w:szCs w:val="20"/>
              </w:rPr>
            </w:pPr>
          </w:p>
        </w:tc>
      </w:tr>
      <w:tr w:rsidR="00F360EA" w:rsidRPr="00F70B0C" w:rsidTr="0012203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F360EA" w:rsidRPr="00F70B0C" w:rsidRDefault="00F360EA" w:rsidP="00122036">
            <w:pPr>
              <w:tabs>
                <w:tab w:val="left" w:pos="540"/>
              </w:tabs>
              <w:spacing w:after="0" w:line="240" w:lineRule="auto"/>
              <w:rPr>
                <w:rFonts w:ascii="Arial" w:hAnsi="Arial" w:cs="Arial"/>
                <w:color w:val="000000"/>
                <w:sz w:val="20"/>
                <w:szCs w:val="20"/>
              </w:rPr>
            </w:pPr>
            <w:r w:rsidRPr="00F70B0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F360EA" w:rsidRPr="00F70B0C" w:rsidRDefault="00F360EA" w:rsidP="00122036">
            <w:pPr>
              <w:tabs>
                <w:tab w:val="left" w:pos="2820"/>
              </w:tabs>
              <w:spacing w:after="0"/>
              <w:jc w:val="center"/>
              <w:rPr>
                <w:rFonts w:ascii="Arial" w:hAnsi="Arial" w:cs="Arial"/>
                <w:b/>
                <w:color w:val="000000"/>
                <w:sz w:val="20"/>
                <w:szCs w:val="20"/>
              </w:rPr>
            </w:pPr>
            <w:r w:rsidRPr="00F70B0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F360EA" w:rsidRPr="00F70B0C" w:rsidRDefault="00F360EA" w:rsidP="00122036">
            <w:pPr>
              <w:tabs>
                <w:tab w:val="left" w:pos="2820"/>
              </w:tabs>
              <w:spacing w:after="0"/>
              <w:jc w:val="center"/>
              <w:rPr>
                <w:rFonts w:ascii="Arial" w:hAnsi="Arial" w:cs="Arial"/>
                <w:b/>
                <w:color w:val="000000"/>
                <w:sz w:val="20"/>
                <w:szCs w:val="20"/>
              </w:rPr>
            </w:pPr>
            <w:r w:rsidRPr="00F70B0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F360EA" w:rsidRPr="00F70B0C" w:rsidRDefault="00F360EA" w:rsidP="00122036">
            <w:pPr>
              <w:tabs>
                <w:tab w:val="left" w:pos="2820"/>
              </w:tabs>
              <w:spacing w:after="0"/>
              <w:jc w:val="center"/>
              <w:rPr>
                <w:rFonts w:ascii="Arial" w:hAnsi="Arial" w:cs="Arial"/>
                <w:b/>
                <w:color w:val="000000"/>
                <w:sz w:val="20"/>
                <w:szCs w:val="20"/>
              </w:rPr>
            </w:pPr>
            <w:r w:rsidRPr="00F70B0C">
              <w:rPr>
                <w:rFonts w:ascii="Arial" w:hAnsi="Arial" w:cs="Arial"/>
                <w:b/>
                <w:color w:val="000000"/>
                <w:sz w:val="20"/>
                <w:szCs w:val="20"/>
              </w:rPr>
              <w:t>Dostupnost putem ostalih medija</w:t>
            </w:r>
          </w:p>
        </w:tc>
      </w:tr>
      <w:tr w:rsidR="00F360EA" w:rsidRPr="00F70B0C" w:rsidTr="00122036">
        <w:trPr>
          <w:trHeight w:val="75"/>
        </w:trPr>
        <w:tc>
          <w:tcPr>
            <w:tcW w:w="1912" w:type="dxa"/>
            <w:gridSpan w:val="2"/>
            <w:vMerge/>
            <w:tcBorders>
              <w:left w:val="single" w:sz="12" w:space="0" w:color="auto"/>
            </w:tcBorders>
            <w:shd w:val="clear" w:color="auto" w:fill="CCFFFF"/>
            <w:tcMar>
              <w:left w:w="57" w:type="dxa"/>
              <w:right w:w="57" w:type="dxa"/>
            </w:tcMar>
            <w:vAlign w:val="center"/>
          </w:tcPr>
          <w:p w:rsidR="00F360EA" w:rsidRPr="00F70B0C" w:rsidRDefault="00F360EA" w:rsidP="0012203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F360EA" w:rsidRPr="00F70B0C" w:rsidRDefault="00F360EA" w:rsidP="00122036">
            <w:pPr>
              <w:jc w:val="both"/>
              <w:rPr>
                <w:rFonts w:ascii="Arial" w:hAnsi="Arial" w:cs="Arial"/>
                <w:sz w:val="20"/>
                <w:szCs w:val="20"/>
              </w:rPr>
            </w:pPr>
            <w:r w:rsidRPr="00F70B0C">
              <w:rPr>
                <w:rFonts w:ascii="Arial" w:hAnsi="Arial" w:cs="Arial"/>
                <w:sz w:val="20"/>
                <w:szCs w:val="20"/>
              </w:rPr>
              <w:t>VISKOVIĆ NIKOLA, TEORIJA DRŽAVE I PRAVA, Birotehnika, Zagreb 2006. (određena poglavlja);</w:t>
            </w:r>
          </w:p>
          <w:p w:rsidR="00F360EA" w:rsidRPr="00F70B0C" w:rsidRDefault="00F360EA" w:rsidP="00122036">
            <w:pPr>
              <w:tabs>
                <w:tab w:val="left" w:pos="2820"/>
              </w:tabs>
              <w:spacing w:after="0"/>
              <w:rPr>
                <w:rFonts w:ascii="Arial" w:hAnsi="Arial" w:cs="Arial"/>
                <w:color w:val="000000"/>
                <w:sz w:val="20"/>
                <w:szCs w:val="20"/>
              </w:rPr>
            </w:pP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F360EA" w:rsidRPr="00F70B0C" w:rsidRDefault="00F360EA" w:rsidP="00122036">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F360EA" w:rsidRPr="00F70B0C" w:rsidRDefault="00F360EA" w:rsidP="00122036">
            <w:pPr>
              <w:tabs>
                <w:tab w:val="left" w:pos="2820"/>
              </w:tabs>
              <w:spacing w:after="0"/>
              <w:jc w:val="center"/>
              <w:rPr>
                <w:rFonts w:ascii="Arial" w:hAnsi="Arial" w:cs="Arial"/>
                <w:color w:val="000000"/>
                <w:sz w:val="20"/>
                <w:szCs w:val="20"/>
              </w:rPr>
            </w:pPr>
          </w:p>
        </w:tc>
      </w:tr>
      <w:tr w:rsidR="00F360EA" w:rsidRPr="00F70B0C" w:rsidTr="00122036">
        <w:trPr>
          <w:trHeight w:val="75"/>
        </w:trPr>
        <w:tc>
          <w:tcPr>
            <w:tcW w:w="1912" w:type="dxa"/>
            <w:gridSpan w:val="2"/>
            <w:vMerge/>
            <w:tcBorders>
              <w:left w:val="single" w:sz="12" w:space="0" w:color="auto"/>
            </w:tcBorders>
            <w:shd w:val="clear" w:color="auto" w:fill="CCFFFF"/>
            <w:tcMar>
              <w:left w:w="57" w:type="dxa"/>
              <w:right w:w="57" w:type="dxa"/>
            </w:tcMar>
            <w:vAlign w:val="center"/>
          </w:tcPr>
          <w:p w:rsidR="00F360EA" w:rsidRPr="00F70B0C" w:rsidRDefault="00F360EA" w:rsidP="0012203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F360EA" w:rsidRPr="00F70B0C" w:rsidRDefault="00F360EA" w:rsidP="00122036">
            <w:pPr>
              <w:tabs>
                <w:tab w:val="left" w:pos="2820"/>
              </w:tabs>
              <w:spacing w:after="0"/>
              <w:rPr>
                <w:rFonts w:ascii="Arial" w:hAnsi="Arial" w:cs="Arial"/>
                <w:color w:val="000000"/>
                <w:sz w:val="20"/>
                <w:szCs w:val="20"/>
              </w:rPr>
            </w:pPr>
            <w:r w:rsidRPr="00F70B0C">
              <w:rPr>
                <w:rFonts w:ascii="Arial" w:hAnsi="Arial" w:cs="Arial"/>
                <w:sz w:val="20"/>
                <w:szCs w:val="20"/>
              </w:rPr>
              <w:t>Pravni leksikon, LZ Miroslav Krleža, Zagreb, 2007.</w:t>
            </w:r>
          </w:p>
        </w:tc>
        <w:tc>
          <w:tcPr>
            <w:tcW w:w="1244" w:type="dxa"/>
            <w:gridSpan w:val="2"/>
            <w:tcBorders>
              <w:left w:val="single" w:sz="8" w:space="0" w:color="auto"/>
              <w:right w:val="single" w:sz="8" w:space="0" w:color="auto"/>
            </w:tcBorders>
            <w:shd w:val="clear" w:color="auto" w:fill="auto"/>
            <w:tcMar>
              <w:left w:w="57" w:type="dxa"/>
              <w:right w:w="57" w:type="dxa"/>
            </w:tcMar>
          </w:tcPr>
          <w:p w:rsidR="00F360EA" w:rsidRPr="00F70B0C" w:rsidRDefault="00F360EA" w:rsidP="00122036">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F360EA" w:rsidRPr="00F70B0C" w:rsidRDefault="00F360EA" w:rsidP="00122036">
            <w:pPr>
              <w:tabs>
                <w:tab w:val="left" w:pos="2820"/>
              </w:tabs>
              <w:spacing w:after="0"/>
              <w:jc w:val="center"/>
              <w:rPr>
                <w:rFonts w:ascii="Arial" w:hAnsi="Arial" w:cs="Arial"/>
                <w:color w:val="000000"/>
                <w:sz w:val="20"/>
                <w:szCs w:val="20"/>
              </w:rPr>
            </w:pPr>
          </w:p>
        </w:tc>
      </w:tr>
      <w:tr w:rsidR="00F360EA" w:rsidRPr="00F70B0C" w:rsidTr="0012203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F360EA" w:rsidRPr="00F70B0C" w:rsidRDefault="00F360EA" w:rsidP="00122036">
            <w:pPr>
              <w:tabs>
                <w:tab w:val="left" w:pos="567"/>
              </w:tabs>
              <w:spacing w:after="0" w:line="240" w:lineRule="auto"/>
              <w:rPr>
                <w:rFonts w:ascii="Arial" w:hAnsi="Arial" w:cs="Arial"/>
                <w:color w:val="000000"/>
                <w:sz w:val="20"/>
                <w:szCs w:val="20"/>
              </w:rPr>
            </w:pPr>
            <w:r w:rsidRPr="00F70B0C">
              <w:rPr>
                <w:rFonts w:ascii="Arial" w:hAnsi="Arial" w:cs="Arial"/>
                <w:color w:val="000000"/>
                <w:sz w:val="20"/>
                <w:szCs w:val="20"/>
              </w:rPr>
              <w:t xml:space="preserve">Dopunska literatura </w:t>
            </w:r>
          </w:p>
          <w:p w:rsidR="00F360EA" w:rsidRPr="00F70B0C" w:rsidRDefault="00F360EA" w:rsidP="00122036">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F360EA" w:rsidRPr="00F70B0C" w:rsidRDefault="00F360EA" w:rsidP="00122036">
            <w:pPr>
              <w:tabs>
                <w:tab w:val="left" w:pos="2820"/>
              </w:tabs>
              <w:spacing w:after="0"/>
              <w:rPr>
                <w:rFonts w:ascii="Arial" w:hAnsi="Arial" w:cs="Arial"/>
                <w:sz w:val="20"/>
                <w:szCs w:val="20"/>
              </w:rPr>
            </w:pPr>
          </w:p>
        </w:tc>
      </w:tr>
      <w:tr w:rsidR="00F360EA" w:rsidRPr="00F70B0C" w:rsidTr="00122036">
        <w:tc>
          <w:tcPr>
            <w:tcW w:w="1912" w:type="dxa"/>
            <w:gridSpan w:val="2"/>
            <w:tcBorders>
              <w:left w:val="single" w:sz="12" w:space="0" w:color="auto"/>
            </w:tcBorders>
            <w:shd w:val="clear" w:color="auto" w:fill="CCFFFF"/>
            <w:tcMar>
              <w:left w:w="57" w:type="dxa"/>
              <w:right w:w="57" w:type="dxa"/>
            </w:tcMar>
            <w:vAlign w:val="center"/>
          </w:tcPr>
          <w:p w:rsidR="00F360EA" w:rsidRPr="00F70B0C" w:rsidRDefault="00F360EA" w:rsidP="00122036">
            <w:pPr>
              <w:tabs>
                <w:tab w:val="left" w:pos="567"/>
              </w:tabs>
              <w:spacing w:after="0" w:line="240" w:lineRule="auto"/>
              <w:rPr>
                <w:rFonts w:ascii="Arial" w:hAnsi="Arial" w:cs="Arial"/>
                <w:color w:val="000000"/>
                <w:sz w:val="20"/>
                <w:szCs w:val="20"/>
              </w:rPr>
            </w:pPr>
            <w:r w:rsidRPr="00F70B0C">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F360EA" w:rsidRPr="00F70B0C" w:rsidRDefault="00F360EA" w:rsidP="00122036">
            <w:pPr>
              <w:tabs>
                <w:tab w:val="left" w:pos="2820"/>
              </w:tabs>
              <w:spacing w:after="0"/>
              <w:rPr>
                <w:rFonts w:ascii="Arial" w:hAnsi="Arial" w:cs="Arial"/>
                <w:sz w:val="20"/>
                <w:szCs w:val="20"/>
              </w:rPr>
            </w:pPr>
          </w:p>
        </w:tc>
      </w:tr>
      <w:tr w:rsidR="00F360EA" w:rsidRPr="00F70B0C" w:rsidTr="0012203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360EA" w:rsidRPr="00F70B0C" w:rsidRDefault="00F360EA" w:rsidP="00122036">
            <w:pPr>
              <w:tabs>
                <w:tab w:val="left" w:pos="567"/>
              </w:tabs>
              <w:spacing w:after="0" w:line="240" w:lineRule="auto"/>
              <w:rPr>
                <w:rFonts w:ascii="Arial" w:hAnsi="Arial" w:cs="Arial"/>
                <w:color w:val="000000"/>
                <w:sz w:val="20"/>
                <w:szCs w:val="20"/>
              </w:rPr>
            </w:pPr>
            <w:r w:rsidRPr="00F70B0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F360EA" w:rsidRPr="00F70B0C" w:rsidRDefault="00F360EA" w:rsidP="00122036">
            <w:pPr>
              <w:tabs>
                <w:tab w:val="left" w:pos="2820"/>
              </w:tabs>
              <w:spacing w:after="0"/>
              <w:rPr>
                <w:rFonts w:ascii="Arial" w:hAnsi="Arial" w:cs="Arial"/>
                <w:sz w:val="20"/>
                <w:szCs w:val="20"/>
              </w:rPr>
            </w:pPr>
          </w:p>
        </w:tc>
      </w:tr>
    </w:tbl>
    <w:p w:rsidR="00F360EA" w:rsidRDefault="00F360EA" w:rsidP="00F360EA">
      <w:pPr>
        <w:rPr>
          <w:lang w:eastAsia="hr-HR"/>
        </w:rPr>
      </w:pPr>
    </w:p>
    <w:p w:rsidR="00002570" w:rsidRDefault="00002570" w:rsidP="00F360EA">
      <w:pPr>
        <w:rPr>
          <w:lang w:eastAsia="hr-HR"/>
        </w:rPr>
      </w:pPr>
    </w:p>
    <w:p w:rsidR="00002570" w:rsidRDefault="00002570" w:rsidP="00F360EA">
      <w:pPr>
        <w:rPr>
          <w:lang w:eastAsia="hr-HR"/>
        </w:rPr>
      </w:pPr>
    </w:p>
    <w:p w:rsidR="00002570" w:rsidRDefault="00002570" w:rsidP="00F360EA">
      <w:pPr>
        <w:rPr>
          <w:lang w:eastAsia="hr-HR"/>
        </w:rPr>
      </w:pPr>
    </w:p>
    <w:p w:rsidR="00002570" w:rsidRDefault="00002570" w:rsidP="00F360EA">
      <w:pPr>
        <w:rPr>
          <w:lang w:eastAsia="hr-HR"/>
        </w:rPr>
      </w:pPr>
    </w:p>
    <w:p w:rsidR="00002570" w:rsidRDefault="00002570" w:rsidP="00F360EA">
      <w:pPr>
        <w:rPr>
          <w:lang w:eastAsia="hr-HR"/>
        </w:rPr>
      </w:pPr>
    </w:p>
    <w:p w:rsidR="00002570" w:rsidRDefault="00002570" w:rsidP="00F360EA">
      <w:pPr>
        <w:rPr>
          <w:lang w:eastAsia="hr-H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F360EA" w:rsidRPr="00B0782C" w:rsidTr="0012203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F360EA" w:rsidRPr="00B0782C" w:rsidRDefault="00F360EA" w:rsidP="00122036">
            <w:pPr>
              <w:spacing w:after="0"/>
              <w:ind w:left="397" w:hanging="397"/>
              <w:rPr>
                <w:rFonts w:ascii="Arial" w:hAnsi="Arial" w:cs="Arial"/>
                <w:b/>
                <w:sz w:val="20"/>
                <w:szCs w:val="20"/>
              </w:rPr>
            </w:pPr>
            <w:r w:rsidRPr="00B0782C">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F360EA" w:rsidRPr="00B0782C" w:rsidRDefault="00F360EA" w:rsidP="00122036">
            <w:pPr>
              <w:spacing w:after="0"/>
              <w:ind w:left="397" w:hanging="397"/>
              <w:rPr>
                <w:rFonts w:ascii="Arial" w:hAnsi="Arial" w:cs="Arial"/>
                <w:b/>
                <w:sz w:val="20"/>
                <w:szCs w:val="20"/>
              </w:rPr>
            </w:pPr>
            <w:r w:rsidRPr="00B0782C">
              <w:rPr>
                <w:rFonts w:ascii="Arial" w:hAnsi="Arial" w:cs="Arial"/>
                <w:b/>
                <w:sz w:val="20"/>
                <w:szCs w:val="20"/>
              </w:rPr>
              <w:t xml:space="preserve">OSNOVE PRAVA EUROPSKE UNIJE </w:t>
            </w:r>
          </w:p>
        </w:tc>
      </w:tr>
      <w:tr w:rsidR="00F360EA" w:rsidRPr="00B0782C" w:rsidTr="0012203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F360EA" w:rsidRPr="00B0782C" w:rsidRDefault="00F360EA" w:rsidP="00122036">
            <w:pPr>
              <w:spacing w:after="0"/>
              <w:rPr>
                <w:rStyle w:val="Strong"/>
                <w:rFonts w:ascii="Arial" w:hAnsi="Arial" w:cs="Arial"/>
                <w:b w:val="0"/>
                <w:sz w:val="20"/>
                <w:szCs w:val="20"/>
              </w:rPr>
            </w:pPr>
            <w:r w:rsidRPr="00B0782C">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F360EA" w:rsidRPr="00B0782C" w:rsidRDefault="00F360EA" w:rsidP="00122036">
            <w:pPr>
              <w:spacing w:after="0"/>
              <w:rPr>
                <w:rFonts w:ascii="Arial" w:hAnsi="Arial" w:cs="Arial"/>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F360EA" w:rsidRPr="00B0782C" w:rsidRDefault="00F360EA" w:rsidP="00122036">
            <w:pPr>
              <w:spacing w:after="0"/>
              <w:rPr>
                <w:rFonts w:ascii="Arial" w:hAnsi="Arial" w:cs="Arial"/>
                <w:sz w:val="20"/>
                <w:szCs w:val="20"/>
              </w:rPr>
            </w:pPr>
            <w:r w:rsidRPr="00B0782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F360EA" w:rsidRPr="00B0782C" w:rsidRDefault="00F360EA" w:rsidP="00122036">
            <w:pPr>
              <w:spacing w:after="0"/>
              <w:rPr>
                <w:rFonts w:ascii="Arial" w:hAnsi="Arial" w:cs="Arial"/>
                <w:sz w:val="20"/>
                <w:szCs w:val="20"/>
              </w:rPr>
            </w:pPr>
          </w:p>
        </w:tc>
      </w:tr>
      <w:tr w:rsidR="00F360EA" w:rsidRPr="00B0782C" w:rsidTr="0012203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360EA" w:rsidRPr="00B0782C" w:rsidRDefault="00F360EA" w:rsidP="00122036">
            <w:pPr>
              <w:spacing w:after="0"/>
              <w:rPr>
                <w:rFonts w:ascii="Arial" w:hAnsi="Arial" w:cs="Arial"/>
                <w:sz w:val="20"/>
                <w:szCs w:val="20"/>
              </w:rPr>
            </w:pPr>
            <w:r w:rsidRPr="00B0782C">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F360EA" w:rsidRPr="00B0782C" w:rsidRDefault="00024BC1" w:rsidP="00122036">
            <w:pPr>
              <w:spacing w:after="0"/>
              <w:rPr>
                <w:rFonts w:ascii="Arial" w:hAnsi="Arial" w:cs="Arial"/>
                <w:sz w:val="20"/>
                <w:szCs w:val="20"/>
              </w:rPr>
            </w:pPr>
            <w:r>
              <w:rPr>
                <w:rFonts w:ascii="Arial" w:hAnsi="Arial" w:cs="Arial"/>
                <w:sz w:val="20"/>
                <w:szCs w:val="20"/>
              </w:rPr>
              <w:t>Akademik</w:t>
            </w:r>
            <w:r w:rsidR="00F360EA" w:rsidRPr="00B0782C">
              <w:rPr>
                <w:rFonts w:ascii="Arial" w:hAnsi="Arial" w:cs="Arial"/>
                <w:sz w:val="20"/>
                <w:szCs w:val="20"/>
              </w:rPr>
              <w:t xml:space="preserve"> Arsen Bačić</w:t>
            </w:r>
          </w:p>
          <w:p w:rsidR="00F360EA" w:rsidRPr="00B0782C" w:rsidRDefault="00F360EA" w:rsidP="00122036">
            <w:pPr>
              <w:spacing w:after="0"/>
              <w:rPr>
                <w:rFonts w:ascii="Arial" w:hAnsi="Arial" w:cs="Arial"/>
                <w:sz w:val="20"/>
                <w:szCs w:val="20"/>
              </w:rPr>
            </w:pPr>
            <w:r>
              <w:rPr>
                <w:rFonts w:ascii="Arial" w:hAnsi="Arial" w:cs="Arial"/>
                <w:sz w:val="20"/>
                <w:szCs w:val="20"/>
              </w:rPr>
              <w:t>P</w:t>
            </w:r>
            <w:r w:rsidRPr="00B0782C">
              <w:rPr>
                <w:rFonts w:ascii="Arial" w:hAnsi="Arial" w:cs="Arial"/>
                <w:sz w:val="20"/>
                <w:szCs w:val="20"/>
              </w:rPr>
              <w:t>rof. dr. sc. Petar Bačić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360EA" w:rsidRPr="00B0782C" w:rsidRDefault="00F360EA" w:rsidP="00122036">
            <w:pPr>
              <w:spacing w:after="0"/>
              <w:rPr>
                <w:rFonts w:ascii="Arial" w:hAnsi="Arial" w:cs="Arial"/>
                <w:sz w:val="20"/>
                <w:szCs w:val="20"/>
              </w:rPr>
            </w:pPr>
            <w:r w:rsidRPr="00B0782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F360EA" w:rsidRPr="00B0782C" w:rsidRDefault="00F360EA" w:rsidP="00122036">
            <w:pPr>
              <w:spacing w:after="0"/>
              <w:rPr>
                <w:rFonts w:ascii="Arial" w:hAnsi="Arial" w:cs="Arial"/>
                <w:sz w:val="20"/>
                <w:szCs w:val="20"/>
              </w:rPr>
            </w:pPr>
          </w:p>
        </w:tc>
      </w:tr>
      <w:tr w:rsidR="00F360EA" w:rsidRPr="00B0782C" w:rsidTr="0012203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F360EA" w:rsidRPr="00B0782C" w:rsidRDefault="00F360EA" w:rsidP="00122036">
            <w:pPr>
              <w:spacing w:after="0"/>
              <w:rPr>
                <w:rFonts w:ascii="Arial" w:hAnsi="Arial" w:cs="Arial"/>
                <w:sz w:val="20"/>
                <w:szCs w:val="20"/>
              </w:rPr>
            </w:pPr>
            <w:r w:rsidRPr="00B0782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F360EA" w:rsidRPr="00B0782C" w:rsidRDefault="00F360EA" w:rsidP="00122036">
            <w:pPr>
              <w:spacing w:after="0"/>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F360EA" w:rsidRPr="00B0782C" w:rsidRDefault="00F360EA" w:rsidP="00122036">
            <w:pPr>
              <w:spacing w:after="0"/>
              <w:rPr>
                <w:rFonts w:ascii="Arial" w:hAnsi="Arial" w:cs="Arial"/>
                <w:sz w:val="20"/>
                <w:szCs w:val="20"/>
              </w:rPr>
            </w:pPr>
            <w:r w:rsidRPr="00B0782C">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F360EA" w:rsidRPr="00B0782C" w:rsidRDefault="00F360EA" w:rsidP="00122036">
            <w:pPr>
              <w:spacing w:after="0"/>
              <w:jc w:val="center"/>
              <w:rPr>
                <w:rFonts w:ascii="Arial" w:hAnsi="Arial" w:cs="Arial"/>
                <w:sz w:val="20"/>
                <w:szCs w:val="20"/>
              </w:rPr>
            </w:pPr>
            <w:r w:rsidRPr="00B0782C">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F360EA" w:rsidRPr="00B0782C" w:rsidRDefault="00F360EA" w:rsidP="00122036">
            <w:pPr>
              <w:spacing w:after="0"/>
              <w:jc w:val="center"/>
              <w:rPr>
                <w:rFonts w:ascii="Arial" w:hAnsi="Arial" w:cs="Arial"/>
                <w:sz w:val="20"/>
                <w:szCs w:val="20"/>
              </w:rPr>
            </w:pPr>
            <w:r w:rsidRPr="00B0782C">
              <w:rPr>
                <w:rFonts w:ascii="Arial" w:hAnsi="Arial" w:cs="Arial"/>
                <w:sz w:val="20"/>
                <w:szCs w:val="20"/>
              </w:rPr>
              <w:t>S</w:t>
            </w:r>
          </w:p>
        </w:tc>
        <w:tc>
          <w:tcPr>
            <w:tcW w:w="712" w:type="dxa"/>
            <w:tcBorders>
              <w:bottom w:val="single" w:sz="12" w:space="0" w:color="auto"/>
              <w:right w:val="single" w:sz="12" w:space="0" w:color="auto"/>
            </w:tcBorders>
            <w:vAlign w:val="center"/>
          </w:tcPr>
          <w:p w:rsidR="00F360EA" w:rsidRPr="00B0782C" w:rsidRDefault="00F360EA" w:rsidP="00122036">
            <w:pPr>
              <w:spacing w:after="0"/>
              <w:jc w:val="center"/>
              <w:rPr>
                <w:rFonts w:ascii="Arial" w:hAnsi="Arial" w:cs="Arial"/>
                <w:sz w:val="20"/>
                <w:szCs w:val="20"/>
              </w:rPr>
            </w:pPr>
            <w:r w:rsidRPr="00B0782C">
              <w:rPr>
                <w:rFonts w:ascii="Arial" w:hAnsi="Arial" w:cs="Arial"/>
                <w:sz w:val="20"/>
                <w:szCs w:val="20"/>
              </w:rPr>
              <w:t>V</w:t>
            </w:r>
          </w:p>
        </w:tc>
        <w:tc>
          <w:tcPr>
            <w:tcW w:w="618" w:type="dxa"/>
            <w:tcBorders>
              <w:bottom w:val="single" w:sz="12" w:space="0" w:color="auto"/>
              <w:right w:val="single" w:sz="12" w:space="0" w:color="auto"/>
            </w:tcBorders>
            <w:vAlign w:val="center"/>
          </w:tcPr>
          <w:p w:rsidR="00F360EA" w:rsidRPr="00B0782C" w:rsidRDefault="00F360EA" w:rsidP="00122036">
            <w:pPr>
              <w:spacing w:after="0"/>
              <w:jc w:val="center"/>
              <w:rPr>
                <w:rFonts w:ascii="Arial" w:hAnsi="Arial" w:cs="Arial"/>
                <w:sz w:val="20"/>
                <w:szCs w:val="20"/>
              </w:rPr>
            </w:pPr>
            <w:r w:rsidRPr="00B0782C">
              <w:rPr>
                <w:rFonts w:ascii="Arial" w:hAnsi="Arial" w:cs="Arial"/>
                <w:sz w:val="20"/>
                <w:szCs w:val="20"/>
              </w:rPr>
              <w:t>T</w:t>
            </w:r>
          </w:p>
        </w:tc>
      </w:tr>
      <w:tr w:rsidR="00F360EA" w:rsidRPr="00B0782C" w:rsidTr="0012203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F360EA" w:rsidRPr="00B0782C" w:rsidRDefault="00F360EA" w:rsidP="00122036">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F360EA" w:rsidRPr="00B0782C" w:rsidRDefault="00F360EA" w:rsidP="00122036">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F360EA" w:rsidRPr="00B0782C" w:rsidRDefault="00F360EA" w:rsidP="00122036">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F360EA" w:rsidRPr="00B0782C" w:rsidRDefault="00F360EA" w:rsidP="00122036">
            <w:pPr>
              <w:spacing w:after="0"/>
              <w:rPr>
                <w:rFonts w:ascii="Arial" w:hAnsi="Arial" w:cs="Arial"/>
                <w:sz w:val="20"/>
                <w:szCs w:val="20"/>
              </w:rPr>
            </w:pPr>
          </w:p>
        </w:tc>
        <w:tc>
          <w:tcPr>
            <w:tcW w:w="706" w:type="dxa"/>
            <w:gridSpan w:val="2"/>
            <w:tcBorders>
              <w:bottom w:val="single" w:sz="12" w:space="0" w:color="auto"/>
              <w:right w:val="single" w:sz="12" w:space="0" w:color="auto"/>
            </w:tcBorders>
            <w:vAlign w:val="center"/>
          </w:tcPr>
          <w:p w:rsidR="00F360EA" w:rsidRPr="00B0782C" w:rsidRDefault="00F360EA" w:rsidP="00122036">
            <w:pPr>
              <w:spacing w:after="0"/>
              <w:rPr>
                <w:rFonts w:ascii="Arial" w:hAnsi="Arial" w:cs="Arial"/>
                <w:sz w:val="20"/>
                <w:szCs w:val="20"/>
              </w:rPr>
            </w:pPr>
          </w:p>
        </w:tc>
        <w:tc>
          <w:tcPr>
            <w:tcW w:w="712" w:type="dxa"/>
            <w:tcBorders>
              <w:bottom w:val="single" w:sz="12" w:space="0" w:color="auto"/>
              <w:right w:val="single" w:sz="12" w:space="0" w:color="auto"/>
            </w:tcBorders>
            <w:vAlign w:val="center"/>
          </w:tcPr>
          <w:p w:rsidR="00F360EA" w:rsidRPr="00B0782C" w:rsidRDefault="00F360EA" w:rsidP="00122036">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F360EA" w:rsidRPr="00B0782C" w:rsidRDefault="00F360EA" w:rsidP="00122036">
            <w:pPr>
              <w:spacing w:after="0"/>
              <w:rPr>
                <w:rFonts w:ascii="Arial" w:hAnsi="Arial" w:cs="Arial"/>
                <w:sz w:val="20"/>
                <w:szCs w:val="20"/>
              </w:rPr>
            </w:pPr>
          </w:p>
        </w:tc>
      </w:tr>
      <w:tr w:rsidR="00F360EA" w:rsidRPr="00B0782C" w:rsidTr="0012203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360EA" w:rsidRPr="00B0782C" w:rsidRDefault="00F360EA" w:rsidP="00122036">
            <w:pPr>
              <w:spacing w:after="0"/>
              <w:rPr>
                <w:rFonts w:ascii="Arial" w:hAnsi="Arial" w:cs="Arial"/>
                <w:sz w:val="20"/>
                <w:szCs w:val="20"/>
              </w:rPr>
            </w:pPr>
            <w:r w:rsidRPr="00B0782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F360EA" w:rsidRPr="00B0782C" w:rsidRDefault="00F360EA" w:rsidP="00122036">
            <w:pPr>
              <w:spacing w:after="0"/>
              <w:rPr>
                <w:rFonts w:ascii="Arial" w:hAnsi="Arial" w:cs="Arial"/>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360EA" w:rsidRPr="00B0782C" w:rsidRDefault="00F360EA" w:rsidP="00122036">
            <w:pPr>
              <w:spacing w:after="0"/>
              <w:rPr>
                <w:rFonts w:ascii="Arial" w:hAnsi="Arial" w:cs="Arial"/>
                <w:sz w:val="20"/>
                <w:szCs w:val="20"/>
              </w:rPr>
            </w:pPr>
            <w:r w:rsidRPr="00B0782C">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F360EA" w:rsidRPr="00B0782C" w:rsidRDefault="00F360EA" w:rsidP="00122036">
            <w:pPr>
              <w:spacing w:after="0"/>
              <w:rPr>
                <w:rFonts w:ascii="Arial" w:hAnsi="Arial" w:cs="Arial"/>
                <w:sz w:val="20"/>
                <w:szCs w:val="20"/>
              </w:rPr>
            </w:pPr>
            <w:r w:rsidRPr="00B0782C">
              <w:rPr>
                <w:rFonts w:ascii="Arial" w:hAnsi="Arial" w:cs="Arial"/>
                <w:sz w:val="20"/>
                <w:szCs w:val="20"/>
              </w:rPr>
              <w:t>/</w:t>
            </w:r>
          </w:p>
        </w:tc>
      </w:tr>
      <w:tr w:rsidR="00F360EA" w:rsidRPr="00B0782C" w:rsidTr="0012203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F360EA" w:rsidRPr="00B0782C" w:rsidRDefault="00F360EA" w:rsidP="00122036">
            <w:pPr>
              <w:tabs>
                <w:tab w:val="left" w:pos="2820"/>
              </w:tabs>
              <w:spacing w:after="0"/>
              <w:jc w:val="center"/>
              <w:rPr>
                <w:rFonts w:ascii="Arial" w:hAnsi="Arial" w:cs="Arial"/>
                <w:b/>
                <w:sz w:val="20"/>
                <w:szCs w:val="20"/>
              </w:rPr>
            </w:pPr>
            <w:r w:rsidRPr="00B0782C">
              <w:rPr>
                <w:rFonts w:ascii="Arial" w:hAnsi="Arial" w:cs="Arial"/>
                <w:b/>
                <w:sz w:val="20"/>
                <w:szCs w:val="20"/>
              </w:rPr>
              <w:t>OPIS PREDMETA</w:t>
            </w:r>
          </w:p>
        </w:tc>
      </w:tr>
      <w:tr w:rsidR="00F360EA" w:rsidRPr="00B0782C" w:rsidTr="0012203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F360EA" w:rsidRPr="00B0782C" w:rsidRDefault="00F360EA" w:rsidP="00122036">
            <w:pPr>
              <w:tabs>
                <w:tab w:val="left" w:pos="2820"/>
              </w:tabs>
              <w:spacing w:after="0"/>
              <w:rPr>
                <w:rFonts w:ascii="Arial" w:hAnsi="Arial" w:cs="Arial"/>
                <w:sz w:val="20"/>
                <w:szCs w:val="20"/>
              </w:rPr>
            </w:pPr>
            <w:r w:rsidRPr="00B0782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F360EA" w:rsidRPr="00B0782C" w:rsidRDefault="00F360EA" w:rsidP="00122036">
            <w:pPr>
              <w:spacing w:after="0"/>
              <w:rPr>
                <w:rFonts w:ascii="Arial" w:hAnsi="Arial" w:cs="Arial"/>
                <w:sz w:val="20"/>
                <w:szCs w:val="20"/>
              </w:rPr>
            </w:pPr>
            <w:r w:rsidRPr="00B0782C">
              <w:rPr>
                <w:rFonts w:ascii="Arial" w:hAnsi="Arial" w:cs="Arial"/>
                <w:sz w:val="20"/>
                <w:szCs w:val="20"/>
              </w:rPr>
              <w:t xml:space="preserve">Predmet treba dati temeljna znanja o europskom javnom pravu, institucijama Europske unije te europskom integracijskom procesu. Glavni ciljevi predmeta su upoznavanje studenata </w:t>
            </w:r>
            <w:r w:rsidRPr="00B0782C">
              <w:rPr>
                <w:rFonts w:ascii="Arial" w:hAnsi="Arial" w:cs="Arial"/>
                <w:sz w:val="20"/>
                <w:szCs w:val="20"/>
                <w:lang w:val="pl-PL"/>
              </w:rPr>
              <w:t>s</w:t>
            </w:r>
            <w:r w:rsidRPr="00B0782C">
              <w:rPr>
                <w:rFonts w:ascii="Arial" w:hAnsi="Arial" w:cs="Arial"/>
                <w:sz w:val="20"/>
                <w:szCs w:val="20"/>
              </w:rPr>
              <w:t xml:space="preserve"> </w:t>
            </w:r>
            <w:r w:rsidRPr="00B0782C">
              <w:rPr>
                <w:rFonts w:ascii="Arial" w:hAnsi="Arial" w:cs="Arial"/>
                <w:sz w:val="20"/>
                <w:szCs w:val="20"/>
                <w:lang w:val="pl-PL"/>
              </w:rPr>
              <w:t>EU</w:t>
            </w:r>
            <w:r w:rsidRPr="00B0782C">
              <w:rPr>
                <w:rFonts w:ascii="Arial" w:hAnsi="Arial" w:cs="Arial"/>
                <w:sz w:val="20"/>
                <w:szCs w:val="20"/>
              </w:rPr>
              <w:t xml:space="preserve"> </w:t>
            </w:r>
            <w:r w:rsidRPr="00B0782C">
              <w:rPr>
                <w:rFonts w:ascii="Arial" w:hAnsi="Arial" w:cs="Arial"/>
                <w:sz w:val="20"/>
                <w:szCs w:val="20"/>
                <w:lang w:val="pl-PL"/>
              </w:rPr>
              <w:t>institucijama</w:t>
            </w:r>
            <w:r w:rsidRPr="00B0782C">
              <w:rPr>
                <w:rFonts w:ascii="Arial" w:hAnsi="Arial" w:cs="Arial"/>
                <w:sz w:val="20"/>
                <w:szCs w:val="20"/>
              </w:rPr>
              <w:t xml:space="preserve"> </w:t>
            </w:r>
            <w:r w:rsidRPr="00B0782C">
              <w:rPr>
                <w:rFonts w:ascii="Arial" w:hAnsi="Arial" w:cs="Arial"/>
                <w:sz w:val="20"/>
                <w:szCs w:val="20"/>
                <w:lang w:val="pl-PL"/>
              </w:rPr>
              <w:t>i</w:t>
            </w:r>
            <w:r w:rsidRPr="00B0782C">
              <w:rPr>
                <w:rFonts w:ascii="Arial" w:hAnsi="Arial" w:cs="Arial"/>
                <w:sz w:val="20"/>
                <w:szCs w:val="20"/>
              </w:rPr>
              <w:t xml:space="preserve"> </w:t>
            </w:r>
            <w:r w:rsidRPr="00B0782C">
              <w:rPr>
                <w:rFonts w:ascii="Arial" w:hAnsi="Arial" w:cs="Arial"/>
                <w:sz w:val="20"/>
                <w:szCs w:val="20"/>
                <w:lang w:val="pl-PL"/>
              </w:rPr>
              <w:t>njihovim</w:t>
            </w:r>
            <w:r w:rsidRPr="00B0782C">
              <w:rPr>
                <w:rFonts w:ascii="Arial" w:hAnsi="Arial" w:cs="Arial"/>
                <w:sz w:val="20"/>
                <w:szCs w:val="20"/>
              </w:rPr>
              <w:t xml:space="preserve"> </w:t>
            </w:r>
            <w:r w:rsidRPr="00B0782C">
              <w:rPr>
                <w:rFonts w:ascii="Arial" w:hAnsi="Arial" w:cs="Arial"/>
                <w:sz w:val="20"/>
                <w:szCs w:val="20"/>
                <w:lang w:val="pl-PL"/>
              </w:rPr>
              <w:t>me</w:t>
            </w:r>
            <w:r w:rsidRPr="00B0782C">
              <w:rPr>
                <w:rFonts w:ascii="Arial" w:hAnsi="Arial" w:cs="Arial"/>
                <w:sz w:val="20"/>
                <w:szCs w:val="20"/>
              </w:rPr>
              <w:t>đ</w:t>
            </w:r>
            <w:r w:rsidRPr="00B0782C">
              <w:rPr>
                <w:rFonts w:ascii="Arial" w:hAnsi="Arial" w:cs="Arial"/>
                <w:sz w:val="20"/>
                <w:szCs w:val="20"/>
                <w:lang w:val="pl-PL"/>
              </w:rPr>
              <w:t>usobnim</w:t>
            </w:r>
            <w:r w:rsidRPr="00B0782C">
              <w:rPr>
                <w:rFonts w:ascii="Arial" w:hAnsi="Arial" w:cs="Arial"/>
                <w:sz w:val="20"/>
                <w:szCs w:val="20"/>
              </w:rPr>
              <w:t xml:space="preserve"> </w:t>
            </w:r>
            <w:r w:rsidRPr="00B0782C">
              <w:rPr>
                <w:rFonts w:ascii="Arial" w:hAnsi="Arial" w:cs="Arial"/>
                <w:sz w:val="20"/>
                <w:szCs w:val="20"/>
                <w:lang w:val="pl-PL"/>
              </w:rPr>
              <w:t>odnosima</w:t>
            </w:r>
            <w:r w:rsidRPr="00B0782C">
              <w:rPr>
                <w:rFonts w:ascii="Arial" w:hAnsi="Arial" w:cs="Arial"/>
                <w:sz w:val="20"/>
                <w:szCs w:val="20"/>
              </w:rPr>
              <w:t xml:space="preserve">,  </w:t>
            </w:r>
            <w:r w:rsidRPr="00B0782C">
              <w:rPr>
                <w:rFonts w:ascii="Arial" w:hAnsi="Arial" w:cs="Arial"/>
                <w:sz w:val="20"/>
                <w:szCs w:val="20"/>
                <w:lang w:val="pl-PL"/>
              </w:rPr>
              <w:t>upoznavanje</w:t>
            </w:r>
            <w:r w:rsidRPr="00B0782C">
              <w:rPr>
                <w:rFonts w:ascii="Arial" w:hAnsi="Arial" w:cs="Arial"/>
                <w:sz w:val="20"/>
                <w:szCs w:val="20"/>
              </w:rPr>
              <w:t xml:space="preserve"> </w:t>
            </w:r>
            <w:r w:rsidRPr="00B0782C">
              <w:rPr>
                <w:rFonts w:ascii="Arial" w:hAnsi="Arial" w:cs="Arial"/>
                <w:sz w:val="20"/>
                <w:szCs w:val="20"/>
                <w:lang w:val="pl-PL"/>
              </w:rPr>
              <w:t>studenata</w:t>
            </w:r>
            <w:r w:rsidRPr="00B0782C">
              <w:rPr>
                <w:rFonts w:ascii="Arial" w:hAnsi="Arial" w:cs="Arial"/>
                <w:sz w:val="20"/>
                <w:szCs w:val="20"/>
              </w:rPr>
              <w:t xml:space="preserve"> </w:t>
            </w:r>
            <w:r w:rsidRPr="00B0782C">
              <w:rPr>
                <w:rFonts w:ascii="Arial" w:hAnsi="Arial" w:cs="Arial"/>
                <w:sz w:val="20"/>
                <w:szCs w:val="20"/>
                <w:lang w:val="pl-PL"/>
              </w:rPr>
              <w:t>s</w:t>
            </w:r>
            <w:r w:rsidRPr="00B0782C">
              <w:rPr>
                <w:rFonts w:ascii="Arial" w:hAnsi="Arial" w:cs="Arial"/>
                <w:sz w:val="20"/>
                <w:szCs w:val="20"/>
              </w:rPr>
              <w:t xml:space="preserve"> </w:t>
            </w:r>
            <w:r w:rsidRPr="00B0782C">
              <w:rPr>
                <w:rFonts w:ascii="Arial" w:hAnsi="Arial" w:cs="Arial"/>
                <w:sz w:val="20"/>
                <w:szCs w:val="20"/>
                <w:lang w:val="pl-PL"/>
              </w:rPr>
              <w:t>mjestom</w:t>
            </w:r>
            <w:r w:rsidRPr="00B0782C">
              <w:rPr>
                <w:rFonts w:ascii="Arial" w:hAnsi="Arial" w:cs="Arial"/>
                <w:sz w:val="20"/>
                <w:szCs w:val="20"/>
              </w:rPr>
              <w:t xml:space="preserve"> </w:t>
            </w:r>
            <w:r w:rsidRPr="00B0782C">
              <w:rPr>
                <w:rFonts w:ascii="Arial" w:hAnsi="Arial" w:cs="Arial"/>
                <w:sz w:val="20"/>
                <w:szCs w:val="20"/>
                <w:lang w:val="pl-PL"/>
              </w:rPr>
              <w:t>i</w:t>
            </w:r>
            <w:r w:rsidRPr="00B0782C">
              <w:rPr>
                <w:rFonts w:ascii="Arial" w:hAnsi="Arial" w:cs="Arial"/>
                <w:sz w:val="20"/>
                <w:szCs w:val="20"/>
              </w:rPr>
              <w:t xml:space="preserve"> </w:t>
            </w:r>
            <w:r w:rsidRPr="00B0782C">
              <w:rPr>
                <w:rFonts w:ascii="Arial" w:hAnsi="Arial" w:cs="Arial"/>
                <w:sz w:val="20"/>
                <w:szCs w:val="20"/>
                <w:lang w:val="pl-PL"/>
              </w:rPr>
              <w:t>ulogom</w:t>
            </w:r>
            <w:r w:rsidRPr="00B0782C">
              <w:rPr>
                <w:rFonts w:ascii="Arial" w:hAnsi="Arial" w:cs="Arial"/>
                <w:sz w:val="20"/>
                <w:szCs w:val="20"/>
              </w:rPr>
              <w:t xml:space="preserve"> </w:t>
            </w:r>
            <w:r w:rsidRPr="00B0782C">
              <w:rPr>
                <w:rFonts w:ascii="Arial" w:hAnsi="Arial" w:cs="Arial"/>
                <w:sz w:val="20"/>
                <w:szCs w:val="20"/>
                <w:lang w:val="pl-PL"/>
              </w:rPr>
              <w:t>europskog</w:t>
            </w:r>
            <w:r w:rsidRPr="00B0782C">
              <w:rPr>
                <w:rFonts w:ascii="Arial" w:hAnsi="Arial" w:cs="Arial"/>
                <w:sz w:val="20"/>
                <w:szCs w:val="20"/>
              </w:rPr>
              <w:t xml:space="preserve"> </w:t>
            </w:r>
            <w:r w:rsidRPr="00B0782C">
              <w:rPr>
                <w:rFonts w:ascii="Arial" w:hAnsi="Arial" w:cs="Arial"/>
                <w:sz w:val="20"/>
                <w:szCs w:val="20"/>
                <w:lang w:val="pl-PL"/>
              </w:rPr>
              <w:t>prava</w:t>
            </w:r>
            <w:r w:rsidRPr="00B0782C">
              <w:rPr>
                <w:rFonts w:ascii="Arial" w:hAnsi="Arial" w:cs="Arial"/>
                <w:sz w:val="20"/>
                <w:szCs w:val="20"/>
              </w:rPr>
              <w:t xml:space="preserve"> </w:t>
            </w:r>
            <w:r w:rsidRPr="00B0782C">
              <w:rPr>
                <w:rFonts w:ascii="Arial" w:hAnsi="Arial" w:cs="Arial"/>
                <w:sz w:val="20"/>
                <w:szCs w:val="20"/>
                <w:lang w:val="pl-PL"/>
              </w:rPr>
              <w:t>u</w:t>
            </w:r>
            <w:r w:rsidRPr="00B0782C">
              <w:rPr>
                <w:rFonts w:ascii="Arial" w:hAnsi="Arial" w:cs="Arial"/>
                <w:sz w:val="20"/>
                <w:szCs w:val="20"/>
              </w:rPr>
              <w:t xml:space="preserve"> </w:t>
            </w:r>
            <w:r w:rsidRPr="00B0782C">
              <w:rPr>
                <w:rFonts w:ascii="Arial" w:hAnsi="Arial" w:cs="Arial"/>
                <w:sz w:val="20"/>
                <w:szCs w:val="20"/>
                <w:lang w:val="pl-PL"/>
              </w:rPr>
              <w:t>hrvatskom</w:t>
            </w:r>
            <w:r w:rsidRPr="00B0782C">
              <w:rPr>
                <w:rFonts w:ascii="Arial" w:hAnsi="Arial" w:cs="Arial"/>
                <w:sz w:val="20"/>
                <w:szCs w:val="20"/>
              </w:rPr>
              <w:t xml:space="preserve"> </w:t>
            </w:r>
            <w:r w:rsidRPr="00B0782C">
              <w:rPr>
                <w:rFonts w:ascii="Arial" w:hAnsi="Arial" w:cs="Arial"/>
                <w:sz w:val="20"/>
                <w:szCs w:val="20"/>
                <w:lang w:val="pl-PL"/>
              </w:rPr>
              <w:t>pravnom</w:t>
            </w:r>
            <w:r w:rsidRPr="00B0782C">
              <w:rPr>
                <w:rFonts w:ascii="Arial" w:hAnsi="Arial" w:cs="Arial"/>
                <w:sz w:val="20"/>
                <w:szCs w:val="20"/>
              </w:rPr>
              <w:t xml:space="preserve"> </w:t>
            </w:r>
            <w:r w:rsidRPr="00B0782C">
              <w:rPr>
                <w:rFonts w:ascii="Arial" w:hAnsi="Arial" w:cs="Arial"/>
                <w:sz w:val="20"/>
                <w:szCs w:val="20"/>
                <w:lang w:val="pl-PL"/>
              </w:rPr>
              <w:t>poretku</w:t>
            </w:r>
            <w:r w:rsidRPr="00B0782C">
              <w:rPr>
                <w:rFonts w:ascii="Arial" w:hAnsi="Arial" w:cs="Arial"/>
                <w:sz w:val="20"/>
                <w:szCs w:val="20"/>
              </w:rPr>
              <w:t xml:space="preserve">, ukazivanje </w:t>
            </w:r>
            <w:r w:rsidRPr="00B0782C">
              <w:rPr>
                <w:rFonts w:ascii="Arial" w:hAnsi="Arial" w:cs="Arial"/>
                <w:sz w:val="20"/>
                <w:szCs w:val="20"/>
                <w:lang w:val="pl-PL"/>
              </w:rPr>
              <w:t>na</w:t>
            </w:r>
            <w:r w:rsidRPr="00B0782C">
              <w:rPr>
                <w:rFonts w:ascii="Arial" w:hAnsi="Arial" w:cs="Arial"/>
                <w:sz w:val="20"/>
                <w:szCs w:val="20"/>
              </w:rPr>
              <w:t xml:space="preserve"> </w:t>
            </w:r>
            <w:r w:rsidRPr="00B0782C">
              <w:rPr>
                <w:rFonts w:ascii="Arial" w:hAnsi="Arial" w:cs="Arial"/>
                <w:sz w:val="20"/>
                <w:szCs w:val="20"/>
                <w:lang w:val="pl-PL"/>
              </w:rPr>
              <w:t>specijalni</w:t>
            </w:r>
            <w:r w:rsidRPr="00B0782C">
              <w:rPr>
                <w:rFonts w:ascii="Arial" w:hAnsi="Arial" w:cs="Arial"/>
                <w:sz w:val="20"/>
                <w:szCs w:val="20"/>
              </w:rPr>
              <w:t xml:space="preserve"> </w:t>
            </w:r>
            <w:r w:rsidRPr="00B0782C">
              <w:rPr>
                <w:rFonts w:ascii="Arial" w:hAnsi="Arial" w:cs="Arial"/>
                <w:sz w:val="20"/>
                <w:szCs w:val="20"/>
                <w:lang w:val="pl-PL"/>
              </w:rPr>
              <w:t>karakter</w:t>
            </w:r>
            <w:r w:rsidRPr="00B0782C">
              <w:rPr>
                <w:rFonts w:ascii="Arial" w:hAnsi="Arial" w:cs="Arial"/>
                <w:sz w:val="20"/>
                <w:szCs w:val="20"/>
              </w:rPr>
              <w:t xml:space="preserve"> </w:t>
            </w:r>
            <w:r w:rsidRPr="00B0782C">
              <w:rPr>
                <w:rFonts w:ascii="Arial" w:hAnsi="Arial" w:cs="Arial"/>
                <w:sz w:val="20"/>
                <w:szCs w:val="20"/>
                <w:lang w:val="pl-PL"/>
              </w:rPr>
              <w:t>EU</w:t>
            </w:r>
            <w:r w:rsidRPr="00B0782C">
              <w:rPr>
                <w:rFonts w:ascii="Arial" w:hAnsi="Arial" w:cs="Arial"/>
                <w:sz w:val="20"/>
                <w:szCs w:val="20"/>
              </w:rPr>
              <w:t xml:space="preserve"> </w:t>
            </w:r>
            <w:r w:rsidRPr="00B0782C">
              <w:rPr>
                <w:rFonts w:ascii="Arial" w:hAnsi="Arial" w:cs="Arial"/>
                <w:sz w:val="20"/>
                <w:szCs w:val="20"/>
                <w:lang w:val="pl-PL"/>
              </w:rPr>
              <w:t>prava</w:t>
            </w:r>
            <w:r w:rsidRPr="00B0782C">
              <w:rPr>
                <w:rFonts w:ascii="Arial" w:hAnsi="Arial" w:cs="Arial"/>
                <w:sz w:val="20"/>
                <w:szCs w:val="20"/>
              </w:rPr>
              <w:t xml:space="preserve"> </w:t>
            </w:r>
            <w:r w:rsidRPr="00B0782C">
              <w:rPr>
                <w:rFonts w:ascii="Arial" w:hAnsi="Arial" w:cs="Arial"/>
                <w:sz w:val="20"/>
                <w:szCs w:val="20"/>
                <w:lang w:val="pl-PL"/>
              </w:rPr>
              <w:t>u</w:t>
            </w:r>
            <w:r w:rsidRPr="00B0782C">
              <w:rPr>
                <w:rFonts w:ascii="Arial" w:hAnsi="Arial" w:cs="Arial"/>
                <w:sz w:val="20"/>
                <w:szCs w:val="20"/>
              </w:rPr>
              <w:t xml:space="preserve"> </w:t>
            </w:r>
            <w:r w:rsidRPr="00B0782C">
              <w:rPr>
                <w:rFonts w:ascii="Arial" w:hAnsi="Arial" w:cs="Arial"/>
                <w:sz w:val="20"/>
                <w:szCs w:val="20"/>
                <w:lang w:val="pl-PL"/>
              </w:rPr>
              <w:t>usporedbi</w:t>
            </w:r>
            <w:r w:rsidRPr="00B0782C">
              <w:rPr>
                <w:rFonts w:ascii="Arial" w:hAnsi="Arial" w:cs="Arial"/>
                <w:sz w:val="20"/>
                <w:szCs w:val="20"/>
              </w:rPr>
              <w:t xml:space="preserve"> </w:t>
            </w:r>
            <w:r w:rsidRPr="00B0782C">
              <w:rPr>
                <w:rFonts w:ascii="Arial" w:hAnsi="Arial" w:cs="Arial"/>
                <w:sz w:val="20"/>
                <w:szCs w:val="20"/>
                <w:lang w:val="pl-PL"/>
              </w:rPr>
              <w:t>s</w:t>
            </w:r>
            <w:r w:rsidRPr="00B0782C">
              <w:rPr>
                <w:rFonts w:ascii="Arial" w:hAnsi="Arial" w:cs="Arial"/>
                <w:sz w:val="20"/>
                <w:szCs w:val="20"/>
              </w:rPr>
              <w:t xml:space="preserve"> </w:t>
            </w:r>
            <w:r w:rsidRPr="00B0782C">
              <w:rPr>
                <w:rFonts w:ascii="Arial" w:hAnsi="Arial" w:cs="Arial"/>
                <w:sz w:val="20"/>
                <w:szCs w:val="20"/>
                <w:lang w:val="pl-PL"/>
              </w:rPr>
              <w:t>me</w:t>
            </w:r>
            <w:r w:rsidRPr="00B0782C">
              <w:rPr>
                <w:rFonts w:ascii="Arial" w:hAnsi="Arial" w:cs="Arial"/>
                <w:sz w:val="20"/>
                <w:szCs w:val="20"/>
              </w:rPr>
              <w:t>đ</w:t>
            </w:r>
            <w:r w:rsidRPr="00B0782C">
              <w:rPr>
                <w:rFonts w:ascii="Arial" w:hAnsi="Arial" w:cs="Arial"/>
                <w:sz w:val="20"/>
                <w:szCs w:val="20"/>
                <w:lang w:val="pl-PL"/>
              </w:rPr>
              <w:t>unarodnim</w:t>
            </w:r>
            <w:r w:rsidRPr="00B0782C">
              <w:rPr>
                <w:rFonts w:ascii="Arial" w:hAnsi="Arial" w:cs="Arial"/>
                <w:sz w:val="20"/>
                <w:szCs w:val="20"/>
              </w:rPr>
              <w:t xml:space="preserve"> </w:t>
            </w:r>
            <w:r w:rsidRPr="00B0782C">
              <w:rPr>
                <w:rFonts w:ascii="Arial" w:hAnsi="Arial" w:cs="Arial"/>
                <w:sz w:val="20"/>
                <w:szCs w:val="20"/>
                <w:lang w:val="pl-PL"/>
              </w:rPr>
              <w:t>i</w:t>
            </w:r>
            <w:r w:rsidRPr="00B0782C">
              <w:rPr>
                <w:rFonts w:ascii="Arial" w:hAnsi="Arial" w:cs="Arial"/>
                <w:sz w:val="20"/>
                <w:szCs w:val="20"/>
              </w:rPr>
              <w:t xml:space="preserve"> </w:t>
            </w:r>
            <w:r w:rsidRPr="00B0782C">
              <w:rPr>
                <w:rFonts w:ascii="Arial" w:hAnsi="Arial" w:cs="Arial"/>
                <w:sz w:val="20"/>
                <w:szCs w:val="20"/>
                <w:lang w:val="pl-PL"/>
              </w:rPr>
              <w:t>nacionalnim</w:t>
            </w:r>
            <w:r w:rsidRPr="00B0782C">
              <w:rPr>
                <w:rFonts w:ascii="Arial" w:hAnsi="Arial" w:cs="Arial"/>
                <w:sz w:val="20"/>
                <w:szCs w:val="20"/>
              </w:rPr>
              <w:t xml:space="preserve"> </w:t>
            </w:r>
            <w:r w:rsidRPr="00B0782C">
              <w:rPr>
                <w:rFonts w:ascii="Arial" w:hAnsi="Arial" w:cs="Arial"/>
                <w:sz w:val="20"/>
                <w:szCs w:val="20"/>
                <w:lang w:val="pl-PL"/>
              </w:rPr>
              <w:t>pravom</w:t>
            </w:r>
            <w:r w:rsidRPr="00B0782C">
              <w:rPr>
                <w:rFonts w:ascii="Arial" w:hAnsi="Arial" w:cs="Arial"/>
                <w:sz w:val="20"/>
                <w:szCs w:val="20"/>
              </w:rPr>
              <w:t xml:space="preserve">, </w:t>
            </w:r>
            <w:r w:rsidRPr="00B0782C">
              <w:rPr>
                <w:rFonts w:ascii="Arial" w:hAnsi="Arial" w:cs="Arial"/>
                <w:sz w:val="20"/>
                <w:szCs w:val="20"/>
                <w:lang w:val="pl-PL"/>
              </w:rPr>
              <w:t>poticanje</w:t>
            </w:r>
            <w:r w:rsidRPr="00B0782C">
              <w:rPr>
                <w:rFonts w:ascii="Arial" w:hAnsi="Arial" w:cs="Arial"/>
                <w:sz w:val="20"/>
                <w:szCs w:val="20"/>
              </w:rPr>
              <w:t xml:space="preserve"> </w:t>
            </w:r>
            <w:r w:rsidRPr="00B0782C">
              <w:rPr>
                <w:rFonts w:ascii="Arial" w:hAnsi="Arial" w:cs="Arial"/>
                <w:sz w:val="20"/>
                <w:szCs w:val="20"/>
                <w:lang w:val="pl-PL"/>
              </w:rPr>
              <w:t>studenata</w:t>
            </w:r>
            <w:r w:rsidRPr="00B0782C">
              <w:rPr>
                <w:rFonts w:ascii="Arial" w:hAnsi="Arial" w:cs="Arial"/>
                <w:sz w:val="20"/>
                <w:szCs w:val="20"/>
              </w:rPr>
              <w:t xml:space="preserve"> </w:t>
            </w:r>
            <w:r w:rsidRPr="00B0782C">
              <w:rPr>
                <w:rFonts w:ascii="Arial" w:hAnsi="Arial" w:cs="Arial"/>
                <w:sz w:val="20"/>
                <w:szCs w:val="20"/>
                <w:lang w:val="pl-PL"/>
              </w:rPr>
              <w:t>na</w:t>
            </w:r>
            <w:r w:rsidRPr="00B0782C">
              <w:rPr>
                <w:rFonts w:ascii="Arial" w:hAnsi="Arial" w:cs="Arial"/>
                <w:sz w:val="20"/>
                <w:szCs w:val="20"/>
              </w:rPr>
              <w:t xml:space="preserve"> </w:t>
            </w:r>
            <w:r w:rsidRPr="00B0782C">
              <w:rPr>
                <w:rFonts w:ascii="Arial" w:hAnsi="Arial" w:cs="Arial"/>
                <w:sz w:val="20"/>
                <w:szCs w:val="20"/>
                <w:lang w:val="pl-PL"/>
              </w:rPr>
              <w:t>istra</w:t>
            </w:r>
            <w:r w:rsidRPr="00B0782C">
              <w:rPr>
                <w:rFonts w:ascii="Arial" w:hAnsi="Arial" w:cs="Arial"/>
                <w:sz w:val="20"/>
                <w:szCs w:val="20"/>
              </w:rPr>
              <w:t>ž</w:t>
            </w:r>
            <w:r w:rsidRPr="00B0782C">
              <w:rPr>
                <w:rFonts w:ascii="Arial" w:hAnsi="Arial" w:cs="Arial"/>
                <w:sz w:val="20"/>
                <w:szCs w:val="20"/>
                <w:lang w:val="pl-PL"/>
              </w:rPr>
              <w:t>ivanje</w:t>
            </w:r>
            <w:r w:rsidRPr="00B0782C">
              <w:rPr>
                <w:rFonts w:ascii="Arial" w:hAnsi="Arial" w:cs="Arial"/>
                <w:sz w:val="20"/>
                <w:szCs w:val="20"/>
              </w:rPr>
              <w:t xml:space="preserve"> </w:t>
            </w:r>
            <w:r w:rsidRPr="00B0782C">
              <w:rPr>
                <w:rFonts w:ascii="Arial" w:hAnsi="Arial" w:cs="Arial"/>
                <w:sz w:val="20"/>
                <w:szCs w:val="20"/>
                <w:lang w:val="pl-PL"/>
              </w:rPr>
              <w:t>efekata</w:t>
            </w:r>
            <w:r w:rsidRPr="00B0782C">
              <w:rPr>
                <w:rFonts w:ascii="Arial" w:hAnsi="Arial" w:cs="Arial"/>
                <w:sz w:val="20"/>
                <w:szCs w:val="20"/>
              </w:rPr>
              <w:t xml:space="preserve"> </w:t>
            </w:r>
            <w:r w:rsidRPr="00B0782C">
              <w:rPr>
                <w:rFonts w:ascii="Arial" w:hAnsi="Arial" w:cs="Arial"/>
                <w:sz w:val="20"/>
                <w:szCs w:val="20"/>
                <w:lang w:val="pl-PL"/>
              </w:rPr>
              <w:t>EU</w:t>
            </w:r>
            <w:r w:rsidRPr="00B0782C">
              <w:rPr>
                <w:rFonts w:ascii="Arial" w:hAnsi="Arial" w:cs="Arial"/>
                <w:sz w:val="20"/>
                <w:szCs w:val="20"/>
              </w:rPr>
              <w:t xml:space="preserve"> </w:t>
            </w:r>
            <w:r w:rsidRPr="00B0782C">
              <w:rPr>
                <w:rFonts w:ascii="Arial" w:hAnsi="Arial" w:cs="Arial"/>
                <w:sz w:val="20"/>
                <w:szCs w:val="20"/>
                <w:lang w:val="pl-PL"/>
              </w:rPr>
              <w:t>institucija</w:t>
            </w:r>
            <w:r w:rsidRPr="00B0782C">
              <w:rPr>
                <w:rFonts w:ascii="Arial" w:hAnsi="Arial" w:cs="Arial"/>
                <w:sz w:val="20"/>
                <w:szCs w:val="20"/>
              </w:rPr>
              <w:t xml:space="preserve"> </w:t>
            </w:r>
            <w:r w:rsidRPr="00B0782C">
              <w:rPr>
                <w:rFonts w:ascii="Arial" w:hAnsi="Arial" w:cs="Arial"/>
                <w:sz w:val="20"/>
                <w:szCs w:val="20"/>
                <w:lang w:val="pl-PL"/>
              </w:rPr>
              <w:t>i</w:t>
            </w:r>
            <w:r w:rsidRPr="00B0782C">
              <w:rPr>
                <w:rFonts w:ascii="Arial" w:hAnsi="Arial" w:cs="Arial"/>
                <w:sz w:val="20"/>
                <w:szCs w:val="20"/>
              </w:rPr>
              <w:t xml:space="preserve"> </w:t>
            </w:r>
            <w:r w:rsidRPr="00B0782C">
              <w:rPr>
                <w:rFonts w:ascii="Arial" w:hAnsi="Arial" w:cs="Arial"/>
                <w:sz w:val="20"/>
                <w:szCs w:val="20"/>
                <w:lang w:val="pl-PL"/>
              </w:rPr>
              <w:t>prava</w:t>
            </w:r>
            <w:r w:rsidRPr="00B0782C">
              <w:rPr>
                <w:rFonts w:ascii="Arial" w:hAnsi="Arial" w:cs="Arial"/>
                <w:sz w:val="20"/>
                <w:szCs w:val="20"/>
              </w:rPr>
              <w:t xml:space="preserve"> </w:t>
            </w:r>
            <w:r w:rsidRPr="00B0782C">
              <w:rPr>
                <w:rFonts w:ascii="Arial" w:hAnsi="Arial" w:cs="Arial"/>
                <w:sz w:val="20"/>
                <w:szCs w:val="20"/>
                <w:lang w:val="pl-PL"/>
              </w:rPr>
              <w:t>na</w:t>
            </w:r>
            <w:r w:rsidRPr="00B0782C">
              <w:rPr>
                <w:rFonts w:ascii="Arial" w:hAnsi="Arial" w:cs="Arial"/>
                <w:sz w:val="20"/>
                <w:szCs w:val="20"/>
              </w:rPr>
              <w:t xml:space="preserve"> </w:t>
            </w:r>
            <w:r w:rsidRPr="00B0782C">
              <w:rPr>
                <w:rFonts w:ascii="Arial" w:hAnsi="Arial" w:cs="Arial"/>
                <w:sz w:val="20"/>
                <w:szCs w:val="20"/>
                <w:lang w:val="pl-PL"/>
              </w:rPr>
              <w:t>drugim</w:t>
            </w:r>
            <w:r w:rsidRPr="00B0782C">
              <w:rPr>
                <w:rFonts w:ascii="Arial" w:hAnsi="Arial" w:cs="Arial"/>
                <w:sz w:val="20"/>
                <w:szCs w:val="20"/>
              </w:rPr>
              <w:t xml:space="preserve"> </w:t>
            </w:r>
            <w:r w:rsidRPr="00B0782C">
              <w:rPr>
                <w:rFonts w:ascii="Arial" w:hAnsi="Arial" w:cs="Arial"/>
                <w:sz w:val="20"/>
                <w:szCs w:val="20"/>
                <w:lang w:val="pl-PL"/>
              </w:rPr>
              <w:t>podru</w:t>
            </w:r>
            <w:r w:rsidRPr="00B0782C">
              <w:rPr>
                <w:rFonts w:ascii="Arial" w:hAnsi="Arial" w:cs="Arial"/>
                <w:sz w:val="20"/>
                <w:szCs w:val="20"/>
              </w:rPr>
              <w:t>č</w:t>
            </w:r>
            <w:r w:rsidRPr="00B0782C">
              <w:rPr>
                <w:rFonts w:ascii="Arial" w:hAnsi="Arial" w:cs="Arial"/>
                <w:sz w:val="20"/>
                <w:szCs w:val="20"/>
                <w:lang w:val="pl-PL"/>
              </w:rPr>
              <w:t>jima</w:t>
            </w:r>
            <w:r w:rsidRPr="00B0782C">
              <w:rPr>
                <w:rFonts w:ascii="Arial" w:hAnsi="Arial" w:cs="Arial"/>
                <w:sz w:val="20"/>
                <w:szCs w:val="20"/>
              </w:rPr>
              <w:t xml:space="preserve"> </w:t>
            </w:r>
            <w:r w:rsidRPr="00B0782C">
              <w:rPr>
                <w:rFonts w:ascii="Arial" w:hAnsi="Arial" w:cs="Arial"/>
                <w:sz w:val="20"/>
                <w:szCs w:val="20"/>
                <w:lang w:val="pl-PL"/>
              </w:rPr>
              <w:t>me</w:t>
            </w:r>
            <w:r w:rsidRPr="00B0782C">
              <w:rPr>
                <w:rFonts w:ascii="Arial" w:hAnsi="Arial" w:cs="Arial"/>
                <w:sz w:val="20"/>
                <w:szCs w:val="20"/>
              </w:rPr>
              <w:t>đ</w:t>
            </w:r>
            <w:r w:rsidRPr="00B0782C">
              <w:rPr>
                <w:rFonts w:ascii="Arial" w:hAnsi="Arial" w:cs="Arial"/>
                <w:sz w:val="20"/>
                <w:szCs w:val="20"/>
                <w:lang w:val="pl-PL"/>
              </w:rPr>
              <w:t>unarodnih</w:t>
            </w:r>
            <w:r w:rsidRPr="00B0782C">
              <w:rPr>
                <w:rFonts w:ascii="Arial" w:hAnsi="Arial" w:cs="Arial"/>
                <w:sz w:val="20"/>
                <w:szCs w:val="20"/>
              </w:rPr>
              <w:t xml:space="preserve"> </w:t>
            </w:r>
            <w:r w:rsidRPr="00B0782C">
              <w:rPr>
                <w:rFonts w:ascii="Arial" w:hAnsi="Arial" w:cs="Arial"/>
                <w:sz w:val="20"/>
                <w:szCs w:val="20"/>
                <w:lang w:val="pl-PL"/>
              </w:rPr>
              <w:t>odnosa</w:t>
            </w:r>
            <w:r w:rsidRPr="00B0782C">
              <w:rPr>
                <w:rFonts w:ascii="Arial" w:hAnsi="Arial" w:cs="Arial"/>
                <w:sz w:val="20"/>
                <w:szCs w:val="20"/>
              </w:rPr>
              <w:t xml:space="preserve">, </w:t>
            </w:r>
            <w:r w:rsidRPr="00B0782C">
              <w:rPr>
                <w:rFonts w:ascii="Arial" w:hAnsi="Arial" w:cs="Arial"/>
                <w:sz w:val="20"/>
                <w:szCs w:val="20"/>
                <w:lang w:val="pl-PL"/>
              </w:rPr>
              <w:t>razvijanje</w:t>
            </w:r>
            <w:r w:rsidRPr="00B0782C">
              <w:rPr>
                <w:rFonts w:ascii="Arial" w:hAnsi="Arial" w:cs="Arial"/>
                <w:sz w:val="20"/>
                <w:szCs w:val="20"/>
              </w:rPr>
              <w:t xml:space="preserve"> </w:t>
            </w:r>
            <w:r w:rsidRPr="00B0782C">
              <w:rPr>
                <w:rFonts w:ascii="Arial" w:hAnsi="Arial" w:cs="Arial"/>
                <w:sz w:val="20"/>
                <w:szCs w:val="20"/>
                <w:lang w:val="pl-PL"/>
              </w:rPr>
              <w:t>kriti</w:t>
            </w:r>
            <w:r w:rsidRPr="00B0782C">
              <w:rPr>
                <w:rFonts w:ascii="Arial" w:hAnsi="Arial" w:cs="Arial"/>
                <w:sz w:val="20"/>
                <w:szCs w:val="20"/>
              </w:rPr>
              <w:t>č</w:t>
            </w:r>
            <w:r w:rsidRPr="00B0782C">
              <w:rPr>
                <w:rFonts w:ascii="Arial" w:hAnsi="Arial" w:cs="Arial"/>
                <w:sz w:val="20"/>
                <w:szCs w:val="20"/>
                <w:lang w:val="pl-PL"/>
              </w:rPr>
              <w:t>kog</w:t>
            </w:r>
            <w:r w:rsidRPr="00B0782C">
              <w:rPr>
                <w:rFonts w:ascii="Arial" w:hAnsi="Arial" w:cs="Arial"/>
                <w:sz w:val="20"/>
                <w:szCs w:val="20"/>
              </w:rPr>
              <w:t xml:space="preserve"> </w:t>
            </w:r>
            <w:r w:rsidRPr="00B0782C">
              <w:rPr>
                <w:rFonts w:ascii="Arial" w:hAnsi="Arial" w:cs="Arial"/>
                <w:sz w:val="20"/>
                <w:szCs w:val="20"/>
                <w:lang w:val="pl-PL"/>
              </w:rPr>
              <w:t>mi</w:t>
            </w:r>
            <w:r w:rsidRPr="00B0782C">
              <w:rPr>
                <w:rFonts w:ascii="Arial" w:hAnsi="Arial" w:cs="Arial"/>
                <w:sz w:val="20"/>
                <w:szCs w:val="20"/>
              </w:rPr>
              <w:t>š</w:t>
            </w:r>
            <w:r w:rsidRPr="00B0782C">
              <w:rPr>
                <w:rFonts w:ascii="Arial" w:hAnsi="Arial" w:cs="Arial"/>
                <w:sz w:val="20"/>
                <w:szCs w:val="20"/>
                <w:lang w:val="pl-PL"/>
              </w:rPr>
              <w:t>ljenja</w:t>
            </w:r>
            <w:r w:rsidRPr="00B0782C">
              <w:rPr>
                <w:rFonts w:ascii="Arial" w:hAnsi="Arial" w:cs="Arial"/>
                <w:sz w:val="20"/>
                <w:szCs w:val="20"/>
              </w:rPr>
              <w:t xml:space="preserve"> </w:t>
            </w:r>
            <w:r w:rsidRPr="00B0782C">
              <w:rPr>
                <w:rFonts w:ascii="Arial" w:hAnsi="Arial" w:cs="Arial"/>
                <w:sz w:val="20"/>
                <w:szCs w:val="20"/>
                <w:lang w:val="pl-PL"/>
              </w:rPr>
              <w:t>glede</w:t>
            </w:r>
            <w:r w:rsidRPr="00B0782C">
              <w:rPr>
                <w:rFonts w:ascii="Arial" w:hAnsi="Arial" w:cs="Arial"/>
                <w:sz w:val="20"/>
                <w:szCs w:val="20"/>
              </w:rPr>
              <w:t xml:space="preserve"> </w:t>
            </w:r>
            <w:r w:rsidRPr="00B0782C">
              <w:rPr>
                <w:rFonts w:ascii="Arial" w:hAnsi="Arial" w:cs="Arial"/>
                <w:sz w:val="20"/>
                <w:szCs w:val="20"/>
                <w:lang w:val="pl-PL"/>
              </w:rPr>
              <w:t>drugih</w:t>
            </w:r>
            <w:r w:rsidRPr="00B0782C">
              <w:rPr>
                <w:rFonts w:ascii="Arial" w:hAnsi="Arial" w:cs="Arial"/>
                <w:sz w:val="20"/>
                <w:szCs w:val="20"/>
              </w:rPr>
              <w:t xml:space="preserve"> </w:t>
            </w:r>
            <w:r w:rsidRPr="00B0782C">
              <w:rPr>
                <w:rFonts w:ascii="Arial" w:hAnsi="Arial" w:cs="Arial"/>
                <w:sz w:val="20"/>
                <w:szCs w:val="20"/>
                <w:lang w:val="pl-PL"/>
              </w:rPr>
              <w:t>predmeta</w:t>
            </w:r>
            <w:r w:rsidRPr="00B0782C">
              <w:rPr>
                <w:rFonts w:ascii="Arial" w:hAnsi="Arial" w:cs="Arial"/>
                <w:sz w:val="20"/>
                <w:szCs w:val="20"/>
              </w:rPr>
              <w:t xml:space="preserve"> </w:t>
            </w:r>
            <w:r w:rsidRPr="00B0782C">
              <w:rPr>
                <w:rFonts w:ascii="Arial" w:hAnsi="Arial" w:cs="Arial"/>
                <w:sz w:val="20"/>
                <w:szCs w:val="20"/>
                <w:lang w:val="pl-PL"/>
              </w:rPr>
              <w:t>povezanih</w:t>
            </w:r>
            <w:r w:rsidRPr="00B0782C">
              <w:rPr>
                <w:rFonts w:ascii="Arial" w:hAnsi="Arial" w:cs="Arial"/>
                <w:sz w:val="20"/>
                <w:szCs w:val="20"/>
              </w:rPr>
              <w:t xml:space="preserve"> </w:t>
            </w:r>
            <w:r w:rsidRPr="00B0782C">
              <w:rPr>
                <w:rFonts w:ascii="Arial" w:hAnsi="Arial" w:cs="Arial"/>
                <w:sz w:val="20"/>
                <w:szCs w:val="20"/>
                <w:lang w:val="pl-PL"/>
              </w:rPr>
              <w:t>s</w:t>
            </w:r>
            <w:r w:rsidRPr="00B0782C">
              <w:rPr>
                <w:rFonts w:ascii="Arial" w:hAnsi="Arial" w:cs="Arial"/>
                <w:sz w:val="20"/>
                <w:szCs w:val="20"/>
              </w:rPr>
              <w:t xml:space="preserve"> </w:t>
            </w:r>
            <w:r w:rsidRPr="00B0782C">
              <w:rPr>
                <w:rFonts w:ascii="Arial" w:hAnsi="Arial" w:cs="Arial"/>
                <w:sz w:val="20"/>
                <w:szCs w:val="20"/>
                <w:lang w:val="pl-PL"/>
              </w:rPr>
              <w:t>politi</w:t>
            </w:r>
            <w:r w:rsidRPr="00B0782C">
              <w:rPr>
                <w:rFonts w:ascii="Arial" w:hAnsi="Arial" w:cs="Arial"/>
                <w:sz w:val="20"/>
                <w:szCs w:val="20"/>
              </w:rPr>
              <w:t>č</w:t>
            </w:r>
            <w:r w:rsidRPr="00B0782C">
              <w:rPr>
                <w:rFonts w:ascii="Arial" w:hAnsi="Arial" w:cs="Arial"/>
                <w:sz w:val="20"/>
                <w:szCs w:val="20"/>
                <w:lang w:val="pl-PL"/>
              </w:rPr>
              <w:t>kom</w:t>
            </w:r>
            <w:r w:rsidRPr="00B0782C">
              <w:rPr>
                <w:rFonts w:ascii="Arial" w:hAnsi="Arial" w:cs="Arial"/>
                <w:sz w:val="20"/>
                <w:szCs w:val="20"/>
              </w:rPr>
              <w:t xml:space="preserve"> </w:t>
            </w:r>
            <w:r w:rsidRPr="00B0782C">
              <w:rPr>
                <w:rFonts w:ascii="Arial" w:hAnsi="Arial" w:cs="Arial"/>
                <w:sz w:val="20"/>
                <w:szCs w:val="20"/>
                <w:lang w:val="pl-PL"/>
              </w:rPr>
              <w:t>znanosti</w:t>
            </w:r>
            <w:r w:rsidRPr="00B0782C">
              <w:rPr>
                <w:rFonts w:ascii="Arial" w:hAnsi="Arial" w:cs="Arial"/>
                <w:sz w:val="20"/>
                <w:szCs w:val="20"/>
              </w:rPr>
              <w:t xml:space="preserve">, </w:t>
            </w:r>
            <w:r w:rsidRPr="00B0782C">
              <w:rPr>
                <w:rFonts w:ascii="Arial" w:hAnsi="Arial" w:cs="Arial"/>
                <w:sz w:val="20"/>
                <w:szCs w:val="20"/>
                <w:lang w:val="pl-PL"/>
              </w:rPr>
              <w:t>me</w:t>
            </w:r>
            <w:r w:rsidRPr="00B0782C">
              <w:rPr>
                <w:rFonts w:ascii="Arial" w:hAnsi="Arial" w:cs="Arial"/>
                <w:sz w:val="20"/>
                <w:szCs w:val="20"/>
              </w:rPr>
              <w:t>đ</w:t>
            </w:r>
            <w:r w:rsidRPr="00B0782C">
              <w:rPr>
                <w:rFonts w:ascii="Arial" w:hAnsi="Arial" w:cs="Arial"/>
                <w:sz w:val="20"/>
                <w:szCs w:val="20"/>
                <w:lang w:val="pl-PL"/>
              </w:rPr>
              <w:t>unarodnim</w:t>
            </w:r>
            <w:r w:rsidRPr="00B0782C">
              <w:rPr>
                <w:rFonts w:ascii="Arial" w:hAnsi="Arial" w:cs="Arial"/>
                <w:sz w:val="20"/>
                <w:szCs w:val="20"/>
              </w:rPr>
              <w:t xml:space="preserve"> </w:t>
            </w:r>
            <w:r w:rsidRPr="00B0782C">
              <w:rPr>
                <w:rFonts w:ascii="Arial" w:hAnsi="Arial" w:cs="Arial"/>
                <w:sz w:val="20"/>
                <w:szCs w:val="20"/>
                <w:lang w:val="pl-PL"/>
              </w:rPr>
              <w:t>odnosima</w:t>
            </w:r>
            <w:r w:rsidRPr="00B0782C">
              <w:rPr>
                <w:rFonts w:ascii="Arial" w:hAnsi="Arial" w:cs="Arial"/>
                <w:sz w:val="20"/>
                <w:szCs w:val="20"/>
              </w:rPr>
              <w:t xml:space="preserve"> </w:t>
            </w:r>
            <w:r w:rsidRPr="00B0782C">
              <w:rPr>
                <w:rFonts w:ascii="Arial" w:hAnsi="Arial" w:cs="Arial"/>
                <w:sz w:val="20"/>
                <w:szCs w:val="20"/>
                <w:lang w:val="pl-PL"/>
              </w:rPr>
              <w:t>i</w:t>
            </w:r>
            <w:r w:rsidRPr="00B0782C">
              <w:rPr>
                <w:rFonts w:ascii="Arial" w:hAnsi="Arial" w:cs="Arial"/>
                <w:sz w:val="20"/>
                <w:szCs w:val="20"/>
              </w:rPr>
              <w:t xml:space="preserve"> </w:t>
            </w:r>
            <w:r w:rsidRPr="00B0782C">
              <w:rPr>
                <w:rFonts w:ascii="Arial" w:hAnsi="Arial" w:cs="Arial"/>
                <w:sz w:val="20"/>
                <w:szCs w:val="20"/>
                <w:lang w:val="pl-PL"/>
              </w:rPr>
              <w:t>pravom</w:t>
            </w:r>
            <w:r w:rsidRPr="00B0782C">
              <w:rPr>
                <w:rFonts w:ascii="Arial" w:hAnsi="Arial" w:cs="Arial"/>
                <w:sz w:val="20"/>
                <w:szCs w:val="20"/>
              </w:rPr>
              <w:t>.</w:t>
            </w:r>
          </w:p>
        </w:tc>
      </w:tr>
      <w:tr w:rsidR="00F360EA" w:rsidRPr="00B0782C" w:rsidTr="00122036">
        <w:tc>
          <w:tcPr>
            <w:tcW w:w="1912" w:type="dxa"/>
            <w:gridSpan w:val="2"/>
            <w:tcBorders>
              <w:left w:val="single" w:sz="12" w:space="0" w:color="auto"/>
            </w:tcBorders>
            <w:shd w:val="clear" w:color="auto" w:fill="CCFFFF"/>
            <w:tcMar>
              <w:left w:w="57" w:type="dxa"/>
              <w:right w:w="57" w:type="dxa"/>
            </w:tcMar>
            <w:vAlign w:val="center"/>
          </w:tcPr>
          <w:p w:rsidR="00F360EA" w:rsidRPr="00B0782C" w:rsidRDefault="00F360EA" w:rsidP="00122036">
            <w:pPr>
              <w:tabs>
                <w:tab w:val="left" w:pos="2820"/>
              </w:tabs>
              <w:spacing w:after="0"/>
              <w:rPr>
                <w:rFonts w:ascii="Arial" w:hAnsi="Arial" w:cs="Arial"/>
                <w:color w:val="000000"/>
                <w:sz w:val="20"/>
                <w:szCs w:val="20"/>
              </w:rPr>
            </w:pPr>
            <w:r w:rsidRPr="00B0782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F360EA" w:rsidRPr="00B0782C" w:rsidRDefault="00F360EA" w:rsidP="00122036">
            <w:pPr>
              <w:tabs>
                <w:tab w:val="left" w:pos="2820"/>
              </w:tabs>
              <w:spacing w:after="0"/>
              <w:rPr>
                <w:rFonts w:ascii="Arial" w:hAnsi="Arial" w:cs="Arial"/>
                <w:b/>
                <w:color w:val="FF0000"/>
                <w:sz w:val="20"/>
                <w:szCs w:val="20"/>
              </w:rPr>
            </w:pPr>
            <w:r w:rsidRPr="00B0782C">
              <w:rPr>
                <w:rFonts w:ascii="Arial" w:hAnsi="Arial" w:cs="Arial"/>
                <w:sz w:val="20"/>
                <w:szCs w:val="20"/>
              </w:rPr>
              <w:t>Završen Specijalistički diplomski stručni upravni studij.</w:t>
            </w:r>
          </w:p>
          <w:p w:rsidR="00F360EA" w:rsidRPr="00B0782C" w:rsidRDefault="00F360EA" w:rsidP="00122036">
            <w:pPr>
              <w:tabs>
                <w:tab w:val="left" w:pos="2820"/>
              </w:tabs>
              <w:spacing w:after="0"/>
              <w:rPr>
                <w:rFonts w:ascii="Arial" w:hAnsi="Arial" w:cs="Arial"/>
                <w:sz w:val="20"/>
                <w:szCs w:val="20"/>
              </w:rPr>
            </w:pPr>
          </w:p>
        </w:tc>
      </w:tr>
      <w:tr w:rsidR="00F360EA" w:rsidRPr="00B0782C" w:rsidTr="00122036">
        <w:tc>
          <w:tcPr>
            <w:tcW w:w="1912" w:type="dxa"/>
            <w:gridSpan w:val="2"/>
            <w:tcBorders>
              <w:left w:val="single" w:sz="12" w:space="0" w:color="auto"/>
            </w:tcBorders>
            <w:shd w:val="clear" w:color="auto" w:fill="CCFFFF"/>
            <w:tcMar>
              <w:left w:w="57" w:type="dxa"/>
              <w:right w:w="57" w:type="dxa"/>
            </w:tcMar>
            <w:vAlign w:val="center"/>
          </w:tcPr>
          <w:p w:rsidR="00F360EA" w:rsidRPr="00B0782C" w:rsidRDefault="00F360EA" w:rsidP="00122036">
            <w:pPr>
              <w:tabs>
                <w:tab w:val="left" w:pos="2820"/>
              </w:tabs>
              <w:spacing w:after="0"/>
              <w:rPr>
                <w:rFonts w:ascii="Arial" w:hAnsi="Arial" w:cs="Arial"/>
                <w:color w:val="000000"/>
                <w:sz w:val="20"/>
                <w:szCs w:val="20"/>
              </w:rPr>
            </w:pPr>
            <w:r w:rsidRPr="00B0782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F360EA" w:rsidRPr="00B0782C" w:rsidRDefault="00F360EA" w:rsidP="00122036">
            <w:pPr>
              <w:tabs>
                <w:tab w:val="left" w:pos="2820"/>
              </w:tabs>
              <w:spacing w:after="0"/>
              <w:rPr>
                <w:rFonts w:ascii="Arial" w:hAnsi="Arial" w:cs="Arial"/>
                <w:sz w:val="20"/>
                <w:szCs w:val="20"/>
              </w:rPr>
            </w:pPr>
            <w:r w:rsidRPr="00B0782C">
              <w:rPr>
                <w:rFonts w:ascii="Arial" w:hAnsi="Arial" w:cs="Arial"/>
                <w:sz w:val="20"/>
                <w:szCs w:val="20"/>
              </w:rPr>
              <w:t xml:space="preserve">Student će: 1) identificirati i navesti temeljne pojmove povezane s etapama europskih integracija i institucionalnom strukturom Europske unije, 2) izdvojiti relevantne dokumente europskog prava, 3) objasniti pravna načela i načela organizacije vlasti Europske unije, 4) povezati i prilagoditi opća znanja o pravu Europske unije i procedurama europskih institucija te o procesu pridruživanja Republike Hrvatske Europskoj uniji, 5) analizirati i komentirati relevantne dokumente europskog javnog prava i praksu Europskog suda pravde. </w:t>
            </w:r>
          </w:p>
        </w:tc>
      </w:tr>
      <w:tr w:rsidR="00F360EA" w:rsidRPr="00B0782C" w:rsidTr="00122036">
        <w:tc>
          <w:tcPr>
            <w:tcW w:w="1912" w:type="dxa"/>
            <w:gridSpan w:val="2"/>
            <w:tcBorders>
              <w:left w:val="single" w:sz="12" w:space="0" w:color="auto"/>
            </w:tcBorders>
            <w:shd w:val="clear" w:color="auto" w:fill="CCFFFF"/>
            <w:tcMar>
              <w:left w:w="57" w:type="dxa"/>
              <w:right w:w="57" w:type="dxa"/>
            </w:tcMar>
            <w:vAlign w:val="center"/>
          </w:tcPr>
          <w:p w:rsidR="00F360EA" w:rsidRPr="00B0782C" w:rsidRDefault="00F360EA" w:rsidP="00122036">
            <w:pPr>
              <w:tabs>
                <w:tab w:val="left" w:pos="2820"/>
              </w:tabs>
              <w:spacing w:after="0"/>
              <w:rPr>
                <w:rFonts w:ascii="Arial" w:hAnsi="Arial" w:cs="Arial"/>
                <w:color w:val="000000"/>
                <w:sz w:val="20"/>
                <w:szCs w:val="20"/>
              </w:rPr>
            </w:pPr>
            <w:r w:rsidRPr="00B0782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F360EA" w:rsidRPr="00B0782C" w:rsidRDefault="00F360EA" w:rsidP="00122036">
            <w:pPr>
              <w:spacing w:after="0"/>
              <w:jc w:val="both"/>
              <w:rPr>
                <w:rFonts w:ascii="Arial" w:hAnsi="Arial" w:cs="Arial"/>
                <w:sz w:val="20"/>
                <w:szCs w:val="20"/>
              </w:rPr>
            </w:pPr>
            <w:r w:rsidRPr="00B0782C">
              <w:rPr>
                <w:rFonts w:ascii="Arial" w:hAnsi="Arial" w:cs="Arial"/>
                <w:sz w:val="20"/>
                <w:szCs w:val="20"/>
              </w:rPr>
              <w:t xml:space="preserve">I. Općenito o europskom pravu: </w:t>
            </w:r>
          </w:p>
          <w:p w:rsidR="00F360EA" w:rsidRPr="00B0782C" w:rsidRDefault="00F360EA" w:rsidP="00122036">
            <w:pPr>
              <w:spacing w:after="0"/>
              <w:jc w:val="both"/>
              <w:rPr>
                <w:rFonts w:ascii="Arial" w:hAnsi="Arial" w:cs="Arial"/>
                <w:sz w:val="20"/>
                <w:szCs w:val="20"/>
              </w:rPr>
            </w:pPr>
            <w:r w:rsidRPr="00B0782C">
              <w:rPr>
                <w:rFonts w:ascii="Arial" w:hAnsi="Arial" w:cs="Arial"/>
                <w:sz w:val="20"/>
                <w:szCs w:val="20"/>
              </w:rPr>
              <w:t>1) Europsko pravo i pravna teorija; 2) Europsko pravo kao javno pravo; 3) O prirodi europskog prava; 4) O uspostavi međunarodne vladavine prava</w:t>
            </w:r>
          </w:p>
          <w:p w:rsidR="00F360EA" w:rsidRPr="00B0782C" w:rsidRDefault="00F360EA" w:rsidP="00122036">
            <w:pPr>
              <w:spacing w:after="0"/>
              <w:jc w:val="both"/>
              <w:rPr>
                <w:rFonts w:ascii="Arial" w:hAnsi="Arial" w:cs="Arial"/>
                <w:sz w:val="20"/>
                <w:szCs w:val="20"/>
              </w:rPr>
            </w:pPr>
            <w:r w:rsidRPr="00B0782C">
              <w:rPr>
                <w:rFonts w:ascii="Arial" w:hAnsi="Arial" w:cs="Arial"/>
                <w:sz w:val="20"/>
                <w:szCs w:val="20"/>
              </w:rPr>
              <w:t xml:space="preserve">II. </w:t>
            </w:r>
            <w:r w:rsidRPr="00B0782C">
              <w:rPr>
                <w:rFonts w:ascii="Arial" w:hAnsi="Arial" w:cs="Arial"/>
                <w:sz w:val="20"/>
                <w:szCs w:val="20"/>
                <w:lang w:val="pl-PL"/>
              </w:rPr>
              <w:t>Historija</w:t>
            </w:r>
            <w:r w:rsidRPr="00B0782C">
              <w:rPr>
                <w:rFonts w:ascii="Arial" w:hAnsi="Arial" w:cs="Arial"/>
                <w:sz w:val="20"/>
                <w:szCs w:val="20"/>
              </w:rPr>
              <w:t xml:space="preserve"> </w:t>
            </w:r>
            <w:r w:rsidRPr="00B0782C">
              <w:rPr>
                <w:rFonts w:ascii="Arial" w:hAnsi="Arial" w:cs="Arial"/>
                <w:sz w:val="20"/>
                <w:szCs w:val="20"/>
                <w:lang w:val="pl-PL"/>
              </w:rPr>
              <w:t>europske</w:t>
            </w:r>
            <w:r w:rsidRPr="00B0782C">
              <w:rPr>
                <w:rFonts w:ascii="Arial" w:hAnsi="Arial" w:cs="Arial"/>
                <w:sz w:val="20"/>
                <w:szCs w:val="20"/>
              </w:rPr>
              <w:t xml:space="preserve"> </w:t>
            </w:r>
            <w:r w:rsidRPr="00B0782C">
              <w:rPr>
                <w:rFonts w:ascii="Arial" w:hAnsi="Arial" w:cs="Arial"/>
                <w:sz w:val="20"/>
                <w:szCs w:val="20"/>
                <w:lang w:val="pl-PL"/>
              </w:rPr>
              <w:t>integracije</w:t>
            </w:r>
            <w:r w:rsidRPr="00B0782C">
              <w:rPr>
                <w:rFonts w:ascii="Arial" w:hAnsi="Arial" w:cs="Arial"/>
                <w:sz w:val="20"/>
                <w:szCs w:val="20"/>
              </w:rPr>
              <w:t xml:space="preserve">: </w:t>
            </w:r>
          </w:p>
          <w:p w:rsidR="00F360EA" w:rsidRPr="00B0782C" w:rsidRDefault="00F360EA" w:rsidP="00122036">
            <w:pPr>
              <w:spacing w:after="0"/>
              <w:jc w:val="both"/>
              <w:rPr>
                <w:rFonts w:ascii="Arial" w:hAnsi="Arial" w:cs="Arial"/>
                <w:sz w:val="20"/>
                <w:szCs w:val="20"/>
              </w:rPr>
            </w:pPr>
            <w:r w:rsidRPr="00B0782C">
              <w:rPr>
                <w:rFonts w:ascii="Arial" w:hAnsi="Arial" w:cs="Arial"/>
                <w:sz w:val="20"/>
                <w:szCs w:val="20"/>
              </w:rPr>
              <w:t xml:space="preserve">1) Počeci europskih integracija; 2) </w:t>
            </w:r>
            <w:r w:rsidRPr="00B0782C">
              <w:rPr>
                <w:rFonts w:ascii="Arial" w:hAnsi="Arial" w:cs="Arial"/>
                <w:sz w:val="20"/>
                <w:szCs w:val="20"/>
                <w:lang w:val="pl-PL"/>
              </w:rPr>
              <w:t>Europska</w:t>
            </w:r>
            <w:r w:rsidRPr="00B0782C">
              <w:rPr>
                <w:rFonts w:ascii="Arial" w:hAnsi="Arial" w:cs="Arial"/>
                <w:sz w:val="20"/>
                <w:szCs w:val="20"/>
              </w:rPr>
              <w:t xml:space="preserve"> </w:t>
            </w:r>
            <w:r w:rsidRPr="00B0782C">
              <w:rPr>
                <w:rFonts w:ascii="Arial" w:hAnsi="Arial" w:cs="Arial"/>
                <w:sz w:val="20"/>
                <w:szCs w:val="20"/>
                <w:lang w:val="pl-PL"/>
              </w:rPr>
              <w:t>zajednica</w:t>
            </w:r>
            <w:r w:rsidRPr="00B0782C">
              <w:rPr>
                <w:rFonts w:ascii="Arial" w:hAnsi="Arial" w:cs="Arial"/>
                <w:sz w:val="20"/>
                <w:szCs w:val="20"/>
              </w:rPr>
              <w:t xml:space="preserve"> </w:t>
            </w:r>
            <w:r w:rsidRPr="00B0782C">
              <w:rPr>
                <w:rFonts w:ascii="Arial" w:hAnsi="Arial" w:cs="Arial"/>
                <w:sz w:val="20"/>
                <w:szCs w:val="20"/>
                <w:lang w:val="pl-PL"/>
              </w:rPr>
              <w:t>za</w:t>
            </w:r>
            <w:r w:rsidRPr="00B0782C">
              <w:rPr>
                <w:rFonts w:ascii="Arial" w:hAnsi="Arial" w:cs="Arial"/>
                <w:sz w:val="20"/>
                <w:szCs w:val="20"/>
              </w:rPr>
              <w:t xml:space="preserve"> </w:t>
            </w:r>
            <w:r w:rsidRPr="00B0782C">
              <w:rPr>
                <w:rFonts w:ascii="Arial" w:hAnsi="Arial" w:cs="Arial"/>
                <w:sz w:val="20"/>
                <w:szCs w:val="20"/>
                <w:lang w:val="pl-PL"/>
              </w:rPr>
              <w:t>ugljen</w:t>
            </w:r>
            <w:r w:rsidRPr="00B0782C">
              <w:rPr>
                <w:rFonts w:ascii="Arial" w:hAnsi="Arial" w:cs="Arial"/>
                <w:sz w:val="20"/>
                <w:szCs w:val="20"/>
              </w:rPr>
              <w:t xml:space="preserve"> </w:t>
            </w:r>
            <w:r w:rsidRPr="00B0782C">
              <w:rPr>
                <w:rFonts w:ascii="Arial" w:hAnsi="Arial" w:cs="Arial"/>
                <w:sz w:val="20"/>
                <w:szCs w:val="20"/>
                <w:lang w:val="pl-PL"/>
              </w:rPr>
              <w:t>i</w:t>
            </w:r>
            <w:r w:rsidRPr="00B0782C">
              <w:rPr>
                <w:rFonts w:ascii="Arial" w:hAnsi="Arial" w:cs="Arial"/>
                <w:sz w:val="20"/>
                <w:szCs w:val="20"/>
              </w:rPr>
              <w:t xml:space="preserve"> č</w:t>
            </w:r>
            <w:r w:rsidRPr="00B0782C">
              <w:rPr>
                <w:rFonts w:ascii="Arial" w:hAnsi="Arial" w:cs="Arial"/>
                <w:sz w:val="20"/>
                <w:szCs w:val="20"/>
                <w:lang w:val="pl-PL"/>
              </w:rPr>
              <w:t>elik</w:t>
            </w:r>
            <w:r w:rsidRPr="00B0782C">
              <w:rPr>
                <w:rFonts w:ascii="Arial" w:hAnsi="Arial" w:cs="Arial"/>
                <w:sz w:val="20"/>
                <w:szCs w:val="20"/>
              </w:rPr>
              <w:t xml:space="preserve">; 3) </w:t>
            </w:r>
            <w:r w:rsidRPr="00B0782C">
              <w:rPr>
                <w:rFonts w:ascii="Arial" w:hAnsi="Arial" w:cs="Arial"/>
                <w:sz w:val="20"/>
                <w:szCs w:val="20"/>
                <w:lang w:val="pl-PL"/>
              </w:rPr>
              <w:t>Europska</w:t>
            </w:r>
            <w:r w:rsidRPr="00B0782C">
              <w:rPr>
                <w:rFonts w:ascii="Arial" w:hAnsi="Arial" w:cs="Arial"/>
                <w:sz w:val="20"/>
                <w:szCs w:val="20"/>
              </w:rPr>
              <w:t xml:space="preserve"> </w:t>
            </w:r>
            <w:r w:rsidRPr="00B0782C">
              <w:rPr>
                <w:rFonts w:ascii="Arial" w:hAnsi="Arial" w:cs="Arial"/>
                <w:sz w:val="20"/>
                <w:szCs w:val="20"/>
                <w:lang w:val="pl-PL"/>
              </w:rPr>
              <w:t>ekonomska</w:t>
            </w:r>
            <w:r w:rsidRPr="00B0782C">
              <w:rPr>
                <w:rFonts w:ascii="Arial" w:hAnsi="Arial" w:cs="Arial"/>
                <w:sz w:val="20"/>
                <w:szCs w:val="20"/>
              </w:rPr>
              <w:t xml:space="preserve"> </w:t>
            </w:r>
            <w:r w:rsidRPr="00B0782C">
              <w:rPr>
                <w:rFonts w:ascii="Arial" w:hAnsi="Arial" w:cs="Arial"/>
                <w:sz w:val="20"/>
                <w:szCs w:val="20"/>
                <w:lang w:val="pl-PL"/>
              </w:rPr>
              <w:t>zajednica</w:t>
            </w:r>
            <w:r w:rsidRPr="00B0782C">
              <w:rPr>
                <w:rFonts w:ascii="Arial" w:hAnsi="Arial" w:cs="Arial"/>
                <w:sz w:val="20"/>
                <w:szCs w:val="20"/>
              </w:rPr>
              <w:t xml:space="preserve"> </w:t>
            </w:r>
            <w:r w:rsidRPr="00B0782C">
              <w:rPr>
                <w:rFonts w:ascii="Arial" w:hAnsi="Arial" w:cs="Arial"/>
                <w:sz w:val="20"/>
                <w:szCs w:val="20"/>
                <w:lang w:val="pl-PL"/>
              </w:rPr>
              <w:t>i</w:t>
            </w:r>
            <w:r w:rsidRPr="00B0782C">
              <w:rPr>
                <w:rFonts w:ascii="Arial" w:hAnsi="Arial" w:cs="Arial"/>
                <w:sz w:val="20"/>
                <w:szCs w:val="20"/>
              </w:rPr>
              <w:t xml:space="preserve"> </w:t>
            </w:r>
            <w:r w:rsidRPr="00B0782C">
              <w:rPr>
                <w:rFonts w:ascii="Arial" w:hAnsi="Arial" w:cs="Arial"/>
                <w:sz w:val="20"/>
                <w:szCs w:val="20"/>
                <w:lang w:val="pl-PL"/>
              </w:rPr>
              <w:t>Euroatom</w:t>
            </w:r>
            <w:r w:rsidRPr="00B0782C">
              <w:rPr>
                <w:rFonts w:ascii="Arial" w:hAnsi="Arial" w:cs="Arial"/>
                <w:sz w:val="20"/>
                <w:szCs w:val="20"/>
              </w:rPr>
              <w:t xml:space="preserve">; 4) </w:t>
            </w:r>
            <w:r w:rsidRPr="00B0782C">
              <w:rPr>
                <w:rFonts w:ascii="Arial" w:hAnsi="Arial" w:cs="Arial"/>
                <w:sz w:val="20"/>
                <w:szCs w:val="20"/>
                <w:lang w:val="pl-PL"/>
              </w:rPr>
              <w:t>Ugovor</w:t>
            </w:r>
            <w:r w:rsidRPr="00B0782C">
              <w:rPr>
                <w:rFonts w:ascii="Arial" w:hAnsi="Arial" w:cs="Arial"/>
                <w:sz w:val="20"/>
                <w:szCs w:val="20"/>
              </w:rPr>
              <w:t xml:space="preserve"> </w:t>
            </w:r>
            <w:r w:rsidRPr="00B0782C">
              <w:rPr>
                <w:rFonts w:ascii="Arial" w:hAnsi="Arial" w:cs="Arial"/>
                <w:sz w:val="20"/>
                <w:szCs w:val="20"/>
                <w:lang w:val="pl-PL"/>
              </w:rPr>
              <w:t>o</w:t>
            </w:r>
            <w:r w:rsidRPr="00B0782C">
              <w:rPr>
                <w:rFonts w:ascii="Arial" w:hAnsi="Arial" w:cs="Arial"/>
                <w:sz w:val="20"/>
                <w:szCs w:val="20"/>
              </w:rPr>
              <w:t xml:space="preserve"> </w:t>
            </w:r>
            <w:r w:rsidRPr="00B0782C">
              <w:rPr>
                <w:rFonts w:ascii="Arial" w:hAnsi="Arial" w:cs="Arial"/>
                <w:sz w:val="20"/>
                <w:szCs w:val="20"/>
                <w:lang w:val="pl-PL"/>
              </w:rPr>
              <w:t>objedinjavanju</w:t>
            </w:r>
            <w:r w:rsidRPr="00B0782C">
              <w:rPr>
                <w:rFonts w:ascii="Arial" w:hAnsi="Arial" w:cs="Arial"/>
                <w:sz w:val="20"/>
                <w:szCs w:val="20"/>
              </w:rPr>
              <w:t xml:space="preserve"> </w:t>
            </w:r>
            <w:r w:rsidRPr="00B0782C">
              <w:rPr>
                <w:rFonts w:ascii="Arial" w:hAnsi="Arial" w:cs="Arial"/>
                <w:sz w:val="20"/>
                <w:szCs w:val="20"/>
                <w:lang w:val="pl-PL"/>
              </w:rPr>
              <w:t>institucija</w:t>
            </w:r>
            <w:r w:rsidRPr="00B0782C">
              <w:rPr>
                <w:rFonts w:ascii="Arial" w:hAnsi="Arial" w:cs="Arial"/>
                <w:sz w:val="20"/>
                <w:szCs w:val="20"/>
              </w:rPr>
              <w:t xml:space="preserve"> (Merger Treaty); 6) Etape širenja članstva Europske unije, 7) Pridruživanje Republike Hrvatske Europskoj uniji.</w:t>
            </w:r>
          </w:p>
          <w:p w:rsidR="00F360EA" w:rsidRPr="00B0782C" w:rsidRDefault="00F360EA" w:rsidP="00122036">
            <w:pPr>
              <w:spacing w:after="0"/>
              <w:jc w:val="both"/>
              <w:rPr>
                <w:rFonts w:ascii="Arial" w:hAnsi="Arial" w:cs="Arial"/>
                <w:sz w:val="20"/>
                <w:szCs w:val="20"/>
              </w:rPr>
            </w:pPr>
            <w:r w:rsidRPr="00B0782C">
              <w:rPr>
                <w:rFonts w:ascii="Arial" w:hAnsi="Arial" w:cs="Arial"/>
                <w:sz w:val="20"/>
                <w:szCs w:val="20"/>
              </w:rPr>
              <w:t xml:space="preserve">III. O temeljnim ugovorima: </w:t>
            </w:r>
          </w:p>
          <w:p w:rsidR="00F360EA" w:rsidRPr="00B0782C" w:rsidRDefault="00F360EA" w:rsidP="00122036">
            <w:pPr>
              <w:spacing w:after="0"/>
              <w:jc w:val="both"/>
              <w:rPr>
                <w:rFonts w:ascii="Arial" w:hAnsi="Arial" w:cs="Arial"/>
                <w:sz w:val="20"/>
                <w:szCs w:val="20"/>
              </w:rPr>
            </w:pPr>
            <w:r w:rsidRPr="00B0782C">
              <w:rPr>
                <w:rFonts w:ascii="Arial" w:hAnsi="Arial" w:cs="Arial"/>
                <w:sz w:val="20"/>
                <w:szCs w:val="20"/>
              </w:rPr>
              <w:t xml:space="preserve">1) osnivački ugovori; 2) Jedinstveni europski akt (Single European Act); 3) Ugovor iz Maastrichta; 4) Ugovor iz Amsterdama; 5) Ugovor iz Nice; 6) </w:t>
            </w:r>
            <w:r w:rsidRPr="00B0782C">
              <w:rPr>
                <w:rFonts w:ascii="Arial" w:hAnsi="Arial" w:cs="Arial"/>
                <w:sz w:val="20"/>
                <w:szCs w:val="20"/>
                <w:lang w:val="pl-PL"/>
              </w:rPr>
              <w:t>EU</w:t>
            </w:r>
            <w:r w:rsidRPr="00B0782C">
              <w:rPr>
                <w:rFonts w:ascii="Arial" w:hAnsi="Arial" w:cs="Arial"/>
                <w:sz w:val="20"/>
                <w:szCs w:val="20"/>
              </w:rPr>
              <w:t xml:space="preserve"> </w:t>
            </w:r>
            <w:r w:rsidRPr="00B0782C">
              <w:rPr>
                <w:rFonts w:ascii="Arial" w:hAnsi="Arial" w:cs="Arial"/>
                <w:sz w:val="20"/>
                <w:szCs w:val="20"/>
                <w:lang w:val="pl-PL"/>
              </w:rPr>
              <w:t>Ustav</w:t>
            </w:r>
            <w:r w:rsidRPr="00B0782C">
              <w:rPr>
                <w:rFonts w:ascii="Arial" w:hAnsi="Arial" w:cs="Arial"/>
                <w:sz w:val="20"/>
                <w:szCs w:val="20"/>
              </w:rPr>
              <w:t xml:space="preserve">; 7) </w:t>
            </w:r>
            <w:r w:rsidRPr="00B0782C">
              <w:rPr>
                <w:rFonts w:ascii="Arial" w:hAnsi="Arial" w:cs="Arial"/>
                <w:sz w:val="20"/>
                <w:szCs w:val="20"/>
                <w:lang w:val="pl-PL"/>
              </w:rPr>
              <w:t>Lisabonski</w:t>
            </w:r>
            <w:r w:rsidRPr="00B0782C">
              <w:rPr>
                <w:rFonts w:ascii="Arial" w:hAnsi="Arial" w:cs="Arial"/>
                <w:sz w:val="20"/>
                <w:szCs w:val="20"/>
              </w:rPr>
              <w:t xml:space="preserve"> </w:t>
            </w:r>
            <w:r w:rsidRPr="00B0782C">
              <w:rPr>
                <w:rFonts w:ascii="Arial" w:hAnsi="Arial" w:cs="Arial"/>
                <w:sz w:val="20"/>
                <w:szCs w:val="20"/>
                <w:lang w:val="pl-PL"/>
              </w:rPr>
              <w:t>ugovor</w:t>
            </w:r>
            <w:r w:rsidRPr="00B0782C">
              <w:rPr>
                <w:rFonts w:ascii="Arial" w:hAnsi="Arial" w:cs="Arial"/>
                <w:sz w:val="20"/>
                <w:szCs w:val="20"/>
              </w:rPr>
              <w:t xml:space="preserve">. </w:t>
            </w:r>
          </w:p>
          <w:p w:rsidR="00F360EA" w:rsidRPr="00B0782C" w:rsidRDefault="00F360EA" w:rsidP="00122036">
            <w:pPr>
              <w:spacing w:after="0"/>
              <w:jc w:val="both"/>
              <w:rPr>
                <w:rFonts w:ascii="Arial" w:hAnsi="Arial" w:cs="Arial"/>
                <w:sz w:val="20"/>
                <w:szCs w:val="20"/>
              </w:rPr>
            </w:pPr>
            <w:r w:rsidRPr="00B0782C">
              <w:rPr>
                <w:rFonts w:ascii="Arial" w:hAnsi="Arial" w:cs="Arial"/>
                <w:sz w:val="20"/>
                <w:szCs w:val="20"/>
              </w:rPr>
              <w:t xml:space="preserve">IV. O institucijama Europske unije: </w:t>
            </w:r>
          </w:p>
          <w:p w:rsidR="00F360EA" w:rsidRPr="00B0782C" w:rsidRDefault="00F360EA" w:rsidP="00122036">
            <w:pPr>
              <w:spacing w:after="0"/>
              <w:jc w:val="both"/>
              <w:rPr>
                <w:rFonts w:ascii="Arial" w:hAnsi="Arial" w:cs="Arial"/>
                <w:sz w:val="20"/>
                <w:szCs w:val="20"/>
              </w:rPr>
            </w:pPr>
            <w:r w:rsidRPr="00B0782C">
              <w:rPr>
                <w:rFonts w:ascii="Arial" w:hAnsi="Arial" w:cs="Arial"/>
                <w:sz w:val="20"/>
                <w:szCs w:val="20"/>
              </w:rPr>
              <w:t xml:space="preserve">1) Europska komisija, 2) Europski parlament, 3) Europsko vijeće, 4) Vijeće ministara, 5) Sud pravde Europske unije. </w:t>
            </w:r>
          </w:p>
          <w:p w:rsidR="00F360EA" w:rsidRPr="00B0782C" w:rsidRDefault="00F360EA" w:rsidP="00122036">
            <w:pPr>
              <w:spacing w:after="0"/>
              <w:jc w:val="both"/>
              <w:rPr>
                <w:rFonts w:ascii="Arial" w:hAnsi="Arial" w:cs="Arial"/>
                <w:sz w:val="20"/>
                <w:szCs w:val="20"/>
              </w:rPr>
            </w:pPr>
            <w:r w:rsidRPr="00B0782C">
              <w:rPr>
                <w:rFonts w:ascii="Arial" w:hAnsi="Arial" w:cs="Arial"/>
                <w:sz w:val="20"/>
                <w:szCs w:val="20"/>
              </w:rPr>
              <w:t xml:space="preserve">V. Izvori i temeljna načela europskog prava: </w:t>
            </w:r>
          </w:p>
          <w:p w:rsidR="00F360EA" w:rsidRPr="00B0782C" w:rsidRDefault="00F360EA" w:rsidP="00122036">
            <w:pPr>
              <w:spacing w:after="0"/>
              <w:jc w:val="both"/>
              <w:rPr>
                <w:rFonts w:ascii="Arial" w:hAnsi="Arial" w:cs="Arial"/>
                <w:sz w:val="20"/>
                <w:szCs w:val="20"/>
              </w:rPr>
            </w:pPr>
            <w:r w:rsidRPr="00B0782C">
              <w:rPr>
                <w:rFonts w:ascii="Arial" w:hAnsi="Arial" w:cs="Arial"/>
                <w:sz w:val="20"/>
                <w:szCs w:val="20"/>
              </w:rPr>
              <w:t>1) primarni izvori, 2) sekundarni izvori, 3) tercijarni izvori, 4) načelo supremacije, 5) načelo izravnog učinka, 6) zaštita temeljnih prava.</w:t>
            </w:r>
          </w:p>
          <w:p w:rsidR="00F360EA" w:rsidRPr="00B0782C" w:rsidRDefault="00F360EA" w:rsidP="00122036">
            <w:pPr>
              <w:spacing w:after="0"/>
              <w:jc w:val="both"/>
              <w:rPr>
                <w:rFonts w:ascii="Arial" w:hAnsi="Arial" w:cs="Arial"/>
                <w:sz w:val="20"/>
                <w:szCs w:val="20"/>
              </w:rPr>
            </w:pPr>
            <w:r w:rsidRPr="00B0782C">
              <w:rPr>
                <w:rFonts w:ascii="Arial" w:hAnsi="Arial" w:cs="Arial"/>
                <w:sz w:val="20"/>
                <w:szCs w:val="20"/>
              </w:rPr>
              <w:t>VI. Sudski nadzor u EU</w:t>
            </w:r>
          </w:p>
          <w:p w:rsidR="00F360EA" w:rsidRPr="00B0782C" w:rsidRDefault="00F360EA" w:rsidP="00122036">
            <w:pPr>
              <w:spacing w:after="0"/>
              <w:jc w:val="both"/>
              <w:rPr>
                <w:rFonts w:ascii="Arial" w:hAnsi="Arial" w:cs="Arial"/>
                <w:sz w:val="20"/>
                <w:szCs w:val="20"/>
              </w:rPr>
            </w:pPr>
            <w:r w:rsidRPr="00B0782C">
              <w:rPr>
                <w:rFonts w:ascii="Arial" w:hAnsi="Arial" w:cs="Arial"/>
                <w:sz w:val="20"/>
                <w:szCs w:val="20"/>
              </w:rPr>
              <w:t xml:space="preserve">1) Ovlasti Europskog suda pravde; 2) Nadzor zakonitosti akata institucija EU 3) Propust djelovanja; 4) Naknada štete; 5) Postupak prethodnog pitanja. </w:t>
            </w:r>
          </w:p>
        </w:tc>
      </w:tr>
      <w:tr w:rsidR="00F360EA" w:rsidRPr="00B0782C" w:rsidTr="0012203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F360EA" w:rsidRPr="00B0782C" w:rsidRDefault="00F360EA" w:rsidP="00122036">
            <w:pPr>
              <w:tabs>
                <w:tab w:val="left" w:pos="2820"/>
              </w:tabs>
              <w:spacing w:after="0"/>
              <w:rPr>
                <w:rFonts w:ascii="Arial" w:hAnsi="Arial" w:cs="Arial"/>
                <w:color w:val="000000"/>
                <w:sz w:val="20"/>
                <w:szCs w:val="20"/>
              </w:rPr>
            </w:pPr>
            <w:r w:rsidRPr="00B0782C">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F360EA" w:rsidRPr="00B0782C" w:rsidRDefault="00F360EA" w:rsidP="00122036">
            <w:pPr>
              <w:pStyle w:val="FieldText"/>
              <w:spacing w:line="276" w:lineRule="auto"/>
              <w:rPr>
                <w:rFonts w:ascii="Arial" w:hAnsi="Arial" w:cs="Arial"/>
                <w:b w:val="0"/>
                <w:sz w:val="20"/>
                <w:szCs w:val="20"/>
                <w:lang w:val="hr-HR"/>
              </w:rPr>
            </w:pPr>
            <w:r w:rsidRPr="00B0782C">
              <w:rPr>
                <w:rFonts w:ascii="Arial" w:eastAsia="MS Gothic" w:hAnsi="MS Gothic" w:cs="Arial"/>
                <w:b w:val="0"/>
                <w:sz w:val="20"/>
                <w:szCs w:val="20"/>
                <w:lang w:val="hr-HR"/>
              </w:rPr>
              <w:t>☒</w:t>
            </w:r>
            <w:r w:rsidRPr="00B0782C">
              <w:rPr>
                <w:rFonts w:ascii="Arial" w:hAnsi="Arial" w:cs="Arial"/>
                <w:b w:val="0"/>
                <w:sz w:val="20"/>
                <w:szCs w:val="20"/>
                <w:lang w:val="hr-HR"/>
              </w:rPr>
              <w:t xml:space="preserve"> predavanja</w:t>
            </w:r>
          </w:p>
          <w:p w:rsidR="00F360EA" w:rsidRPr="00B0782C" w:rsidRDefault="00F360EA" w:rsidP="00122036">
            <w:pPr>
              <w:pStyle w:val="FieldText"/>
              <w:spacing w:line="276" w:lineRule="auto"/>
              <w:rPr>
                <w:rFonts w:ascii="Arial" w:hAnsi="Arial" w:cs="Arial"/>
                <w:b w:val="0"/>
                <w:sz w:val="20"/>
                <w:szCs w:val="20"/>
                <w:lang w:val="hr-HR"/>
              </w:rPr>
            </w:pPr>
            <w:r w:rsidRPr="00B0782C">
              <w:rPr>
                <w:rFonts w:ascii="Arial" w:eastAsia="MS Gothic" w:hAnsi="MS Gothic" w:cs="Arial"/>
                <w:b w:val="0"/>
                <w:sz w:val="20"/>
                <w:szCs w:val="20"/>
                <w:lang w:val="hr-HR"/>
              </w:rPr>
              <w:lastRenderedPageBreak/>
              <w:t>☒</w:t>
            </w:r>
            <w:r w:rsidRPr="00B0782C">
              <w:rPr>
                <w:rFonts w:ascii="Arial" w:hAnsi="Arial" w:cs="Arial"/>
                <w:b w:val="0"/>
                <w:sz w:val="20"/>
                <w:szCs w:val="20"/>
                <w:lang w:val="hr-HR"/>
              </w:rPr>
              <w:t xml:space="preserve"> seminari i radionice  </w:t>
            </w:r>
          </w:p>
          <w:p w:rsidR="00F360EA" w:rsidRPr="00B0782C" w:rsidRDefault="00F360EA" w:rsidP="00122036">
            <w:pPr>
              <w:pStyle w:val="FieldText"/>
              <w:spacing w:line="276" w:lineRule="auto"/>
              <w:rPr>
                <w:rFonts w:ascii="Arial" w:hAnsi="Arial" w:cs="Arial"/>
                <w:b w:val="0"/>
                <w:sz w:val="20"/>
                <w:szCs w:val="20"/>
                <w:lang w:val="hr-HR"/>
              </w:rPr>
            </w:pPr>
            <w:r w:rsidRPr="00B0782C">
              <w:rPr>
                <w:rFonts w:ascii="Arial" w:eastAsia="MS Gothic" w:hAnsi="MS Gothic" w:cs="Arial"/>
                <w:b w:val="0"/>
                <w:sz w:val="20"/>
                <w:szCs w:val="20"/>
                <w:lang w:val="hr-HR"/>
              </w:rPr>
              <w:t>☐</w:t>
            </w:r>
            <w:r w:rsidRPr="00B0782C">
              <w:rPr>
                <w:rFonts w:ascii="Arial" w:hAnsi="Arial" w:cs="Arial"/>
                <w:b w:val="0"/>
                <w:sz w:val="20"/>
                <w:szCs w:val="20"/>
                <w:lang w:val="hr-HR"/>
              </w:rPr>
              <w:t xml:space="preserve"> vježbe  </w:t>
            </w:r>
          </w:p>
          <w:p w:rsidR="00F360EA" w:rsidRPr="00B0782C" w:rsidRDefault="00F360EA" w:rsidP="00122036">
            <w:pPr>
              <w:pStyle w:val="FieldText"/>
              <w:spacing w:line="276" w:lineRule="auto"/>
              <w:rPr>
                <w:rFonts w:ascii="Arial" w:hAnsi="Arial" w:cs="Arial"/>
                <w:b w:val="0"/>
                <w:sz w:val="20"/>
                <w:szCs w:val="20"/>
                <w:lang w:val="hr-HR"/>
              </w:rPr>
            </w:pPr>
            <w:r w:rsidRPr="00B0782C">
              <w:rPr>
                <w:rFonts w:ascii="Arial" w:eastAsia="MS Gothic" w:hAnsi="MS Gothic" w:cs="Arial"/>
                <w:b w:val="0"/>
                <w:sz w:val="20"/>
                <w:szCs w:val="20"/>
                <w:lang w:val="hr-HR"/>
              </w:rPr>
              <w:t>☐</w:t>
            </w:r>
            <w:r w:rsidRPr="00B0782C">
              <w:rPr>
                <w:rFonts w:ascii="Arial" w:hAnsi="Arial" w:cs="Arial"/>
                <w:b w:val="0"/>
                <w:sz w:val="20"/>
                <w:szCs w:val="20"/>
                <w:lang w:val="hr-HR"/>
              </w:rPr>
              <w:t xml:space="preserve"> </w:t>
            </w:r>
            <w:r w:rsidRPr="00B0782C">
              <w:rPr>
                <w:rFonts w:ascii="Arial" w:hAnsi="Arial" w:cs="Arial"/>
                <w:b w:val="0"/>
                <w:i/>
                <w:sz w:val="20"/>
                <w:szCs w:val="20"/>
                <w:lang w:val="hr-HR"/>
              </w:rPr>
              <w:t>on line</w:t>
            </w:r>
            <w:r w:rsidRPr="00B0782C">
              <w:rPr>
                <w:rFonts w:ascii="Arial" w:hAnsi="Arial" w:cs="Arial"/>
                <w:b w:val="0"/>
                <w:sz w:val="20"/>
                <w:szCs w:val="20"/>
                <w:lang w:val="hr-HR"/>
              </w:rPr>
              <w:t xml:space="preserve"> u cijelosti</w:t>
            </w:r>
          </w:p>
          <w:p w:rsidR="00F360EA" w:rsidRPr="00B0782C" w:rsidRDefault="00F360EA" w:rsidP="00122036">
            <w:pPr>
              <w:pStyle w:val="FieldText"/>
              <w:spacing w:line="276" w:lineRule="auto"/>
              <w:rPr>
                <w:rFonts w:ascii="Arial" w:hAnsi="Arial" w:cs="Arial"/>
                <w:b w:val="0"/>
                <w:sz w:val="20"/>
                <w:szCs w:val="20"/>
                <w:lang w:val="hr-HR"/>
              </w:rPr>
            </w:pPr>
            <w:r w:rsidRPr="00B0782C">
              <w:rPr>
                <w:rFonts w:ascii="Arial" w:eastAsia="MS Gothic" w:hAnsi="MS Gothic" w:cs="Arial"/>
                <w:b w:val="0"/>
                <w:sz w:val="20"/>
                <w:szCs w:val="20"/>
                <w:lang w:val="hr-HR"/>
              </w:rPr>
              <w:t>☐</w:t>
            </w:r>
            <w:r w:rsidRPr="00B0782C">
              <w:rPr>
                <w:rFonts w:ascii="Arial" w:hAnsi="Arial" w:cs="Arial"/>
                <w:b w:val="0"/>
                <w:sz w:val="20"/>
                <w:szCs w:val="20"/>
                <w:lang w:val="hr-HR"/>
              </w:rPr>
              <w:t xml:space="preserve"> mješovito e-učenje</w:t>
            </w:r>
          </w:p>
          <w:p w:rsidR="00F360EA" w:rsidRPr="00B0782C" w:rsidRDefault="00F360EA" w:rsidP="00122036">
            <w:pPr>
              <w:tabs>
                <w:tab w:val="left" w:pos="2820"/>
              </w:tabs>
              <w:spacing w:after="0"/>
              <w:rPr>
                <w:rFonts w:ascii="Arial" w:hAnsi="Arial" w:cs="Arial"/>
                <w:sz w:val="20"/>
                <w:szCs w:val="20"/>
              </w:rPr>
            </w:pPr>
            <w:r w:rsidRPr="00B0782C">
              <w:rPr>
                <w:rFonts w:ascii="Arial" w:eastAsia="MS Gothic" w:hAnsi="MS Gothic" w:cs="Arial"/>
                <w:sz w:val="20"/>
                <w:szCs w:val="20"/>
              </w:rPr>
              <w:t>☐</w:t>
            </w:r>
            <w:r w:rsidRPr="00B0782C">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F360EA" w:rsidRPr="00B0782C" w:rsidRDefault="00F360EA" w:rsidP="00122036">
            <w:pPr>
              <w:pStyle w:val="FieldText"/>
              <w:spacing w:line="276" w:lineRule="auto"/>
              <w:rPr>
                <w:rFonts w:ascii="Arial" w:hAnsi="Arial" w:cs="Arial"/>
                <w:b w:val="0"/>
                <w:sz w:val="20"/>
                <w:szCs w:val="20"/>
                <w:lang w:val="hr-HR"/>
              </w:rPr>
            </w:pPr>
            <w:r w:rsidRPr="00B0782C">
              <w:rPr>
                <w:rFonts w:ascii="Arial" w:eastAsia="MS Gothic" w:hAnsi="MS Gothic" w:cs="Arial"/>
                <w:b w:val="0"/>
                <w:sz w:val="20"/>
                <w:szCs w:val="20"/>
                <w:lang w:val="hr-HR"/>
              </w:rPr>
              <w:lastRenderedPageBreak/>
              <w:t>☐</w:t>
            </w:r>
            <w:r w:rsidRPr="00B0782C">
              <w:rPr>
                <w:rFonts w:ascii="Arial" w:hAnsi="Arial" w:cs="Arial"/>
                <w:b w:val="0"/>
                <w:sz w:val="20"/>
                <w:szCs w:val="20"/>
                <w:lang w:val="hr-HR"/>
              </w:rPr>
              <w:t xml:space="preserve"> samostalni  zadaci  </w:t>
            </w:r>
          </w:p>
          <w:p w:rsidR="00F360EA" w:rsidRPr="00B0782C" w:rsidRDefault="00F360EA" w:rsidP="00122036">
            <w:pPr>
              <w:pStyle w:val="FieldText"/>
              <w:spacing w:line="276" w:lineRule="auto"/>
              <w:rPr>
                <w:rFonts w:ascii="Arial" w:hAnsi="Arial" w:cs="Arial"/>
                <w:b w:val="0"/>
                <w:sz w:val="20"/>
                <w:szCs w:val="20"/>
                <w:lang w:val="hr-HR"/>
              </w:rPr>
            </w:pPr>
            <w:r w:rsidRPr="00B0782C">
              <w:rPr>
                <w:rFonts w:ascii="Arial" w:eastAsia="MS Gothic" w:hAnsi="MS Gothic" w:cs="Arial"/>
                <w:b w:val="0"/>
                <w:sz w:val="20"/>
                <w:szCs w:val="20"/>
                <w:lang w:val="hr-HR"/>
              </w:rPr>
              <w:lastRenderedPageBreak/>
              <w:t>☐</w:t>
            </w:r>
            <w:r w:rsidRPr="00B0782C">
              <w:rPr>
                <w:rFonts w:ascii="Arial" w:hAnsi="Arial" w:cs="Arial"/>
                <w:b w:val="0"/>
                <w:sz w:val="20"/>
                <w:szCs w:val="20"/>
                <w:lang w:val="hr-HR"/>
              </w:rPr>
              <w:t xml:space="preserve"> multimedija </w:t>
            </w:r>
          </w:p>
          <w:p w:rsidR="00F360EA" w:rsidRPr="00B0782C" w:rsidRDefault="00F360EA" w:rsidP="00122036">
            <w:pPr>
              <w:pStyle w:val="FieldText"/>
              <w:spacing w:line="276" w:lineRule="auto"/>
              <w:rPr>
                <w:rFonts w:ascii="Arial" w:hAnsi="Arial" w:cs="Arial"/>
                <w:b w:val="0"/>
                <w:sz w:val="20"/>
                <w:szCs w:val="20"/>
                <w:lang w:val="hr-HR"/>
              </w:rPr>
            </w:pPr>
            <w:r w:rsidRPr="00B0782C">
              <w:rPr>
                <w:rFonts w:ascii="Arial" w:eastAsia="MS Gothic" w:hAnsi="MS Gothic" w:cs="Arial"/>
                <w:b w:val="0"/>
                <w:sz w:val="20"/>
                <w:szCs w:val="20"/>
                <w:lang w:val="hr-HR"/>
              </w:rPr>
              <w:t>☐</w:t>
            </w:r>
            <w:r w:rsidRPr="00B0782C">
              <w:rPr>
                <w:rFonts w:ascii="Arial" w:hAnsi="Arial" w:cs="Arial"/>
                <w:b w:val="0"/>
                <w:sz w:val="20"/>
                <w:szCs w:val="20"/>
                <w:lang w:val="hr-HR"/>
              </w:rPr>
              <w:t xml:space="preserve"> laboratorij</w:t>
            </w:r>
          </w:p>
          <w:p w:rsidR="00F360EA" w:rsidRPr="00B0782C" w:rsidRDefault="00F360EA" w:rsidP="00122036">
            <w:pPr>
              <w:pStyle w:val="FieldText"/>
              <w:spacing w:line="276" w:lineRule="auto"/>
              <w:rPr>
                <w:rFonts w:ascii="Arial" w:hAnsi="Arial" w:cs="Arial"/>
                <w:b w:val="0"/>
                <w:sz w:val="20"/>
                <w:szCs w:val="20"/>
                <w:lang w:val="hr-HR"/>
              </w:rPr>
            </w:pPr>
            <w:r w:rsidRPr="00B0782C">
              <w:rPr>
                <w:rFonts w:ascii="Arial" w:eastAsia="MS Gothic" w:hAnsi="MS Gothic" w:cs="Arial"/>
                <w:b w:val="0"/>
                <w:sz w:val="20"/>
                <w:szCs w:val="20"/>
                <w:lang w:val="hr-HR"/>
              </w:rPr>
              <w:t>☐</w:t>
            </w:r>
            <w:r w:rsidRPr="00B0782C">
              <w:rPr>
                <w:rFonts w:ascii="Arial" w:hAnsi="Arial" w:cs="Arial"/>
                <w:b w:val="0"/>
                <w:sz w:val="20"/>
                <w:szCs w:val="20"/>
                <w:lang w:val="hr-HR"/>
              </w:rPr>
              <w:t xml:space="preserve"> mentorski rad</w:t>
            </w:r>
          </w:p>
          <w:p w:rsidR="00F360EA" w:rsidRPr="00B0782C" w:rsidRDefault="00F360EA" w:rsidP="00122036">
            <w:pPr>
              <w:tabs>
                <w:tab w:val="left" w:pos="2820"/>
              </w:tabs>
              <w:spacing w:after="0"/>
              <w:rPr>
                <w:rFonts w:ascii="Arial" w:hAnsi="Arial" w:cs="Arial"/>
                <w:sz w:val="20"/>
                <w:szCs w:val="20"/>
              </w:rPr>
            </w:pPr>
            <w:r w:rsidRPr="00B0782C">
              <w:rPr>
                <w:rFonts w:ascii="Arial" w:eastAsia="MS Gothic" w:hAnsi="MS Gothic" w:cs="Arial"/>
                <w:sz w:val="20"/>
                <w:szCs w:val="20"/>
              </w:rPr>
              <w:t>☐</w:t>
            </w:r>
            <w:r w:rsidRPr="00B0782C">
              <w:rPr>
                <w:rFonts w:ascii="Arial" w:hAnsi="Arial" w:cs="Arial"/>
                <w:sz w:val="20"/>
                <w:szCs w:val="20"/>
              </w:rPr>
              <w:t xml:space="preserve">  (ostalo upisati)</w:t>
            </w:r>
            <w:r w:rsidRPr="00B0782C">
              <w:rPr>
                <w:rFonts w:ascii="Arial" w:hAnsi="Arial" w:cs="Arial"/>
                <w:b/>
                <w:sz w:val="20"/>
                <w:szCs w:val="20"/>
              </w:rPr>
              <w:t xml:space="preserve"> </w:t>
            </w:r>
            <w:r w:rsidRPr="00B0782C">
              <w:rPr>
                <w:rFonts w:ascii="Arial" w:hAnsi="Arial" w:cs="Arial"/>
                <w:b/>
                <w:sz w:val="20"/>
                <w:szCs w:val="20"/>
                <w:bdr w:val="single" w:sz="12" w:space="0" w:color="auto"/>
              </w:rPr>
              <w:t xml:space="preserve"> </w:t>
            </w:r>
          </w:p>
        </w:tc>
      </w:tr>
      <w:tr w:rsidR="00F360EA" w:rsidRPr="00B0782C" w:rsidTr="00122036">
        <w:trPr>
          <w:trHeight w:val="577"/>
        </w:trPr>
        <w:tc>
          <w:tcPr>
            <w:tcW w:w="1912" w:type="dxa"/>
            <w:gridSpan w:val="2"/>
            <w:vMerge/>
            <w:tcBorders>
              <w:left w:val="single" w:sz="12" w:space="0" w:color="auto"/>
            </w:tcBorders>
            <w:shd w:val="clear" w:color="auto" w:fill="CCFFFF"/>
            <w:tcMar>
              <w:left w:w="57" w:type="dxa"/>
              <w:right w:w="57" w:type="dxa"/>
            </w:tcMar>
            <w:vAlign w:val="center"/>
          </w:tcPr>
          <w:p w:rsidR="00F360EA" w:rsidRPr="00B0782C" w:rsidRDefault="00F360EA" w:rsidP="0012203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F360EA" w:rsidRPr="00B0782C" w:rsidRDefault="00F360EA" w:rsidP="00122036">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F360EA" w:rsidRPr="00B0782C" w:rsidRDefault="00F360EA" w:rsidP="00122036">
            <w:pPr>
              <w:pStyle w:val="FieldText"/>
              <w:spacing w:line="276" w:lineRule="auto"/>
              <w:rPr>
                <w:rFonts w:ascii="Arial" w:hAnsi="Arial" w:cs="Arial"/>
                <w:b w:val="0"/>
                <w:sz w:val="20"/>
                <w:szCs w:val="20"/>
                <w:lang w:val="hr-HR"/>
              </w:rPr>
            </w:pPr>
          </w:p>
        </w:tc>
      </w:tr>
      <w:tr w:rsidR="00F360EA" w:rsidRPr="00B0782C" w:rsidTr="0012203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360EA" w:rsidRPr="00B0782C" w:rsidRDefault="00F360EA" w:rsidP="00122036">
            <w:pPr>
              <w:tabs>
                <w:tab w:val="left" w:pos="2820"/>
              </w:tabs>
              <w:spacing w:after="0"/>
              <w:rPr>
                <w:rFonts w:ascii="Arial" w:hAnsi="Arial" w:cs="Arial"/>
                <w:color w:val="000000"/>
                <w:sz w:val="20"/>
                <w:szCs w:val="20"/>
              </w:rPr>
            </w:pPr>
            <w:r w:rsidRPr="00B0782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F360EA" w:rsidRPr="00B0782C" w:rsidRDefault="00F360EA" w:rsidP="00122036">
            <w:pPr>
              <w:tabs>
                <w:tab w:val="left" w:pos="2820"/>
              </w:tabs>
              <w:spacing w:after="0"/>
              <w:rPr>
                <w:rFonts w:ascii="Arial" w:hAnsi="Arial" w:cs="Arial"/>
                <w:color w:val="000000"/>
                <w:sz w:val="20"/>
                <w:szCs w:val="20"/>
              </w:rPr>
            </w:pPr>
            <w:r w:rsidRPr="00B0782C">
              <w:rPr>
                <w:rFonts w:ascii="Arial" w:hAnsi="Arial" w:cs="Arial"/>
                <w:sz w:val="20"/>
                <w:szCs w:val="20"/>
              </w:rPr>
              <w:t xml:space="preserve">Studenti trebaju prisustvovati svim oblicima nastave. Studenti trebaju tijekom nastave izraditi esej (praktični zadaci). </w:t>
            </w:r>
          </w:p>
        </w:tc>
      </w:tr>
      <w:tr w:rsidR="00F360EA" w:rsidRPr="00B0782C" w:rsidTr="0012203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F360EA" w:rsidRPr="00B0782C" w:rsidRDefault="00F360EA" w:rsidP="00122036">
            <w:pPr>
              <w:tabs>
                <w:tab w:val="left" w:pos="2820"/>
              </w:tabs>
              <w:spacing w:after="0"/>
              <w:rPr>
                <w:rFonts w:ascii="Arial" w:hAnsi="Arial" w:cs="Arial"/>
                <w:color w:val="000000"/>
                <w:sz w:val="20"/>
                <w:szCs w:val="20"/>
              </w:rPr>
            </w:pPr>
            <w:r w:rsidRPr="00B0782C">
              <w:rPr>
                <w:rFonts w:ascii="Arial" w:hAnsi="Arial" w:cs="Arial"/>
                <w:color w:val="000000"/>
                <w:sz w:val="20"/>
                <w:szCs w:val="20"/>
              </w:rPr>
              <w:t xml:space="preserve">Praćenje rada studenata </w:t>
            </w:r>
            <w:r w:rsidRPr="00B0782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F360EA" w:rsidRPr="00B0782C" w:rsidRDefault="00F360EA" w:rsidP="00122036">
            <w:pPr>
              <w:pStyle w:val="FieldText"/>
              <w:spacing w:line="276" w:lineRule="auto"/>
              <w:rPr>
                <w:rFonts w:ascii="Arial" w:hAnsi="Arial" w:cs="Arial"/>
                <w:b w:val="0"/>
                <w:sz w:val="20"/>
                <w:szCs w:val="20"/>
                <w:lang w:val="hr-HR"/>
              </w:rPr>
            </w:pPr>
            <w:r w:rsidRPr="00B0782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F360EA" w:rsidRPr="00B0782C" w:rsidRDefault="00F360EA" w:rsidP="00122036">
            <w:pPr>
              <w:pStyle w:val="FieldText"/>
              <w:spacing w:line="276" w:lineRule="auto"/>
              <w:rPr>
                <w:rFonts w:ascii="Arial" w:hAnsi="Arial" w:cs="Arial"/>
                <w:b w:val="0"/>
                <w:sz w:val="20"/>
                <w:szCs w:val="20"/>
                <w:lang w:val="hr-HR"/>
              </w:rPr>
            </w:pPr>
          </w:p>
        </w:tc>
        <w:tc>
          <w:tcPr>
            <w:tcW w:w="1275" w:type="dxa"/>
            <w:gridSpan w:val="3"/>
            <w:tcBorders>
              <w:top w:val="single" w:sz="12" w:space="0" w:color="auto"/>
            </w:tcBorders>
            <w:tcMar>
              <w:left w:w="57" w:type="dxa"/>
              <w:right w:w="57" w:type="dxa"/>
            </w:tcMar>
            <w:vAlign w:val="center"/>
          </w:tcPr>
          <w:p w:rsidR="00F360EA" w:rsidRPr="00B0782C" w:rsidRDefault="00F360EA" w:rsidP="00122036">
            <w:pPr>
              <w:pStyle w:val="FieldText"/>
              <w:spacing w:line="276" w:lineRule="auto"/>
              <w:rPr>
                <w:rFonts w:ascii="Arial" w:hAnsi="Arial" w:cs="Arial"/>
                <w:b w:val="0"/>
                <w:sz w:val="20"/>
                <w:szCs w:val="20"/>
                <w:lang w:val="hr-HR"/>
              </w:rPr>
            </w:pPr>
            <w:r w:rsidRPr="00B0782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F360EA" w:rsidRPr="00B0782C" w:rsidRDefault="00F360EA" w:rsidP="00122036">
            <w:pPr>
              <w:pStyle w:val="FieldText"/>
              <w:spacing w:line="276" w:lineRule="auto"/>
              <w:rPr>
                <w:rFonts w:ascii="Arial" w:hAnsi="Arial" w:cs="Arial"/>
                <w:b w:val="0"/>
                <w:sz w:val="20"/>
                <w:szCs w:val="20"/>
                <w:lang w:val="hr-HR"/>
              </w:rPr>
            </w:pPr>
          </w:p>
        </w:tc>
        <w:tc>
          <w:tcPr>
            <w:tcW w:w="1520" w:type="dxa"/>
            <w:gridSpan w:val="4"/>
            <w:tcBorders>
              <w:top w:val="single" w:sz="12" w:space="0" w:color="auto"/>
            </w:tcBorders>
            <w:tcMar>
              <w:left w:w="57" w:type="dxa"/>
              <w:right w:w="57" w:type="dxa"/>
            </w:tcMar>
            <w:vAlign w:val="center"/>
          </w:tcPr>
          <w:p w:rsidR="00F360EA" w:rsidRPr="00B0782C" w:rsidRDefault="00F360EA" w:rsidP="00122036">
            <w:pPr>
              <w:pStyle w:val="FieldText"/>
              <w:spacing w:line="276" w:lineRule="auto"/>
              <w:rPr>
                <w:rFonts w:ascii="Arial" w:hAnsi="Arial" w:cs="Arial"/>
                <w:b w:val="0"/>
                <w:color w:val="000000"/>
                <w:sz w:val="20"/>
                <w:szCs w:val="20"/>
                <w:lang w:val="hr-HR"/>
              </w:rPr>
            </w:pPr>
            <w:r w:rsidRPr="00B0782C">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F360EA" w:rsidRPr="00B0782C" w:rsidRDefault="00F360EA" w:rsidP="00122036">
            <w:pPr>
              <w:pStyle w:val="FieldText"/>
              <w:spacing w:line="276" w:lineRule="auto"/>
              <w:rPr>
                <w:rFonts w:ascii="Arial" w:hAnsi="Arial" w:cs="Arial"/>
                <w:b w:val="0"/>
                <w:color w:val="000000"/>
                <w:sz w:val="20"/>
                <w:szCs w:val="20"/>
                <w:lang w:val="hr-HR"/>
              </w:rPr>
            </w:pPr>
          </w:p>
        </w:tc>
      </w:tr>
      <w:tr w:rsidR="00F360EA" w:rsidRPr="00B0782C" w:rsidTr="00122036">
        <w:trPr>
          <w:trHeight w:val="397"/>
        </w:trPr>
        <w:tc>
          <w:tcPr>
            <w:tcW w:w="1912" w:type="dxa"/>
            <w:gridSpan w:val="2"/>
            <w:vMerge/>
            <w:tcBorders>
              <w:left w:val="single" w:sz="12" w:space="0" w:color="auto"/>
            </w:tcBorders>
            <w:shd w:val="clear" w:color="auto" w:fill="CCFFFF"/>
            <w:tcMar>
              <w:left w:w="57" w:type="dxa"/>
              <w:right w:w="57" w:type="dxa"/>
            </w:tcMar>
            <w:vAlign w:val="center"/>
          </w:tcPr>
          <w:p w:rsidR="00F360EA" w:rsidRPr="00B0782C" w:rsidRDefault="00F360EA" w:rsidP="00122036">
            <w:pPr>
              <w:numPr>
                <w:ilvl w:val="0"/>
                <w:numId w:val="3"/>
              </w:numPr>
              <w:tabs>
                <w:tab w:val="left" w:pos="2820"/>
              </w:tabs>
              <w:spacing w:after="0" w:line="276" w:lineRule="auto"/>
              <w:rPr>
                <w:rFonts w:ascii="Arial" w:hAnsi="Arial" w:cs="Arial"/>
                <w:color w:val="000000"/>
                <w:sz w:val="20"/>
                <w:szCs w:val="20"/>
              </w:rPr>
            </w:pPr>
          </w:p>
        </w:tc>
        <w:tc>
          <w:tcPr>
            <w:tcW w:w="1677" w:type="dxa"/>
            <w:tcMar>
              <w:left w:w="57" w:type="dxa"/>
              <w:right w:w="57" w:type="dxa"/>
            </w:tcMar>
            <w:vAlign w:val="center"/>
          </w:tcPr>
          <w:p w:rsidR="00F360EA" w:rsidRPr="00B0782C" w:rsidRDefault="00F360EA" w:rsidP="00122036">
            <w:pPr>
              <w:pStyle w:val="FieldText"/>
              <w:spacing w:line="276" w:lineRule="auto"/>
              <w:rPr>
                <w:rFonts w:ascii="Arial" w:hAnsi="Arial" w:cs="Arial"/>
                <w:b w:val="0"/>
                <w:sz w:val="20"/>
                <w:szCs w:val="20"/>
                <w:lang w:val="hr-HR"/>
              </w:rPr>
            </w:pPr>
            <w:r w:rsidRPr="00B0782C">
              <w:rPr>
                <w:rFonts w:ascii="Arial" w:hAnsi="Arial" w:cs="Arial"/>
                <w:b w:val="0"/>
                <w:sz w:val="20"/>
                <w:szCs w:val="20"/>
                <w:lang w:val="hr-HR"/>
              </w:rPr>
              <w:t>Eksperimentalni rad</w:t>
            </w:r>
          </w:p>
        </w:tc>
        <w:tc>
          <w:tcPr>
            <w:tcW w:w="782" w:type="dxa"/>
            <w:tcMar>
              <w:left w:w="57" w:type="dxa"/>
              <w:right w:w="57" w:type="dxa"/>
            </w:tcMar>
            <w:vAlign w:val="center"/>
          </w:tcPr>
          <w:p w:rsidR="00F360EA" w:rsidRPr="00B0782C" w:rsidRDefault="00F360EA" w:rsidP="00122036">
            <w:pPr>
              <w:pStyle w:val="FieldText"/>
              <w:spacing w:line="276" w:lineRule="auto"/>
              <w:rPr>
                <w:rFonts w:ascii="Arial" w:hAnsi="Arial" w:cs="Arial"/>
                <w:b w:val="0"/>
                <w:sz w:val="20"/>
                <w:szCs w:val="20"/>
                <w:lang w:val="hr-HR"/>
              </w:rPr>
            </w:pPr>
          </w:p>
        </w:tc>
        <w:tc>
          <w:tcPr>
            <w:tcW w:w="1275" w:type="dxa"/>
            <w:gridSpan w:val="3"/>
            <w:tcMar>
              <w:left w:w="57" w:type="dxa"/>
              <w:right w:w="57" w:type="dxa"/>
            </w:tcMar>
            <w:vAlign w:val="center"/>
          </w:tcPr>
          <w:p w:rsidR="00F360EA" w:rsidRPr="00B0782C" w:rsidRDefault="00F360EA" w:rsidP="00122036">
            <w:pPr>
              <w:pStyle w:val="FieldText"/>
              <w:spacing w:line="276" w:lineRule="auto"/>
              <w:rPr>
                <w:rFonts w:ascii="Arial" w:hAnsi="Arial" w:cs="Arial"/>
                <w:b w:val="0"/>
                <w:sz w:val="20"/>
                <w:szCs w:val="20"/>
                <w:lang w:val="hr-HR"/>
              </w:rPr>
            </w:pPr>
            <w:r w:rsidRPr="00B0782C">
              <w:rPr>
                <w:rFonts w:ascii="Arial" w:hAnsi="Arial" w:cs="Arial"/>
                <w:b w:val="0"/>
                <w:sz w:val="20"/>
                <w:szCs w:val="20"/>
                <w:lang w:val="hr-HR"/>
              </w:rPr>
              <w:t>Referat</w:t>
            </w:r>
          </w:p>
        </w:tc>
        <w:tc>
          <w:tcPr>
            <w:tcW w:w="968" w:type="dxa"/>
            <w:tcMar>
              <w:left w:w="57" w:type="dxa"/>
              <w:right w:w="57" w:type="dxa"/>
            </w:tcMar>
            <w:vAlign w:val="center"/>
          </w:tcPr>
          <w:p w:rsidR="00F360EA" w:rsidRPr="00B0782C" w:rsidRDefault="00F360EA" w:rsidP="00122036">
            <w:pPr>
              <w:pStyle w:val="FieldText"/>
              <w:spacing w:line="276" w:lineRule="auto"/>
              <w:rPr>
                <w:rFonts w:ascii="Arial" w:hAnsi="Arial" w:cs="Arial"/>
                <w:b w:val="0"/>
                <w:sz w:val="20"/>
                <w:szCs w:val="20"/>
                <w:lang w:val="hr-HR"/>
              </w:rPr>
            </w:pPr>
          </w:p>
        </w:tc>
        <w:tc>
          <w:tcPr>
            <w:tcW w:w="1520" w:type="dxa"/>
            <w:gridSpan w:val="4"/>
            <w:tcMar>
              <w:left w:w="57" w:type="dxa"/>
              <w:right w:w="57" w:type="dxa"/>
            </w:tcMar>
            <w:vAlign w:val="center"/>
          </w:tcPr>
          <w:p w:rsidR="00F360EA" w:rsidRPr="00B0782C" w:rsidRDefault="00F360EA" w:rsidP="00122036">
            <w:pPr>
              <w:pStyle w:val="FieldText"/>
              <w:spacing w:line="276" w:lineRule="auto"/>
              <w:rPr>
                <w:rFonts w:ascii="Arial" w:hAnsi="Arial" w:cs="Arial"/>
                <w:b w:val="0"/>
                <w:color w:val="000000"/>
                <w:sz w:val="20"/>
                <w:szCs w:val="20"/>
                <w:lang w:val="hr-HR"/>
              </w:rPr>
            </w:pPr>
            <w:r w:rsidRPr="00B0782C">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F360EA" w:rsidRPr="00B0782C" w:rsidRDefault="00F360EA" w:rsidP="00122036">
            <w:pPr>
              <w:pStyle w:val="FieldText"/>
              <w:spacing w:line="276" w:lineRule="auto"/>
              <w:rPr>
                <w:rFonts w:ascii="Arial" w:hAnsi="Arial" w:cs="Arial"/>
                <w:b w:val="0"/>
                <w:color w:val="000000"/>
                <w:sz w:val="20"/>
                <w:szCs w:val="20"/>
                <w:lang w:val="hr-HR"/>
              </w:rPr>
            </w:pPr>
          </w:p>
        </w:tc>
      </w:tr>
      <w:tr w:rsidR="00F360EA" w:rsidRPr="00B0782C" w:rsidTr="00122036">
        <w:trPr>
          <w:trHeight w:val="397"/>
        </w:trPr>
        <w:tc>
          <w:tcPr>
            <w:tcW w:w="1912" w:type="dxa"/>
            <w:gridSpan w:val="2"/>
            <w:vMerge/>
            <w:tcBorders>
              <w:left w:val="single" w:sz="12" w:space="0" w:color="auto"/>
            </w:tcBorders>
            <w:shd w:val="clear" w:color="auto" w:fill="CCFFFF"/>
            <w:tcMar>
              <w:left w:w="57" w:type="dxa"/>
              <w:right w:w="57" w:type="dxa"/>
            </w:tcMar>
            <w:vAlign w:val="center"/>
          </w:tcPr>
          <w:p w:rsidR="00F360EA" w:rsidRPr="00B0782C" w:rsidRDefault="00F360EA" w:rsidP="00122036">
            <w:pPr>
              <w:numPr>
                <w:ilvl w:val="0"/>
                <w:numId w:val="3"/>
              </w:numPr>
              <w:tabs>
                <w:tab w:val="left" w:pos="2820"/>
              </w:tabs>
              <w:spacing w:after="0" w:line="276" w:lineRule="auto"/>
              <w:rPr>
                <w:rFonts w:ascii="Arial" w:hAnsi="Arial" w:cs="Arial"/>
                <w:color w:val="000000"/>
                <w:sz w:val="20"/>
                <w:szCs w:val="20"/>
              </w:rPr>
            </w:pPr>
          </w:p>
        </w:tc>
        <w:tc>
          <w:tcPr>
            <w:tcW w:w="1677" w:type="dxa"/>
            <w:tcMar>
              <w:left w:w="57" w:type="dxa"/>
              <w:right w:w="57" w:type="dxa"/>
            </w:tcMar>
            <w:vAlign w:val="center"/>
          </w:tcPr>
          <w:p w:rsidR="00F360EA" w:rsidRPr="00B0782C" w:rsidRDefault="00F360EA" w:rsidP="00122036">
            <w:pPr>
              <w:pStyle w:val="FieldText"/>
              <w:spacing w:line="276" w:lineRule="auto"/>
              <w:rPr>
                <w:rFonts w:ascii="Arial" w:hAnsi="Arial" w:cs="Arial"/>
                <w:b w:val="0"/>
                <w:sz w:val="20"/>
                <w:szCs w:val="20"/>
                <w:lang w:val="hr-HR"/>
              </w:rPr>
            </w:pPr>
            <w:r w:rsidRPr="00B0782C">
              <w:rPr>
                <w:rFonts w:ascii="Arial" w:hAnsi="Arial" w:cs="Arial"/>
                <w:b w:val="0"/>
                <w:sz w:val="20"/>
                <w:szCs w:val="20"/>
                <w:lang w:val="hr-HR"/>
              </w:rPr>
              <w:t>Esej</w:t>
            </w:r>
          </w:p>
        </w:tc>
        <w:tc>
          <w:tcPr>
            <w:tcW w:w="782" w:type="dxa"/>
            <w:tcMar>
              <w:left w:w="57" w:type="dxa"/>
              <w:right w:w="57" w:type="dxa"/>
            </w:tcMar>
            <w:vAlign w:val="center"/>
          </w:tcPr>
          <w:p w:rsidR="00F360EA" w:rsidRPr="00B0782C" w:rsidRDefault="00F360EA" w:rsidP="00122036">
            <w:pPr>
              <w:pStyle w:val="FieldText"/>
              <w:spacing w:line="276" w:lineRule="auto"/>
              <w:rPr>
                <w:rFonts w:ascii="Arial" w:hAnsi="Arial" w:cs="Arial"/>
                <w:b w:val="0"/>
                <w:sz w:val="20"/>
                <w:szCs w:val="20"/>
                <w:lang w:val="hr-HR"/>
              </w:rPr>
            </w:pPr>
          </w:p>
        </w:tc>
        <w:tc>
          <w:tcPr>
            <w:tcW w:w="1275" w:type="dxa"/>
            <w:gridSpan w:val="3"/>
            <w:tcMar>
              <w:left w:w="57" w:type="dxa"/>
              <w:right w:w="57" w:type="dxa"/>
            </w:tcMar>
            <w:vAlign w:val="center"/>
          </w:tcPr>
          <w:p w:rsidR="00F360EA" w:rsidRPr="00B0782C" w:rsidRDefault="00F360EA" w:rsidP="00122036">
            <w:pPr>
              <w:pStyle w:val="FieldText"/>
              <w:spacing w:line="276" w:lineRule="auto"/>
              <w:rPr>
                <w:rFonts w:ascii="Arial" w:hAnsi="Arial" w:cs="Arial"/>
                <w:b w:val="0"/>
                <w:sz w:val="20"/>
                <w:szCs w:val="20"/>
                <w:lang w:val="hr-HR"/>
              </w:rPr>
            </w:pPr>
            <w:r w:rsidRPr="00B0782C">
              <w:rPr>
                <w:rFonts w:ascii="Arial" w:hAnsi="Arial" w:cs="Arial"/>
                <w:b w:val="0"/>
                <w:color w:val="000000"/>
                <w:sz w:val="20"/>
                <w:szCs w:val="20"/>
                <w:lang w:val="hr-HR"/>
              </w:rPr>
              <w:t>Seminarski rad</w:t>
            </w:r>
          </w:p>
        </w:tc>
        <w:tc>
          <w:tcPr>
            <w:tcW w:w="968" w:type="dxa"/>
            <w:tcMar>
              <w:left w:w="57" w:type="dxa"/>
              <w:right w:w="57" w:type="dxa"/>
            </w:tcMar>
            <w:vAlign w:val="center"/>
          </w:tcPr>
          <w:p w:rsidR="00F360EA" w:rsidRPr="00B0782C" w:rsidRDefault="00F360EA" w:rsidP="00122036">
            <w:pPr>
              <w:pStyle w:val="FieldText"/>
              <w:spacing w:line="276" w:lineRule="auto"/>
              <w:rPr>
                <w:rFonts w:ascii="Arial" w:hAnsi="Arial" w:cs="Arial"/>
                <w:b w:val="0"/>
                <w:sz w:val="20"/>
                <w:szCs w:val="20"/>
                <w:lang w:val="hr-HR"/>
              </w:rPr>
            </w:pPr>
          </w:p>
        </w:tc>
        <w:tc>
          <w:tcPr>
            <w:tcW w:w="1520" w:type="dxa"/>
            <w:gridSpan w:val="4"/>
            <w:tcMar>
              <w:left w:w="57" w:type="dxa"/>
              <w:right w:w="57" w:type="dxa"/>
            </w:tcMar>
            <w:vAlign w:val="center"/>
          </w:tcPr>
          <w:p w:rsidR="00F360EA" w:rsidRPr="00B0782C" w:rsidRDefault="00F360EA" w:rsidP="00122036">
            <w:pPr>
              <w:pStyle w:val="FieldText"/>
              <w:spacing w:line="276" w:lineRule="auto"/>
              <w:rPr>
                <w:rFonts w:ascii="Arial" w:hAnsi="Arial" w:cs="Arial"/>
                <w:b w:val="0"/>
                <w:color w:val="000000"/>
                <w:sz w:val="20"/>
                <w:szCs w:val="20"/>
                <w:lang w:val="hr-HR"/>
              </w:rPr>
            </w:pPr>
            <w:r w:rsidRPr="00B0782C">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F360EA" w:rsidRPr="00B0782C" w:rsidRDefault="00F360EA" w:rsidP="00122036">
            <w:pPr>
              <w:pStyle w:val="FieldText"/>
              <w:spacing w:line="276" w:lineRule="auto"/>
              <w:rPr>
                <w:rFonts w:ascii="Arial" w:hAnsi="Arial" w:cs="Arial"/>
                <w:b w:val="0"/>
                <w:color w:val="000000"/>
                <w:sz w:val="20"/>
                <w:szCs w:val="20"/>
                <w:lang w:val="hr-HR"/>
              </w:rPr>
            </w:pPr>
          </w:p>
        </w:tc>
      </w:tr>
      <w:tr w:rsidR="00F360EA" w:rsidRPr="00B0782C" w:rsidTr="00122036">
        <w:trPr>
          <w:trHeight w:val="397"/>
        </w:trPr>
        <w:tc>
          <w:tcPr>
            <w:tcW w:w="1912" w:type="dxa"/>
            <w:gridSpan w:val="2"/>
            <w:vMerge/>
            <w:tcBorders>
              <w:left w:val="single" w:sz="12" w:space="0" w:color="auto"/>
            </w:tcBorders>
            <w:shd w:val="clear" w:color="auto" w:fill="CCFFFF"/>
            <w:tcMar>
              <w:left w:w="57" w:type="dxa"/>
              <w:right w:w="57" w:type="dxa"/>
            </w:tcMar>
            <w:vAlign w:val="center"/>
          </w:tcPr>
          <w:p w:rsidR="00F360EA" w:rsidRPr="00B0782C" w:rsidRDefault="00F360EA" w:rsidP="00122036">
            <w:pPr>
              <w:numPr>
                <w:ilvl w:val="0"/>
                <w:numId w:val="3"/>
              </w:numPr>
              <w:tabs>
                <w:tab w:val="left" w:pos="2820"/>
              </w:tabs>
              <w:spacing w:after="0" w:line="276" w:lineRule="auto"/>
              <w:rPr>
                <w:rFonts w:ascii="Arial" w:hAnsi="Arial" w:cs="Arial"/>
                <w:color w:val="000000"/>
                <w:sz w:val="20"/>
                <w:szCs w:val="20"/>
              </w:rPr>
            </w:pPr>
          </w:p>
        </w:tc>
        <w:tc>
          <w:tcPr>
            <w:tcW w:w="1677" w:type="dxa"/>
            <w:tcMar>
              <w:left w:w="57" w:type="dxa"/>
              <w:right w:w="57" w:type="dxa"/>
            </w:tcMar>
            <w:vAlign w:val="center"/>
          </w:tcPr>
          <w:p w:rsidR="00F360EA" w:rsidRPr="00B0782C" w:rsidRDefault="00F360EA" w:rsidP="00122036">
            <w:pPr>
              <w:pStyle w:val="FieldText"/>
              <w:spacing w:line="276" w:lineRule="auto"/>
              <w:rPr>
                <w:rFonts w:ascii="Arial" w:hAnsi="Arial" w:cs="Arial"/>
                <w:b w:val="0"/>
                <w:sz w:val="20"/>
                <w:szCs w:val="20"/>
                <w:lang w:val="hr-HR"/>
              </w:rPr>
            </w:pPr>
            <w:r w:rsidRPr="00B0782C">
              <w:rPr>
                <w:rFonts w:ascii="Arial" w:hAnsi="Arial" w:cs="Arial"/>
                <w:b w:val="0"/>
                <w:sz w:val="20"/>
                <w:szCs w:val="20"/>
                <w:lang w:val="hr-HR"/>
              </w:rPr>
              <w:t>Kolokviji</w:t>
            </w:r>
          </w:p>
        </w:tc>
        <w:tc>
          <w:tcPr>
            <w:tcW w:w="782" w:type="dxa"/>
            <w:tcMar>
              <w:left w:w="57" w:type="dxa"/>
              <w:right w:w="57" w:type="dxa"/>
            </w:tcMar>
            <w:vAlign w:val="center"/>
          </w:tcPr>
          <w:p w:rsidR="00F360EA" w:rsidRPr="00B0782C" w:rsidRDefault="00F360EA" w:rsidP="00122036">
            <w:pPr>
              <w:pStyle w:val="FieldText"/>
              <w:spacing w:line="276" w:lineRule="auto"/>
              <w:rPr>
                <w:rFonts w:ascii="Arial" w:hAnsi="Arial" w:cs="Arial"/>
                <w:b w:val="0"/>
                <w:sz w:val="20"/>
                <w:szCs w:val="20"/>
                <w:lang w:val="hr-HR"/>
              </w:rPr>
            </w:pPr>
          </w:p>
        </w:tc>
        <w:tc>
          <w:tcPr>
            <w:tcW w:w="1275" w:type="dxa"/>
            <w:gridSpan w:val="3"/>
            <w:tcMar>
              <w:left w:w="57" w:type="dxa"/>
              <w:right w:w="57" w:type="dxa"/>
            </w:tcMar>
            <w:vAlign w:val="center"/>
          </w:tcPr>
          <w:p w:rsidR="00F360EA" w:rsidRPr="00B0782C" w:rsidRDefault="00F360EA" w:rsidP="00122036">
            <w:pPr>
              <w:pStyle w:val="FieldText"/>
              <w:spacing w:line="276" w:lineRule="auto"/>
              <w:rPr>
                <w:rFonts w:ascii="Arial" w:hAnsi="Arial" w:cs="Arial"/>
                <w:b w:val="0"/>
                <w:sz w:val="20"/>
                <w:szCs w:val="20"/>
                <w:lang w:val="hr-HR"/>
              </w:rPr>
            </w:pPr>
            <w:r w:rsidRPr="00B0782C">
              <w:rPr>
                <w:rFonts w:ascii="Arial" w:hAnsi="Arial" w:cs="Arial"/>
                <w:b w:val="0"/>
                <w:color w:val="000000"/>
                <w:sz w:val="20"/>
                <w:szCs w:val="20"/>
                <w:lang w:val="hr-HR"/>
              </w:rPr>
              <w:t>Usmeni ispit</w:t>
            </w:r>
          </w:p>
        </w:tc>
        <w:tc>
          <w:tcPr>
            <w:tcW w:w="968" w:type="dxa"/>
            <w:tcMar>
              <w:left w:w="57" w:type="dxa"/>
              <w:right w:w="57" w:type="dxa"/>
            </w:tcMar>
            <w:vAlign w:val="center"/>
          </w:tcPr>
          <w:p w:rsidR="00F360EA" w:rsidRPr="00B0782C" w:rsidRDefault="00F360EA" w:rsidP="00122036">
            <w:pPr>
              <w:tabs>
                <w:tab w:val="left" w:pos="2820"/>
              </w:tabs>
              <w:spacing w:after="0"/>
              <w:rPr>
                <w:rFonts w:ascii="Arial" w:hAnsi="Arial" w:cs="Arial"/>
                <w:sz w:val="20"/>
                <w:szCs w:val="20"/>
              </w:rPr>
            </w:pPr>
          </w:p>
        </w:tc>
        <w:tc>
          <w:tcPr>
            <w:tcW w:w="1520" w:type="dxa"/>
            <w:gridSpan w:val="4"/>
            <w:tcMar>
              <w:left w:w="57" w:type="dxa"/>
              <w:right w:w="57" w:type="dxa"/>
            </w:tcMar>
            <w:vAlign w:val="center"/>
          </w:tcPr>
          <w:p w:rsidR="00F360EA" w:rsidRPr="00B0782C" w:rsidRDefault="00F360EA" w:rsidP="00122036">
            <w:pPr>
              <w:tabs>
                <w:tab w:val="left" w:pos="2820"/>
              </w:tabs>
              <w:spacing w:after="0"/>
              <w:rPr>
                <w:rFonts w:ascii="Arial" w:hAnsi="Arial" w:cs="Arial"/>
                <w:color w:val="000000"/>
                <w:sz w:val="20"/>
                <w:szCs w:val="20"/>
              </w:rPr>
            </w:pPr>
            <w:r w:rsidRPr="00B0782C">
              <w:rPr>
                <w:rFonts w:ascii="Arial" w:hAnsi="Arial" w:cs="Arial"/>
                <w:color w:val="000000"/>
                <w:sz w:val="20"/>
                <w:szCs w:val="20"/>
              </w:rPr>
              <w:t>(Ostalo upisati)</w:t>
            </w:r>
          </w:p>
        </w:tc>
        <w:tc>
          <w:tcPr>
            <w:tcW w:w="1330" w:type="dxa"/>
            <w:gridSpan w:val="2"/>
            <w:tcBorders>
              <w:right w:val="single" w:sz="12" w:space="0" w:color="auto"/>
            </w:tcBorders>
            <w:tcMar>
              <w:left w:w="57" w:type="dxa"/>
              <w:right w:w="57" w:type="dxa"/>
            </w:tcMar>
            <w:vAlign w:val="center"/>
          </w:tcPr>
          <w:p w:rsidR="00F360EA" w:rsidRPr="00B0782C" w:rsidRDefault="00F360EA" w:rsidP="00122036">
            <w:pPr>
              <w:tabs>
                <w:tab w:val="left" w:pos="2820"/>
              </w:tabs>
              <w:spacing w:after="0"/>
              <w:rPr>
                <w:rFonts w:ascii="Arial" w:hAnsi="Arial" w:cs="Arial"/>
                <w:color w:val="000000"/>
                <w:sz w:val="20"/>
                <w:szCs w:val="20"/>
              </w:rPr>
            </w:pPr>
          </w:p>
        </w:tc>
      </w:tr>
      <w:tr w:rsidR="00F360EA" w:rsidRPr="00B0782C" w:rsidTr="0012203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F360EA" w:rsidRPr="00B0782C" w:rsidRDefault="00F360EA" w:rsidP="00122036">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F360EA" w:rsidRPr="00B0782C" w:rsidRDefault="00F360EA" w:rsidP="00122036">
            <w:pPr>
              <w:tabs>
                <w:tab w:val="left" w:pos="2820"/>
              </w:tabs>
              <w:spacing w:after="0"/>
              <w:rPr>
                <w:rFonts w:ascii="Arial" w:hAnsi="Arial" w:cs="Arial"/>
                <w:color w:val="000000"/>
                <w:sz w:val="20"/>
                <w:szCs w:val="20"/>
                <w:highlight w:val="yellow"/>
              </w:rPr>
            </w:pPr>
            <w:r w:rsidRPr="00B0782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F360EA" w:rsidRPr="00B0782C" w:rsidRDefault="00F360EA" w:rsidP="00122036">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F360EA" w:rsidRPr="00B0782C" w:rsidRDefault="00F360EA" w:rsidP="00122036">
            <w:pPr>
              <w:tabs>
                <w:tab w:val="left" w:pos="2820"/>
              </w:tabs>
              <w:spacing w:after="0"/>
              <w:rPr>
                <w:rFonts w:ascii="Arial" w:hAnsi="Arial" w:cs="Arial"/>
                <w:color w:val="000000"/>
                <w:sz w:val="20"/>
                <w:szCs w:val="20"/>
                <w:highlight w:val="yellow"/>
              </w:rPr>
            </w:pPr>
            <w:r w:rsidRPr="00B0782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F360EA" w:rsidRPr="00B0782C" w:rsidRDefault="00F360EA" w:rsidP="00122036">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F360EA" w:rsidRPr="00B0782C" w:rsidRDefault="00F360EA" w:rsidP="00122036">
            <w:pPr>
              <w:tabs>
                <w:tab w:val="left" w:pos="2820"/>
              </w:tabs>
              <w:spacing w:after="0"/>
              <w:rPr>
                <w:rFonts w:ascii="Arial" w:hAnsi="Arial" w:cs="Arial"/>
                <w:color w:val="000000"/>
                <w:sz w:val="20"/>
                <w:szCs w:val="20"/>
              </w:rPr>
            </w:pPr>
            <w:r w:rsidRPr="00B0782C">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F360EA" w:rsidRPr="00B0782C" w:rsidRDefault="00F360EA" w:rsidP="00122036">
            <w:pPr>
              <w:tabs>
                <w:tab w:val="left" w:pos="2820"/>
              </w:tabs>
              <w:spacing w:after="0"/>
              <w:rPr>
                <w:rFonts w:ascii="Arial" w:hAnsi="Arial" w:cs="Arial"/>
                <w:color w:val="000000"/>
                <w:sz w:val="20"/>
                <w:szCs w:val="20"/>
              </w:rPr>
            </w:pPr>
          </w:p>
        </w:tc>
      </w:tr>
      <w:tr w:rsidR="00F360EA" w:rsidRPr="00B0782C" w:rsidTr="0012203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F360EA" w:rsidRPr="00B0782C" w:rsidRDefault="00F360EA" w:rsidP="00122036">
            <w:pPr>
              <w:tabs>
                <w:tab w:val="left" w:pos="360"/>
                <w:tab w:val="left" w:pos="540"/>
              </w:tabs>
              <w:spacing w:after="0"/>
              <w:rPr>
                <w:rFonts w:ascii="Arial" w:hAnsi="Arial" w:cs="Arial"/>
                <w:color w:val="000000"/>
                <w:sz w:val="20"/>
                <w:szCs w:val="20"/>
              </w:rPr>
            </w:pPr>
            <w:r w:rsidRPr="00B0782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F360EA" w:rsidRPr="00B0782C" w:rsidRDefault="00F360EA" w:rsidP="00122036">
            <w:pPr>
              <w:tabs>
                <w:tab w:val="left" w:pos="2820"/>
              </w:tabs>
              <w:spacing w:after="0"/>
              <w:rPr>
                <w:rFonts w:ascii="Arial" w:hAnsi="Arial" w:cs="Arial"/>
                <w:sz w:val="20"/>
                <w:szCs w:val="20"/>
              </w:rPr>
            </w:pPr>
          </w:p>
        </w:tc>
      </w:tr>
      <w:tr w:rsidR="00F360EA" w:rsidRPr="00B0782C" w:rsidTr="0012203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F360EA" w:rsidRPr="00B0782C" w:rsidRDefault="00F360EA" w:rsidP="00122036">
            <w:pPr>
              <w:tabs>
                <w:tab w:val="left" w:pos="540"/>
              </w:tabs>
              <w:spacing w:after="0"/>
              <w:rPr>
                <w:rFonts w:ascii="Arial" w:hAnsi="Arial" w:cs="Arial"/>
                <w:color w:val="000000"/>
                <w:sz w:val="20"/>
                <w:szCs w:val="20"/>
              </w:rPr>
            </w:pPr>
            <w:r w:rsidRPr="00B0782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F360EA" w:rsidRPr="00B0782C" w:rsidRDefault="00F360EA" w:rsidP="00122036">
            <w:pPr>
              <w:tabs>
                <w:tab w:val="left" w:pos="2820"/>
              </w:tabs>
              <w:spacing w:after="0"/>
              <w:jc w:val="center"/>
              <w:rPr>
                <w:rFonts w:ascii="Arial" w:hAnsi="Arial" w:cs="Arial"/>
                <w:b/>
                <w:color w:val="000000"/>
                <w:sz w:val="20"/>
                <w:szCs w:val="20"/>
              </w:rPr>
            </w:pPr>
            <w:r w:rsidRPr="00B0782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F360EA" w:rsidRPr="00B0782C" w:rsidRDefault="00F360EA" w:rsidP="00122036">
            <w:pPr>
              <w:tabs>
                <w:tab w:val="left" w:pos="2820"/>
              </w:tabs>
              <w:spacing w:after="0"/>
              <w:jc w:val="center"/>
              <w:rPr>
                <w:rFonts w:ascii="Arial" w:hAnsi="Arial" w:cs="Arial"/>
                <w:b/>
                <w:color w:val="000000"/>
                <w:sz w:val="20"/>
                <w:szCs w:val="20"/>
              </w:rPr>
            </w:pPr>
            <w:r w:rsidRPr="00B0782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F360EA" w:rsidRPr="00B0782C" w:rsidRDefault="00F360EA" w:rsidP="00122036">
            <w:pPr>
              <w:tabs>
                <w:tab w:val="left" w:pos="2820"/>
              </w:tabs>
              <w:spacing w:after="0"/>
              <w:jc w:val="center"/>
              <w:rPr>
                <w:rFonts w:ascii="Arial" w:hAnsi="Arial" w:cs="Arial"/>
                <w:b/>
                <w:color w:val="000000"/>
                <w:sz w:val="20"/>
                <w:szCs w:val="20"/>
              </w:rPr>
            </w:pPr>
            <w:r w:rsidRPr="00B0782C">
              <w:rPr>
                <w:rFonts w:ascii="Arial" w:hAnsi="Arial" w:cs="Arial"/>
                <w:b/>
                <w:color w:val="000000"/>
                <w:sz w:val="20"/>
                <w:szCs w:val="20"/>
              </w:rPr>
              <w:t>Dostupnost putem ostalih medija</w:t>
            </w:r>
          </w:p>
        </w:tc>
      </w:tr>
      <w:tr w:rsidR="00F360EA" w:rsidRPr="00B0782C" w:rsidTr="00122036">
        <w:trPr>
          <w:trHeight w:val="75"/>
        </w:trPr>
        <w:tc>
          <w:tcPr>
            <w:tcW w:w="1912" w:type="dxa"/>
            <w:gridSpan w:val="2"/>
            <w:vMerge/>
            <w:tcBorders>
              <w:left w:val="single" w:sz="12" w:space="0" w:color="auto"/>
            </w:tcBorders>
            <w:shd w:val="clear" w:color="auto" w:fill="CCFFFF"/>
            <w:tcMar>
              <w:left w:w="57" w:type="dxa"/>
              <w:right w:w="57" w:type="dxa"/>
            </w:tcMar>
            <w:vAlign w:val="center"/>
          </w:tcPr>
          <w:p w:rsidR="00F360EA" w:rsidRPr="00B0782C" w:rsidRDefault="00F360EA" w:rsidP="00122036">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F360EA" w:rsidRPr="00B0782C" w:rsidRDefault="00F360EA" w:rsidP="00122036">
            <w:pPr>
              <w:tabs>
                <w:tab w:val="left" w:pos="2820"/>
              </w:tabs>
              <w:spacing w:after="0"/>
              <w:rPr>
                <w:rFonts w:ascii="Arial" w:hAnsi="Arial" w:cs="Arial"/>
                <w:color w:val="000000"/>
                <w:sz w:val="20"/>
                <w:szCs w:val="20"/>
              </w:rPr>
            </w:pPr>
            <w:r w:rsidRPr="00B0782C">
              <w:rPr>
                <w:rFonts w:ascii="Arial" w:hAnsi="Arial" w:cs="Arial"/>
                <w:sz w:val="20"/>
                <w:szCs w:val="20"/>
              </w:rPr>
              <w:t>1. Bačić Arsen i Bačić Petar, Europsko pravo – studijski izvori, Pravni fakultet, Split, 2007.</w:t>
            </w:r>
          </w:p>
        </w:tc>
        <w:tc>
          <w:tcPr>
            <w:tcW w:w="1244" w:type="dxa"/>
            <w:gridSpan w:val="2"/>
            <w:tcBorders>
              <w:top w:val="single" w:sz="8" w:space="0" w:color="auto"/>
              <w:left w:val="single" w:sz="8" w:space="0" w:color="auto"/>
              <w:right w:val="single" w:sz="8" w:space="0" w:color="auto"/>
            </w:tcBorders>
            <w:tcMar>
              <w:left w:w="57" w:type="dxa"/>
              <w:right w:w="57" w:type="dxa"/>
            </w:tcMar>
          </w:tcPr>
          <w:p w:rsidR="00F360EA" w:rsidRPr="00B0782C" w:rsidRDefault="00F360EA" w:rsidP="00122036">
            <w:pPr>
              <w:tabs>
                <w:tab w:val="left" w:pos="2820"/>
              </w:tabs>
              <w:spacing w:after="0"/>
              <w:jc w:val="center"/>
              <w:rPr>
                <w:rFonts w:ascii="Arial" w:hAnsi="Arial" w:cs="Arial"/>
                <w:color w:val="000000"/>
                <w:sz w:val="20"/>
                <w:szCs w:val="20"/>
              </w:rPr>
            </w:pPr>
            <w:r w:rsidRPr="00B0782C">
              <w:rPr>
                <w:rFonts w:ascii="Arial" w:hAnsi="Arial" w:cs="Arial"/>
                <w:color w:val="000000"/>
                <w:sz w:val="20"/>
                <w:szCs w:val="20"/>
              </w:rPr>
              <w:t>15</w:t>
            </w:r>
          </w:p>
        </w:tc>
        <w:tc>
          <w:tcPr>
            <w:tcW w:w="1518" w:type="dxa"/>
            <w:gridSpan w:val="3"/>
            <w:tcBorders>
              <w:top w:val="single" w:sz="8" w:space="0" w:color="auto"/>
              <w:left w:val="single" w:sz="8" w:space="0" w:color="auto"/>
              <w:right w:val="single" w:sz="12" w:space="0" w:color="auto"/>
            </w:tcBorders>
            <w:tcMar>
              <w:left w:w="57" w:type="dxa"/>
              <w:right w:w="57" w:type="dxa"/>
            </w:tcMar>
          </w:tcPr>
          <w:p w:rsidR="00F360EA" w:rsidRPr="00B0782C" w:rsidRDefault="00F360EA" w:rsidP="00122036">
            <w:pPr>
              <w:tabs>
                <w:tab w:val="left" w:pos="2820"/>
              </w:tabs>
              <w:spacing w:after="0"/>
              <w:jc w:val="center"/>
              <w:rPr>
                <w:rFonts w:ascii="Arial" w:hAnsi="Arial" w:cs="Arial"/>
                <w:color w:val="000000"/>
                <w:sz w:val="20"/>
                <w:szCs w:val="20"/>
              </w:rPr>
            </w:pPr>
          </w:p>
        </w:tc>
      </w:tr>
      <w:tr w:rsidR="00F360EA" w:rsidRPr="00B0782C" w:rsidTr="00122036">
        <w:trPr>
          <w:trHeight w:val="75"/>
        </w:trPr>
        <w:tc>
          <w:tcPr>
            <w:tcW w:w="1912" w:type="dxa"/>
            <w:gridSpan w:val="2"/>
            <w:vMerge/>
            <w:tcBorders>
              <w:left w:val="single" w:sz="12" w:space="0" w:color="auto"/>
            </w:tcBorders>
            <w:shd w:val="clear" w:color="auto" w:fill="CCFFFF"/>
            <w:tcMar>
              <w:left w:w="57" w:type="dxa"/>
              <w:right w:w="57" w:type="dxa"/>
            </w:tcMar>
            <w:vAlign w:val="center"/>
          </w:tcPr>
          <w:p w:rsidR="00F360EA" w:rsidRPr="00B0782C" w:rsidRDefault="00F360EA" w:rsidP="00122036">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F360EA" w:rsidRPr="00B0782C" w:rsidRDefault="00F360EA" w:rsidP="00122036">
            <w:pPr>
              <w:tabs>
                <w:tab w:val="left" w:pos="2820"/>
              </w:tabs>
              <w:spacing w:after="0"/>
              <w:rPr>
                <w:rFonts w:ascii="Arial" w:hAnsi="Arial" w:cs="Arial"/>
                <w:color w:val="000000"/>
                <w:sz w:val="20"/>
                <w:szCs w:val="20"/>
              </w:rPr>
            </w:pPr>
            <w:r w:rsidRPr="00B0782C">
              <w:rPr>
                <w:rFonts w:ascii="Arial" w:hAnsi="Arial" w:cs="Arial"/>
                <w:color w:val="000000"/>
                <w:sz w:val="20"/>
                <w:szCs w:val="20"/>
              </w:rPr>
              <w:t xml:space="preserve">2. Europska unija i Lisabonski ugovor - dodatak knjizi Europsko pravo (priredio dr. sc. Petar Bačić), 2010. </w:t>
            </w:r>
          </w:p>
        </w:tc>
        <w:tc>
          <w:tcPr>
            <w:tcW w:w="1244" w:type="dxa"/>
            <w:gridSpan w:val="2"/>
            <w:tcBorders>
              <w:left w:val="single" w:sz="8" w:space="0" w:color="auto"/>
              <w:right w:val="single" w:sz="8" w:space="0" w:color="auto"/>
            </w:tcBorders>
            <w:tcMar>
              <w:left w:w="57" w:type="dxa"/>
              <w:right w:w="57" w:type="dxa"/>
            </w:tcMar>
          </w:tcPr>
          <w:p w:rsidR="00F360EA" w:rsidRPr="00B0782C" w:rsidRDefault="00F360EA" w:rsidP="00122036">
            <w:pPr>
              <w:tabs>
                <w:tab w:val="left" w:pos="2820"/>
              </w:tabs>
              <w:spacing w:after="0"/>
              <w:jc w:val="center"/>
              <w:rPr>
                <w:rFonts w:ascii="Arial" w:hAnsi="Arial" w:cs="Arial"/>
                <w:color w:val="000000"/>
                <w:sz w:val="20"/>
                <w:szCs w:val="20"/>
              </w:rPr>
            </w:pPr>
            <w:r w:rsidRPr="00B0782C">
              <w:rPr>
                <w:rFonts w:ascii="Arial" w:hAnsi="Arial" w:cs="Arial"/>
                <w:sz w:val="20"/>
                <w:szCs w:val="20"/>
              </w:rPr>
              <w:t>15</w:t>
            </w:r>
          </w:p>
        </w:tc>
        <w:tc>
          <w:tcPr>
            <w:tcW w:w="1518" w:type="dxa"/>
            <w:gridSpan w:val="3"/>
            <w:tcBorders>
              <w:left w:val="single" w:sz="8" w:space="0" w:color="auto"/>
              <w:right w:val="single" w:sz="12" w:space="0" w:color="auto"/>
            </w:tcBorders>
            <w:tcMar>
              <w:left w:w="57" w:type="dxa"/>
              <w:right w:w="57" w:type="dxa"/>
            </w:tcMar>
          </w:tcPr>
          <w:p w:rsidR="00F360EA" w:rsidRPr="00B0782C" w:rsidRDefault="00F360EA" w:rsidP="00122036">
            <w:pPr>
              <w:tabs>
                <w:tab w:val="left" w:pos="2820"/>
              </w:tabs>
              <w:spacing w:after="0"/>
              <w:jc w:val="center"/>
              <w:rPr>
                <w:rFonts w:ascii="Arial" w:hAnsi="Arial" w:cs="Arial"/>
                <w:color w:val="000000"/>
                <w:sz w:val="20"/>
                <w:szCs w:val="20"/>
              </w:rPr>
            </w:pPr>
          </w:p>
        </w:tc>
      </w:tr>
      <w:tr w:rsidR="00F360EA" w:rsidRPr="00B0782C" w:rsidTr="00122036">
        <w:trPr>
          <w:trHeight w:val="75"/>
        </w:trPr>
        <w:tc>
          <w:tcPr>
            <w:tcW w:w="1912" w:type="dxa"/>
            <w:gridSpan w:val="2"/>
            <w:vMerge/>
            <w:tcBorders>
              <w:left w:val="single" w:sz="12" w:space="0" w:color="auto"/>
            </w:tcBorders>
            <w:shd w:val="clear" w:color="auto" w:fill="CCFFFF"/>
            <w:tcMar>
              <w:left w:w="57" w:type="dxa"/>
              <w:right w:w="57" w:type="dxa"/>
            </w:tcMar>
            <w:vAlign w:val="center"/>
          </w:tcPr>
          <w:p w:rsidR="00F360EA" w:rsidRPr="00B0782C" w:rsidRDefault="00F360EA" w:rsidP="00122036">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F360EA" w:rsidRPr="00B0782C" w:rsidRDefault="00F360EA" w:rsidP="00122036">
            <w:pPr>
              <w:tabs>
                <w:tab w:val="left" w:pos="2820"/>
              </w:tabs>
              <w:spacing w:after="0"/>
              <w:rPr>
                <w:rFonts w:ascii="Arial" w:hAnsi="Arial" w:cs="Arial"/>
                <w:color w:val="000000"/>
                <w:sz w:val="20"/>
                <w:szCs w:val="20"/>
              </w:rPr>
            </w:pPr>
            <w:r w:rsidRPr="00B0782C">
              <w:rPr>
                <w:rFonts w:ascii="Arial" w:hAnsi="Arial" w:cs="Arial"/>
                <w:sz w:val="20"/>
                <w:szCs w:val="20"/>
              </w:rPr>
              <w:t xml:space="preserve">3. Europska unija i institucije Republike Hrvatske, </w:t>
            </w:r>
            <w:r w:rsidRPr="00B0782C">
              <w:rPr>
                <w:rFonts w:ascii="Arial" w:hAnsi="Arial" w:cs="Arial"/>
                <w:color w:val="000000"/>
                <w:sz w:val="20"/>
                <w:szCs w:val="20"/>
              </w:rPr>
              <w:t>dodatak knjizi Europsko pravo (priredili prof. dr. sc. Arsen Bačić i izv. prof. dr. sc. Petar Bačić), 2014.</w:t>
            </w:r>
          </w:p>
        </w:tc>
        <w:tc>
          <w:tcPr>
            <w:tcW w:w="1244" w:type="dxa"/>
            <w:gridSpan w:val="2"/>
            <w:tcBorders>
              <w:left w:val="single" w:sz="8" w:space="0" w:color="auto"/>
              <w:right w:val="single" w:sz="8" w:space="0" w:color="auto"/>
            </w:tcBorders>
            <w:tcMar>
              <w:left w:w="57" w:type="dxa"/>
              <w:right w:w="57" w:type="dxa"/>
            </w:tcMar>
          </w:tcPr>
          <w:p w:rsidR="00F360EA" w:rsidRPr="00B0782C" w:rsidRDefault="00F360EA" w:rsidP="00122036">
            <w:pPr>
              <w:tabs>
                <w:tab w:val="left" w:pos="2820"/>
              </w:tabs>
              <w:spacing w:after="0"/>
              <w:jc w:val="center"/>
              <w:rPr>
                <w:rFonts w:ascii="Arial" w:hAnsi="Arial" w:cs="Arial"/>
                <w:color w:val="000000"/>
                <w:sz w:val="20"/>
                <w:szCs w:val="20"/>
              </w:rPr>
            </w:pPr>
            <w:r w:rsidRPr="00B0782C">
              <w:rPr>
                <w:rFonts w:ascii="Arial" w:hAnsi="Arial" w:cs="Arial"/>
                <w:sz w:val="20"/>
                <w:szCs w:val="20"/>
              </w:rPr>
              <w:t>15</w:t>
            </w:r>
          </w:p>
        </w:tc>
        <w:tc>
          <w:tcPr>
            <w:tcW w:w="1518" w:type="dxa"/>
            <w:gridSpan w:val="3"/>
            <w:tcBorders>
              <w:left w:val="single" w:sz="8" w:space="0" w:color="auto"/>
              <w:right w:val="single" w:sz="12" w:space="0" w:color="auto"/>
            </w:tcBorders>
            <w:tcMar>
              <w:left w:w="57" w:type="dxa"/>
              <w:right w:w="57" w:type="dxa"/>
            </w:tcMar>
          </w:tcPr>
          <w:p w:rsidR="00F360EA" w:rsidRPr="00B0782C" w:rsidRDefault="00F360EA" w:rsidP="00122036">
            <w:pPr>
              <w:tabs>
                <w:tab w:val="left" w:pos="2820"/>
              </w:tabs>
              <w:spacing w:after="0"/>
              <w:jc w:val="center"/>
              <w:rPr>
                <w:rFonts w:ascii="Arial" w:hAnsi="Arial" w:cs="Arial"/>
                <w:color w:val="000000"/>
                <w:sz w:val="20"/>
                <w:szCs w:val="20"/>
              </w:rPr>
            </w:pPr>
          </w:p>
        </w:tc>
      </w:tr>
      <w:tr w:rsidR="00F360EA" w:rsidRPr="00B0782C" w:rsidTr="0012203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F360EA" w:rsidRPr="00B0782C" w:rsidRDefault="00F360EA" w:rsidP="00122036">
            <w:pPr>
              <w:tabs>
                <w:tab w:val="left" w:pos="567"/>
              </w:tabs>
              <w:spacing w:after="0"/>
              <w:rPr>
                <w:rFonts w:ascii="Arial" w:hAnsi="Arial" w:cs="Arial"/>
                <w:color w:val="000000"/>
                <w:sz w:val="20"/>
                <w:szCs w:val="20"/>
              </w:rPr>
            </w:pPr>
            <w:r w:rsidRPr="00B0782C">
              <w:rPr>
                <w:rFonts w:ascii="Arial" w:hAnsi="Arial" w:cs="Arial"/>
                <w:color w:val="000000"/>
                <w:sz w:val="20"/>
                <w:szCs w:val="20"/>
              </w:rPr>
              <w:t xml:space="preserve">Dopunska literatura </w:t>
            </w:r>
          </w:p>
          <w:p w:rsidR="00F360EA" w:rsidRPr="00B0782C" w:rsidRDefault="00F360EA" w:rsidP="00122036">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F360EA" w:rsidRPr="00B0782C" w:rsidRDefault="00F360EA" w:rsidP="00122036">
            <w:pPr>
              <w:tabs>
                <w:tab w:val="left" w:pos="2820"/>
              </w:tabs>
              <w:spacing w:after="0"/>
              <w:rPr>
                <w:rFonts w:ascii="Arial" w:hAnsi="Arial" w:cs="Arial"/>
                <w:sz w:val="20"/>
                <w:szCs w:val="20"/>
              </w:rPr>
            </w:pPr>
            <w:r w:rsidRPr="00B0782C">
              <w:rPr>
                <w:rFonts w:ascii="Arial" w:hAnsi="Arial" w:cs="Arial"/>
                <w:sz w:val="20"/>
                <w:szCs w:val="20"/>
              </w:rPr>
              <w:t>1. Josipović T, Načela europskog prava, Narodne novine, Zagreb, 2005.</w:t>
            </w:r>
          </w:p>
          <w:p w:rsidR="00F360EA" w:rsidRPr="00B0782C" w:rsidRDefault="00F360EA" w:rsidP="00122036">
            <w:pPr>
              <w:tabs>
                <w:tab w:val="left" w:pos="2820"/>
              </w:tabs>
              <w:spacing w:after="0"/>
              <w:rPr>
                <w:rFonts w:ascii="Arial" w:hAnsi="Arial" w:cs="Arial"/>
                <w:sz w:val="20"/>
                <w:szCs w:val="20"/>
              </w:rPr>
            </w:pPr>
            <w:r w:rsidRPr="00B0782C">
              <w:rPr>
                <w:rFonts w:ascii="Arial" w:hAnsi="Arial" w:cs="Arial"/>
                <w:sz w:val="20"/>
                <w:szCs w:val="20"/>
              </w:rPr>
              <w:t>2. Bačić Petar, Ustav za Europu i značaj konstitucionalizacije ljudskih prava,</w:t>
            </w:r>
            <w:r w:rsidRPr="00B0782C">
              <w:rPr>
                <w:rFonts w:ascii="Arial" w:hAnsi="Arial" w:cs="Arial"/>
                <w:b/>
                <w:sz w:val="20"/>
                <w:szCs w:val="20"/>
              </w:rPr>
              <w:t xml:space="preserve"> </w:t>
            </w:r>
            <w:r w:rsidRPr="00B0782C">
              <w:rPr>
                <w:rFonts w:ascii="Arial" w:hAnsi="Arial" w:cs="Arial"/>
                <w:sz w:val="20"/>
                <w:szCs w:val="20"/>
              </w:rPr>
              <w:t>Zbornik Pravnog fakulteta u Splitu, br. 1-2/2005., str. 105. – 119.</w:t>
            </w:r>
          </w:p>
          <w:p w:rsidR="00F360EA" w:rsidRPr="00B0782C" w:rsidRDefault="00F360EA" w:rsidP="00122036">
            <w:pPr>
              <w:tabs>
                <w:tab w:val="left" w:pos="2820"/>
              </w:tabs>
              <w:spacing w:after="0"/>
              <w:rPr>
                <w:rFonts w:ascii="Arial" w:hAnsi="Arial" w:cs="Arial"/>
                <w:sz w:val="20"/>
                <w:szCs w:val="20"/>
              </w:rPr>
            </w:pPr>
            <w:r w:rsidRPr="00B0782C">
              <w:rPr>
                <w:rFonts w:ascii="Arial" w:hAnsi="Arial" w:cs="Arial"/>
                <w:sz w:val="20"/>
                <w:szCs w:val="20"/>
              </w:rPr>
              <w:t xml:space="preserve">3. Rodin S. et al., Reforma Europske unije - Lisabonski ugovor, Narodne novine, Zagreb, 2009. </w:t>
            </w:r>
          </w:p>
        </w:tc>
      </w:tr>
      <w:tr w:rsidR="00F360EA" w:rsidRPr="00B0782C" w:rsidTr="00122036">
        <w:tc>
          <w:tcPr>
            <w:tcW w:w="1912" w:type="dxa"/>
            <w:gridSpan w:val="2"/>
            <w:tcBorders>
              <w:left w:val="single" w:sz="12" w:space="0" w:color="auto"/>
            </w:tcBorders>
            <w:shd w:val="clear" w:color="auto" w:fill="CCFFFF"/>
            <w:tcMar>
              <w:left w:w="57" w:type="dxa"/>
              <w:right w:w="57" w:type="dxa"/>
            </w:tcMar>
            <w:vAlign w:val="center"/>
          </w:tcPr>
          <w:p w:rsidR="00F360EA" w:rsidRPr="00B0782C" w:rsidRDefault="00F360EA" w:rsidP="00122036">
            <w:pPr>
              <w:tabs>
                <w:tab w:val="left" w:pos="567"/>
              </w:tabs>
              <w:spacing w:after="0"/>
              <w:rPr>
                <w:rFonts w:ascii="Arial" w:hAnsi="Arial" w:cs="Arial"/>
                <w:color w:val="000000"/>
                <w:sz w:val="20"/>
                <w:szCs w:val="20"/>
              </w:rPr>
            </w:pPr>
            <w:r w:rsidRPr="00B0782C">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F360EA" w:rsidRPr="00B0782C" w:rsidRDefault="00F360EA" w:rsidP="00122036">
            <w:pPr>
              <w:tabs>
                <w:tab w:val="left" w:pos="2820"/>
              </w:tabs>
              <w:spacing w:after="0"/>
              <w:rPr>
                <w:rFonts w:ascii="Arial" w:hAnsi="Arial" w:cs="Arial"/>
                <w:sz w:val="20"/>
                <w:szCs w:val="20"/>
              </w:rPr>
            </w:pPr>
            <w:r w:rsidRPr="00B0782C">
              <w:rPr>
                <w:rFonts w:ascii="Arial" w:hAnsi="Arial" w:cs="Arial"/>
                <w:sz w:val="20"/>
                <w:szCs w:val="20"/>
              </w:rPr>
              <w:t>Studentima se pruža mogućnost komuniciranja s predmetnim nastavnikom na konzultacijama, kao i putem e-maila. Studentima se osiguravaju upute o pisanju kvalitetnog eseja, a teme eseja bit će studentima dostupne na početku predavanja te će oni sami izabrati neku od ponuđenih. Studentima će nastavnik biti dostupan te će ih voditi kroz izradu eseja i svladavanje predviđenog nastavnog gradiva.</w:t>
            </w:r>
          </w:p>
        </w:tc>
      </w:tr>
      <w:tr w:rsidR="00F360EA" w:rsidRPr="00B0782C" w:rsidTr="0012203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360EA" w:rsidRPr="00B0782C" w:rsidRDefault="00F360EA" w:rsidP="00122036">
            <w:pPr>
              <w:tabs>
                <w:tab w:val="left" w:pos="567"/>
              </w:tabs>
              <w:spacing w:after="0"/>
              <w:rPr>
                <w:rFonts w:ascii="Arial" w:hAnsi="Arial" w:cs="Arial"/>
                <w:color w:val="000000"/>
                <w:sz w:val="20"/>
                <w:szCs w:val="20"/>
              </w:rPr>
            </w:pPr>
            <w:r w:rsidRPr="00B0782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F360EA" w:rsidRPr="00B0782C" w:rsidRDefault="00F360EA" w:rsidP="00122036">
            <w:pPr>
              <w:tabs>
                <w:tab w:val="left" w:pos="2820"/>
              </w:tabs>
              <w:spacing w:after="0"/>
              <w:rPr>
                <w:rFonts w:ascii="Arial" w:hAnsi="Arial" w:cs="Arial"/>
                <w:sz w:val="20"/>
                <w:szCs w:val="20"/>
              </w:rPr>
            </w:pPr>
          </w:p>
        </w:tc>
      </w:tr>
    </w:tbl>
    <w:p w:rsidR="00F360EA" w:rsidRDefault="00F360EA" w:rsidP="00F360EA">
      <w:pPr>
        <w:rPr>
          <w:lang w:eastAsia="hr-HR"/>
        </w:rPr>
      </w:pPr>
    </w:p>
    <w:p w:rsidR="00002570" w:rsidRDefault="00002570" w:rsidP="00F360EA">
      <w:pPr>
        <w:rPr>
          <w:lang w:eastAsia="hr-HR"/>
        </w:rPr>
      </w:pPr>
    </w:p>
    <w:p w:rsidR="00002570" w:rsidRDefault="00002570" w:rsidP="00F360EA">
      <w:pPr>
        <w:rPr>
          <w:lang w:eastAsia="hr-HR"/>
        </w:rPr>
      </w:pPr>
    </w:p>
    <w:p w:rsidR="00002570" w:rsidRDefault="00002570" w:rsidP="00F360EA">
      <w:pPr>
        <w:rPr>
          <w:lang w:eastAsia="hr-HR"/>
        </w:rPr>
      </w:pPr>
    </w:p>
    <w:p w:rsidR="00002570" w:rsidRDefault="00002570" w:rsidP="00F360EA">
      <w:pPr>
        <w:rPr>
          <w:lang w:eastAsia="hr-HR"/>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7"/>
        <w:gridCol w:w="782"/>
        <w:gridCol w:w="43"/>
        <w:gridCol w:w="888"/>
        <w:gridCol w:w="344"/>
        <w:gridCol w:w="968"/>
        <w:gridCol w:w="88"/>
        <w:gridCol w:w="726"/>
        <w:gridCol w:w="518"/>
        <w:gridCol w:w="188"/>
        <w:gridCol w:w="712"/>
        <w:gridCol w:w="618"/>
      </w:tblGrid>
      <w:tr w:rsidR="00F360EA" w:rsidRPr="00205CB0" w:rsidTr="00122036">
        <w:tc>
          <w:tcPr>
            <w:tcW w:w="1901"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rsidR="00F360EA" w:rsidRPr="00205CB0" w:rsidRDefault="00F360EA" w:rsidP="00122036">
            <w:pPr>
              <w:spacing w:after="0"/>
              <w:ind w:left="397" w:hanging="397"/>
              <w:rPr>
                <w:rFonts w:ascii="Arial" w:hAnsi="Arial" w:cs="Arial"/>
                <w:b/>
                <w:sz w:val="20"/>
                <w:szCs w:val="20"/>
              </w:rPr>
            </w:pPr>
            <w:r w:rsidRPr="00205CB0">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rsidR="00F360EA" w:rsidRPr="00205CB0" w:rsidRDefault="00F360EA" w:rsidP="00122036">
            <w:pPr>
              <w:spacing w:after="0"/>
              <w:ind w:left="397" w:hanging="397"/>
              <w:rPr>
                <w:rFonts w:ascii="Arial" w:hAnsi="Arial" w:cs="Arial"/>
                <w:b/>
                <w:sz w:val="20"/>
                <w:szCs w:val="20"/>
              </w:rPr>
            </w:pPr>
            <w:r w:rsidRPr="00205CB0">
              <w:rPr>
                <w:rFonts w:ascii="Arial" w:hAnsi="Arial" w:cs="Arial"/>
                <w:b/>
                <w:sz w:val="20"/>
                <w:szCs w:val="20"/>
              </w:rPr>
              <w:t>ORGANIZACIJA PRAVOSUĐA</w:t>
            </w:r>
          </w:p>
        </w:tc>
      </w:tr>
      <w:tr w:rsidR="00F360EA" w:rsidRPr="00205CB0" w:rsidTr="00122036">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F360EA" w:rsidRPr="00205CB0" w:rsidRDefault="00F360EA" w:rsidP="00122036">
            <w:pPr>
              <w:spacing w:after="0"/>
              <w:rPr>
                <w:rStyle w:val="Strong"/>
                <w:rFonts w:ascii="Arial" w:hAnsi="Arial" w:cs="Arial"/>
                <w:b w:val="0"/>
                <w:sz w:val="20"/>
                <w:szCs w:val="20"/>
              </w:rPr>
            </w:pPr>
            <w:r w:rsidRPr="00205CB0">
              <w:rPr>
                <w:rStyle w:val="Strong"/>
                <w:rFonts w:ascii="Arial" w:hAnsi="Arial" w:cs="Arial"/>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F360EA" w:rsidRPr="00205CB0" w:rsidRDefault="00F360EA" w:rsidP="00122036">
            <w:pPr>
              <w:spacing w:after="0"/>
              <w:rPr>
                <w:rFonts w:ascii="Arial" w:hAnsi="Arial" w:cs="Arial"/>
                <w:sz w:val="20"/>
                <w:szCs w:val="20"/>
              </w:rPr>
            </w:pP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rsidR="00F360EA" w:rsidRPr="00205CB0" w:rsidRDefault="00F360EA" w:rsidP="00122036">
            <w:pPr>
              <w:spacing w:after="0"/>
              <w:rPr>
                <w:rFonts w:ascii="Arial" w:hAnsi="Arial" w:cs="Arial"/>
                <w:sz w:val="20"/>
                <w:szCs w:val="20"/>
              </w:rPr>
            </w:pPr>
            <w:r w:rsidRPr="00205CB0">
              <w:rPr>
                <w:rFonts w:ascii="Arial" w:hAnsi="Arial" w:cs="Arial"/>
                <w:sz w:val="20"/>
                <w:szCs w:val="20"/>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F360EA" w:rsidRPr="00205CB0" w:rsidRDefault="00F360EA" w:rsidP="00122036">
            <w:pPr>
              <w:spacing w:after="0"/>
              <w:rPr>
                <w:rFonts w:ascii="Arial" w:hAnsi="Arial" w:cs="Arial"/>
                <w:sz w:val="20"/>
                <w:szCs w:val="20"/>
              </w:rPr>
            </w:pPr>
            <w:r w:rsidRPr="00205CB0">
              <w:rPr>
                <w:rFonts w:ascii="Arial" w:hAnsi="Arial" w:cs="Arial"/>
                <w:sz w:val="20"/>
                <w:szCs w:val="20"/>
              </w:rPr>
              <w:t>1.</w:t>
            </w:r>
          </w:p>
        </w:tc>
      </w:tr>
      <w:tr w:rsidR="00F360EA" w:rsidRPr="00205CB0" w:rsidTr="00122036">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F360EA" w:rsidRPr="00205CB0" w:rsidRDefault="00F360EA" w:rsidP="00122036">
            <w:pPr>
              <w:spacing w:after="0"/>
              <w:rPr>
                <w:rFonts w:ascii="Arial" w:hAnsi="Arial" w:cs="Arial"/>
                <w:sz w:val="20"/>
                <w:szCs w:val="20"/>
              </w:rPr>
            </w:pPr>
            <w:r w:rsidRPr="00205CB0">
              <w:rPr>
                <w:rStyle w:val="Strong"/>
                <w:rFonts w:ascii="Arial" w:hAnsi="Arial" w:cs="Arial"/>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F360EA" w:rsidRDefault="00F360EA" w:rsidP="00122036">
            <w:pPr>
              <w:spacing w:after="0"/>
              <w:rPr>
                <w:rFonts w:ascii="Arial" w:hAnsi="Arial" w:cs="Arial"/>
                <w:sz w:val="20"/>
                <w:szCs w:val="20"/>
              </w:rPr>
            </w:pPr>
            <w:r w:rsidRPr="00205CB0">
              <w:rPr>
                <w:rFonts w:ascii="Arial" w:hAnsi="Arial" w:cs="Arial"/>
                <w:sz w:val="20"/>
                <w:szCs w:val="20"/>
              </w:rPr>
              <w:t>Prof. dr. sc. Jozo Čizmić</w:t>
            </w:r>
          </w:p>
          <w:p w:rsidR="00953655" w:rsidRPr="00205CB0" w:rsidRDefault="00953655" w:rsidP="00122036">
            <w:pPr>
              <w:spacing w:after="0"/>
              <w:rPr>
                <w:rFonts w:ascii="Arial" w:hAnsi="Arial" w:cs="Arial"/>
                <w:sz w:val="20"/>
                <w:szCs w:val="20"/>
              </w:rPr>
            </w:pPr>
            <w:r>
              <w:rPr>
                <w:rFonts w:ascii="Arial" w:hAnsi="Arial" w:cs="Arial"/>
                <w:sz w:val="20"/>
                <w:szCs w:val="20"/>
              </w:rPr>
              <w:t>Izv.prof. dr.sc. Dinka Šago</w:t>
            </w:r>
          </w:p>
          <w:p w:rsidR="00F360EA" w:rsidRPr="00205CB0" w:rsidRDefault="00F360EA" w:rsidP="00122036">
            <w:pPr>
              <w:spacing w:after="0"/>
              <w:rPr>
                <w:rFonts w:ascii="Arial" w:hAnsi="Arial" w:cs="Arial"/>
                <w:sz w:val="20"/>
                <w:szCs w:val="20"/>
              </w:rPr>
            </w:pP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F360EA" w:rsidRPr="00205CB0" w:rsidRDefault="00F360EA" w:rsidP="00122036">
            <w:pPr>
              <w:spacing w:after="0"/>
              <w:rPr>
                <w:rFonts w:ascii="Arial" w:hAnsi="Arial" w:cs="Arial"/>
                <w:sz w:val="20"/>
                <w:szCs w:val="20"/>
              </w:rPr>
            </w:pPr>
            <w:r w:rsidRPr="00205CB0">
              <w:rPr>
                <w:rFonts w:ascii="Arial" w:hAnsi="Arial" w:cs="Arial"/>
                <w:sz w:val="20"/>
                <w:szCs w:val="20"/>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F360EA" w:rsidRPr="00205CB0" w:rsidRDefault="00F360EA" w:rsidP="00122036">
            <w:pPr>
              <w:spacing w:after="0"/>
              <w:rPr>
                <w:rFonts w:ascii="Arial" w:hAnsi="Arial" w:cs="Arial"/>
                <w:sz w:val="20"/>
                <w:szCs w:val="20"/>
              </w:rPr>
            </w:pPr>
          </w:p>
        </w:tc>
      </w:tr>
      <w:tr w:rsidR="00F360EA" w:rsidRPr="00205CB0" w:rsidTr="00122036">
        <w:trPr>
          <w:trHeight w:val="345"/>
        </w:trPr>
        <w:tc>
          <w:tcPr>
            <w:tcW w:w="1913"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F360EA" w:rsidRPr="00205CB0" w:rsidRDefault="00F360EA" w:rsidP="00122036">
            <w:pPr>
              <w:spacing w:after="0"/>
              <w:rPr>
                <w:rFonts w:ascii="Arial" w:hAnsi="Arial" w:cs="Arial"/>
                <w:sz w:val="20"/>
                <w:szCs w:val="20"/>
              </w:rPr>
            </w:pPr>
            <w:r w:rsidRPr="00205CB0">
              <w:rPr>
                <w:rFonts w:ascii="Arial" w:hAnsi="Arial" w:cs="Arial"/>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F360EA" w:rsidRDefault="00F360EA" w:rsidP="00122036">
            <w:pPr>
              <w:spacing w:after="0"/>
              <w:rPr>
                <w:rFonts w:ascii="Arial" w:hAnsi="Arial" w:cs="Arial"/>
                <w:sz w:val="20"/>
                <w:szCs w:val="20"/>
              </w:rPr>
            </w:pPr>
            <w:r>
              <w:rPr>
                <w:rFonts w:ascii="Arial" w:hAnsi="Arial" w:cs="Arial"/>
                <w:sz w:val="20"/>
                <w:szCs w:val="20"/>
              </w:rPr>
              <w:t>Izv. prof. dr.sc. Matko Pajčić</w:t>
            </w:r>
          </w:p>
          <w:p w:rsidR="00F360EA" w:rsidRPr="00205CB0" w:rsidRDefault="00F360EA" w:rsidP="00122036">
            <w:pPr>
              <w:spacing w:after="0"/>
              <w:rPr>
                <w:rFonts w:ascii="Arial" w:hAnsi="Arial" w:cs="Arial"/>
                <w:sz w:val="20"/>
                <w:szCs w:val="20"/>
              </w:rPr>
            </w:pP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F360EA" w:rsidRPr="00205CB0" w:rsidRDefault="00F360EA" w:rsidP="00122036">
            <w:pPr>
              <w:spacing w:after="0"/>
              <w:rPr>
                <w:rFonts w:ascii="Arial" w:hAnsi="Arial" w:cs="Arial"/>
                <w:sz w:val="20"/>
                <w:szCs w:val="20"/>
              </w:rPr>
            </w:pPr>
            <w:r w:rsidRPr="00205CB0">
              <w:rPr>
                <w:rFonts w:ascii="Arial" w:hAnsi="Arial" w:cs="Arial"/>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F360EA" w:rsidRPr="00205CB0" w:rsidRDefault="00F360EA" w:rsidP="00122036">
            <w:pPr>
              <w:spacing w:after="0"/>
              <w:jc w:val="center"/>
              <w:rPr>
                <w:rFonts w:ascii="Arial" w:hAnsi="Arial" w:cs="Arial"/>
                <w:sz w:val="20"/>
                <w:szCs w:val="20"/>
              </w:rPr>
            </w:pPr>
            <w:r w:rsidRPr="00205CB0">
              <w:rPr>
                <w:rFonts w:ascii="Arial" w:hAnsi="Arial" w:cs="Arial"/>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F360EA" w:rsidRPr="00205CB0" w:rsidRDefault="00F360EA" w:rsidP="00122036">
            <w:pPr>
              <w:spacing w:after="0"/>
              <w:jc w:val="center"/>
              <w:rPr>
                <w:rFonts w:ascii="Arial" w:hAnsi="Arial" w:cs="Arial"/>
                <w:sz w:val="20"/>
                <w:szCs w:val="20"/>
              </w:rPr>
            </w:pPr>
            <w:r w:rsidRPr="00205CB0">
              <w:rPr>
                <w:rFonts w:ascii="Arial" w:hAnsi="Arial" w:cs="Arial"/>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hideMark/>
          </w:tcPr>
          <w:p w:rsidR="00F360EA" w:rsidRPr="00205CB0" w:rsidRDefault="00F360EA" w:rsidP="00122036">
            <w:pPr>
              <w:spacing w:after="0"/>
              <w:jc w:val="center"/>
              <w:rPr>
                <w:rFonts w:ascii="Arial" w:hAnsi="Arial" w:cs="Arial"/>
                <w:sz w:val="20"/>
                <w:szCs w:val="20"/>
              </w:rPr>
            </w:pPr>
            <w:r w:rsidRPr="00205CB0">
              <w:rPr>
                <w:rFonts w:ascii="Arial" w:hAnsi="Arial" w:cs="Arial"/>
                <w:sz w:val="20"/>
                <w:szCs w:val="20"/>
              </w:rPr>
              <w:t>V</w:t>
            </w:r>
          </w:p>
        </w:tc>
        <w:tc>
          <w:tcPr>
            <w:tcW w:w="618" w:type="dxa"/>
            <w:tcBorders>
              <w:top w:val="single" w:sz="4" w:space="0" w:color="auto"/>
              <w:left w:val="single" w:sz="4" w:space="0" w:color="auto"/>
              <w:bottom w:val="single" w:sz="12" w:space="0" w:color="auto"/>
              <w:right w:val="single" w:sz="12" w:space="0" w:color="auto"/>
            </w:tcBorders>
            <w:vAlign w:val="center"/>
            <w:hideMark/>
          </w:tcPr>
          <w:p w:rsidR="00F360EA" w:rsidRPr="00205CB0" w:rsidRDefault="00F360EA" w:rsidP="00122036">
            <w:pPr>
              <w:spacing w:after="0"/>
              <w:jc w:val="center"/>
              <w:rPr>
                <w:rFonts w:ascii="Arial" w:hAnsi="Arial" w:cs="Arial"/>
                <w:sz w:val="20"/>
                <w:szCs w:val="20"/>
              </w:rPr>
            </w:pPr>
            <w:r w:rsidRPr="00205CB0">
              <w:rPr>
                <w:rFonts w:ascii="Arial" w:hAnsi="Arial" w:cs="Arial"/>
                <w:sz w:val="20"/>
                <w:szCs w:val="20"/>
              </w:rPr>
              <w:t>T</w:t>
            </w:r>
          </w:p>
        </w:tc>
      </w:tr>
      <w:tr w:rsidR="00F360EA" w:rsidRPr="00205CB0" w:rsidTr="00122036">
        <w:trPr>
          <w:trHeight w:val="345"/>
        </w:trPr>
        <w:tc>
          <w:tcPr>
            <w:tcW w:w="1913" w:type="dxa"/>
            <w:gridSpan w:val="2"/>
            <w:vMerge/>
            <w:tcBorders>
              <w:top w:val="single" w:sz="4" w:space="0" w:color="auto"/>
              <w:left w:val="single" w:sz="12" w:space="0" w:color="auto"/>
              <w:bottom w:val="single" w:sz="12" w:space="0" w:color="auto"/>
              <w:right w:val="single" w:sz="4" w:space="0" w:color="auto"/>
            </w:tcBorders>
            <w:vAlign w:val="center"/>
            <w:hideMark/>
          </w:tcPr>
          <w:p w:rsidR="00F360EA" w:rsidRPr="00205CB0" w:rsidRDefault="00F360EA" w:rsidP="00122036">
            <w:pPr>
              <w:spacing w:after="0"/>
              <w:rPr>
                <w:rFonts w:ascii="Arial" w:hAnsi="Arial" w:cs="Arial"/>
                <w:sz w:val="20"/>
                <w:szCs w:val="20"/>
              </w:rPr>
            </w:pPr>
          </w:p>
        </w:tc>
        <w:tc>
          <w:tcPr>
            <w:tcW w:w="2502" w:type="dxa"/>
            <w:gridSpan w:val="3"/>
            <w:vMerge/>
            <w:tcBorders>
              <w:top w:val="single" w:sz="4" w:space="0" w:color="auto"/>
              <w:left w:val="single" w:sz="4" w:space="0" w:color="auto"/>
              <w:bottom w:val="single" w:sz="12" w:space="0" w:color="auto"/>
              <w:right w:val="single" w:sz="12" w:space="0" w:color="auto"/>
            </w:tcBorders>
            <w:vAlign w:val="center"/>
            <w:hideMark/>
          </w:tcPr>
          <w:p w:rsidR="00F360EA" w:rsidRPr="00205CB0" w:rsidRDefault="00F360EA" w:rsidP="00122036">
            <w:pPr>
              <w:spacing w:after="0"/>
              <w:rPr>
                <w:rFonts w:ascii="Arial" w:hAnsi="Arial" w:cs="Arial"/>
                <w:sz w:val="20"/>
                <w:szCs w:val="20"/>
              </w:rPr>
            </w:pPr>
          </w:p>
        </w:tc>
        <w:tc>
          <w:tcPr>
            <w:tcW w:w="2288" w:type="dxa"/>
            <w:gridSpan w:val="4"/>
            <w:vMerge/>
            <w:tcBorders>
              <w:top w:val="single" w:sz="4" w:space="0" w:color="auto"/>
              <w:left w:val="single" w:sz="4" w:space="0" w:color="auto"/>
              <w:bottom w:val="single" w:sz="12" w:space="0" w:color="auto"/>
              <w:right w:val="single" w:sz="12" w:space="0" w:color="auto"/>
            </w:tcBorders>
            <w:vAlign w:val="center"/>
            <w:hideMark/>
          </w:tcPr>
          <w:p w:rsidR="00F360EA" w:rsidRPr="00205CB0" w:rsidRDefault="00F360EA" w:rsidP="00122036">
            <w:pPr>
              <w:spacing w:after="0"/>
              <w:rPr>
                <w:rFonts w:ascii="Arial" w:hAnsi="Arial" w:cs="Arial"/>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F360EA" w:rsidRPr="00205CB0" w:rsidRDefault="00F360EA" w:rsidP="00122036">
            <w:pPr>
              <w:spacing w:after="0"/>
              <w:rPr>
                <w:rFonts w:ascii="Arial" w:hAnsi="Arial" w:cs="Arial"/>
                <w:sz w:val="20"/>
                <w:szCs w:val="20"/>
              </w:rPr>
            </w:pPr>
            <w:r w:rsidRPr="00205CB0">
              <w:rPr>
                <w:rFonts w:ascii="Arial" w:hAnsi="Arial" w:cs="Arial"/>
                <w:sz w:val="20"/>
                <w:szCs w:val="20"/>
              </w:rPr>
              <w:t>20</w:t>
            </w:r>
          </w:p>
        </w:tc>
        <w:tc>
          <w:tcPr>
            <w:tcW w:w="706" w:type="dxa"/>
            <w:gridSpan w:val="2"/>
            <w:tcBorders>
              <w:top w:val="single" w:sz="4" w:space="0" w:color="auto"/>
              <w:left w:val="single" w:sz="4" w:space="0" w:color="auto"/>
              <w:bottom w:val="single" w:sz="12" w:space="0" w:color="auto"/>
              <w:right w:val="single" w:sz="12" w:space="0" w:color="auto"/>
            </w:tcBorders>
            <w:vAlign w:val="center"/>
          </w:tcPr>
          <w:p w:rsidR="00F360EA" w:rsidRPr="00205CB0" w:rsidRDefault="00F360EA" w:rsidP="00122036">
            <w:pPr>
              <w:spacing w:after="0"/>
              <w:rPr>
                <w:rFonts w:ascii="Arial" w:hAnsi="Arial" w:cs="Arial"/>
                <w:sz w:val="20"/>
                <w:szCs w:val="20"/>
              </w:rPr>
            </w:pPr>
          </w:p>
        </w:tc>
        <w:tc>
          <w:tcPr>
            <w:tcW w:w="712" w:type="dxa"/>
            <w:tcBorders>
              <w:top w:val="single" w:sz="4" w:space="0" w:color="auto"/>
              <w:left w:val="single" w:sz="4" w:space="0" w:color="auto"/>
              <w:bottom w:val="single" w:sz="12" w:space="0" w:color="auto"/>
              <w:right w:val="single" w:sz="12" w:space="0" w:color="auto"/>
            </w:tcBorders>
            <w:vAlign w:val="center"/>
          </w:tcPr>
          <w:p w:rsidR="00F360EA" w:rsidRPr="00205CB0" w:rsidRDefault="00F360EA" w:rsidP="00122036">
            <w:pPr>
              <w:spacing w:after="0"/>
              <w:rPr>
                <w:rFonts w:ascii="Arial" w:hAnsi="Arial" w:cs="Arial"/>
                <w:sz w:val="20"/>
                <w:szCs w:val="20"/>
              </w:rPr>
            </w:pPr>
          </w:p>
        </w:tc>
        <w:tc>
          <w:tcPr>
            <w:tcW w:w="618" w:type="dxa"/>
            <w:tcBorders>
              <w:top w:val="single" w:sz="4" w:space="0" w:color="auto"/>
              <w:left w:val="single" w:sz="4" w:space="0" w:color="auto"/>
              <w:bottom w:val="single" w:sz="12" w:space="0" w:color="auto"/>
              <w:right w:val="single" w:sz="12" w:space="0" w:color="auto"/>
            </w:tcBorders>
            <w:vAlign w:val="center"/>
          </w:tcPr>
          <w:p w:rsidR="00F360EA" w:rsidRPr="00205CB0" w:rsidRDefault="00F360EA" w:rsidP="00122036">
            <w:pPr>
              <w:spacing w:after="0"/>
              <w:rPr>
                <w:rFonts w:ascii="Arial" w:hAnsi="Arial" w:cs="Arial"/>
                <w:sz w:val="20"/>
                <w:szCs w:val="20"/>
              </w:rPr>
            </w:pPr>
          </w:p>
        </w:tc>
      </w:tr>
      <w:tr w:rsidR="00F360EA" w:rsidRPr="00205CB0" w:rsidTr="00122036">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F360EA" w:rsidRPr="00205CB0" w:rsidRDefault="00F360EA" w:rsidP="00122036">
            <w:pPr>
              <w:spacing w:after="0"/>
              <w:rPr>
                <w:rFonts w:ascii="Arial" w:hAnsi="Arial" w:cs="Arial"/>
                <w:sz w:val="20"/>
                <w:szCs w:val="20"/>
              </w:rPr>
            </w:pPr>
            <w:r w:rsidRPr="00205CB0">
              <w:rPr>
                <w:rFonts w:ascii="Arial" w:hAnsi="Arial" w:cs="Arial"/>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F360EA" w:rsidRPr="00205CB0" w:rsidRDefault="00F360EA" w:rsidP="00122036">
            <w:pPr>
              <w:spacing w:after="0"/>
              <w:rPr>
                <w:rFonts w:ascii="Arial" w:hAnsi="Arial" w:cs="Arial"/>
                <w:sz w:val="20"/>
                <w:szCs w:val="20"/>
              </w:rPr>
            </w:pPr>
            <w:r w:rsidRPr="00205CB0">
              <w:rPr>
                <w:rFonts w:ascii="Arial" w:hAnsi="Arial" w:cs="Arial"/>
                <w:sz w:val="20"/>
                <w:szCs w:val="20"/>
              </w:rPr>
              <w:t>Preduvjet za polaganje obveznih ispita.</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F360EA" w:rsidRPr="00205CB0" w:rsidRDefault="00F360EA" w:rsidP="00122036">
            <w:pPr>
              <w:spacing w:after="0"/>
              <w:rPr>
                <w:rFonts w:ascii="Arial" w:hAnsi="Arial" w:cs="Arial"/>
                <w:sz w:val="20"/>
                <w:szCs w:val="20"/>
              </w:rPr>
            </w:pPr>
            <w:r w:rsidRPr="00205CB0">
              <w:rPr>
                <w:rFonts w:ascii="Arial" w:hAnsi="Arial" w:cs="Arial"/>
                <w:sz w:val="20"/>
                <w:szCs w:val="20"/>
              </w:rPr>
              <w:t xml:space="preserve">Postotak primjene e-učenja </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F360EA" w:rsidRPr="00205CB0" w:rsidRDefault="00F360EA" w:rsidP="00122036">
            <w:pPr>
              <w:spacing w:after="0"/>
              <w:rPr>
                <w:rFonts w:ascii="Arial" w:hAnsi="Arial" w:cs="Arial"/>
                <w:sz w:val="20"/>
                <w:szCs w:val="20"/>
              </w:rPr>
            </w:pPr>
          </w:p>
        </w:tc>
      </w:tr>
      <w:tr w:rsidR="00F360EA" w:rsidRPr="00205CB0" w:rsidTr="00122036">
        <w:tc>
          <w:tcPr>
            <w:tcW w:w="9465"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rsidR="00F360EA" w:rsidRPr="00205CB0" w:rsidRDefault="00F360EA" w:rsidP="00122036">
            <w:pPr>
              <w:tabs>
                <w:tab w:val="left" w:pos="2820"/>
              </w:tabs>
              <w:spacing w:after="0"/>
              <w:jc w:val="center"/>
              <w:rPr>
                <w:rFonts w:ascii="Arial" w:hAnsi="Arial" w:cs="Arial"/>
                <w:b/>
                <w:sz w:val="20"/>
                <w:szCs w:val="20"/>
              </w:rPr>
            </w:pPr>
            <w:r w:rsidRPr="00205CB0">
              <w:rPr>
                <w:rFonts w:ascii="Arial" w:hAnsi="Arial" w:cs="Arial"/>
                <w:b/>
                <w:sz w:val="20"/>
                <w:szCs w:val="20"/>
              </w:rPr>
              <w:t>OPIS PREDMETA</w:t>
            </w:r>
          </w:p>
        </w:tc>
      </w:tr>
      <w:tr w:rsidR="00F360EA" w:rsidRPr="00205CB0" w:rsidTr="00122036">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F360EA" w:rsidRPr="00205CB0" w:rsidRDefault="00F360EA" w:rsidP="00122036">
            <w:pPr>
              <w:tabs>
                <w:tab w:val="left" w:pos="2820"/>
              </w:tabs>
              <w:spacing w:after="0"/>
              <w:rPr>
                <w:rFonts w:ascii="Arial" w:hAnsi="Arial" w:cs="Arial"/>
                <w:sz w:val="20"/>
                <w:szCs w:val="20"/>
              </w:rPr>
            </w:pPr>
            <w:r w:rsidRPr="00205CB0">
              <w:rPr>
                <w:rFonts w:ascii="Arial" w:hAnsi="Arial" w:cs="Arial"/>
                <w:color w:val="000000"/>
                <w:sz w:val="20"/>
                <w:szCs w:val="20"/>
              </w:rPr>
              <w:t>Ciljevi predmeta</w:t>
            </w: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F360EA" w:rsidRPr="00205CB0" w:rsidRDefault="00F360EA" w:rsidP="00122036">
            <w:pPr>
              <w:tabs>
                <w:tab w:val="left" w:pos="2820"/>
              </w:tabs>
              <w:spacing w:after="0"/>
              <w:rPr>
                <w:rFonts w:ascii="Arial" w:hAnsi="Arial" w:cs="Arial"/>
                <w:sz w:val="20"/>
                <w:szCs w:val="20"/>
              </w:rPr>
            </w:pPr>
            <w:r w:rsidRPr="00205CB0">
              <w:rPr>
                <w:rFonts w:ascii="Arial" w:hAnsi="Arial" w:cs="Arial"/>
                <w:sz w:val="20"/>
                <w:szCs w:val="20"/>
              </w:rPr>
              <w:t>Brojni problemi u procesu osiguravanja pravne zaštite pred organima pravosuđa, posebno u građanskim i kaznenim predmetima, učinili su studentima poznavanje i izučavanje organizacije pravosuđa nužnim radi suočavanja s problemima ustroja i rada pravosuđa i rješavanja istih.</w:t>
            </w:r>
          </w:p>
        </w:tc>
      </w:tr>
      <w:tr w:rsidR="00F360EA" w:rsidRPr="00205CB0" w:rsidTr="00122036">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F360EA" w:rsidRPr="00205CB0" w:rsidRDefault="00F360EA" w:rsidP="00122036">
            <w:pPr>
              <w:tabs>
                <w:tab w:val="left" w:pos="2820"/>
              </w:tabs>
              <w:spacing w:after="0"/>
              <w:rPr>
                <w:rFonts w:ascii="Arial" w:hAnsi="Arial" w:cs="Arial"/>
                <w:color w:val="000000"/>
                <w:sz w:val="20"/>
                <w:szCs w:val="20"/>
              </w:rPr>
            </w:pPr>
            <w:r w:rsidRPr="00205CB0">
              <w:rPr>
                <w:rFonts w:ascii="Arial" w:hAnsi="Arial" w:cs="Arial"/>
                <w:color w:val="000000"/>
                <w:sz w:val="20"/>
                <w:szCs w:val="20"/>
              </w:rPr>
              <w:t>Uvjeti za upis predmeta i ulazne kompetencije potrebne za predmet</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F360EA" w:rsidRPr="00205CB0" w:rsidRDefault="00F360EA" w:rsidP="00122036">
            <w:pPr>
              <w:tabs>
                <w:tab w:val="left" w:pos="2820"/>
              </w:tabs>
              <w:spacing w:after="0"/>
              <w:rPr>
                <w:rFonts w:ascii="Arial" w:hAnsi="Arial" w:cs="Arial"/>
                <w:sz w:val="20"/>
                <w:szCs w:val="20"/>
              </w:rPr>
            </w:pPr>
            <w:r w:rsidRPr="00205CB0">
              <w:rPr>
                <w:rFonts w:ascii="Arial" w:hAnsi="Arial" w:cs="Arial"/>
                <w:sz w:val="20"/>
                <w:szCs w:val="20"/>
              </w:rPr>
              <w:t>Upis na poslijediplomski specijalistički studij „Medicinsko pravo“ studenata specijalističkog diplomskog stručnog Upravnog studija Pravnog fakulteta Sveučilišta u Splitu.</w:t>
            </w:r>
          </w:p>
        </w:tc>
      </w:tr>
      <w:tr w:rsidR="00F360EA" w:rsidRPr="00205CB0" w:rsidTr="00122036">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F360EA" w:rsidRPr="00205CB0" w:rsidRDefault="00F360EA" w:rsidP="00122036">
            <w:pPr>
              <w:tabs>
                <w:tab w:val="left" w:pos="2820"/>
              </w:tabs>
              <w:spacing w:after="0"/>
              <w:rPr>
                <w:rFonts w:ascii="Arial" w:hAnsi="Arial" w:cs="Arial"/>
                <w:color w:val="000000"/>
                <w:sz w:val="20"/>
                <w:szCs w:val="20"/>
              </w:rPr>
            </w:pPr>
            <w:r w:rsidRPr="00205CB0">
              <w:rPr>
                <w:rFonts w:ascii="Arial" w:hAnsi="Arial" w:cs="Arial"/>
                <w:color w:val="000000"/>
                <w:sz w:val="20"/>
                <w:szCs w:val="20"/>
              </w:rPr>
              <w:t xml:space="preserve">Očekivani ishodi učenja na razini predmeta (4-10 ishoda učenja)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F360EA" w:rsidRPr="00205CB0" w:rsidRDefault="00F360EA" w:rsidP="00122036">
            <w:pPr>
              <w:pStyle w:val="Default"/>
              <w:spacing w:line="276" w:lineRule="auto"/>
              <w:rPr>
                <w:sz w:val="20"/>
                <w:szCs w:val="20"/>
              </w:rPr>
            </w:pPr>
            <w:r w:rsidRPr="00205CB0">
              <w:rPr>
                <w:sz w:val="20"/>
                <w:szCs w:val="20"/>
              </w:rPr>
              <w:t xml:space="preserve">Nakon odslušanih predavanja student bi trebao moći: </w:t>
            </w:r>
            <w:r w:rsidRPr="00205CB0">
              <w:rPr>
                <w:sz w:val="20"/>
                <w:szCs w:val="20"/>
              </w:rPr>
              <w:br/>
              <w:t>1) identificirati temeljne pojmove pravosuđa</w:t>
            </w:r>
          </w:p>
          <w:p w:rsidR="00F360EA" w:rsidRPr="00205CB0" w:rsidRDefault="00F360EA" w:rsidP="00122036">
            <w:pPr>
              <w:tabs>
                <w:tab w:val="left" w:pos="2820"/>
              </w:tabs>
              <w:spacing w:after="0"/>
              <w:jc w:val="both"/>
              <w:rPr>
                <w:rFonts w:ascii="Arial" w:hAnsi="Arial" w:cs="Arial"/>
                <w:sz w:val="20"/>
                <w:szCs w:val="20"/>
              </w:rPr>
            </w:pPr>
            <w:r w:rsidRPr="00205CB0">
              <w:rPr>
                <w:rFonts w:ascii="Arial" w:hAnsi="Arial" w:cs="Arial"/>
                <w:sz w:val="20"/>
                <w:szCs w:val="20"/>
              </w:rPr>
              <w:t>2) nabrojiti i opisati vrste sudskih odluka i pravnih lijekova</w:t>
            </w:r>
          </w:p>
          <w:p w:rsidR="00F360EA" w:rsidRPr="00205CB0" w:rsidRDefault="00F360EA" w:rsidP="00122036">
            <w:pPr>
              <w:tabs>
                <w:tab w:val="left" w:pos="2820"/>
              </w:tabs>
              <w:spacing w:after="0"/>
              <w:jc w:val="both"/>
              <w:rPr>
                <w:rFonts w:ascii="Arial" w:hAnsi="Arial" w:cs="Arial"/>
                <w:sz w:val="20"/>
                <w:szCs w:val="20"/>
              </w:rPr>
            </w:pPr>
            <w:r w:rsidRPr="00205CB0">
              <w:rPr>
                <w:rFonts w:ascii="Arial" w:hAnsi="Arial" w:cs="Arial"/>
                <w:sz w:val="20"/>
                <w:szCs w:val="20"/>
              </w:rPr>
              <w:t>3) diskutirati o ulozi pravosudnih subjekata u parničnom i kaznenom postupku</w:t>
            </w:r>
          </w:p>
          <w:p w:rsidR="00F360EA" w:rsidRPr="00205CB0" w:rsidRDefault="00F360EA" w:rsidP="00122036">
            <w:pPr>
              <w:tabs>
                <w:tab w:val="left" w:pos="2820"/>
              </w:tabs>
              <w:spacing w:after="0"/>
              <w:jc w:val="both"/>
              <w:rPr>
                <w:rFonts w:ascii="Arial" w:hAnsi="Arial" w:cs="Arial"/>
                <w:sz w:val="20"/>
                <w:szCs w:val="20"/>
              </w:rPr>
            </w:pPr>
            <w:r w:rsidRPr="00205CB0">
              <w:rPr>
                <w:rFonts w:ascii="Arial" w:hAnsi="Arial" w:cs="Arial"/>
                <w:sz w:val="20"/>
                <w:szCs w:val="20"/>
              </w:rPr>
              <w:t>4) interpretirati načela parničnog i kaznenog postupka</w:t>
            </w:r>
          </w:p>
          <w:p w:rsidR="00F360EA" w:rsidRPr="00205CB0" w:rsidRDefault="00F360EA" w:rsidP="00122036">
            <w:pPr>
              <w:pStyle w:val="Default"/>
              <w:spacing w:line="276" w:lineRule="auto"/>
              <w:rPr>
                <w:sz w:val="20"/>
                <w:szCs w:val="20"/>
              </w:rPr>
            </w:pPr>
            <w:r w:rsidRPr="00205CB0">
              <w:rPr>
                <w:sz w:val="20"/>
                <w:szCs w:val="20"/>
              </w:rPr>
              <w:t xml:space="preserve">5) analizirati (ispitati, komentirati, usporediti) sadržaj i učinak pravne zaštite koja se pruža u određenom postupku; </w:t>
            </w:r>
          </w:p>
          <w:p w:rsidR="00F360EA" w:rsidRPr="00205CB0" w:rsidRDefault="00F360EA" w:rsidP="00122036">
            <w:pPr>
              <w:pStyle w:val="Default"/>
              <w:spacing w:line="276" w:lineRule="auto"/>
              <w:rPr>
                <w:sz w:val="20"/>
                <w:szCs w:val="20"/>
              </w:rPr>
            </w:pPr>
            <w:r w:rsidRPr="00205CB0">
              <w:rPr>
                <w:sz w:val="20"/>
                <w:szCs w:val="20"/>
              </w:rPr>
              <w:t xml:space="preserve">6) primijeniti naučeno i napisati temeljna pismena i podneske u sudskim postupcima; </w:t>
            </w:r>
          </w:p>
          <w:p w:rsidR="00F360EA" w:rsidRPr="00205CB0" w:rsidRDefault="00F360EA" w:rsidP="00122036">
            <w:pPr>
              <w:tabs>
                <w:tab w:val="left" w:pos="2820"/>
              </w:tabs>
              <w:spacing w:after="0"/>
              <w:rPr>
                <w:rFonts w:ascii="Arial" w:hAnsi="Arial" w:cs="Arial"/>
                <w:sz w:val="20"/>
                <w:szCs w:val="20"/>
              </w:rPr>
            </w:pPr>
            <w:r w:rsidRPr="00205CB0">
              <w:rPr>
                <w:rFonts w:ascii="Arial" w:hAnsi="Arial" w:cs="Arial"/>
                <w:sz w:val="20"/>
                <w:szCs w:val="20"/>
              </w:rPr>
              <w:t>7) predložiti izmjene pozitivnih propisa kojima se uređuje rad i sustav pravosuđa</w:t>
            </w:r>
          </w:p>
        </w:tc>
      </w:tr>
      <w:tr w:rsidR="00F360EA" w:rsidRPr="00205CB0" w:rsidTr="00122036">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F360EA" w:rsidRPr="00205CB0" w:rsidRDefault="00F360EA" w:rsidP="00122036">
            <w:pPr>
              <w:tabs>
                <w:tab w:val="left" w:pos="2820"/>
              </w:tabs>
              <w:spacing w:after="0"/>
              <w:rPr>
                <w:rFonts w:ascii="Arial" w:hAnsi="Arial" w:cs="Arial"/>
                <w:color w:val="000000"/>
                <w:sz w:val="20"/>
                <w:szCs w:val="20"/>
              </w:rPr>
            </w:pPr>
            <w:r w:rsidRPr="00205CB0">
              <w:rPr>
                <w:rFonts w:ascii="Arial" w:hAnsi="Arial" w:cs="Arial"/>
                <w:color w:val="000000"/>
                <w:sz w:val="20"/>
                <w:szCs w:val="20"/>
              </w:rPr>
              <w:t xml:space="preserve">Sadržaj predmeta detaljno razrađen prema satnici nastave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F360EA" w:rsidRPr="00205CB0" w:rsidRDefault="00F360EA" w:rsidP="00122036">
            <w:pPr>
              <w:spacing w:after="0"/>
              <w:jc w:val="both"/>
              <w:rPr>
                <w:rFonts w:ascii="Arial" w:hAnsi="Arial" w:cs="Arial"/>
                <w:sz w:val="20"/>
                <w:szCs w:val="20"/>
                <w:u w:val="single"/>
              </w:rPr>
            </w:pPr>
            <w:r w:rsidRPr="00205CB0">
              <w:rPr>
                <w:rFonts w:ascii="Arial" w:hAnsi="Arial" w:cs="Arial"/>
                <w:sz w:val="20"/>
                <w:szCs w:val="20"/>
                <w:u w:val="single"/>
              </w:rPr>
              <w:t xml:space="preserve">A/ UVOD U ORGANIZACIJU PRAVOSUĐA U RH </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1. Pravosuđe: definicija i razgraničenje, značenje za proces europskih integracija</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2. Institucije i profesije koje sudjeluju u obavljanju pravosuđenja: opći pregled</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3. Nezavisnost pravosuđa – individualni i profesionalni aspekti</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4. Pravo na pristup pravosuđu – pravo na suđenje u razumnom roku</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5. Sudbena vlast: definicija i razgraničenje</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6. Efikasnost pravosuđa: definicija, evaluacija i pravosudne statistike</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7. Reforma pravosuđa: pregled problema i mogući pravci kretanja</w:t>
            </w:r>
          </w:p>
          <w:p w:rsidR="00F360EA" w:rsidRPr="00205CB0" w:rsidRDefault="00F360EA" w:rsidP="00122036">
            <w:pPr>
              <w:spacing w:after="0"/>
              <w:jc w:val="both"/>
              <w:rPr>
                <w:rFonts w:ascii="Arial" w:hAnsi="Arial" w:cs="Arial"/>
                <w:sz w:val="20"/>
                <w:szCs w:val="20"/>
              </w:rPr>
            </w:pPr>
          </w:p>
          <w:p w:rsidR="00F360EA" w:rsidRPr="00205CB0" w:rsidRDefault="00F360EA" w:rsidP="00122036">
            <w:pPr>
              <w:spacing w:after="0"/>
              <w:jc w:val="both"/>
              <w:rPr>
                <w:rFonts w:ascii="Arial" w:hAnsi="Arial" w:cs="Arial"/>
                <w:sz w:val="20"/>
                <w:szCs w:val="20"/>
                <w:u w:val="single"/>
              </w:rPr>
            </w:pPr>
            <w:r w:rsidRPr="00205CB0">
              <w:rPr>
                <w:rFonts w:ascii="Arial" w:hAnsi="Arial" w:cs="Arial"/>
                <w:sz w:val="20"/>
                <w:szCs w:val="20"/>
                <w:u w:val="single"/>
              </w:rPr>
              <w:t>B/ ORGANIZACIJA PRAVOSUĐA - POSEBNI DIO</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8. Ustrojstvo sudova u RH i pravni položaj sudaca</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9. Ustavni sud – ustavna tužba</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10. Europski sud za ljudska prava</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11. Uloga i sastav Državnog sudbenog vijeća</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12. Državni odvjetnik</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13. Uloga i sastav državnoodvjetničkog vijeća</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14. Odvjetnik</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15. Pučki pravobranitelj</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16. Pravobranitelj za djecu</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17. Pravobranitelj za ravnopravnost spolova</w:t>
            </w:r>
          </w:p>
          <w:p w:rsidR="00F360EA" w:rsidRPr="00205CB0" w:rsidRDefault="00F360EA" w:rsidP="00122036">
            <w:pPr>
              <w:tabs>
                <w:tab w:val="left" w:pos="2820"/>
              </w:tabs>
              <w:spacing w:after="0"/>
              <w:rPr>
                <w:rFonts w:ascii="Arial" w:hAnsi="Arial" w:cs="Arial"/>
                <w:sz w:val="20"/>
                <w:szCs w:val="20"/>
              </w:rPr>
            </w:pPr>
            <w:r w:rsidRPr="00205CB0">
              <w:rPr>
                <w:rFonts w:ascii="Arial" w:hAnsi="Arial" w:cs="Arial"/>
                <w:sz w:val="20"/>
                <w:szCs w:val="20"/>
              </w:rPr>
              <w:t>18. Javni bilježnik</w:t>
            </w:r>
          </w:p>
        </w:tc>
      </w:tr>
      <w:tr w:rsidR="00F360EA" w:rsidRPr="00205CB0" w:rsidTr="00122036">
        <w:trPr>
          <w:trHeight w:val="464"/>
        </w:trPr>
        <w:tc>
          <w:tcPr>
            <w:tcW w:w="1913"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F360EA" w:rsidRPr="00205CB0" w:rsidRDefault="00F360EA" w:rsidP="00122036">
            <w:pPr>
              <w:tabs>
                <w:tab w:val="left" w:pos="2820"/>
              </w:tabs>
              <w:spacing w:after="0"/>
              <w:rPr>
                <w:rFonts w:ascii="Arial" w:hAnsi="Arial" w:cs="Arial"/>
                <w:color w:val="000000"/>
                <w:sz w:val="20"/>
                <w:szCs w:val="20"/>
              </w:rPr>
            </w:pPr>
            <w:r w:rsidRPr="00205CB0">
              <w:rPr>
                <w:rFonts w:ascii="Arial" w:hAnsi="Arial" w:cs="Arial"/>
                <w:color w:val="000000"/>
                <w:sz w:val="20"/>
                <w:szCs w:val="20"/>
              </w:rPr>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360EA" w:rsidRPr="00205CB0" w:rsidRDefault="00F360EA" w:rsidP="00122036">
            <w:pPr>
              <w:pStyle w:val="FieldText"/>
              <w:spacing w:line="276" w:lineRule="auto"/>
              <w:rPr>
                <w:rFonts w:ascii="Arial" w:hAnsi="Arial" w:cs="Arial"/>
                <w:b w:val="0"/>
                <w:sz w:val="20"/>
                <w:szCs w:val="20"/>
                <w:lang w:val="hr-HR" w:eastAsia="en-US"/>
              </w:rPr>
            </w:pPr>
            <w:r w:rsidRPr="00205CB0">
              <w:rPr>
                <w:rFonts w:ascii="Arial" w:hAnsi="Arial" w:cs="Arial"/>
                <w:b w:val="0"/>
                <w:sz w:val="20"/>
                <w:szCs w:val="20"/>
                <w:lang w:val="hr-HR" w:eastAsia="en-US"/>
              </w:rPr>
              <w:t>X</w:t>
            </w:r>
            <w:r w:rsidRPr="00205CB0">
              <w:rPr>
                <w:rFonts w:ascii="Arial" w:eastAsia="MS Gothic" w:hAnsi="MS Gothic" w:cs="Arial"/>
                <w:b w:val="0"/>
                <w:sz w:val="20"/>
                <w:szCs w:val="20"/>
                <w:lang w:val="hr-HR" w:eastAsia="en-US"/>
              </w:rPr>
              <w:t>☐</w:t>
            </w:r>
            <w:r w:rsidRPr="00205CB0">
              <w:rPr>
                <w:rFonts w:ascii="Arial" w:hAnsi="Arial" w:cs="Arial"/>
                <w:b w:val="0"/>
                <w:sz w:val="20"/>
                <w:szCs w:val="20"/>
                <w:lang w:val="hr-HR" w:eastAsia="en-US"/>
              </w:rPr>
              <w:t xml:space="preserve"> </w:t>
            </w:r>
            <w:r w:rsidRPr="00205CB0">
              <w:rPr>
                <w:rFonts w:ascii="Arial" w:hAnsi="Arial" w:cs="Arial"/>
                <w:b w:val="0"/>
                <w:sz w:val="20"/>
                <w:szCs w:val="20"/>
                <w:u w:val="single"/>
                <w:lang w:val="hr-HR" w:eastAsia="en-US"/>
              </w:rPr>
              <w:t>predavanja</w:t>
            </w:r>
          </w:p>
          <w:p w:rsidR="00F360EA" w:rsidRPr="00205CB0" w:rsidRDefault="00F360EA" w:rsidP="00122036">
            <w:pPr>
              <w:pStyle w:val="FieldText"/>
              <w:spacing w:line="276" w:lineRule="auto"/>
              <w:rPr>
                <w:rFonts w:ascii="Arial" w:hAnsi="Arial" w:cs="Arial"/>
                <w:b w:val="0"/>
                <w:sz w:val="20"/>
                <w:szCs w:val="20"/>
                <w:lang w:val="hr-HR" w:eastAsia="en-US"/>
              </w:rPr>
            </w:pPr>
            <w:r w:rsidRPr="00205CB0">
              <w:rPr>
                <w:rFonts w:ascii="Arial" w:eastAsia="MS Gothic" w:hAnsi="MS Gothic" w:cs="Arial"/>
                <w:b w:val="0"/>
                <w:sz w:val="20"/>
                <w:szCs w:val="20"/>
                <w:lang w:val="hr-HR" w:eastAsia="en-US"/>
              </w:rPr>
              <w:t>☐</w:t>
            </w:r>
            <w:r w:rsidRPr="00205CB0">
              <w:rPr>
                <w:rFonts w:ascii="Arial" w:hAnsi="Arial" w:cs="Arial"/>
                <w:b w:val="0"/>
                <w:sz w:val="20"/>
                <w:szCs w:val="20"/>
                <w:lang w:val="hr-HR" w:eastAsia="en-US"/>
              </w:rPr>
              <w:t xml:space="preserve"> seminari i radionice  </w:t>
            </w:r>
          </w:p>
          <w:p w:rsidR="00F360EA" w:rsidRPr="00205CB0" w:rsidRDefault="00F360EA" w:rsidP="00122036">
            <w:pPr>
              <w:pStyle w:val="FieldText"/>
              <w:spacing w:line="276" w:lineRule="auto"/>
              <w:rPr>
                <w:rFonts w:ascii="Arial" w:hAnsi="Arial" w:cs="Arial"/>
                <w:b w:val="0"/>
                <w:sz w:val="20"/>
                <w:szCs w:val="20"/>
                <w:lang w:val="hr-HR" w:eastAsia="en-US"/>
              </w:rPr>
            </w:pPr>
            <w:r w:rsidRPr="00205CB0">
              <w:rPr>
                <w:rFonts w:ascii="Arial" w:eastAsia="MS Gothic" w:hAnsi="MS Gothic" w:cs="Arial"/>
                <w:b w:val="0"/>
                <w:sz w:val="20"/>
                <w:szCs w:val="20"/>
                <w:lang w:val="hr-HR" w:eastAsia="en-US"/>
              </w:rPr>
              <w:t>☐</w:t>
            </w:r>
            <w:r w:rsidRPr="00205CB0">
              <w:rPr>
                <w:rFonts w:ascii="Arial" w:hAnsi="Arial" w:cs="Arial"/>
                <w:b w:val="0"/>
                <w:sz w:val="20"/>
                <w:szCs w:val="20"/>
                <w:lang w:val="hr-HR" w:eastAsia="en-US"/>
              </w:rPr>
              <w:t xml:space="preserve"> vježbe  </w:t>
            </w:r>
          </w:p>
          <w:p w:rsidR="00F360EA" w:rsidRPr="00205CB0" w:rsidRDefault="00F360EA" w:rsidP="00122036">
            <w:pPr>
              <w:pStyle w:val="FieldText"/>
              <w:spacing w:line="276" w:lineRule="auto"/>
              <w:rPr>
                <w:rFonts w:ascii="Arial" w:hAnsi="Arial" w:cs="Arial"/>
                <w:b w:val="0"/>
                <w:sz w:val="20"/>
                <w:szCs w:val="20"/>
                <w:lang w:val="hr-HR" w:eastAsia="en-US"/>
              </w:rPr>
            </w:pPr>
            <w:r w:rsidRPr="00205CB0">
              <w:rPr>
                <w:rFonts w:ascii="Arial" w:eastAsia="MS Gothic" w:hAnsi="MS Gothic" w:cs="Arial"/>
                <w:b w:val="0"/>
                <w:sz w:val="20"/>
                <w:szCs w:val="20"/>
                <w:lang w:val="hr-HR" w:eastAsia="en-US"/>
              </w:rPr>
              <w:t>☐</w:t>
            </w:r>
            <w:r w:rsidRPr="00205CB0">
              <w:rPr>
                <w:rFonts w:ascii="Arial" w:hAnsi="Arial" w:cs="Arial"/>
                <w:b w:val="0"/>
                <w:sz w:val="20"/>
                <w:szCs w:val="20"/>
                <w:lang w:val="hr-HR" w:eastAsia="en-US"/>
              </w:rPr>
              <w:t xml:space="preserve"> </w:t>
            </w:r>
            <w:r w:rsidRPr="00205CB0">
              <w:rPr>
                <w:rFonts w:ascii="Arial" w:hAnsi="Arial" w:cs="Arial"/>
                <w:b w:val="0"/>
                <w:i/>
                <w:sz w:val="20"/>
                <w:szCs w:val="20"/>
                <w:lang w:val="hr-HR" w:eastAsia="en-US"/>
              </w:rPr>
              <w:t>on line</w:t>
            </w:r>
            <w:r w:rsidRPr="00205CB0">
              <w:rPr>
                <w:rFonts w:ascii="Arial" w:hAnsi="Arial" w:cs="Arial"/>
                <w:b w:val="0"/>
                <w:sz w:val="20"/>
                <w:szCs w:val="20"/>
                <w:lang w:val="hr-HR" w:eastAsia="en-US"/>
              </w:rPr>
              <w:t xml:space="preserve"> u cijelosti</w:t>
            </w:r>
          </w:p>
          <w:p w:rsidR="00F360EA" w:rsidRPr="00205CB0" w:rsidRDefault="00F360EA" w:rsidP="00122036">
            <w:pPr>
              <w:pStyle w:val="FieldText"/>
              <w:spacing w:line="276" w:lineRule="auto"/>
              <w:rPr>
                <w:rFonts w:ascii="Arial" w:hAnsi="Arial" w:cs="Arial"/>
                <w:b w:val="0"/>
                <w:sz w:val="20"/>
                <w:szCs w:val="20"/>
                <w:lang w:val="hr-HR" w:eastAsia="en-US"/>
              </w:rPr>
            </w:pPr>
            <w:r w:rsidRPr="00205CB0">
              <w:rPr>
                <w:rFonts w:ascii="Arial" w:eastAsia="MS Gothic" w:hAnsi="MS Gothic" w:cs="Arial"/>
                <w:b w:val="0"/>
                <w:sz w:val="20"/>
                <w:szCs w:val="20"/>
                <w:lang w:val="hr-HR" w:eastAsia="en-US"/>
              </w:rPr>
              <w:lastRenderedPageBreak/>
              <w:t>☐</w:t>
            </w:r>
            <w:r w:rsidRPr="00205CB0">
              <w:rPr>
                <w:rFonts w:ascii="Arial" w:hAnsi="Arial" w:cs="Arial"/>
                <w:b w:val="0"/>
                <w:sz w:val="20"/>
                <w:szCs w:val="20"/>
                <w:lang w:val="hr-HR" w:eastAsia="en-US"/>
              </w:rPr>
              <w:t xml:space="preserve"> mješovito e-učenje</w:t>
            </w:r>
          </w:p>
          <w:p w:rsidR="00F360EA" w:rsidRPr="00205CB0" w:rsidRDefault="00F360EA" w:rsidP="00122036">
            <w:pPr>
              <w:tabs>
                <w:tab w:val="left" w:pos="2820"/>
              </w:tabs>
              <w:spacing w:after="0"/>
              <w:rPr>
                <w:rFonts w:ascii="Arial" w:hAnsi="Arial" w:cs="Arial"/>
                <w:sz w:val="20"/>
                <w:szCs w:val="20"/>
              </w:rPr>
            </w:pPr>
            <w:r w:rsidRPr="00205CB0">
              <w:rPr>
                <w:rFonts w:ascii="Arial" w:eastAsia="MS Gothic" w:hAnsi="MS Gothic" w:cs="Arial"/>
                <w:sz w:val="20"/>
                <w:szCs w:val="20"/>
              </w:rPr>
              <w:t>☐</w:t>
            </w:r>
            <w:r w:rsidRPr="00205CB0">
              <w:rPr>
                <w:rFonts w:ascii="Arial" w:hAnsi="Arial" w:cs="Arial"/>
                <w:sz w:val="20"/>
                <w:szCs w:val="20"/>
              </w:rPr>
              <w:t xml:space="preserve"> terenska nastava</w:t>
            </w:r>
          </w:p>
        </w:tc>
        <w:tc>
          <w:tcPr>
            <w:tcW w:w="4162"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360EA" w:rsidRPr="00205CB0" w:rsidRDefault="00F360EA" w:rsidP="00122036">
            <w:pPr>
              <w:pStyle w:val="FieldText"/>
              <w:spacing w:line="276" w:lineRule="auto"/>
              <w:rPr>
                <w:rFonts w:ascii="Arial" w:hAnsi="Arial" w:cs="Arial"/>
                <w:b w:val="0"/>
                <w:sz w:val="20"/>
                <w:szCs w:val="20"/>
                <w:lang w:val="hr-HR" w:eastAsia="en-US"/>
              </w:rPr>
            </w:pPr>
            <w:r w:rsidRPr="00205CB0">
              <w:rPr>
                <w:rFonts w:ascii="Arial" w:eastAsia="MS Gothic" w:hAnsi="MS Gothic" w:cs="Arial"/>
                <w:b w:val="0"/>
                <w:sz w:val="20"/>
                <w:szCs w:val="20"/>
                <w:lang w:val="hr-HR" w:eastAsia="en-US"/>
              </w:rPr>
              <w:lastRenderedPageBreak/>
              <w:t>☐</w:t>
            </w:r>
            <w:r w:rsidRPr="00205CB0">
              <w:rPr>
                <w:rFonts w:ascii="Arial" w:hAnsi="Arial" w:cs="Arial"/>
                <w:b w:val="0"/>
                <w:sz w:val="20"/>
                <w:szCs w:val="20"/>
                <w:lang w:val="hr-HR" w:eastAsia="en-US"/>
              </w:rPr>
              <w:t xml:space="preserve"> samostalni  zadaci  </w:t>
            </w:r>
          </w:p>
          <w:p w:rsidR="00F360EA" w:rsidRPr="00205CB0" w:rsidRDefault="00F360EA" w:rsidP="00122036">
            <w:pPr>
              <w:pStyle w:val="FieldText"/>
              <w:spacing w:line="276" w:lineRule="auto"/>
              <w:rPr>
                <w:rFonts w:ascii="Arial" w:hAnsi="Arial" w:cs="Arial"/>
                <w:b w:val="0"/>
                <w:sz w:val="20"/>
                <w:szCs w:val="20"/>
                <w:lang w:val="hr-HR" w:eastAsia="en-US"/>
              </w:rPr>
            </w:pPr>
            <w:r w:rsidRPr="00205CB0">
              <w:rPr>
                <w:rFonts w:ascii="Arial" w:eastAsia="MS Gothic" w:hAnsi="MS Gothic" w:cs="Arial"/>
                <w:b w:val="0"/>
                <w:sz w:val="20"/>
                <w:szCs w:val="20"/>
                <w:lang w:val="hr-HR" w:eastAsia="en-US"/>
              </w:rPr>
              <w:t>☐</w:t>
            </w:r>
            <w:r w:rsidRPr="00205CB0">
              <w:rPr>
                <w:rFonts w:ascii="Arial" w:hAnsi="Arial" w:cs="Arial"/>
                <w:b w:val="0"/>
                <w:sz w:val="20"/>
                <w:szCs w:val="20"/>
                <w:lang w:val="hr-HR" w:eastAsia="en-US"/>
              </w:rPr>
              <w:t xml:space="preserve"> multimedija </w:t>
            </w:r>
          </w:p>
          <w:p w:rsidR="00F360EA" w:rsidRPr="00205CB0" w:rsidRDefault="00F360EA" w:rsidP="00122036">
            <w:pPr>
              <w:pStyle w:val="FieldText"/>
              <w:spacing w:line="276" w:lineRule="auto"/>
              <w:rPr>
                <w:rFonts w:ascii="Arial" w:hAnsi="Arial" w:cs="Arial"/>
                <w:b w:val="0"/>
                <w:sz w:val="20"/>
                <w:szCs w:val="20"/>
                <w:lang w:val="hr-HR" w:eastAsia="en-US"/>
              </w:rPr>
            </w:pPr>
            <w:r w:rsidRPr="00205CB0">
              <w:rPr>
                <w:rFonts w:ascii="Arial" w:eastAsia="MS Gothic" w:hAnsi="MS Gothic" w:cs="Arial"/>
                <w:b w:val="0"/>
                <w:sz w:val="20"/>
                <w:szCs w:val="20"/>
                <w:lang w:val="hr-HR" w:eastAsia="en-US"/>
              </w:rPr>
              <w:t>☐</w:t>
            </w:r>
            <w:r w:rsidRPr="00205CB0">
              <w:rPr>
                <w:rFonts w:ascii="Arial" w:hAnsi="Arial" w:cs="Arial"/>
                <w:b w:val="0"/>
                <w:sz w:val="20"/>
                <w:szCs w:val="20"/>
                <w:lang w:val="hr-HR" w:eastAsia="en-US"/>
              </w:rPr>
              <w:t xml:space="preserve"> laboratorij</w:t>
            </w:r>
          </w:p>
          <w:p w:rsidR="00F360EA" w:rsidRPr="00205CB0" w:rsidRDefault="00F360EA" w:rsidP="00122036">
            <w:pPr>
              <w:pStyle w:val="FieldText"/>
              <w:spacing w:line="276" w:lineRule="auto"/>
              <w:rPr>
                <w:rFonts w:ascii="Arial" w:hAnsi="Arial" w:cs="Arial"/>
                <w:b w:val="0"/>
                <w:sz w:val="20"/>
                <w:szCs w:val="20"/>
                <w:lang w:val="hr-HR" w:eastAsia="en-US"/>
              </w:rPr>
            </w:pPr>
            <w:r w:rsidRPr="00205CB0">
              <w:rPr>
                <w:rFonts w:ascii="Arial" w:eastAsia="MS Gothic" w:hAnsi="MS Gothic" w:cs="Arial"/>
                <w:b w:val="0"/>
                <w:sz w:val="20"/>
                <w:szCs w:val="20"/>
                <w:lang w:val="hr-HR" w:eastAsia="en-US"/>
              </w:rPr>
              <w:t>☐</w:t>
            </w:r>
            <w:r w:rsidRPr="00205CB0">
              <w:rPr>
                <w:rFonts w:ascii="Arial" w:hAnsi="Arial" w:cs="Arial"/>
                <w:b w:val="0"/>
                <w:sz w:val="20"/>
                <w:szCs w:val="20"/>
                <w:lang w:val="hr-HR" w:eastAsia="en-US"/>
              </w:rPr>
              <w:t xml:space="preserve"> mentorski rad</w:t>
            </w:r>
          </w:p>
          <w:p w:rsidR="00F360EA" w:rsidRPr="00205CB0" w:rsidRDefault="00F360EA" w:rsidP="00122036">
            <w:pPr>
              <w:tabs>
                <w:tab w:val="left" w:pos="2820"/>
              </w:tabs>
              <w:spacing w:after="0"/>
              <w:rPr>
                <w:rFonts w:ascii="Arial" w:hAnsi="Arial" w:cs="Arial"/>
                <w:sz w:val="20"/>
                <w:szCs w:val="20"/>
              </w:rPr>
            </w:pPr>
            <w:r w:rsidRPr="00205CB0">
              <w:rPr>
                <w:rFonts w:ascii="Arial" w:eastAsia="MS Gothic" w:hAnsi="MS Gothic" w:cs="Arial"/>
                <w:sz w:val="20"/>
                <w:szCs w:val="20"/>
              </w:rPr>
              <w:lastRenderedPageBreak/>
              <w:t>☐</w:t>
            </w:r>
            <w:r w:rsidRPr="00205CB0">
              <w:rPr>
                <w:rFonts w:ascii="Arial" w:hAnsi="Arial" w:cs="Arial"/>
                <w:sz w:val="20"/>
                <w:szCs w:val="20"/>
              </w:rPr>
              <w:t xml:space="preserve">  (ostalo upisati)</w:t>
            </w:r>
            <w:r w:rsidRPr="00205CB0">
              <w:rPr>
                <w:rFonts w:ascii="Arial" w:hAnsi="Arial" w:cs="Arial"/>
                <w:b/>
                <w:sz w:val="20"/>
                <w:szCs w:val="20"/>
              </w:rPr>
              <w:t xml:space="preserve"> </w:t>
            </w:r>
            <w:r w:rsidRPr="00205CB0">
              <w:rPr>
                <w:rFonts w:ascii="Arial" w:hAnsi="Arial" w:cs="Arial"/>
                <w:b/>
                <w:sz w:val="20"/>
                <w:szCs w:val="20"/>
                <w:bdr w:val="single" w:sz="12" w:space="0" w:color="auto" w:frame="1"/>
              </w:rPr>
              <w:t xml:space="preserve"> </w:t>
            </w:r>
          </w:p>
        </w:tc>
      </w:tr>
      <w:tr w:rsidR="00F360EA" w:rsidRPr="00205CB0" w:rsidTr="00122036">
        <w:trPr>
          <w:trHeight w:val="577"/>
        </w:trPr>
        <w:tc>
          <w:tcPr>
            <w:tcW w:w="1913" w:type="dxa"/>
            <w:gridSpan w:val="2"/>
            <w:vMerge/>
            <w:tcBorders>
              <w:top w:val="single" w:sz="4" w:space="0" w:color="auto"/>
              <w:left w:val="single" w:sz="12" w:space="0" w:color="auto"/>
              <w:bottom w:val="single" w:sz="4" w:space="0" w:color="auto"/>
              <w:right w:val="single" w:sz="4" w:space="0" w:color="auto"/>
            </w:tcBorders>
            <w:vAlign w:val="center"/>
            <w:hideMark/>
          </w:tcPr>
          <w:p w:rsidR="00F360EA" w:rsidRPr="00205CB0" w:rsidRDefault="00F360EA" w:rsidP="00122036">
            <w:pPr>
              <w:spacing w:after="0"/>
              <w:rPr>
                <w:rFonts w:ascii="Arial" w:hAnsi="Arial" w:cs="Arial"/>
                <w:color w:val="000000"/>
                <w:sz w:val="20"/>
                <w:szCs w:val="20"/>
              </w:rPr>
            </w:pPr>
          </w:p>
        </w:tc>
        <w:tc>
          <w:tcPr>
            <w:tcW w:w="3390" w:type="dxa"/>
            <w:gridSpan w:val="4"/>
            <w:vMerge/>
            <w:tcBorders>
              <w:top w:val="single" w:sz="4" w:space="0" w:color="auto"/>
              <w:left w:val="single" w:sz="4" w:space="0" w:color="auto"/>
              <w:bottom w:val="single" w:sz="4" w:space="0" w:color="auto"/>
              <w:right w:val="single" w:sz="4" w:space="0" w:color="auto"/>
            </w:tcBorders>
            <w:vAlign w:val="center"/>
            <w:hideMark/>
          </w:tcPr>
          <w:p w:rsidR="00F360EA" w:rsidRPr="00205CB0" w:rsidRDefault="00F360EA" w:rsidP="00122036">
            <w:pPr>
              <w:spacing w:after="0"/>
              <w:rPr>
                <w:rFonts w:ascii="Arial" w:hAnsi="Arial" w:cs="Arial"/>
                <w:sz w:val="20"/>
                <w:szCs w:val="20"/>
              </w:rPr>
            </w:pPr>
          </w:p>
        </w:tc>
        <w:tc>
          <w:tcPr>
            <w:tcW w:w="4162" w:type="dxa"/>
            <w:gridSpan w:val="8"/>
            <w:vMerge/>
            <w:tcBorders>
              <w:top w:val="single" w:sz="4" w:space="0" w:color="auto"/>
              <w:left w:val="single" w:sz="4" w:space="0" w:color="auto"/>
              <w:bottom w:val="single" w:sz="4" w:space="0" w:color="auto"/>
              <w:right w:val="single" w:sz="4" w:space="0" w:color="auto"/>
            </w:tcBorders>
            <w:vAlign w:val="center"/>
            <w:hideMark/>
          </w:tcPr>
          <w:p w:rsidR="00F360EA" w:rsidRPr="00205CB0" w:rsidRDefault="00F360EA" w:rsidP="00122036">
            <w:pPr>
              <w:spacing w:after="0"/>
              <w:rPr>
                <w:rFonts w:ascii="Arial" w:hAnsi="Arial" w:cs="Arial"/>
                <w:sz w:val="20"/>
                <w:szCs w:val="20"/>
              </w:rPr>
            </w:pPr>
          </w:p>
        </w:tc>
      </w:tr>
      <w:tr w:rsidR="00F360EA" w:rsidRPr="00205CB0" w:rsidTr="00122036">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F360EA" w:rsidRPr="00205CB0" w:rsidRDefault="00F360EA" w:rsidP="00122036">
            <w:pPr>
              <w:tabs>
                <w:tab w:val="left" w:pos="2820"/>
              </w:tabs>
              <w:spacing w:after="0"/>
              <w:rPr>
                <w:rFonts w:ascii="Arial" w:hAnsi="Arial" w:cs="Arial"/>
                <w:color w:val="000000"/>
                <w:sz w:val="20"/>
                <w:szCs w:val="20"/>
              </w:rPr>
            </w:pPr>
            <w:r w:rsidRPr="00205CB0">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F360EA" w:rsidRPr="00205CB0" w:rsidRDefault="00F360EA" w:rsidP="00122036">
            <w:pPr>
              <w:tabs>
                <w:tab w:val="left" w:pos="2820"/>
              </w:tabs>
              <w:spacing w:after="0"/>
              <w:rPr>
                <w:rFonts w:ascii="Arial" w:hAnsi="Arial" w:cs="Arial"/>
                <w:color w:val="000000"/>
                <w:sz w:val="20"/>
                <w:szCs w:val="20"/>
              </w:rPr>
            </w:pPr>
            <w:r w:rsidRPr="00205CB0">
              <w:rPr>
                <w:rFonts w:ascii="Arial" w:hAnsi="Arial" w:cs="Arial"/>
                <w:sz w:val="20"/>
                <w:szCs w:val="20"/>
              </w:rPr>
              <w:t>Odslušati predavanja.</w:t>
            </w:r>
          </w:p>
        </w:tc>
      </w:tr>
      <w:tr w:rsidR="00F360EA" w:rsidRPr="00205CB0" w:rsidTr="00122036">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F360EA" w:rsidRPr="00205CB0" w:rsidRDefault="00F360EA" w:rsidP="00122036">
            <w:pPr>
              <w:tabs>
                <w:tab w:val="left" w:pos="2820"/>
              </w:tabs>
              <w:spacing w:after="0"/>
              <w:rPr>
                <w:rFonts w:ascii="Arial" w:hAnsi="Arial" w:cs="Arial"/>
                <w:color w:val="000000"/>
                <w:sz w:val="20"/>
                <w:szCs w:val="20"/>
              </w:rPr>
            </w:pPr>
            <w:r w:rsidRPr="00205CB0">
              <w:rPr>
                <w:rFonts w:ascii="Arial" w:hAnsi="Arial" w:cs="Arial"/>
                <w:color w:val="000000"/>
                <w:sz w:val="20"/>
                <w:szCs w:val="20"/>
              </w:rPr>
              <w:t xml:space="preserve">Praćenje rada studenata </w:t>
            </w:r>
            <w:r w:rsidRPr="00205CB0">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360EA" w:rsidRPr="00205CB0" w:rsidRDefault="00F360EA" w:rsidP="00122036">
            <w:pPr>
              <w:pStyle w:val="FieldText"/>
              <w:spacing w:line="276" w:lineRule="auto"/>
              <w:rPr>
                <w:rFonts w:ascii="Arial" w:hAnsi="Arial" w:cs="Arial"/>
                <w:b w:val="0"/>
                <w:sz w:val="20"/>
                <w:szCs w:val="20"/>
                <w:lang w:val="hr-HR" w:eastAsia="en-US"/>
              </w:rPr>
            </w:pPr>
            <w:r w:rsidRPr="00205CB0">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360EA" w:rsidRPr="00205CB0" w:rsidRDefault="00F360EA" w:rsidP="00122036">
            <w:pPr>
              <w:pStyle w:val="FieldText"/>
              <w:spacing w:line="276" w:lineRule="auto"/>
              <w:rPr>
                <w:rFonts w:ascii="Arial" w:hAnsi="Arial" w:cs="Arial"/>
                <w:b w:val="0"/>
                <w:sz w:val="20"/>
                <w:szCs w:val="20"/>
                <w:lang w:val="hr-HR" w:eastAsia="en-US"/>
              </w:rPr>
            </w:pP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360EA" w:rsidRPr="00205CB0" w:rsidRDefault="00F360EA" w:rsidP="00122036">
            <w:pPr>
              <w:pStyle w:val="FieldText"/>
              <w:spacing w:line="276" w:lineRule="auto"/>
              <w:rPr>
                <w:rFonts w:ascii="Arial" w:hAnsi="Arial" w:cs="Arial"/>
                <w:b w:val="0"/>
                <w:sz w:val="20"/>
                <w:szCs w:val="20"/>
                <w:lang w:val="hr-HR" w:eastAsia="en-US"/>
              </w:rPr>
            </w:pPr>
            <w:r w:rsidRPr="00205CB0">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360EA" w:rsidRPr="00205CB0" w:rsidRDefault="00F360EA" w:rsidP="00122036">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360EA" w:rsidRPr="00205CB0" w:rsidRDefault="00F360EA" w:rsidP="00122036">
            <w:pPr>
              <w:pStyle w:val="FieldText"/>
              <w:spacing w:line="276" w:lineRule="auto"/>
              <w:rPr>
                <w:rFonts w:ascii="Arial" w:hAnsi="Arial" w:cs="Arial"/>
                <w:b w:val="0"/>
                <w:color w:val="000000"/>
                <w:sz w:val="20"/>
                <w:szCs w:val="20"/>
                <w:lang w:val="hr-HR" w:eastAsia="en-US"/>
              </w:rPr>
            </w:pPr>
            <w:r w:rsidRPr="00205CB0">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F360EA" w:rsidRPr="00205CB0" w:rsidRDefault="00F360EA" w:rsidP="00122036">
            <w:pPr>
              <w:pStyle w:val="FieldText"/>
              <w:spacing w:line="276" w:lineRule="auto"/>
              <w:rPr>
                <w:rFonts w:ascii="Arial" w:hAnsi="Arial" w:cs="Arial"/>
                <w:b w:val="0"/>
                <w:color w:val="000000"/>
                <w:sz w:val="20"/>
                <w:szCs w:val="20"/>
                <w:lang w:val="hr-HR" w:eastAsia="en-US"/>
              </w:rPr>
            </w:pPr>
          </w:p>
        </w:tc>
      </w:tr>
      <w:tr w:rsidR="00F360EA" w:rsidRPr="00205CB0" w:rsidTr="00122036">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F360EA" w:rsidRPr="00205CB0" w:rsidRDefault="00F360EA" w:rsidP="00122036">
            <w:pPr>
              <w:spacing w:after="0"/>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360EA" w:rsidRPr="00205CB0" w:rsidRDefault="00F360EA" w:rsidP="00122036">
            <w:pPr>
              <w:pStyle w:val="FieldText"/>
              <w:spacing w:line="276" w:lineRule="auto"/>
              <w:rPr>
                <w:rFonts w:ascii="Arial" w:hAnsi="Arial" w:cs="Arial"/>
                <w:b w:val="0"/>
                <w:sz w:val="20"/>
                <w:szCs w:val="20"/>
                <w:lang w:val="hr-HR" w:eastAsia="en-US"/>
              </w:rPr>
            </w:pPr>
            <w:r w:rsidRPr="00205CB0">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360EA" w:rsidRPr="00205CB0" w:rsidRDefault="00F360EA" w:rsidP="00122036">
            <w:pPr>
              <w:pStyle w:val="FieldText"/>
              <w:spacing w:line="276" w:lineRule="auto"/>
              <w:rPr>
                <w:rFonts w:ascii="Arial" w:hAnsi="Arial" w:cs="Arial"/>
                <w:b w:val="0"/>
                <w:sz w:val="20"/>
                <w:szCs w:val="20"/>
                <w:lang w:val="hr-HR" w:eastAsia="en-US"/>
              </w:rPr>
            </w:pP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360EA" w:rsidRPr="00205CB0" w:rsidRDefault="00F360EA" w:rsidP="00122036">
            <w:pPr>
              <w:pStyle w:val="FieldText"/>
              <w:spacing w:line="276" w:lineRule="auto"/>
              <w:rPr>
                <w:rFonts w:ascii="Arial" w:hAnsi="Arial" w:cs="Arial"/>
                <w:b w:val="0"/>
                <w:sz w:val="20"/>
                <w:szCs w:val="20"/>
                <w:lang w:val="hr-HR" w:eastAsia="en-US"/>
              </w:rPr>
            </w:pPr>
            <w:r w:rsidRPr="00205CB0">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360EA" w:rsidRPr="00205CB0" w:rsidRDefault="00F360EA" w:rsidP="00122036">
            <w:pPr>
              <w:pStyle w:val="FieldText"/>
              <w:spacing w:line="276" w:lineRule="auto"/>
              <w:rPr>
                <w:rFonts w:ascii="Arial" w:hAnsi="Arial" w:cs="Arial"/>
                <w:b w:val="0"/>
                <w:sz w:val="20"/>
                <w:szCs w:val="20"/>
                <w:lang w:val="hr-HR" w:eastAsia="en-US"/>
              </w:rPr>
            </w:pP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360EA" w:rsidRPr="00205CB0" w:rsidRDefault="00F360EA" w:rsidP="00122036">
            <w:pPr>
              <w:pStyle w:val="FieldText"/>
              <w:spacing w:line="276" w:lineRule="auto"/>
              <w:rPr>
                <w:rFonts w:ascii="Arial" w:hAnsi="Arial" w:cs="Arial"/>
                <w:b w:val="0"/>
                <w:color w:val="000000"/>
                <w:sz w:val="20"/>
                <w:szCs w:val="20"/>
                <w:lang w:val="hr-HR" w:eastAsia="en-US"/>
              </w:rPr>
            </w:pPr>
            <w:r w:rsidRPr="00205CB0">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F360EA" w:rsidRPr="00205CB0" w:rsidRDefault="00F360EA" w:rsidP="00122036">
            <w:pPr>
              <w:pStyle w:val="FieldText"/>
              <w:spacing w:line="276" w:lineRule="auto"/>
              <w:rPr>
                <w:rFonts w:ascii="Arial" w:hAnsi="Arial" w:cs="Arial"/>
                <w:b w:val="0"/>
                <w:color w:val="000000"/>
                <w:sz w:val="20"/>
                <w:szCs w:val="20"/>
                <w:lang w:val="hr-HR" w:eastAsia="en-US"/>
              </w:rPr>
            </w:pPr>
          </w:p>
        </w:tc>
      </w:tr>
      <w:tr w:rsidR="00F360EA" w:rsidRPr="00205CB0" w:rsidTr="00122036">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F360EA" w:rsidRPr="00205CB0" w:rsidRDefault="00F360EA" w:rsidP="00122036">
            <w:pPr>
              <w:spacing w:after="0"/>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360EA" w:rsidRPr="00205CB0" w:rsidRDefault="00F360EA" w:rsidP="00122036">
            <w:pPr>
              <w:pStyle w:val="FieldText"/>
              <w:spacing w:line="276" w:lineRule="auto"/>
              <w:rPr>
                <w:rFonts w:ascii="Arial" w:hAnsi="Arial" w:cs="Arial"/>
                <w:b w:val="0"/>
                <w:sz w:val="20"/>
                <w:szCs w:val="20"/>
                <w:lang w:val="hr-HR" w:eastAsia="en-US"/>
              </w:rPr>
            </w:pPr>
            <w:r w:rsidRPr="00205CB0">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360EA" w:rsidRPr="00205CB0" w:rsidRDefault="00F360EA" w:rsidP="00122036">
            <w:pPr>
              <w:pStyle w:val="FieldText"/>
              <w:spacing w:line="276" w:lineRule="auto"/>
              <w:rPr>
                <w:rFonts w:ascii="Arial" w:hAnsi="Arial" w:cs="Arial"/>
                <w:b w:val="0"/>
                <w:sz w:val="20"/>
                <w:szCs w:val="20"/>
                <w:lang w:val="hr-HR" w:eastAsia="en-US"/>
              </w:rPr>
            </w:pP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360EA" w:rsidRPr="00205CB0" w:rsidRDefault="00F360EA" w:rsidP="00122036">
            <w:pPr>
              <w:pStyle w:val="FieldText"/>
              <w:spacing w:line="276" w:lineRule="auto"/>
              <w:rPr>
                <w:rFonts w:ascii="Arial" w:hAnsi="Arial" w:cs="Arial"/>
                <w:b w:val="0"/>
                <w:sz w:val="20"/>
                <w:szCs w:val="20"/>
                <w:lang w:val="hr-HR" w:eastAsia="en-US"/>
              </w:rPr>
            </w:pPr>
            <w:r w:rsidRPr="00205CB0">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360EA" w:rsidRPr="00205CB0" w:rsidRDefault="00F360EA" w:rsidP="00122036">
            <w:pPr>
              <w:pStyle w:val="FieldText"/>
              <w:spacing w:line="276" w:lineRule="auto"/>
              <w:rPr>
                <w:rFonts w:ascii="Arial" w:hAnsi="Arial" w:cs="Arial"/>
                <w:b w:val="0"/>
                <w:sz w:val="20"/>
                <w:szCs w:val="20"/>
                <w:lang w:val="hr-HR" w:eastAsia="en-US"/>
              </w:rPr>
            </w:pP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360EA" w:rsidRPr="00205CB0" w:rsidRDefault="00F360EA" w:rsidP="00122036">
            <w:pPr>
              <w:pStyle w:val="FieldText"/>
              <w:spacing w:line="276" w:lineRule="auto"/>
              <w:rPr>
                <w:rFonts w:ascii="Arial" w:hAnsi="Arial" w:cs="Arial"/>
                <w:b w:val="0"/>
                <w:color w:val="000000"/>
                <w:sz w:val="20"/>
                <w:szCs w:val="20"/>
                <w:lang w:val="hr-HR" w:eastAsia="en-US"/>
              </w:rPr>
            </w:pPr>
            <w:r w:rsidRPr="00205CB0">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F360EA" w:rsidRPr="00205CB0" w:rsidRDefault="00F360EA" w:rsidP="00122036">
            <w:pPr>
              <w:pStyle w:val="FieldText"/>
              <w:spacing w:line="276" w:lineRule="auto"/>
              <w:rPr>
                <w:rFonts w:ascii="Arial" w:hAnsi="Arial" w:cs="Arial"/>
                <w:b w:val="0"/>
                <w:color w:val="000000"/>
                <w:sz w:val="20"/>
                <w:szCs w:val="20"/>
                <w:lang w:val="hr-HR" w:eastAsia="en-US"/>
              </w:rPr>
            </w:pPr>
          </w:p>
        </w:tc>
      </w:tr>
      <w:tr w:rsidR="00F360EA" w:rsidRPr="00205CB0" w:rsidTr="00122036">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F360EA" w:rsidRPr="00205CB0" w:rsidRDefault="00F360EA" w:rsidP="00122036">
            <w:pPr>
              <w:spacing w:after="0"/>
              <w:rPr>
                <w:rFonts w:ascii="Arial"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360EA" w:rsidRPr="00205CB0" w:rsidRDefault="00F360EA" w:rsidP="00122036">
            <w:pPr>
              <w:pStyle w:val="FieldText"/>
              <w:spacing w:line="276" w:lineRule="auto"/>
              <w:rPr>
                <w:rFonts w:ascii="Arial" w:hAnsi="Arial" w:cs="Arial"/>
                <w:b w:val="0"/>
                <w:sz w:val="20"/>
                <w:szCs w:val="20"/>
                <w:lang w:val="hr-HR" w:eastAsia="en-US"/>
              </w:rPr>
            </w:pPr>
            <w:r w:rsidRPr="00205CB0">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360EA" w:rsidRPr="00205CB0" w:rsidRDefault="00F360EA" w:rsidP="00122036">
            <w:pPr>
              <w:pStyle w:val="FieldText"/>
              <w:spacing w:line="276" w:lineRule="auto"/>
              <w:rPr>
                <w:rFonts w:ascii="Arial" w:hAnsi="Arial" w:cs="Arial"/>
                <w:b w:val="0"/>
                <w:sz w:val="20"/>
                <w:szCs w:val="20"/>
                <w:lang w:val="hr-HR" w:eastAsia="en-US"/>
              </w:rPr>
            </w:pP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360EA" w:rsidRPr="00205CB0" w:rsidRDefault="00F360EA" w:rsidP="00122036">
            <w:pPr>
              <w:pStyle w:val="FieldText"/>
              <w:spacing w:line="276" w:lineRule="auto"/>
              <w:rPr>
                <w:rFonts w:ascii="Arial" w:hAnsi="Arial" w:cs="Arial"/>
                <w:b w:val="0"/>
                <w:sz w:val="20"/>
                <w:szCs w:val="20"/>
                <w:lang w:val="hr-HR" w:eastAsia="en-US"/>
              </w:rPr>
            </w:pPr>
            <w:r w:rsidRPr="00205CB0">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360EA" w:rsidRPr="00205CB0" w:rsidRDefault="00F360EA" w:rsidP="00122036">
            <w:pPr>
              <w:tabs>
                <w:tab w:val="left" w:pos="2820"/>
              </w:tabs>
              <w:spacing w:after="0"/>
              <w:rPr>
                <w:rFonts w:ascii="Arial" w:hAnsi="Arial" w:cs="Arial"/>
                <w:sz w:val="20"/>
                <w:szCs w:val="20"/>
              </w:rPr>
            </w:pP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360EA" w:rsidRPr="00205CB0" w:rsidRDefault="00F360EA" w:rsidP="00122036">
            <w:pPr>
              <w:tabs>
                <w:tab w:val="left" w:pos="2820"/>
              </w:tabs>
              <w:spacing w:after="0"/>
              <w:rPr>
                <w:rFonts w:ascii="Arial" w:hAnsi="Arial" w:cs="Arial"/>
                <w:color w:val="000000"/>
                <w:sz w:val="20"/>
                <w:szCs w:val="20"/>
              </w:rPr>
            </w:pPr>
            <w:r w:rsidRPr="00205CB0">
              <w:rPr>
                <w:rFonts w:ascii="Arial" w:hAnsi="Arial" w:cs="Arial"/>
                <w:color w:val="000000"/>
                <w:sz w:val="20"/>
                <w:szCs w:val="20"/>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rsidR="00F360EA" w:rsidRPr="00205CB0" w:rsidRDefault="00F360EA" w:rsidP="00122036">
            <w:pPr>
              <w:tabs>
                <w:tab w:val="left" w:pos="2820"/>
              </w:tabs>
              <w:spacing w:after="0"/>
              <w:rPr>
                <w:rFonts w:ascii="Arial" w:hAnsi="Arial" w:cs="Arial"/>
                <w:color w:val="000000"/>
                <w:sz w:val="20"/>
                <w:szCs w:val="20"/>
              </w:rPr>
            </w:pPr>
          </w:p>
        </w:tc>
      </w:tr>
      <w:tr w:rsidR="00F360EA" w:rsidRPr="00205CB0" w:rsidTr="00122036">
        <w:trPr>
          <w:trHeight w:val="397"/>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F360EA" w:rsidRPr="00205CB0" w:rsidRDefault="00F360EA" w:rsidP="00122036">
            <w:pPr>
              <w:spacing w:after="0"/>
              <w:rPr>
                <w:rFonts w:ascii="Arial"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F360EA" w:rsidRPr="00205CB0" w:rsidRDefault="00F360EA" w:rsidP="00122036">
            <w:pPr>
              <w:tabs>
                <w:tab w:val="left" w:pos="2820"/>
              </w:tabs>
              <w:spacing w:after="0"/>
              <w:rPr>
                <w:rFonts w:ascii="Arial" w:hAnsi="Arial" w:cs="Arial"/>
                <w:color w:val="000000"/>
                <w:sz w:val="20"/>
                <w:szCs w:val="20"/>
                <w:highlight w:val="yellow"/>
              </w:rPr>
            </w:pPr>
            <w:r w:rsidRPr="00205CB0">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F360EA" w:rsidRPr="00205CB0" w:rsidRDefault="00F360EA" w:rsidP="00122036">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F360EA" w:rsidRPr="00205CB0" w:rsidRDefault="00F360EA" w:rsidP="00122036">
            <w:pPr>
              <w:tabs>
                <w:tab w:val="left" w:pos="2820"/>
              </w:tabs>
              <w:spacing w:after="0"/>
              <w:rPr>
                <w:rFonts w:ascii="Arial" w:hAnsi="Arial" w:cs="Arial"/>
                <w:color w:val="000000"/>
                <w:sz w:val="20"/>
                <w:szCs w:val="20"/>
                <w:highlight w:val="yellow"/>
              </w:rPr>
            </w:pPr>
            <w:r w:rsidRPr="00205CB0">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F360EA" w:rsidRPr="00205CB0" w:rsidRDefault="00F360EA" w:rsidP="00122036">
            <w:pPr>
              <w:tabs>
                <w:tab w:val="left" w:pos="2820"/>
              </w:tabs>
              <w:spacing w:after="0"/>
              <w:rPr>
                <w:rFonts w:ascii="Arial" w:hAnsi="Arial" w:cs="Arial"/>
                <w:color w:val="000000"/>
                <w:sz w:val="20"/>
                <w:szCs w:val="20"/>
                <w:highlight w:val="yellow"/>
              </w:rPr>
            </w:pP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F360EA" w:rsidRPr="00205CB0" w:rsidRDefault="00F360EA" w:rsidP="00122036">
            <w:pPr>
              <w:tabs>
                <w:tab w:val="left" w:pos="2820"/>
              </w:tabs>
              <w:spacing w:after="0"/>
              <w:rPr>
                <w:rFonts w:ascii="Arial" w:hAnsi="Arial" w:cs="Arial"/>
                <w:color w:val="000000"/>
                <w:sz w:val="20"/>
                <w:szCs w:val="20"/>
              </w:rPr>
            </w:pPr>
            <w:r w:rsidRPr="00205CB0">
              <w:rPr>
                <w:rFonts w:ascii="Arial" w:hAnsi="Arial" w:cs="Arial"/>
                <w:color w:val="000000"/>
                <w:sz w:val="20"/>
                <w:szCs w:val="20"/>
              </w:rPr>
              <w:t>(Ostalo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rsidR="00F360EA" w:rsidRPr="00205CB0" w:rsidRDefault="00F360EA" w:rsidP="00122036">
            <w:pPr>
              <w:tabs>
                <w:tab w:val="left" w:pos="2820"/>
              </w:tabs>
              <w:spacing w:after="0"/>
              <w:rPr>
                <w:rFonts w:ascii="Arial" w:hAnsi="Arial" w:cs="Arial"/>
                <w:color w:val="000000"/>
                <w:sz w:val="20"/>
                <w:szCs w:val="20"/>
              </w:rPr>
            </w:pPr>
          </w:p>
        </w:tc>
      </w:tr>
      <w:tr w:rsidR="00F360EA" w:rsidRPr="00205CB0" w:rsidTr="00122036">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F360EA" w:rsidRPr="00205CB0" w:rsidRDefault="00F360EA" w:rsidP="00122036">
            <w:pPr>
              <w:tabs>
                <w:tab w:val="left" w:pos="360"/>
                <w:tab w:val="left" w:pos="540"/>
              </w:tabs>
              <w:spacing w:after="0"/>
              <w:rPr>
                <w:rFonts w:ascii="Arial" w:hAnsi="Arial" w:cs="Arial"/>
                <w:color w:val="000000"/>
                <w:sz w:val="20"/>
                <w:szCs w:val="20"/>
              </w:rPr>
            </w:pPr>
            <w:r w:rsidRPr="00205CB0">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F360EA" w:rsidRPr="00205CB0" w:rsidRDefault="00F360EA" w:rsidP="00122036">
            <w:pPr>
              <w:tabs>
                <w:tab w:val="left" w:pos="2820"/>
              </w:tabs>
              <w:spacing w:after="0"/>
              <w:rPr>
                <w:rFonts w:ascii="Arial" w:hAnsi="Arial" w:cs="Arial"/>
                <w:sz w:val="20"/>
                <w:szCs w:val="20"/>
              </w:rPr>
            </w:pPr>
            <w:r w:rsidRPr="00205CB0">
              <w:rPr>
                <w:rFonts w:ascii="Arial" w:hAnsi="Arial" w:cs="Arial"/>
                <w:sz w:val="20"/>
                <w:szCs w:val="20"/>
              </w:rPr>
              <w:t>Nije predviđeno održavanje ispita.</w:t>
            </w:r>
          </w:p>
        </w:tc>
      </w:tr>
      <w:tr w:rsidR="00F360EA" w:rsidRPr="00205CB0" w:rsidTr="00122036">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F360EA" w:rsidRPr="00205CB0" w:rsidRDefault="00F360EA" w:rsidP="00122036">
            <w:pPr>
              <w:tabs>
                <w:tab w:val="left" w:pos="540"/>
              </w:tabs>
              <w:spacing w:after="0"/>
              <w:rPr>
                <w:rFonts w:ascii="Arial" w:hAnsi="Arial" w:cs="Arial"/>
                <w:color w:val="000000"/>
                <w:sz w:val="20"/>
                <w:szCs w:val="20"/>
              </w:rPr>
            </w:pPr>
            <w:r w:rsidRPr="00205CB0">
              <w:rPr>
                <w:rFonts w:ascii="Arial" w:hAnsi="Arial" w:cs="Arial"/>
                <w:color w:val="000000"/>
                <w:sz w:val="20"/>
                <w:szCs w:val="20"/>
              </w:rPr>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rsidR="00F360EA" w:rsidRPr="00205CB0" w:rsidRDefault="00F360EA" w:rsidP="00122036">
            <w:pPr>
              <w:tabs>
                <w:tab w:val="left" w:pos="2820"/>
              </w:tabs>
              <w:spacing w:after="0"/>
              <w:jc w:val="center"/>
              <w:rPr>
                <w:rFonts w:ascii="Arial" w:hAnsi="Arial" w:cs="Arial"/>
                <w:b/>
                <w:color w:val="000000"/>
                <w:sz w:val="20"/>
                <w:szCs w:val="20"/>
              </w:rPr>
            </w:pPr>
            <w:r w:rsidRPr="00205CB0">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rsidR="00F360EA" w:rsidRPr="00205CB0" w:rsidRDefault="00F360EA" w:rsidP="00122036">
            <w:pPr>
              <w:tabs>
                <w:tab w:val="left" w:pos="2820"/>
              </w:tabs>
              <w:spacing w:after="0"/>
              <w:jc w:val="center"/>
              <w:rPr>
                <w:rFonts w:ascii="Arial" w:hAnsi="Arial" w:cs="Arial"/>
                <w:b/>
                <w:color w:val="000000"/>
                <w:sz w:val="20"/>
                <w:szCs w:val="20"/>
              </w:rPr>
            </w:pPr>
            <w:r w:rsidRPr="00205CB0">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rsidR="00F360EA" w:rsidRPr="00205CB0" w:rsidRDefault="00F360EA" w:rsidP="00122036">
            <w:pPr>
              <w:tabs>
                <w:tab w:val="left" w:pos="2820"/>
              </w:tabs>
              <w:spacing w:after="0"/>
              <w:jc w:val="center"/>
              <w:rPr>
                <w:rFonts w:ascii="Arial" w:hAnsi="Arial" w:cs="Arial"/>
                <w:b/>
                <w:color w:val="000000"/>
                <w:sz w:val="20"/>
                <w:szCs w:val="20"/>
              </w:rPr>
            </w:pPr>
            <w:r w:rsidRPr="00205CB0">
              <w:rPr>
                <w:rFonts w:ascii="Arial" w:hAnsi="Arial" w:cs="Arial"/>
                <w:b/>
                <w:color w:val="000000"/>
                <w:sz w:val="20"/>
                <w:szCs w:val="20"/>
              </w:rPr>
              <w:t>Dostupnost putem ostalih medija</w:t>
            </w:r>
          </w:p>
        </w:tc>
      </w:tr>
      <w:tr w:rsidR="00F360EA" w:rsidRPr="00205CB0" w:rsidTr="00122036">
        <w:trPr>
          <w:trHeight w:val="75"/>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F360EA" w:rsidRPr="00205CB0" w:rsidRDefault="00F360EA" w:rsidP="00122036">
            <w:pPr>
              <w:spacing w:after="0"/>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 xml:space="preserve">AVIANI, D., </w:t>
            </w:r>
            <w:r w:rsidRPr="00205CB0">
              <w:rPr>
                <w:rFonts w:ascii="Arial" w:hAnsi="Arial" w:cs="Arial"/>
                <w:i/>
                <w:sz w:val="20"/>
                <w:szCs w:val="20"/>
              </w:rPr>
              <w:t>Pučki pravobranitelj Republike Hrvatske: hrvatski parlamentarni ombudsman</w:t>
            </w:r>
            <w:r w:rsidRPr="00205CB0">
              <w:rPr>
                <w:rFonts w:ascii="Arial" w:hAnsi="Arial" w:cs="Arial"/>
                <w:sz w:val="20"/>
                <w:szCs w:val="20"/>
              </w:rPr>
              <w:t xml:space="preserve">, "Zbornik Pravnog fakulteta u Rijeci", br.19, 1998., str. 85-114. </w:t>
            </w:r>
          </w:p>
        </w:tc>
        <w:tc>
          <w:tcPr>
            <w:tcW w:w="1244"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hideMark/>
          </w:tcPr>
          <w:p w:rsidR="00F360EA" w:rsidRPr="00205CB0" w:rsidRDefault="00F360EA" w:rsidP="00122036">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hideMark/>
          </w:tcPr>
          <w:p w:rsidR="00F360EA" w:rsidRPr="00205CB0" w:rsidRDefault="00F360EA" w:rsidP="00122036">
            <w:pPr>
              <w:tabs>
                <w:tab w:val="left" w:pos="2820"/>
              </w:tabs>
              <w:spacing w:after="0"/>
              <w:jc w:val="center"/>
              <w:rPr>
                <w:rFonts w:ascii="Arial" w:hAnsi="Arial" w:cs="Arial"/>
                <w:color w:val="000000"/>
                <w:sz w:val="20"/>
                <w:szCs w:val="20"/>
              </w:rPr>
            </w:pPr>
          </w:p>
        </w:tc>
      </w:tr>
      <w:tr w:rsidR="00F360EA" w:rsidRPr="00205CB0" w:rsidTr="00122036">
        <w:trPr>
          <w:trHeight w:val="75"/>
        </w:trPr>
        <w:tc>
          <w:tcPr>
            <w:tcW w:w="1913" w:type="dxa"/>
            <w:gridSpan w:val="2"/>
            <w:vMerge/>
            <w:tcBorders>
              <w:top w:val="single" w:sz="12" w:space="0" w:color="auto"/>
              <w:left w:val="single" w:sz="12" w:space="0" w:color="auto"/>
              <w:bottom w:val="single" w:sz="12" w:space="0" w:color="auto"/>
              <w:right w:val="single" w:sz="4" w:space="0" w:color="auto"/>
            </w:tcBorders>
            <w:vAlign w:val="center"/>
            <w:hideMark/>
          </w:tcPr>
          <w:p w:rsidR="00F360EA" w:rsidRPr="00205CB0" w:rsidRDefault="00F360EA" w:rsidP="00122036">
            <w:pPr>
              <w:spacing w:after="0"/>
              <w:rPr>
                <w:rFonts w:ascii="Arial"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 xml:space="preserve">CRNIĆ, I., </w:t>
            </w:r>
            <w:r w:rsidRPr="00205CB0">
              <w:rPr>
                <w:rStyle w:val="Strong"/>
                <w:rFonts w:ascii="Arial" w:hAnsi="Arial" w:cs="Arial"/>
                <w:sz w:val="20"/>
                <w:szCs w:val="20"/>
              </w:rPr>
              <w:t>Preduvjeti za učinkovito funkcioniranje pravosuđa u Republici Hrvatskoj i jamstva njegove neovisnosti,</w:t>
            </w:r>
            <w:r w:rsidRPr="00205CB0">
              <w:rPr>
                <w:rFonts w:ascii="Arial" w:hAnsi="Arial" w:cs="Arial"/>
                <w:sz w:val="20"/>
                <w:szCs w:val="20"/>
              </w:rPr>
              <w:t xml:space="preserve"> "</w:t>
            </w:r>
            <w:r w:rsidRPr="00205CB0">
              <w:rPr>
                <w:rStyle w:val="Strong"/>
                <w:rFonts w:ascii="Arial" w:hAnsi="Arial" w:cs="Arial"/>
                <w:sz w:val="20"/>
                <w:szCs w:val="20"/>
              </w:rPr>
              <w:t>Referat za 3. Stalnu konferenciju predsjednika vrhovnih sudova", Varšava, Poljska, 10. lipnja 2003.</w:t>
            </w:r>
          </w:p>
          <w:p w:rsidR="00F360EA" w:rsidRPr="00205CB0" w:rsidRDefault="00F360EA" w:rsidP="00122036">
            <w:pPr>
              <w:framePr w:hSpace="180" w:wrap="around" w:vAnchor="page" w:hAnchor="margin" w:y="2138"/>
              <w:spacing w:after="0"/>
              <w:jc w:val="both"/>
              <w:rPr>
                <w:rFonts w:ascii="Arial" w:hAnsi="Arial" w:cs="Arial"/>
                <w:sz w:val="20"/>
                <w:szCs w:val="20"/>
              </w:rPr>
            </w:pPr>
            <w:r w:rsidRPr="00205CB0">
              <w:rPr>
                <w:rFonts w:ascii="Arial" w:hAnsi="Arial" w:cs="Arial"/>
                <w:sz w:val="20"/>
                <w:szCs w:val="20"/>
              </w:rPr>
              <w:t>CRNIĆ, J., Hrvatsko pravosuđe: pouke i perspektive, "Zbornik radova s međunarodne konferencije održane 17. i 18. listopada 2001. u Crikvenici",  str. 1.-9.</w:t>
            </w:r>
          </w:p>
          <w:p w:rsidR="00F360EA" w:rsidRPr="00205CB0" w:rsidRDefault="00F360EA" w:rsidP="00122036">
            <w:pPr>
              <w:framePr w:hSpace="180" w:wrap="around" w:vAnchor="page" w:hAnchor="margin" w:y="2138"/>
              <w:spacing w:after="0"/>
              <w:jc w:val="both"/>
              <w:rPr>
                <w:rFonts w:ascii="Arial" w:hAnsi="Arial" w:cs="Arial"/>
                <w:sz w:val="20"/>
                <w:szCs w:val="20"/>
              </w:rPr>
            </w:pPr>
            <w:r w:rsidRPr="00205CB0">
              <w:rPr>
                <w:rFonts w:ascii="Arial" w:hAnsi="Arial" w:cs="Arial"/>
                <w:sz w:val="20"/>
                <w:szCs w:val="20"/>
              </w:rPr>
              <w:t>ČIZMIĆ, J., Pružanje pravne pomoći od profesora i docenata pravnih predmeta na sveučilištima u Republici Hrvatskoj prema odredbama Zakona o odvjetništvu Republike Hrvatske, "Zbornik radova Pravnog fakulteta u Splitu",  31 (1994), 1/2 ; str. 153.-156.</w:t>
            </w:r>
          </w:p>
          <w:p w:rsidR="00F360EA" w:rsidRPr="00205CB0" w:rsidRDefault="00F360EA" w:rsidP="00122036">
            <w:pPr>
              <w:framePr w:hSpace="180" w:wrap="around" w:vAnchor="page" w:hAnchor="margin" w:y="2138"/>
              <w:spacing w:after="0"/>
              <w:jc w:val="both"/>
              <w:rPr>
                <w:rFonts w:ascii="Arial" w:hAnsi="Arial" w:cs="Arial"/>
                <w:sz w:val="20"/>
                <w:szCs w:val="20"/>
              </w:rPr>
            </w:pPr>
            <w:r w:rsidRPr="00205CB0">
              <w:rPr>
                <w:rFonts w:ascii="Arial" w:hAnsi="Arial" w:cs="Arial"/>
                <w:sz w:val="20"/>
                <w:szCs w:val="20"/>
              </w:rPr>
              <w:t>ČIZMIĆ, J., Izuzeće suca zbog relativnih razloga s osvrtom na praksu Općinskog suda u Splitu, "Zbornik radova Pravnog fakulteta u Splitu", str. 249.-256.</w:t>
            </w:r>
          </w:p>
          <w:p w:rsidR="00F360EA" w:rsidRPr="00205CB0" w:rsidRDefault="00F360EA" w:rsidP="00122036">
            <w:pPr>
              <w:tabs>
                <w:tab w:val="left" w:pos="360"/>
              </w:tabs>
              <w:overflowPunct w:val="0"/>
              <w:autoSpaceDE w:val="0"/>
              <w:autoSpaceDN w:val="0"/>
              <w:adjustRightInd w:val="0"/>
              <w:spacing w:after="0"/>
              <w:jc w:val="both"/>
              <w:textAlignment w:val="baseline"/>
              <w:rPr>
                <w:rFonts w:ascii="Arial" w:hAnsi="Arial" w:cs="Arial"/>
                <w:sz w:val="20"/>
                <w:szCs w:val="20"/>
              </w:rPr>
            </w:pPr>
            <w:r w:rsidRPr="00205CB0">
              <w:rPr>
                <w:rFonts w:ascii="Arial" w:hAnsi="Arial" w:cs="Arial"/>
                <w:sz w:val="20"/>
                <w:szCs w:val="20"/>
              </w:rPr>
              <w:t>ĆAPETA, T., Sudovi Europske unije – nacionalni sudovi kao europski sudovi, Zagreb, 2002.</w:t>
            </w:r>
          </w:p>
          <w:p w:rsidR="00F360EA" w:rsidRPr="00205CB0" w:rsidRDefault="00F360EA" w:rsidP="00122036">
            <w:pPr>
              <w:framePr w:hSpace="180" w:wrap="around" w:vAnchor="page" w:hAnchor="margin" w:y="2138"/>
              <w:spacing w:after="0"/>
              <w:jc w:val="both"/>
              <w:rPr>
                <w:rFonts w:ascii="Arial" w:hAnsi="Arial" w:cs="Arial"/>
                <w:sz w:val="20"/>
                <w:szCs w:val="20"/>
              </w:rPr>
            </w:pPr>
            <w:r w:rsidRPr="00205CB0">
              <w:rPr>
                <w:rFonts w:ascii="Arial" w:hAnsi="Arial" w:cs="Arial"/>
                <w:sz w:val="20"/>
                <w:szCs w:val="20"/>
              </w:rPr>
              <w:t>DIKA, M., O razvitku instituta sudske (sudačke) nezavisnosti u zapadnoeuropskom civilizacijskom krugu: pokušaj rekonstrukcije povijesne geneze, "Zbornik radova Pravnog fakulteta u Zagrebu", 42/4 (suppl.): 1992., str. 511. – 533.</w:t>
            </w:r>
          </w:p>
          <w:p w:rsidR="00F360EA" w:rsidRPr="00205CB0" w:rsidRDefault="00F360EA" w:rsidP="00122036">
            <w:pPr>
              <w:framePr w:hSpace="180" w:wrap="around" w:vAnchor="page" w:hAnchor="margin" w:y="2138"/>
              <w:spacing w:after="0"/>
              <w:jc w:val="both"/>
              <w:rPr>
                <w:rFonts w:ascii="Arial" w:hAnsi="Arial" w:cs="Arial"/>
                <w:sz w:val="20"/>
                <w:szCs w:val="20"/>
              </w:rPr>
            </w:pPr>
            <w:r w:rsidRPr="00205CB0">
              <w:rPr>
                <w:rFonts w:ascii="Arial" w:hAnsi="Arial" w:cs="Arial"/>
                <w:sz w:val="20"/>
                <w:szCs w:val="20"/>
              </w:rPr>
              <w:t>DIKA, M., Iskustvo u uvođenju notara u Hrvatskoj, "Zbornik radova Pravnog fakulteta u Splitu", god. 38., 2001., str. 89. - 95.</w:t>
            </w:r>
          </w:p>
          <w:p w:rsidR="00F360EA" w:rsidRPr="00205CB0" w:rsidRDefault="00F360EA" w:rsidP="00122036">
            <w:pPr>
              <w:framePr w:hSpace="180" w:wrap="around" w:vAnchor="page" w:hAnchor="margin" w:y="2138"/>
              <w:spacing w:after="0"/>
              <w:jc w:val="both"/>
              <w:rPr>
                <w:rFonts w:ascii="Arial" w:hAnsi="Arial" w:cs="Arial"/>
                <w:sz w:val="20"/>
                <w:szCs w:val="20"/>
              </w:rPr>
            </w:pPr>
            <w:r w:rsidRPr="00205CB0">
              <w:rPr>
                <w:rFonts w:ascii="Arial" w:hAnsi="Arial" w:cs="Arial"/>
                <w:sz w:val="20"/>
                <w:szCs w:val="20"/>
              </w:rPr>
              <w:t>DIKA, M., Pravo na nezavisnog suca, "Zbornik radova Pravnog fakulteta u Zagrebu", izv. br. 1989, ; str. 18.- 42.</w:t>
            </w:r>
          </w:p>
          <w:p w:rsidR="00F360EA" w:rsidRPr="00205CB0" w:rsidRDefault="00F360EA" w:rsidP="00122036">
            <w:pPr>
              <w:tabs>
                <w:tab w:val="left" w:pos="360"/>
              </w:tabs>
              <w:overflowPunct w:val="0"/>
              <w:autoSpaceDE w:val="0"/>
              <w:autoSpaceDN w:val="0"/>
              <w:adjustRightInd w:val="0"/>
              <w:spacing w:after="0"/>
              <w:jc w:val="both"/>
              <w:textAlignment w:val="baseline"/>
              <w:rPr>
                <w:rFonts w:ascii="Arial" w:hAnsi="Arial" w:cs="Arial"/>
                <w:sz w:val="20"/>
                <w:szCs w:val="20"/>
              </w:rPr>
            </w:pPr>
            <w:r w:rsidRPr="00205CB0">
              <w:rPr>
                <w:rFonts w:ascii="Arial" w:hAnsi="Arial" w:cs="Arial"/>
                <w:sz w:val="20"/>
                <w:szCs w:val="20"/>
              </w:rPr>
              <w:lastRenderedPageBreak/>
              <w:t>GARAŠIĆ, J., O upravnom sporu pred Upravnim sudom Republike Hrvatske u svjetlu čl. 6. Europske konvencije za zaštitu ljudskih prava i temeljnih sloboda, "Zbornik Pravnog fakulteta Sveučilišta u Rijeci", v. 19, Supplement, 1998., str. 967.</w:t>
            </w:r>
          </w:p>
          <w:p w:rsidR="00F360EA" w:rsidRPr="00205CB0" w:rsidRDefault="00F360EA" w:rsidP="00122036">
            <w:pPr>
              <w:tabs>
                <w:tab w:val="left" w:pos="360"/>
              </w:tabs>
              <w:overflowPunct w:val="0"/>
              <w:autoSpaceDE w:val="0"/>
              <w:autoSpaceDN w:val="0"/>
              <w:adjustRightInd w:val="0"/>
              <w:spacing w:after="0"/>
              <w:jc w:val="both"/>
              <w:textAlignment w:val="baseline"/>
              <w:rPr>
                <w:rFonts w:ascii="Arial" w:hAnsi="Arial" w:cs="Arial"/>
                <w:sz w:val="20"/>
                <w:szCs w:val="20"/>
              </w:rPr>
            </w:pPr>
            <w:r w:rsidRPr="00205CB0">
              <w:rPr>
                <w:rFonts w:ascii="Arial" w:hAnsi="Arial" w:cs="Arial"/>
                <w:sz w:val="20"/>
                <w:szCs w:val="20"/>
              </w:rPr>
              <w:t>GRDINIĆ, E., Pravo na pošteno suđenje u postupcima građansko-pravne prirode zajamčeno čl. 6. st. 1. Europske konvencije za zaštitu ljudskih prava i sloboda, "Hrvatska pravna revija", god. V, 2005., br. 9, str. 7.-16.</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 xml:space="preserve">JELČIĆ, O., </w:t>
            </w:r>
            <w:r w:rsidRPr="00205CB0">
              <w:rPr>
                <w:rStyle w:val="Strong"/>
                <w:rFonts w:ascii="Arial" w:hAnsi="Arial" w:cs="Arial"/>
                <w:sz w:val="20"/>
                <w:szCs w:val="20"/>
              </w:rPr>
              <w:t>Sudac i čuvanje službene tajne</w:t>
            </w:r>
            <w:r w:rsidRPr="00205CB0">
              <w:rPr>
                <w:rFonts w:ascii="Arial" w:hAnsi="Arial" w:cs="Arial"/>
                <w:sz w:val="20"/>
                <w:szCs w:val="20"/>
              </w:rPr>
              <w:t>, "Časopis Društva hrvatskih sudaca", br. 4/93</w:t>
            </w:r>
          </w:p>
          <w:p w:rsidR="00F360EA" w:rsidRPr="00205CB0" w:rsidRDefault="00F360EA" w:rsidP="00122036">
            <w:pPr>
              <w:framePr w:hSpace="180" w:wrap="around" w:vAnchor="page" w:hAnchor="margin" w:y="2138"/>
              <w:spacing w:after="0"/>
              <w:jc w:val="both"/>
              <w:rPr>
                <w:rFonts w:ascii="Arial" w:hAnsi="Arial" w:cs="Arial"/>
                <w:sz w:val="20"/>
                <w:szCs w:val="20"/>
              </w:rPr>
            </w:pPr>
            <w:r w:rsidRPr="00205CB0">
              <w:rPr>
                <w:rFonts w:ascii="Arial" w:hAnsi="Arial" w:cs="Arial"/>
                <w:sz w:val="20"/>
                <w:szCs w:val="20"/>
              </w:rPr>
              <w:t xml:space="preserve">JUG, J., </w:t>
            </w:r>
            <w:r w:rsidRPr="00205CB0">
              <w:rPr>
                <w:rStyle w:val="Strong"/>
                <w:rFonts w:ascii="Arial" w:hAnsi="Arial" w:cs="Arial"/>
                <w:sz w:val="20"/>
                <w:szCs w:val="20"/>
              </w:rPr>
              <w:t>Konvencija za zaštitu ljudskih prava i temeljnih sloboda i njezin utjecaj na svakodnevni rad sudaca i državnih odvjetnika</w:t>
            </w:r>
            <w:r w:rsidRPr="00205CB0">
              <w:rPr>
                <w:rFonts w:ascii="Arial" w:hAnsi="Arial" w:cs="Arial"/>
                <w:sz w:val="20"/>
                <w:szCs w:val="20"/>
              </w:rPr>
              <w:t>, "Novi informator", 2006.</w:t>
            </w:r>
          </w:p>
          <w:p w:rsidR="00F360EA" w:rsidRPr="00205CB0" w:rsidRDefault="00F360EA" w:rsidP="00122036">
            <w:pPr>
              <w:framePr w:hSpace="180" w:wrap="around" w:vAnchor="page" w:hAnchor="margin" w:y="2138"/>
              <w:spacing w:after="0"/>
              <w:jc w:val="both"/>
              <w:rPr>
                <w:rFonts w:ascii="Arial" w:hAnsi="Arial" w:cs="Arial"/>
                <w:sz w:val="20"/>
                <w:szCs w:val="20"/>
              </w:rPr>
            </w:pPr>
            <w:r w:rsidRPr="00205CB0">
              <w:rPr>
                <w:rFonts w:ascii="Arial" w:hAnsi="Arial" w:cs="Arial"/>
                <w:sz w:val="20"/>
                <w:szCs w:val="20"/>
              </w:rPr>
              <w:t xml:space="preserve">JUG, J., </w:t>
            </w:r>
            <w:r w:rsidRPr="00205CB0">
              <w:rPr>
                <w:rStyle w:val="Strong"/>
                <w:rFonts w:ascii="Arial" w:hAnsi="Arial" w:cs="Arial"/>
                <w:sz w:val="20"/>
                <w:szCs w:val="20"/>
              </w:rPr>
              <w:t>Nadležnosti i ovlasti građanskoupravnih odjela državnih odvjetništava</w:t>
            </w:r>
            <w:r w:rsidRPr="00205CB0">
              <w:rPr>
                <w:rFonts w:ascii="Arial" w:hAnsi="Arial" w:cs="Arial"/>
                <w:sz w:val="20"/>
                <w:szCs w:val="20"/>
              </w:rPr>
              <w:t>, "Hrvatska pravna revija", prosinac 2004.</w:t>
            </w:r>
          </w:p>
          <w:p w:rsidR="00F360EA" w:rsidRPr="00205CB0" w:rsidRDefault="00F360EA" w:rsidP="00122036">
            <w:pPr>
              <w:framePr w:hSpace="180" w:wrap="around" w:vAnchor="page" w:hAnchor="margin" w:y="2138"/>
              <w:spacing w:after="0"/>
              <w:jc w:val="both"/>
              <w:rPr>
                <w:rFonts w:ascii="Arial" w:hAnsi="Arial" w:cs="Arial"/>
                <w:sz w:val="20"/>
                <w:szCs w:val="20"/>
              </w:rPr>
            </w:pPr>
            <w:r w:rsidRPr="00205CB0">
              <w:rPr>
                <w:rFonts w:ascii="Arial" w:hAnsi="Arial" w:cs="Arial"/>
                <w:sz w:val="20"/>
                <w:szCs w:val="20"/>
              </w:rPr>
              <w:t xml:space="preserve">JUG, J., </w:t>
            </w:r>
            <w:r w:rsidRPr="00205CB0">
              <w:rPr>
                <w:rStyle w:val="Strong"/>
                <w:rFonts w:ascii="Arial" w:hAnsi="Arial" w:cs="Arial"/>
                <w:sz w:val="20"/>
                <w:szCs w:val="20"/>
              </w:rPr>
              <w:t>Odgovornost za štetu počinjenu od državnih odvjetnika ili zamjenika državnih odvjetnika</w:t>
            </w:r>
            <w:r w:rsidRPr="00205CB0">
              <w:rPr>
                <w:rFonts w:ascii="Arial" w:hAnsi="Arial" w:cs="Arial"/>
                <w:sz w:val="20"/>
                <w:szCs w:val="20"/>
              </w:rPr>
              <w:t>, Narodne novine, svibanj 2006.</w:t>
            </w:r>
          </w:p>
          <w:p w:rsidR="00F360EA" w:rsidRPr="00205CB0" w:rsidRDefault="00F360EA" w:rsidP="00122036">
            <w:pPr>
              <w:framePr w:hSpace="180" w:wrap="around" w:vAnchor="page" w:hAnchor="margin" w:y="2138"/>
              <w:spacing w:after="0"/>
              <w:jc w:val="both"/>
              <w:rPr>
                <w:rFonts w:ascii="Arial" w:hAnsi="Arial" w:cs="Arial"/>
                <w:sz w:val="20"/>
                <w:szCs w:val="20"/>
              </w:rPr>
            </w:pPr>
            <w:r w:rsidRPr="00205CB0">
              <w:rPr>
                <w:rFonts w:ascii="Arial" w:hAnsi="Arial" w:cs="Arial"/>
                <w:sz w:val="20"/>
                <w:szCs w:val="20"/>
              </w:rPr>
              <w:t xml:space="preserve">KOS, D., </w:t>
            </w:r>
            <w:r w:rsidRPr="00205CB0">
              <w:rPr>
                <w:rStyle w:val="Strong"/>
                <w:rFonts w:ascii="Arial" w:hAnsi="Arial" w:cs="Arial"/>
                <w:sz w:val="20"/>
                <w:szCs w:val="20"/>
              </w:rPr>
              <w:t>Sudbena vlast kao samostalni segment vlasti</w:t>
            </w:r>
            <w:r w:rsidRPr="00205CB0">
              <w:rPr>
                <w:rFonts w:ascii="Arial" w:hAnsi="Arial" w:cs="Arial"/>
                <w:sz w:val="20"/>
                <w:szCs w:val="20"/>
              </w:rPr>
              <w:t>, "Hrvatska pravna revija", 1/2001., str. 1.-8.</w:t>
            </w:r>
          </w:p>
          <w:p w:rsidR="00F360EA" w:rsidRPr="00205CB0" w:rsidRDefault="00F360EA" w:rsidP="00122036">
            <w:pPr>
              <w:tabs>
                <w:tab w:val="left" w:pos="360"/>
              </w:tabs>
              <w:overflowPunct w:val="0"/>
              <w:autoSpaceDE w:val="0"/>
              <w:autoSpaceDN w:val="0"/>
              <w:adjustRightInd w:val="0"/>
              <w:spacing w:after="0"/>
              <w:jc w:val="both"/>
              <w:textAlignment w:val="baseline"/>
              <w:rPr>
                <w:rFonts w:ascii="Arial" w:hAnsi="Arial" w:cs="Arial"/>
                <w:sz w:val="20"/>
                <w:szCs w:val="20"/>
              </w:rPr>
            </w:pPr>
            <w:r w:rsidRPr="00205CB0">
              <w:rPr>
                <w:rFonts w:ascii="Arial" w:hAnsi="Arial" w:cs="Arial"/>
                <w:sz w:val="20"/>
                <w:szCs w:val="20"/>
              </w:rPr>
              <w:t>MRŠIĆ GORDANA, Neki slučajevi podnošenja ustavne tužbe prije iscrpljenog pravnog puta, "Hrvatska pravna revija", god. IV, 2004., br. 4, str. 46.-58.</w:t>
            </w:r>
          </w:p>
          <w:p w:rsidR="00F360EA" w:rsidRPr="00205CB0" w:rsidRDefault="00F360EA" w:rsidP="00122036">
            <w:pPr>
              <w:overflowPunct w:val="0"/>
              <w:autoSpaceDE w:val="0"/>
              <w:autoSpaceDN w:val="0"/>
              <w:adjustRightInd w:val="0"/>
              <w:spacing w:after="0"/>
              <w:jc w:val="both"/>
              <w:textAlignment w:val="baseline"/>
              <w:rPr>
                <w:rFonts w:ascii="Arial" w:hAnsi="Arial" w:cs="Arial"/>
                <w:sz w:val="20"/>
                <w:szCs w:val="20"/>
              </w:rPr>
            </w:pPr>
            <w:r w:rsidRPr="00205CB0">
              <w:rPr>
                <w:rFonts w:ascii="Arial" w:hAnsi="Arial" w:cs="Arial"/>
                <w:sz w:val="20"/>
                <w:szCs w:val="20"/>
              </w:rPr>
              <w:t>OMEJEC, J., Primjena Konvencije za zaštitu ljudskih prava i temeljnih sloboda u radu domaćih sudova (Prvi dio), "Hrvatska pravna revija", god. VII, 2007., br. 7-8, str. 1.-11.</w:t>
            </w:r>
          </w:p>
          <w:p w:rsidR="00F360EA" w:rsidRPr="00205CB0" w:rsidRDefault="00F360EA" w:rsidP="00122036">
            <w:pPr>
              <w:overflowPunct w:val="0"/>
              <w:autoSpaceDE w:val="0"/>
              <w:autoSpaceDN w:val="0"/>
              <w:adjustRightInd w:val="0"/>
              <w:spacing w:after="0"/>
              <w:jc w:val="both"/>
              <w:textAlignment w:val="baseline"/>
              <w:rPr>
                <w:rFonts w:ascii="Arial" w:hAnsi="Arial" w:cs="Arial"/>
                <w:sz w:val="20"/>
                <w:szCs w:val="20"/>
              </w:rPr>
            </w:pPr>
            <w:r w:rsidRPr="00205CB0">
              <w:rPr>
                <w:rFonts w:ascii="Arial" w:hAnsi="Arial" w:cs="Arial"/>
                <w:sz w:val="20"/>
                <w:szCs w:val="20"/>
              </w:rPr>
              <w:t>OMEJEC, J., Primjena Konvencije za zaštitu ljudskih prava i temeljnih sloboda u radu domaćih sudova (Drugi dio), "Hrvatska pravna revija", god. VII, 2007., br. 9, str. 1.-15.</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SESAR, M., Ocjenjivanje rada sudaca u Hrvatskoj, Sloveniji, Austriji, SR Njemačkoj i Švicarskoj s posebnim osvrtom na okvirna mjerila za rad sudaca i metodologiju izrade ocjene sudaca, "Zbornik Pravnog fakulteta u Splitu", god. 45 – br. 3. 2008 (89), str. 525. – 537.</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SUČEVIĆ, M., Novi položaj odvjetnika kao punomoćnika u parničnom postupku prema noveli ZPP-a iz 2008., "Novela Zakona o parničnom postupku iz 2008.", Savjetovanje – Zagreb, 13. listopada 2008., Narodne novine d.d., str. 21.-26.</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 xml:space="preserve">SVEDROVIĆ. M., </w:t>
            </w:r>
            <w:r w:rsidRPr="00205CB0">
              <w:rPr>
                <w:rStyle w:val="Strong"/>
                <w:rFonts w:ascii="Arial" w:hAnsi="Arial" w:cs="Arial"/>
                <w:sz w:val="20"/>
                <w:szCs w:val="20"/>
              </w:rPr>
              <w:t>Prijedlozi i primjedbe na tekst Prijedloga za donošenje Zakona o odvjetništvu s Nacrtom zakona</w:t>
            </w:r>
            <w:r w:rsidRPr="00205CB0">
              <w:rPr>
                <w:rFonts w:ascii="Arial" w:hAnsi="Arial" w:cs="Arial"/>
                <w:sz w:val="20"/>
                <w:szCs w:val="20"/>
              </w:rPr>
              <w:t>, "Iudex", 1/1992.</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 xml:space="preserve">TRIPALO, D., </w:t>
            </w:r>
            <w:r w:rsidRPr="00205CB0">
              <w:rPr>
                <w:rStyle w:val="Strong"/>
                <w:rFonts w:ascii="Arial" w:hAnsi="Arial" w:cs="Arial"/>
                <w:sz w:val="20"/>
                <w:szCs w:val="20"/>
              </w:rPr>
              <w:t>Promjene u nadležnosti USKOK-a i sudova po Noveli ZUSKOK-a</w:t>
            </w:r>
            <w:r w:rsidRPr="00205CB0">
              <w:rPr>
                <w:rFonts w:ascii="Arial" w:hAnsi="Arial" w:cs="Arial"/>
                <w:sz w:val="20"/>
                <w:szCs w:val="20"/>
              </w:rPr>
              <w:t>, "Hrvatski ljetopis za kazneno pravo i praksu", broj 2/2005, str. 1.-38.</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 xml:space="preserve">UZELAC, A., Hrvatsko pravosuđe: pouke i perspektive, "Hrvatski helsinški odbor za ljudska prava, Zbornik radova s međunarodne konferencije </w:t>
            </w:r>
            <w:r w:rsidRPr="00205CB0">
              <w:rPr>
                <w:rFonts w:ascii="Arial" w:hAnsi="Arial" w:cs="Arial"/>
                <w:sz w:val="20"/>
                <w:szCs w:val="20"/>
              </w:rPr>
              <w:lastRenderedPageBreak/>
              <w:t>održane 17. i 18. listopada 2001. u Crikvenici", str. III. str. 1.-9.</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UZELAC, A., Novele Zakona o sudovima i Zakona o Državnom sudbenom vijeću – elementi reforme organizacijskog sudbenog prava, "Pravo i porezi", 3/2001, str. 26.-36.</w:t>
            </w:r>
          </w:p>
          <w:p w:rsidR="00F360EA" w:rsidRPr="00205CB0" w:rsidRDefault="00F360EA" w:rsidP="00122036">
            <w:pPr>
              <w:tabs>
                <w:tab w:val="left" w:pos="360"/>
              </w:tabs>
              <w:overflowPunct w:val="0"/>
              <w:autoSpaceDE w:val="0"/>
              <w:autoSpaceDN w:val="0"/>
              <w:adjustRightInd w:val="0"/>
              <w:spacing w:after="0"/>
              <w:jc w:val="both"/>
              <w:textAlignment w:val="baseline"/>
              <w:rPr>
                <w:rFonts w:ascii="Arial" w:hAnsi="Arial" w:cs="Arial"/>
                <w:sz w:val="20"/>
                <w:szCs w:val="20"/>
              </w:rPr>
            </w:pPr>
            <w:r w:rsidRPr="00205CB0">
              <w:rPr>
                <w:rFonts w:ascii="Arial" w:hAnsi="Arial" w:cs="Arial"/>
                <w:sz w:val="20"/>
                <w:szCs w:val="20"/>
              </w:rPr>
              <w:t>UZELAC, A., Zavisnost i nezavisnost: neka komparativna iskustva i prijedlozi uz položaj sudstva u Hrvatskoj, "Zbornik Pravnog fakulteta u Zagrebu", god. 42., 11992., br. 4, str. 575.-594.</w:t>
            </w:r>
          </w:p>
          <w:p w:rsidR="00F360EA" w:rsidRPr="00205CB0" w:rsidRDefault="00F360EA" w:rsidP="00122036">
            <w:pPr>
              <w:tabs>
                <w:tab w:val="left" w:pos="360"/>
              </w:tabs>
              <w:overflowPunct w:val="0"/>
              <w:autoSpaceDE w:val="0"/>
              <w:autoSpaceDN w:val="0"/>
              <w:adjustRightInd w:val="0"/>
              <w:spacing w:after="0"/>
              <w:jc w:val="both"/>
              <w:textAlignment w:val="baseline"/>
              <w:rPr>
                <w:rFonts w:ascii="Arial" w:hAnsi="Arial" w:cs="Arial"/>
                <w:sz w:val="20"/>
                <w:szCs w:val="20"/>
              </w:rPr>
            </w:pPr>
            <w:r w:rsidRPr="00205CB0">
              <w:rPr>
                <w:rFonts w:ascii="Arial" w:hAnsi="Arial" w:cs="Arial"/>
                <w:sz w:val="20"/>
                <w:szCs w:val="20"/>
              </w:rPr>
              <w:t>UZELAC, A., Efikasnost pravosuđa u europskom kontekstu: usporedba funkcioniranja europskih pravosudnih sustava, "Zbornik Pravnog fakulteta u Zagrebu", vol. 55, 2005., br. 3.-4., str. 1101.-1136.</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F360EA" w:rsidRPr="00205CB0" w:rsidRDefault="00F360EA" w:rsidP="00122036">
            <w:pPr>
              <w:tabs>
                <w:tab w:val="left" w:pos="2820"/>
              </w:tabs>
              <w:spacing w:after="0"/>
              <w:jc w:val="center"/>
              <w:rPr>
                <w:rFonts w:ascii="Arial" w:hAnsi="Arial" w:cs="Arial"/>
                <w:color w:val="000000"/>
                <w:sz w:val="20"/>
                <w:szCs w:val="20"/>
              </w:rPr>
            </w:pP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rsidR="00F360EA" w:rsidRPr="00205CB0" w:rsidRDefault="00F360EA" w:rsidP="00122036">
            <w:pPr>
              <w:tabs>
                <w:tab w:val="left" w:pos="2820"/>
              </w:tabs>
              <w:spacing w:after="0"/>
              <w:jc w:val="center"/>
              <w:rPr>
                <w:rFonts w:ascii="Arial" w:hAnsi="Arial" w:cs="Arial"/>
                <w:color w:val="000000"/>
                <w:sz w:val="20"/>
                <w:szCs w:val="20"/>
              </w:rPr>
            </w:pPr>
          </w:p>
        </w:tc>
      </w:tr>
      <w:tr w:rsidR="00F360EA" w:rsidRPr="00205CB0" w:rsidTr="00122036">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rsidR="00F360EA" w:rsidRPr="00205CB0" w:rsidRDefault="00F360EA" w:rsidP="00122036">
            <w:pPr>
              <w:tabs>
                <w:tab w:val="left" w:pos="567"/>
              </w:tabs>
              <w:spacing w:after="0"/>
              <w:rPr>
                <w:rFonts w:ascii="Arial" w:hAnsi="Arial" w:cs="Arial"/>
                <w:color w:val="000000"/>
                <w:sz w:val="20"/>
                <w:szCs w:val="20"/>
              </w:rPr>
            </w:pPr>
            <w:r w:rsidRPr="00205CB0">
              <w:rPr>
                <w:rFonts w:ascii="Arial" w:hAnsi="Arial" w:cs="Arial"/>
                <w:color w:val="000000"/>
                <w:sz w:val="20"/>
                <w:szCs w:val="20"/>
              </w:rPr>
              <w:lastRenderedPageBreak/>
              <w:t xml:space="preserve">Dopunska literatura </w:t>
            </w:r>
          </w:p>
          <w:p w:rsidR="00F360EA" w:rsidRPr="00205CB0" w:rsidRDefault="00F360EA" w:rsidP="00122036">
            <w:pPr>
              <w:tabs>
                <w:tab w:val="left" w:pos="567"/>
              </w:tabs>
              <w:spacing w:after="0"/>
              <w:rPr>
                <w:rFonts w:ascii="Arial" w:hAnsi="Arial" w:cs="Arial"/>
                <w:color w:val="000000"/>
                <w:sz w:val="20"/>
                <w:szCs w:val="20"/>
              </w:rPr>
            </w:pP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Ustav Republike Hrvatske, NN br. 56/90, 135/97, 8/98,  113/00, 124/00, 28/01, 41/01, 55/01, 76/10, 85/10, 05/14.</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Ustavni zakon o Ustavnom sudu Republike Hrvatske, NN br. 99/99, 29/02, 49/02.</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Europska konvencija za zaštitu ljudskih prava i temeljnih sloboda, NN – MU, br. 6/99.</w:t>
            </w:r>
          </w:p>
          <w:p w:rsidR="00F360EA" w:rsidRPr="00205CB0" w:rsidRDefault="00F360EA" w:rsidP="00122036">
            <w:pPr>
              <w:spacing w:after="0"/>
              <w:jc w:val="both"/>
              <w:rPr>
                <w:rStyle w:val="tekstveci16"/>
                <w:rFonts w:ascii="Arial" w:hAnsi="Arial" w:cs="Arial"/>
                <w:bCs/>
                <w:sz w:val="20"/>
                <w:szCs w:val="20"/>
              </w:rPr>
            </w:pPr>
            <w:r w:rsidRPr="00205CB0">
              <w:rPr>
                <w:rStyle w:val="tekstveci16"/>
                <w:rFonts w:ascii="Arial" w:hAnsi="Arial" w:cs="Arial"/>
                <w:bCs/>
                <w:sz w:val="20"/>
                <w:szCs w:val="20"/>
              </w:rPr>
              <w:t xml:space="preserve">Zakon o sudovima, </w:t>
            </w:r>
            <w:r w:rsidRPr="00205CB0">
              <w:rPr>
                <w:rStyle w:val="tekstveci16potcrtan"/>
                <w:rFonts w:ascii="Arial" w:hAnsi="Arial" w:cs="Arial"/>
                <w:sz w:val="20"/>
                <w:szCs w:val="20"/>
              </w:rPr>
              <w:t>NN</w:t>
            </w:r>
            <w:r w:rsidRPr="00205CB0">
              <w:rPr>
                <w:rStyle w:val="tekstveci16"/>
                <w:rFonts w:ascii="Arial" w:hAnsi="Arial" w:cs="Arial"/>
                <w:bCs/>
                <w:sz w:val="20"/>
                <w:szCs w:val="20"/>
              </w:rPr>
              <w:t xml:space="preserve">, br. </w:t>
            </w:r>
            <w:r w:rsidRPr="00205CB0">
              <w:rPr>
                <w:rFonts w:ascii="Arial" w:hAnsi="Arial" w:cs="Arial"/>
                <w:sz w:val="20"/>
                <w:szCs w:val="20"/>
              </w:rPr>
              <w:t>28/13.</w:t>
            </w:r>
          </w:p>
          <w:p w:rsidR="00F360EA" w:rsidRPr="00205CB0" w:rsidRDefault="00F360EA" w:rsidP="00122036">
            <w:pPr>
              <w:spacing w:after="0"/>
              <w:jc w:val="both"/>
              <w:rPr>
                <w:rStyle w:val="tekstveci16"/>
                <w:rFonts w:ascii="Arial" w:hAnsi="Arial" w:cs="Arial"/>
                <w:bCs/>
                <w:sz w:val="20"/>
                <w:szCs w:val="20"/>
              </w:rPr>
            </w:pPr>
            <w:r w:rsidRPr="00205CB0">
              <w:rPr>
                <w:rStyle w:val="tekstveci16"/>
                <w:rFonts w:ascii="Arial" w:hAnsi="Arial" w:cs="Arial"/>
                <w:bCs/>
                <w:sz w:val="20"/>
                <w:szCs w:val="20"/>
              </w:rPr>
              <w:t xml:space="preserve">Sudski poslovnik, NN, br. </w:t>
            </w:r>
            <w:r w:rsidRPr="00205CB0">
              <w:rPr>
                <w:rFonts w:ascii="Arial" w:hAnsi="Arial" w:cs="Arial"/>
                <w:sz w:val="20"/>
                <w:szCs w:val="20"/>
              </w:rPr>
              <w:t xml:space="preserve">37/14 i </w:t>
            </w:r>
            <w:r w:rsidRPr="00205CB0">
              <w:rPr>
                <w:rStyle w:val="Strong"/>
                <w:rFonts w:ascii="Arial" w:hAnsi="Arial" w:cs="Arial"/>
                <w:sz w:val="20"/>
                <w:szCs w:val="20"/>
              </w:rPr>
              <w:t>49/14.</w:t>
            </w:r>
          </w:p>
          <w:p w:rsidR="00F360EA" w:rsidRPr="00205CB0" w:rsidRDefault="00F360EA" w:rsidP="00122036">
            <w:pPr>
              <w:spacing w:after="0"/>
              <w:jc w:val="both"/>
              <w:rPr>
                <w:rStyle w:val="tekstveci16"/>
                <w:rFonts w:ascii="Arial" w:hAnsi="Arial" w:cs="Arial"/>
                <w:bCs/>
                <w:sz w:val="20"/>
                <w:szCs w:val="20"/>
              </w:rPr>
            </w:pPr>
            <w:r w:rsidRPr="00205CB0">
              <w:rPr>
                <w:rStyle w:val="tekstveci16"/>
                <w:rFonts w:ascii="Arial" w:hAnsi="Arial" w:cs="Arial"/>
                <w:bCs/>
                <w:sz w:val="20"/>
                <w:szCs w:val="20"/>
              </w:rPr>
              <w:t>Zakon o područjima i sjedištima sudova, NN br. 144/10 i 84/11.</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 xml:space="preserve">Prekršajni zakon, NN, br. </w:t>
            </w:r>
            <w:hyperlink r:id="rId7" w:history="1">
              <w:r w:rsidRPr="00205CB0">
                <w:rPr>
                  <w:rStyle w:val="Hyperlink"/>
                  <w:rFonts w:ascii="Arial" w:hAnsi="Arial" w:cs="Arial"/>
                  <w:sz w:val="20"/>
                  <w:szCs w:val="20"/>
                </w:rPr>
                <w:t>107/07</w:t>
              </w:r>
            </w:hyperlink>
            <w:r w:rsidRPr="00205CB0">
              <w:rPr>
                <w:rFonts w:ascii="Arial" w:hAnsi="Arial" w:cs="Arial"/>
                <w:sz w:val="20"/>
                <w:szCs w:val="20"/>
              </w:rPr>
              <w:t xml:space="preserve">, </w:t>
            </w:r>
            <w:hyperlink r:id="rId8" w:history="1">
              <w:r w:rsidRPr="00205CB0">
                <w:rPr>
                  <w:rStyle w:val="Hyperlink"/>
                  <w:rFonts w:ascii="Arial" w:hAnsi="Arial" w:cs="Arial"/>
                  <w:sz w:val="20"/>
                  <w:szCs w:val="20"/>
                </w:rPr>
                <w:t>39/13</w:t>
              </w:r>
            </w:hyperlink>
            <w:r w:rsidRPr="00205CB0">
              <w:rPr>
                <w:rFonts w:ascii="Arial" w:hAnsi="Arial" w:cs="Arial"/>
                <w:sz w:val="20"/>
                <w:szCs w:val="20"/>
              </w:rPr>
              <w:t xml:space="preserve">, </w:t>
            </w:r>
            <w:hyperlink r:id="rId9" w:history="1">
              <w:r w:rsidRPr="00205CB0">
                <w:rPr>
                  <w:rStyle w:val="Hyperlink"/>
                  <w:rFonts w:ascii="Arial" w:hAnsi="Arial" w:cs="Arial"/>
                  <w:sz w:val="20"/>
                  <w:szCs w:val="20"/>
                </w:rPr>
                <w:t>157/13</w:t>
              </w:r>
            </w:hyperlink>
            <w:r w:rsidRPr="00205CB0">
              <w:rPr>
                <w:rFonts w:ascii="Arial" w:hAnsi="Arial" w:cs="Arial"/>
                <w:sz w:val="20"/>
                <w:szCs w:val="20"/>
              </w:rPr>
              <w:t xml:space="preserve">. </w:t>
            </w:r>
          </w:p>
          <w:p w:rsidR="00F360EA" w:rsidRPr="00205CB0" w:rsidRDefault="00F360EA" w:rsidP="00122036">
            <w:pPr>
              <w:spacing w:after="0"/>
              <w:jc w:val="both"/>
              <w:rPr>
                <w:rStyle w:val="tekstveci16"/>
                <w:rFonts w:ascii="Arial" w:hAnsi="Arial" w:cs="Arial"/>
                <w:bCs/>
                <w:sz w:val="20"/>
                <w:szCs w:val="20"/>
              </w:rPr>
            </w:pPr>
            <w:r w:rsidRPr="00205CB0">
              <w:rPr>
                <w:rFonts w:ascii="Arial" w:hAnsi="Arial" w:cs="Arial"/>
                <w:sz w:val="20"/>
                <w:szCs w:val="20"/>
              </w:rPr>
              <w:t>Zakonom o područjima i sjedištima prekršajnih sudova, NN br. 137/09.</w:t>
            </w:r>
          </w:p>
          <w:p w:rsidR="00F360EA" w:rsidRPr="00585ADC" w:rsidRDefault="00F360EA" w:rsidP="00122036">
            <w:pPr>
              <w:pStyle w:val="Heading2"/>
              <w:spacing w:before="0" w:after="0"/>
              <w:rPr>
                <w:rFonts w:ascii="Arial" w:hAnsi="Arial" w:cs="Arial"/>
                <w:b w:val="0"/>
                <w:i w:val="0"/>
                <w:sz w:val="20"/>
                <w:szCs w:val="20"/>
              </w:rPr>
            </w:pPr>
            <w:r w:rsidRPr="00585ADC">
              <w:rPr>
                <w:rStyle w:val="tekstveci16"/>
                <w:rFonts w:ascii="Arial" w:hAnsi="Arial" w:cs="Arial"/>
                <w:b w:val="0"/>
                <w:bCs w:val="0"/>
                <w:i w:val="0"/>
                <w:sz w:val="20"/>
                <w:szCs w:val="20"/>
              </w:rPr>
              <w:t xml:space="preserve">Zakon o državnom odvjetništvu, NN br. </w:t>
            </w:r>
            <w:hyperlink r:id="rId10" w:history="1">
              <w:r w:rsidRPr="00585ADC">
                <w:rPr>
                  <w:rStyle w:val="Hyperlink"/>
                  <w:rFonts w:ascii="Arial" w:hAnsi="Arial" w:cs="Arial"/>
                  <w:b w:val="0"/>
                  <w:i w:val="0"/>
                  <w:sz w:val="20"/>
                  <w:szCs w:val="20"/>
                </w:rPr>
                <w:t>76/09</w:t>
              </w:r>
            </w:hyperlink>
            <w:r w:rsidRPr="00585ADC">
              <w:rPr>
                <w:rFonts w:ascii="Arial" w:hAnsi="Arial" w:cs="Arial"/>
                <w:b w:val="0"/>
                <w:i w:val="0"/>
                <w:sz w:val="20"/>
                <w:szCs w:val="20"/>
              </w:rPr>
              <w:t xml:space="preserve">, </w:t>
            </w:r>
            <w:hyperlink r:id="rId11" w:history="1">
              <w:r w:rsidRPr="00585ADC">
                <w:rPr>
                  <w:rStyle w:val="Hyperlink"/>
                  <w:rFonts w:ascii="Arial" w:hAnsi="Arial" w:cs="Arial"/>
                  <w:b w:val="0"/>
                  <w:i w:val="0"/>
                  <w:sz w:val="20"/>
                  <w:szCs w:val="20"/>
                </w:rPr>
                <w:t>153/09</w:t>
              </w:r>
            </w:hyperlink>
            <w:r w:rsidRPr="00585ADC">
              <w:rPr>
                <w:rFonts w:ascii="Arial" w:hAnsi="Arial" w:cs="Arial"/>
                <w:b w:val="0"/>
                <w:i w:val="0"/>
                <w:sz w:val="20"/>
                <w:szCs w:val="20"/>
              </w:rPr>
              <w:t xml:space="preserve">, </w:t>
            </w:r>
            <w:hyperlink r:id="rId12" w:history="1">
              <w:r w:rsidRPr="00585ADC">
                <w:rPr>
                  <w:rStyle w:val="Hyperlink"/>
                  <w:rFonts w:ascii="Arial" w:hAnsi="Arial" w:cs="Arial"/>
                  <w:b w:val="0"/>
                  <w:i w:val="0"/>
                  <w:sz w:val="20"/>
                  <w:szCs w:val="20"/>
                </w:rPr>
                <w:t>116/10</w:t>
              </w:r>
            </w:hyperlink>
            <w:r w:rsidRPr="00585ADC">
              <w:rPr>
                <w:rFonts w:ascii="Arial" w:hAnsi="Arial" w:cs="Arial"/>
                <w:b w:val="0"/>
                <w:i w:val="0"/>
                <w:sz w:val="20"/>
                <w:szCs w:val="20"/>
              </w:rPr>
              <w:t xml:space="preserve">, </w:t>
            </w:r>
            <w:hyperlink r:id="rId13" w:history="1">
              <w:r w:rsidRPr="00585ADC">
                <w:rPr>
                  <w:rStyle w:val="Hyperlink"/>
                  <w:rFonts w:ascii="Arial" w:hAnsi="Arial" w:cs="Arial"/>
                  <w:b w:val="0"/>
                  <w:i w:val="0"/>
                  <w:sz w:val="20"/>
                  <w:szCs w:val="20"/>
                </w:rPr>
                <w:t>145/10</w:t>
              </w:r>
            </w:hyperlink>
            <w:r w:rsidRPr="00585ADC">
              <w:rPr>
                <w:rFonts w:ascii="Arial" w:hAnsi="Arial" w:cs="Arial"/>
                <w:b w:val="0"/>
                <w:i w:val="0"/>
                <w:sz w:val="20"/>
                <w:szCs w:val="20"/>
              </w:rPr>
              <w:t xml:space="preserve">, </w:t>
            </w:r>
            <w:hyperlink r:id="rId14" w:history="1">
              <w:r w:rsidRPr="00585ADC">
                <w:rPr>
                  <w:rStyle w:val="Hyperlink"/>
                  <w:rFonts w:ascii="Arial" w:hAnsi="Arial" w:cs="Arial"/>
                  <w:b w:val="0"/>
                  <w:i w:val="0"/>
                  <w:sz w:val="20"/>
                  <w:szCs w:val="20"/>
                </w:rPr>
                <w:t>57/11</w:t>
              </w:r>
            </w:hyperlink>
            <w:r w:rsidRPr="00585ADC">
              <w:rPr>
                <w:rFonts w:ascii="Arial" w:hAnsi="Arial" w:cs="Arial"/>
                <w:b w:val="0"/>
                <w:i w:val="0"/>
                <w:sz w:val="20"/>
                <w:szCs w:val="20"/>
              </w:rPr>
              <w:t xml:space="preserve">, </w:t>
            </w:r>
            <w:hyperlink r:id="rId15" w:history="1">
              <w:r w:rsidRPr="00585ADC">
                <w:rPr>
                  <w:rStyle w:val="Hyperlink"/>
                  <w:rFonts w:ascii="Arial" w:hAnsi="Arial" w:cs="Arial"/>
                  <w:b w:val="0"/>
                  <w:i w:val="0"/>
                  <w:sz w:val="20"/>
                  <w:szCs w:val="20"/>
                </w:rPr>
                <w:t>130/11</w:t>
              </w:r>
            </w:hyperlink>
            <w:r w:rsidRPr="00585ADC">
              <w:rPr>
                <w:rFonts w:ascii="Arial" w:hAnsi="Arial" w:cs="Arial"/>
                <w:b w:val="0"/>
                <w:i w:val="0"/>
                <w:sz w:val="20"/>
                <w:szCs w:val="20"/>
              </w:rPr>
              <w:t xml:space="preserve">, </w:t>
            </w:r>
            <w:hyperlink r:id="rId16" w:history="1">
              <w:r w:rsidRPr="00585ADC">
                <w:rPr>
                  <w:rStyle w:val="Hyperlink"/>
                  <w:rFonts w:ascii="Arial" w:hAnsi="Arial" w:cs="Arial"/>
                  <w:b w:val="0"/>
                  <w:i w:val="0"/>
                  <w:sz w:val="20"/>
                  <w:szCs w:val="20"/>
                </w:rPr>
                <w:t>72/13</w:t>
              </w:r>
            </w:hyperlink>
            <w:r w:rsidRPr="00585ADC">
              <w:rPr>
                <w:rFonts w:ascii="Arial" w:hAnsi="Arial" w:cs="Arial"/>
                <w:b w:val="0"/>
                <w:i w:val="0"/>
                <w:sz w:val="20"/>
                <w:szCs w:val="20"/>
              </w:rPr>
              <w:t xml:space="preserve">, </w:t>
            </w:r>
            <w:hyperlink r:id="rId17" w:history="1">
              <w:r w:rsidRPr="00585ADC">
                <w:rPr>
                  <w:rStyle w:val="Hyperlink"/>
                  <w:rFonts w:ascii="Arial" w:hAnsi="Arial" w:cs="Arial"/>
                  <w:b w:val="0"/>
                  <w:i w:val="0"/>
                  <w:sz w:val="20"/>
                  <w:szCs w:val="20"/>
                </w:rPr>
                <w:t>148/13</w:t>
              </w:r>
            </w:hyperlink>
            <w:r w:rsidRPr="00585ADC">
              <w:rPr>
                <w:rFonts w:ascii="Arial" w:hAnsi="Arial" w:cs="Arial"/>
                <w:b w:val="0"/>
                <w:i w:val="0"/>
                <w:sz w:val="20"/>
                <w:szCs w:val="20"/>
              </w:rPr>
              <w:t>.</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Zakon o područjima i sjedištima državnih odvjetništava, NN br. 84/11 i 130/11.</w:t>
            </w:r>
          </w:p>
          <w:p w:rsidR="00F360EA" w:rsidRPr="00585ADC" w:rsidRDefault="00F360EA" w:rsidP="00122036">
            <w:pPr>
              <w:pStyle w:val="Heading2"/>
              <w:spacing w:before="0" w:after="0"/>
              <w:rPr>
                <w:rFonts w:ascii="Arial" w:hAnsi="Arial" w:cs="Arial"/>
                <w:b w:val="0"/>
                <w:i w:val="0"/>
                <w:sz w:val="20"/>
                <w:szCs w:val="20"/>
              </w:rPr>
            </w:pPr>
            <w:r w:rsidRPr="00585ADC">
              <w:rPr>
                <w:rFonts w:ascii="Arial" w:hAnsi="Arial" w:cs="Arial"/>
                <w:b w:val="0"/>
                <w:i w:val="0"/>
                <w:sz w:val="20"/>
                <w:szCs w:val="20"/>
              </w:rPr>
              <w:t xml:space="preserve">Zakon o Uredu za suzbijanje korupcije i organiziranog kriminaliteta, NN br.  </w:t>
            </w:r>
            <w:hyperlink r:id="rId18" w:history="1">
              <w:r w:rsidRPr="00585ADC">
                <w:rPr>
                  <w:rStyle w:val="Hyperlink"/>
                  <w:rFonts w:ascii="Arial" w:hAnsi="Arial" w:cs="Arial"/>
                  <w:b w:val="0"/>
                  <w:i w:val="0"/>
                  <w:sz w:val="20"/>
                  <w:szCs w:val="20"/>
                </w:rPr>
                <w:t>76/09</w:t>
              </w:r>
            </w:hyperlink>
            <w:r w:rsidRPr="00585ADC">
              <w:rPr>
                <w:rFonts w:ascii="Arial" w:hAnsi="Arial" w:cs="Arial"/>
                <w:b w:val="0"/>
                <w:i w:val="0"/>
                <w:sz w:val="20"/>
                <w:szCs w:val="20"/>
              </w:rPr>
              <w:t xml:space="preserve">, </w:t>
            </w:r>
            <w:hyperlink r:id="rId19" w:history="1">
              <w:r w:rsidRPr="00585ADC">
                <w:rPr>
                  <w:rStyle w:val="Hyperlink"/>
                  <w:rFonts w:ascii="Arial" w:hAnsi="Arial" w:cs="Arial"/>
                  <w:b w:val="0"/>
                  <w:i w:val="0"/>
                  <w:sz w:val="20"/>
                  <w:szCs w:val="20"/>
                </w:rPr>
                <w:t>116/10</w:t>
              </w:r>
            </w:hyperlink>
            <w:r w:rsidRPr="00585ADC">
              <w:rPr>
                <w:rFonts w:ascii="Arial" w:hAnsi="Arial" w:cs="Arial"/>
                <w:b w:val="0"/>
                <w:i w:val="0"/>
                <w:sz w:val="20"/>
                <w:szCs w:val="20"/>
              </w:rPr>
              <w:t xml:space="preserve">, </w:t>
            </w:r>
            <w:hyperlink r:id="rId20" w:history="1">
              <w:r w:rsidRPr="00585ADC">
                <w:rPr>
                  <w:rStyle w:val="Hyperlink"/>
                  <w:rFonts w:ascii="Arial" w:hAnsi="Arial" w:cs="Arial"/>
                  <w:b w:val="0"/>
                  <w:i w:val="0"/>
                  <w:sz w:val="20"/>
                  <w:szCs w:val="20"/>
                </w:rPr>
                <w:t>145/10</w:t>
              </w:r>
            </w:hyperlink>
            <w:r w:rsidRPr="00585ADC">
              <w:rPr>
                <w:rFonts w:ascii="Arial" w:hAnsi="Arial" w:cs="Arial"/>
                <w:b w:val="0"/>
                <w:i w:val="0"/>
                <w:sz w:val="20"/>
                <w:szCs w:val="20"/>
              </w:rPr>
              <w:t xml:space="preserve">, </w:t>
            </w:r>
            <w:hyperlink r:id="rId21" w:history="1">
              <w:r w:rsidRPr="00585ADC">
                <w:rPr>
                  <w:rStyle w:val="Hyperlink"/>
                  <w:rFonts w:ascii="Arial" w:hAnsi="Arial" w:cs="Arial"/>
                  <w:b w:val="0"/>
                  <w:i w:val="0"/>
                  <w:sz w:val="20"/>
                  <w:szCs w:val="20"/>
                </w:rPr>
                <w:t>57/11</w:t>
              </w:r>
            </w:hyperlink>
            <w:r w:rsidRPr="00585ADC">
              <w:rPr>
                <w:rFonts w:ascii="Arial" w:hAnsi="Arial" w:cs="Arial"/>
                <w:b w:val="0"/>
                <w:i w:val="0"/>
                <w:sz w:val="20"/>
                <w:szCs w:val="20"/>
              </w:rPr>
              <w:t xml:space="preserve">, </w:t>
            </w:r>
            <w:hyperlink r:id="rId22" w:history="1">
              <w:r w:rsidRPr="00585ADC">
                <w:rPr>
                  <w:rStyle w:val="Hyperlink"/>
                  <w:rFonts w:ascii="Arial" w:hAnsi="Arial" w:cs="Arial"/>
                  <w:b w:val="0"/>
                  <w:i w:val="0"/>
                  <w:sz w:val="20"/>
                  <w:szCs w:val="20"/>
                </w:rPr>
                <w:t>136/12</w:t>
              </w:r>
            </w:hyperlink>
            <w:r w:rsidRPr="00585ADC">
              <w:rPr>
                <w:rFonts w:ascii="Arial" w:hAnsi="Arial" w:cs="Arial"/>
                <w:b w:val="0"/>
                <w:i w:val="0"/>
                <w:sz w:val="20"/>
                <w:szCs w:val="20"/>
              </w:rPr>
              <w:t xml:space="preserve">, </w:t>
            </w:r>
            <w:hyperlink r:id="rId23" w:history="1">
              <w:r w:rsidRPr="00585ADC">
                <w:rPr>
                  <w:rStyle w:val="Hyperlink"/>
                  <w:rFonts w:ascii="Arial" w:hAnsi="Arial" w:cs="Arial"/>
                  <w:b w:val="0"/>
                  <w:i w:val="0"/>
                  <w:sz w:val="20"/>
                  <w:szCs w:val="20"/>
                </w:rPr>
                <w:t>148/13</w:t>
              </w:r>
            </w:hyperlink>
            <w:r w:rsidRPr="00585ADC">
              <w:rPr>
                <w:rFonts w:ascii="Arial" w:hAnsi="Arial" w:cs="Arial"/>
                <w:b w:val="0"/>
                <w:i w:val="0"/>
                <w:sz w:val="20"/>
                <w:szCs w:val="20"/>
              </w:rPr>
              <w:t>.</w:t>
            </w:r>
          </w:p>
          <w:p w:rsidR="00F360EA" w:rsidRPr="00585ADC" w:rsidRDefault="00F360EA" w:rsidP="00122036">
            <w:pPr>
              <w:pStyle w:val="Heading2"/>
              <w:spacing w:before="0" w:after="0"/>
              <w:rPr>
                <w:rFonts w:ascii="Arial" w:hAnsi="Arial" w:cs="Arial"/>
                <w:b w:val="0"/>
                <w:i w:val="0"/>
                <w:sz w:val="20"/>
                <w:szCs w:val="20"/>
              </w:rPr>
            </w:pPr>
            <w:r w:rsidRPr="00585ADC">
              <w:rPr>
                <w:rStyle w:val="tekstveci16"/>
                <w:rFonts w:ascii="Arial" w:hAnsi="Arial" w:cs="Arial"/>
                <w:b w:val="0"/>
                <w:bCs w:val="0"/>
                <w:i w:val="0"/>
                <w:sz w:val="20"/>
                <w:szCs w:val="20"/>
              </w:rPr>
              <w:t>Zakon o Državnom sudbenom vijeću, NN br.</w:t>
            </w:r>
            <w:r w:rsidRPr="00585ADC">
              <w:rPr>
                <w:rFonts w:ascii="Arial" w:hAnsi="Arial" w:cs="Arial"/>
                <w:sz w:val="20"/>
                <w:szCs w:val="20"/>
              </w:rPr>
              <w:t xml:space="preserve"> </w:t>
            </w:r>
            <w:r w:rsidRPr="00585ADC">
              <w:rPr>
                <w:rFonts w:ascii="Arial" w:hAnsi="Arial" w:cs="Arial"/>
                <w:b w:val="0"/>
                <w:i w:val="0"/>
                <w:sz w:val="20"/>
                <w:szCs w:val="20"/>
              </w:rPr>
              <w:t>116/10, 57/11, 130/11, 13/13, 28/13.</w:t>
            </w:r>
          </w:p>
          <w:p w:rsidR="00F360EA" w:rsidRPr="00585ADC" w:rsidRDefault="00F360EA" w:rsidP="00122036">
            <w:pPr>
              <w:pStyle w:val="Heading2"/>
              <w:spacing w:before="0" w:after="0"/>
              <w:rPr>
                <w:rStyle w:val="Strong"/>
                <w:rFonts w:ascii="Arial" w:eastAsia="Calibri" w:hAnsi="Arial" w:cs="Arial"/>
                <w:bCs/>
                <w:i w:val="0"/>
                <w:sz w:val="20"/>
                <w:szCs w:val="20"/>
              </w:rPr>
            </w:pPr>
            <w:r w:rsidRPr="00585ADC">
              <w:rPr>
                <w:rFonts w:ascii="Arial" w:hAnsi="Arial" w:cs="Arial"/>
                <w:b w:val="0"/>
                <w:i w:val="0"/>
                <w:sz w:val="20"/>
                <w:szCs w:val="20"/>
              </w:rPr>
              <w:t xml:space="preserve">Zakon o odvjetništvu, NN br. </w:t>
            </w:r>
            <w:r w:rsidRPr="00585ADC">
              <w:rPr>
                <w:rStyle w:val="Strong"/>
                <w:rFonts w:ascii="Arial" w:eastAsia="Calibri" w:hAnsi="Arial" w:cs="Arial"/>
                <w:i w:val="0"/>
                <w:sz w:val="20"/>
                <w:szCs w:val="20"/>
              </w:rPr>
              <w:t>9/94, 117/08, 50/09, 75/09, 18/11.</w:t>
            </w:r>
          </w:p>
          <w:p w:rsidR="00F360EA" w:rsidRPr="00205CB0" w:rsidRDefault="00F360EA" w:rsidP="00122036">
            <w:pPr>
              <w:pStyle w:val="Heading2"/>
              <w:spacing w:before="0" w:after="0"/>
              <w:rPr>
                <w:rFonts w:ascii="Arial" w:eastAsia="Calibri" w:hAnsi="Arial" w:cs="Arial"/>
                <w:b w:val="0"/>
                <w:bCs w:val="0"/>
                <w:i w:val="0"/>
                <w:iCs w:val="0"/>
                <w:sz w:val="20"/>
                <w:szCs w:val="20"/>
              </w:rPr>
            </w:pPr>
          </w:p>
          <w:p w:rsidR="00F360EA" w:rsidRPr="00585ADC" w:rsidRDefault="00F360EA" w:rsidP="00122036">
            <w:pPr>
              <w:pStyle w:val="Heading2"/>
              <w:spacing w:before="0" w:after="0"/>
              <w:rPr>
                <w:rFonts w:ascii="Arial" w:hAnsi="Arial" w:cs="Arial"/>
                <w:b w:val="0"/>
                <w:i w:val="0"/>
                <w:sz w:val="20"/>
                <w:szCs w:val="20"/>
              </w:rPr>
            </w:pPr>
            <w:r w:rsidRPr="00585ADC">
              <w:rPr>
                <w:rFonts w:ascii="Arial" w:hAnsi="Arial" w:cs="Arial"/>
                <w:b w:val="0"/>
                <w:i w:val="0"/>
                <w:sz w:val="20"/>
                <w:szCs w:val="20"/>
              </w:rPr>
              <w:t>Zakon o besplatnoj pravnoj pomoći, NN br.</w:t>
            </w:r>
            <w:r w:rsidRPr="00585ADC">
              <w:rPr>
                <w:rFonts w:ascii="Arial" w:hAnsi="Arial" w:cs="Arial"/>
                <w:sz w:val="20"/>
                <w:szCs w:val="20"/>
              </w:rPr>
              <w:t xml:space="preserve"> </w:t>
            </w:r>
            <w:r w:rsidRPr="00585ADC">
              <w:rPr>
                <w:rFonts w:ascii="Arial" w:hAnsi="Arial" w:cs="Arial"/>
                <w:b w:val="0"/>
                <w:i w:val="0"/>
                <w:sz w:val="20"/>
                <w:szCs w:val="20"/>
              </w:rPr>
              <w:t>143/13.</w:t>
            </w:r>
          </w:p>
          <w:p w:rsidR="00F360EA" w:rsidRPr="00205CB0" w:rsidRDefault="00F360EA" w:rsidP="00122036">
            <w:pPr>
              <w:framePr w:hSpace="180" w:wrap="around" w:vAnchor="page" w:hAnchor="margin" w:y="2138"/>
              <w:spacing w:after="0"/>
              <w:jc w:val="both"/>
              <w:rPr>
                <w:rFonts w:ascii="Arial" w:hAnsi="Arial" w:cs="Arial"/>
                <w:sz w:val="20"/>
                <w:szCs w:val="20"/>
              </w:rPr>
            </w:pPr>
            <w:r w:rsidRPr="00205CB0">
              <w:rPr>
                <w:rFonts w:ascii="Arial" w:hAnsi="Arial" w:cs="Arial"/>
                <w:sz w:val="20"/>
                <w:szCs w:val="20"/>
              </w:rPr>
              <w:t>Zakon o pučkom pravobranitelju, NN br. 76/12.</w:t>
            </w:r>
          </w:p>
          <w:p w:rsidR="00F360EA" w:rsidRPr="00205CB0" w:rsidRDefault="00F360EA" w:rsidP="00122036">
            <w:pPr>
              <w:framePr w:hSpace="180" w:wrap="around" w:vAnchor="page" w:hAnchor="margin" w:y="2138"/>
              <w:spacing w:after="0"/>
              <w:jc w:val="both"/>
              <w:rPr>
                <w:rFonts w:ascii="Arial" w:hAnsi="Arial" w:cs="Arial"/>
                <w:sz w:val="20"/>
                <w:szCs w:val="20"/>
              </w:rPr>
            </w:pPr>
            <w:r w:rsidRPr="00205CB0">
              <w:rPr>
                <w:rFonts w:ascii="Arial" w:hAnsi="Arial" w:cs="Arial"/>
                <w:sz w:val="20"/>
                <w:szCs w:val="20"/>
              </w:rPr>
              <w:t>Zakon o pravobranitelju za djecu, NN br. 96/03.</w:t>
            </w:r>
          </w:p>
          <w:p w:rsidR="00F360EA" w:rsidRPr="00205CB0" w:rsidRDefault="00F360EA" w:rsidP="00122036">
            <w:pPr>
              <w:framePr w:hSpace="180" w:wrap="around" w:vAnchor="page" w:hAnchor="margin" w:y="2138"/>
              <w:spacing w:after="0"/>
              <w:jc w:val="both"/>
              <w:rPr>
                <w:rFonts w:ascii="Arial" w:hAnsi="Arial" w:cs="Arial"/>
                <w:sz w:val="20"/>
                <w:szCs w:val="20"/>
              </w:rPr>
            </w:pPr>
            <w:r w:rsidRPr="00205CB0">
              <w:rPr>
                <w:rFonts w:ascii="Arial" w:hAnsi="Arial" w:cs="Arial"/>
                <w:sz w:val="20"/>
                <w:szCs w:val="20"/>
              </w:rPr>
              <w:t>Zakon o pravobranitelju za ravnopravnost spolova, NN br. 82/08.</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Zakon o javnom bilježništvu, NN br. 78/93, 29/94, 162/98, 16/07, 75/09.</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BUDINSKI, J.,</w:t>
            </w:r>
            <w:r w:rsidRPr="00205CB0">
              <w:rPr>
                <w:rFonts w:ascii="Arial" w:hAnsi="Arial" w:cs="Arial"/>
                <w:b/>
                <w:sz w:val="20"/>
                <w:szCs w:val="20"/>
              </w:rPr>
              <w:t xml:space="preserve"> </w:t>
            </w:r>
            <w:r w:rsidRPr="00205CB0">
              <w:rPr>
                <w:rStyle w:val="Strong"/>
                <w:rFonts w:ascii="Arial" w:hAnsi="Arial" w:cs="Arial"/>
                <w:sz w:val="20"/>
                <w:szCs w:val="20"/>
              </w:rPr>
              <w:t>Materijalni položaj sudaca kao čimbenik samostalnosti i neovisnosti sudbene vlasti u Republici Hrvatskoj</w:t>
            </w:r>
            <w:r w:rsidRPr="00205CB0">
              <w:rPr>
                <w:rFonts w:ascii="Arial" w:hAnsi="Arial" w:cs="Arial"/>
                <w:b/>
                <w:sz w:val="20"/>
                <w:szCs w:val="20"/>
              </w:rPr>
              <w:t xml:space="preserve">, </w:t>
            </w:r>
            <w:r w:rsidRPr="00205CB0">
              <w:rPr>
                <w:rFonts w:ascii="Arial" w:hAnsi="Arial" w:cs="Arial"/>
                <w:sz w:val="20"/>
                <w:szCs w:val="20"/>
              </w:rPr>
              <w:t xml:space="preserve">"Hrvatsko sudstvo", broj 5/1997; str. 24.-31. </w:t>
            </w:r>
          </w:p>
          <w:p w:rsidR="00F360EA" w:rsidRPr="00205CB0" w:rsidRDefault="00F360EA" w:rsidP="00122036">
            <w:pPr>
              <w:spacing w:after="0"/>
              <w:rPr>
                <w:rFonts w:ascii="Arial" w:hAnsi="Arial" w:cs="Arial"/>
                <w:sz w:val="20"/>
                <w:szCs w:val="20"/>
              </w:rPr>
            </w:pPr>
            <w:r w:rsidRPr="00205CB0">
              <w:rPr>
                <w:rFonts w:ascii="Arial" w:hAnsi="Arial" w:cs="Arial"/>
                <w:sz w:val="20"/>
                <w:szCs w:val="20"/>
              </w:rPr>
              <w:t>BUDINSKI, J.,</w:t>
            </w:r>
            <w:r w:rsidRPr="00205CB0">
              <w:rPr>
                <w:rFonts w:ascii="Arial" w:hAnsi="Arial" w:cs="Arial"/>
                <w:b/>
                <w:sz w:val="20"/>
                <w:szCs w:val="20"/>
              </w:rPr>
              <w:t xml:space="preserve"> </w:t>
            </w:r>
            <w:r w:rsidRPr="00205CB0">
              <w:rPr>
                <w:rStyle w:val="Strong"/>
                <w:rFonts w:ascii="Arial" w:hAnsi="Arial" w:cs="Arial"/>
                <w:sz w:val="20"/>
                <w:szCs w:val="20"/>
              </w:rPr>
              <w:t>Osvrt na stanje i funkcioniranje sudbene vlasti u Republici Hrvatskoj</w:t>
            </w:r>
            <w:r w:rsidRPr="00205CB0">
              <w:rPr>
                <w:rFonts w:ascii="Arial" w:hAnsi="Arial" w:cs="Arial"/>
                <w:b/>
                <w:sz w:val="20"/>
                <w:szCs w:val="20"/>
              </w:rPr>
              <w:t xml:space="preserve">, </w:t>
            </w:r>
            <w:r w:rsidRPr="00205CB0">
              <w:rPr>
                <w:rFonts w:ascii="Arial" w:hAnsi="Arial" w:cs="Arial"/>
                <w:sz w:val="20"/>
                <w:szCs w:val="20"/>
              </w:rPr>
              <w:t>"Hrvatsko sudstvo", broj 1/1997; str. 16.-19.</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GUTTMANN, B.,</w:t>
            </w:r>
            <w:r w:rsidRPr="00205CB0">
              <w:rPr>
                <w:rFonts w:ascii="Arial" w:hAnsi="Arial" w:cs="Arial"/>
                <w:b/>
                <w:sz w:val="20"/>
                <w:szCs w:val="20"/>
              </w:rPr>
              <w:t xml:space="preserve">  </w:t>
            </w:r>
            <w:r w:rsidRPr="00205CB0">
              <w:rPr>
                <w:rStyle w:val="Strong"/>
                <w:rFonts w:ascii="Arial" w:hAnsi="Arial" w:cs="Arial"/>
                <w:sz w:val="20"/>
                <w:szCs w:val="20"/>
              </w:rPr>
              <w:t>O nekim pitanjima u postupku pred Ustavnim sudom Republike Hrvatske povodom tužbe za zaštitu ustavnih sloboda i prava čovjeka i građana</w:t>
            </w:r>
            <w:r w:rsidRPr="00205CB0">
              <w:rPr>
                <w:rFonts w:ascii="Arial" w:hAnsi="Arial" w:cs="Arial"/>
                <w:b/>
                <w:sz w:val="20"/>
                <w:szCs w:val="20"/>
              </w:rPr>
              <w:t xml:space="preserve">, </w:t>
            </w:r>
            <w:r w:rsidRPr="00205CB0">
              <w:rPr>
                <w:rFonts w:ascii="Arial" w:hAnsi="Arial" w:cs="Arial"/>
                <w:sz w:val="20"/>
                <w:szCs w:val="20"/>
              </w:rPr>
              <w:t>"Hrvatsko sudstvo", broj 11/1999; str. 10.-18.</w:t>
            </w:r>
          </w:p>
          <w:p w:rsidR="00F360EA" w:rsidRPr="00205CB0" w:rsidRDefault="00F360EA" w:rsidP="00122036">
            <w:pPr>
              <w:spacing w:after="0"/>
              <w:jc w:val="both"/>
              <w:rPr>
                <w:rFonts w:ascii="Arial" w:hAnsi="Arial" w:cs="Arial"/>
                <w:b/>
                <w:sz w:val="20"/>
                <w:szCs w:val="20"/>
              </w:rPr>
            </w:pPr>
            <w:r w:rsidRPr="00205CB0">
              <w:rPr>
                <w:rFonts w:ascii="Arial" w:hAnsi="Arial" w:cs="Arial"/>
                <w:sz w:val="20"/>
                <w:szCs w:val="20"/>
              </w:rPr>
              <w:t>JUG, J.,</w:t>
            </w:r>
            <w:r w:rsidRPr="00205CB0">
              <w:rPr>
                <w:rFonts w:ascii="Arial" w:hAnsi="Arial" w:cs="Arial"/>
                <w:b/>
                <w:sz w:val="20"/>
                <w:szCs w:val="20"/>
              </w:rPr>
              <w:t xml:space="preserve"> </w:t>
            </w:r>
            <w:r w:rsidRPr="00205CB0">
              <w:rPr>
                <w:rStyle w:val="Strong"/>
                <w:rFonts w:ascii="Arial" w:hAnsi="Arial" w:cs="Arial"/>
                <w:sz w:val="20"/>
                <w:szCs w:val="20"/>
              </w:rPr>
              <w:t>Uloga državnog odvjetništva u zemljišnoknjižnom postupku - supotpis ugovora i tabularna izjava</w:t>
            </w:r>
            <w:r w:rsidRPr="00205CB0">
              <w:rPr>
                <w:rFonts w:ascii="Arial" w:hAnsi="Arial" w:cs="Arial"/>
                <w:b/>
                <w:sz w:val="20"/>
                <w:szCs w:val="20"/>
              </w:rPr>
              <w:t xml:space="preserve">, </w:t>
            </w:r>
            <w:r w:rsidRPr="00205CB0">
              <w:rPr>
                <w:rFonts w:ascii="Arial" w:hAnsi="Arial" w:cs="Arial"/>
                <w:sz w:val="20"/>
                <w:szCs w:val="20"/>
              </w:rPr>
              <w:t>Narodne novine, studeni 2004.</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KOS, D.,</w:t>
            </w:r>
            <w:r w:rsidRPr="00205CB0">
              <w:rPr>
                <w:rFonts w:ascii="Arial" w:hAnsi="Arial" w:cs="Arial"/>
                <w:b/>
                <w:sz w:val="20"/>
                <w:szCs w:val="20"/>
              </w:rPr>
              <w:t xml:space="preserve"> </w:t>
            </w:r>
            <w:hyperlink r:id="rId24" w:history="1">
              <w:r w:rsidRPr="00205CB0">
                <w:rPr>
                  <w:rStyle w:val="Strong"/>
                  <w:rFonts w:ascii="Arial" w:hAnsi="Arial" w:cs="Arial"/>
                  <w:sz w:val="20"/>
                  <w:szCs w:val="20"/>
                </w:rPr>
                <w:t>Stalno obrazovanje sudaca - zalog kvalitetnijeg sudstva</w:t>
              </w:r>
            </w:hyperlink>
            <w:r w:rsidRPr="00205CB0">
              <w:rPr>
                <w:rStyle w:val="Strong"/>
                <w:rFonts w:ascii="Arial" w:hAnsi="Arial" w:cs="Arial"/>
                <w:sz w:val="20"/>
                <w:szCs w:val="20"/>
              </w:rPr>
              <w:t xml:space="preserve"> </w:t>
            </w:r>
            <w:hyperlink r:id="rId25" w:history="1"/>
            <w:r w:rsidRPr="00205CB0">
              <w:rPr>
                <w:rFonts w:ascii="Arial" w:hAnsi="Arial" w:cs="Arial"/>
                <w:sz w:val="20"/>
                <w:szCs w:val="20"/>
              </w:rPr>
              <w:t>- Izlaganje održano na Međunarodnoj konferenciji Neovisnost i nepristranost pravosuđa 18. – 20. listopada 2001. godine u Crikvenici</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MAJSTOROVIĆ, I., Zakon o pravobranitelju za djecu: korak naprijed u poštivanju i promicanju dječjih prava, "Revija za socijalnu politiku", svezak 11., br. 1. 2004.g., str. 123.-124.</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 xml:space="preserve">Praksa Europskog suda za ljudska prava u odnosu na RH, </w:t>
            </w:r>
          </w:p>
          <w:p w:rsidR="00F360EA" w:rsidRPr="00205CB0" w:rsidRDefault="00C805D1" w:rsidP="00122036">
            <w:pPr>
              <w:tabs>
                <w:tab w:val="left" w:pos="2820"/>
              </w:tabs>
              <w:spacing w:after="0"/>
              <w:rPr>
                <w:rFonts w:ascii="Arial" w:hAnsi="Arial" w:cs="Arial"/>
                <w:sz w:val="20"/>
                <w:szCs w:val="20"/>
              </w:rPr>
            </w:pPr>
            <w:hyperlink r:id="rId26" w:history="1">
              <w:r w:rsidR="00F360EA" w:rsidRPr="00205CB0">
                <w:rPr>
                  <w:rStyle w:val="Hyperlink"/>
                  <w:rFonts w:ascii="Arial" w:hAnsi="Arial" w:cs="Arial"/>
                  <w:sz w:val="20"/>
                  <w:szCs w:val="20"/>
                </w:rPr>
                <w:t>http://www.echr.coe.int(HUDOC</w:t>
              </w:r>
            </w:hyperlink>
            <w:r w:rsidR="00F360EA" w:rsidRPr="00205CB0">
              <w:rPr>
                <w:rFonts w:ascii="Arial" w:hAnsi="Arial" w:cs="Arial"/>
                <w:sz w:val="20"/>
                <w:szCs w:val="20"/>
              </w:rPr>
              <w:t>); http://www.vlada.hr(Strasbourg)</w:t>
            </w:r>
          </w:p>
        </w:tc>
      </w:tr>
      <w:tr w:rsidR="00F360EA" w:rsidRPr="00205CB0" w:rsidTr="00122036">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F360EA" w:rsidRPr="00205CB0" w:rsidRDefault="00F360EA" w:rsidP="00122036">
            <w:pPr>
              <w:tabs>
                <w:tab w:val="left" w:pos="567"/>
              </w:tabs>
              <w:spacing w:after="0"/>
              <w:rPr>
                <w:rFonts w:ascii="Arial" w:hAnsi="Arial" w:cs="Arial"/>
                <w:color w:val="000000"/>
                <w:sz w:val="20"/>
                <w:szCs w:val="20"/>
              </w:rPr>
            </w:pPr>
            <w:r w:rsidRPr="00205CB0">
              <w:rPr>
                <w:rFonts w:ascii="Arial" w:hAnsi="Arial" w:cs="Arial"/>
                <w:color w:val="000000"/>
                <w:sz w:val="20"/>
                <w:szCs w:val="20"/>
              </w:rPr>
              <w:lastRenderedPageBreak/>
              <w:t>Načini praćenja kvalitete koji osiguravaju stjecanje utvrđenih ishoda učenja</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F360EA" w:rsidRPr="00205CB0" w:rsidRDefault="00F360EA" w:rsidP="00122036">
            <w:pPr>
              <w:tabs>
                <w:tab w:val="left" w:pos="2820"/>
              </w:tabs>
              <w:spacing w:after="0"/>
              <w:rPr>
                <w:rFonts w:ascii="Arial" w:hAnsi="Arial" w:cs="Arial"/>
                <w:sz w:val="20"/>
                <w:szCs w:val="20"/>
              </w:rPr>
            </w:pPr>
            <w:r w:rsidRPr="00205CB0">
              <w:rPr>
                <w:rFonts w:ascii="Arial" w:hAnsi="Arial" w:cs="Arial"/>
                <w:sz w:val="20"/>
                <w:szCs w:val="20"/>
              </w:rPr>
              <w:t>Kroz rad na studiju u okviru polaganja ispita, pisanja seminarskih i završnog rada.</w:t>
            </w:r>
          </w:p>
          <w:p w:rsidR="00F360EA" w:rsidRPr="00205CB0" w:rsidRDefault="00F360EA" w:rsidP="00122036">
            <w:pPr>
              <w:spacing w:after="0"/>
              <w:jc w:val="both"/>
              <w:rPr>
                <w:rFonts w:ascii="Arial" w:hAnsi="Arial" w:cs="Arial"/>
                <w:sz w:val="20"/>
                <w:szCs w:val="20"/>
              </w:rPr>
            </w:pPr>
            <w:r w:rsidRPr="00205CB0">
              <w:rPr>
                <w:rFonts w:ascii="Arial" w:hAnsi="Arial" w:cs="Arial"/>
                <w:sz w:val="20"/>
                <w:szCs w:val="20"/>
              </w:rPr>
              <w:t>Mišljenje studenata o kvaliteti nastave putem anketa koje se provode nakon završetka nastave.</w:t>
            </w:r>
          </w:p>
          <w:p w:rsidR="00F360EA" w:rsidRPr="00205CB0" w:rsidRDefault="00F360EA" w:rsidP="00122036">
            <w:pPr>
              <w:tabs>
                <w:tab w:val="left" w:pos="2820"/>
              </w:tabs>
              <w:spacing w:after="0"/>
              <w:rPr>
                <w:rFonts w:ascii="Arial" w:hAnsi="Arial" w:cs="Arial"/>
                <w:sz w:val="20"/>
                <w:szCs w:val="20"/>
              </w:rPr>
            </w:pPr>
            <w:r w:rsidRPr="00205CB0">
              <w:rPr>
                <w:rFonts w:ascii="Arial" w:hAnsi="Arial" w:cs="Arial"/>
                <w:sz w:val="20"/>
                <w:szCs w:val="20"/>
              </w:rPr>
              <w:t>Konzultacije sa studentima, koji su bili polaznici ovog predmeta, o korisnosti ovog predmeta u njihovom radu u praksi, i mogućnostima poboljšanja.</w:t>
            </w:r>
          </w:p>
        </w:tc>
      </w:tr>
      <w:tr w:rsidR="00F360EA" w:rsidRPr="00205CB0" w:rsidTr="00122036">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F360EA" w:rsidRPr="00205CB0" w:rsidRDefault="00F360EA" w:rsidP="00122036">
            <w:pPr>
              <w:tabs>
                <w:tab w:val="left" w:pos="567"/>
              </w:tabs>
              <w:spacing w:after="0"/>
              <w:rPr>
                <w:rFonts w:ascii="Arial" w:hAnsi="Arial" w:cs="Arial"/>
                <w:color w:val="000000"/>
                <w:sz w:val="20"/>
                <w:szCs w:val="20"/>
              </w:rPr>
            </w:pPr>
            <w:r w:rsidRPr="00205CB0">
              <w:rPr>
                <w:rFonts w:ascii="Arial" w:hAnsi="Arial" w:cs="Arial"/>
                <w:color w:val="000000"/>
                <w:sz w:val="20"/>
                <w:szCs w:val="20"/>
              </w:rPr>
              <w:t>Ostalo (prema mišljenju predlagatelja)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F360EA" w:rsidRPr="00205CB0" w:rsidRDefault="00F360EA" w:rsidP="00122036">
            <w:pPr>
              <w:tabs>
                <w:tab w:val="left" w:pos="2820"/>
              </w:tabs>
              <w:spacing w:after="0"/>
              <w:rPr>
                <w:rFonts w:ascii="Arial" w:hAnsi="Arial" w:cs="Arial"/>
                <w:sz w:val="20"/>
                <w:szCs w:val="20"/>
              </w:rPr>
            </w:pPr>
          </w:p>
        </w:tc>
      </w:tr>
    </w:tbl>
    <w:p w:rsidR="00F360EA" w:rsidRDefault="00F360EA" w:rsidP="00F360EA">
      <w:pPr>
        <w:rPr>
          <w:lang w:eastAsia="hr-HR"/>
        </w:rPr>
      </w:pPr>
    </w:p>
    <w:p w:rsidR="00002570" w:rsidRDefault="00002570" w:rsidP="00F360EA">
      <w:pPr>
        <w:rPr>
          <w:lang w:eastAsia="hr-HR"/>
        </w:rPr>
      </w:pPr>
    </w:p>
    <w:p w:rsidR="00002570" w:rsidRDefault="00002570" w:rsidP="00F360EA">
      <w:pPr>
        <w:rPr>
          <w:lang w:eastAsia="hr-HR"/>
        </w:rPr>
      </w:pPr>
    </w:p>
    <w:p w:rsidR="00002570" w:rsidRDefault="00002570" w:rsidP="00F360EA">
      <w:pPr>
        <w:rPr>
          <w:lang w:eastAsia="hr-HR"/>
        </w:rPr>
      </w:pPr>
    </w:p>
    <w:p w:rsidR="00002570" w:rsidRDefault="00002570" w:rsidP="00F360EA">
      <w:pPr>
        <w:rPr>
          <w:lang w:eastAsia="hr-H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F360EA" w:rsidRPr="0014152E" w:rsidTr="00122036">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F360EA" w:rsidRPr="0014152E" w:rsidRDefault="00F360EA" w:rsidP="00122036">
            <w:pPr>
              <w:spacing w:before="60" w:after="60" w:line="240" w:lineRule="auto"/>
              <w:ind w:left="397" w:hanging="397"/>
              <w:rPr>
                <w:rFonts w:ascii="Arial" w:hAnsi="Arial" w:cs="Arial"/>
                <w:b/>
                <w:sz w:val="20"/>
                <w:szCs w:val="20"/>
              </w:rPr>
            </w:pPr>
            <w:r w:rsidRPr="0014152E">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F360EA" w:rsidRPr="0014152E" w:rsidRDefault="00F360EA" w:rsidP="00122036">
            <w:pPr>
              <w:spacing w:before="60" w:after="60" w:line="240" w:lineRule="auto"/>
              <w:ind w:left="397" w:hanging="397"/>
              <w:rPr>
                <w:rFonts w:ascii="Arial" w:hAnsi="Arial" w:cs="Arial"/>
                <w:b/>
                <w:sz w:val="20"/>
                <w:szCs w:val="20"/>
              </w:rPr>
            </w:pPr>
            <w:r>
              <w:rPr>
                <w:rFonts w:ascii="Arial" w:hAnsi="Arial" w:cs="Arial"/>
                <w:b/>
                <w:sz w:val="20"/>
                <w:szCs w:val="20"/>
              </w:rPr>
              <w:t>OSNOVE METODOLOGIJE ZNANSTVENIH ISTRAŽIVANJA</w:t>
            </w:r>
          </w:p>
        </w:tc>
      </w:tr>
      <w:tr w:rsidR="00F360EA" w:rsidRPr="0014152E" w:rsidTr="0012203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F360EA" w:rsidRPr="0014152E" w:rsidRDefault="00F360EA" w:rsidP="00122036">
            <w:pPr>
              <w:spacing w:after="0" w:line="240" w:lineRule="auto"/>
              <w:rPr>
                <w:rStyle w:val="Strong"/>
                <w:rFonts w:ascii="Arial" w:hAnsi="Arial" w:cs="Arial"/>
                <w:b w:val="0"/>
                <w:sz w:val="20"/>
                <w:szCs w:val="20"/>
              </w:rPr>
            </w:pPr>
            <w:r w:rsidRPr="0014152E">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F360EA" w:rsidRPr="0014152E" w:rsidRDefault="00F360EA" w:rsidP="00122036">
            <w:pPr>
              <w:spacing w:after="0" w:line="240" w:lineRule="auto"/>
              <w:rPr>
                <w:rFonts w:ascii="Arial" w:hAnsi="Arial" w:cs="Arial"/>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F360EA" w:rsidRPr="0014152E" w:rsidRDefault="00F360EA" w:rsidP="00122036">
            <w:pPr>
              <w:spacing w:after="0" w:line="240" w:lineRule="auto"/>
              <w:rPr>
                <w:rFonts w:ascii="Arial" w:hAnsi="Arial" w:cs="Arial"/>
                <w:sz w:val="20"/>
                <w:szCs w:val="20"/>
              </w:rPr>
            </w:pPr>
            <w:r w:rsidRPr="0014152E">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F360EA" w:rsidRPr="0014152E" w:rsidRDefault="00F360EA" w:rsidP="00122036">
            <w:pPr>
              <w:spacing w:after="0" w:line="240" w:lineRule="auto"/>
              <w:rPr>
                <w:rFonts w:ascii="Arial" w:hAnsi="Arial" w:cs="Arial"/>
                <w:sz w:val="20"/>
                <w:szCs w:val="20"/>
              </w:rPr>
            </w:pPr>
          </w:p>
        </w:tc>
      </w:tr>
      <w:tr w:rsidR="00F360EA" w:rsidRPr="0014152E" w:rsidTr="0012203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360EA" w:rsidRPr="0014152E" w:rsidRDefault="00F360EA" w:rsidP="00122036">
            <w:pPr>
              <w:spacing w:after="0" w:line="240" w:lineRule="auto"/>
              <w:rPr>
                <w:rFonts w:ascii="Arial" w:hAnsi="Arial" w:cs="Arial"/>
                <w:sz w:val="20"/>
                <w:szCs w:val="20"/>
              </w:rPr>
            </w:pPr>
            <w:r w:rsidRPr="0014152E">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F360EA" w:rsidRPr="0014152E" w:rsidRDefault="00F360EA" w:rsidP="00122036">
            <w:pPr>
              <w:spacing w:after="0" w:line="240" w:lineRule="auto"/>
              <w:rPr>
                <w:rFonts w:ascii="Arial" w:hAnsi="Arial" w:cs="Arial"/>
                <w:sz w:val="20"/>
                <w:szCs w:val="20"/>
              </w:rPr>
            </w:pPr>
            <w:r>
              <w:rPr>
                <w:rFonts w:ascii="Arial" w:hAnsi="Arial" w:cs="Arial"/>
                <w:sz w:val="20"/>
                <w:szCs w:val="20"/>
              </w:rPr>
              <w:t>Prof. dr. sc. Duško Lozina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360EA" w:rsidRPr="0014152E" w:rsidRDefault="00F360EA" w:rsidP="00122036">
            <w:pPr>
              <w:spacing w:after="0" w:line="240" w:lineRule="auto"/>
              <w:rPr>
                <w:rFonts w:ascii="Arial" w:hAnsi="Arial" w:cs="Arial"/>
                <w:sz w:val="20"/>
                <w:szCs w:val="20"/>
              </w:rPr>
            </w:pPr>
            <w:r w:rsidRPr="0014152E">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F360EA" w:rsidRPr="0014152E" w:rsidRDefault="00F360EA" w:rsidP="00122036">
            <w:pPr>
              <w:spacing w:after="0" w:line="240" w:lineRule="auto"/>
              <w:rPr>
                <w:rFonts w:ascii="Arial" w:hAnsi="Arial" w:cs="Arial"/>
                <w:sz w:val="20"/>
                <w:szCs w:val="20"/>
              </w:rPr>
            </w:pPr>
          </w:p>
        </w:tc>
      </w:tr>
      <w:tr w:rsidR="00F360EA" w:rsidRPr="0014152E" w:rsidTr="00122036">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F360EA" w:rsidRPr="0014152E" w:rsidRDefault="00F360EA" w:rsidP="00122036">
            <w:pPr>
              <w:spacing w:after="0" w:line="240" w:lineRule="auto"/>
              <w:rPr>
                <w:rFonts w:ascii="Arial" w:hAnsi="Arial" w:cs="Arial"/>
                <w:sz w:val="20"/>
                <w:szCs w:val="20"/>
              </w:rPr>
            </w:pPr>
            <w:r w:rsidRPr="0014152E">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F360EA" w:rsidRPr="0014152E" w:rsidRDefault="00F360EA" w:rsidP="00122036">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F360EA" w:rsidRPr="0014152E" w:rsidRDefault="00F360EA" w:rsidP="00122036">
            <w:pPr>
              <w:spacing w:after="0" w:line="240" w:lineRule="auto"/>
              <w:rPr>
                <w:rFonts w:ascii="Arial" w:hAnsi="Arial" w:cs="Arial"/>
                <w:sz w:val="20"/>
                <w:szCs w:val="20"/>
              </w:rPr>
            </w:pPr>
            <w:r w:rsidRPr="0014152E">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F360EA" w:rsidRPr="0014152E" w:rsidRDefault="00F360EA" w:rsidP="00122036">
            <w:pPr>
              <w:spacing w:after="0" w:line="240" w:lineRule="auto"/>
              <w:jc w:val="center"/>
              <w:rPr>
                <w:rFonts w:ascii="Arial" w:hAnsi="Arial" w:cs="Arial"/>
                <w:sz w:val="20"/>
                <w:szCs w:val="20"/>
              </w:rPr>
            </w:pPr>
            <w:r w:rsidRPr="0014152E">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F360EA" w:rsidRPr="0014152E" w:rsidRDefault="00F360EA" w:rsidP="00122036">
            <w:pPr>
              <w:spacing w:after="0" w:line="240" w:lineRule="auto"/>
              <w:jc w:val="center"/>
              <w:rPr>
                <w:rFonts w:ascii="Arial" w:hAnsi="Arial" w:cs="Arial"/>
                <w:sz w:val="20"/>
                <w:szCs w:val="20"/>
              </w:rPr>
            </w:pPr>
            <w:r w:rsidRPr="0014152E">
              <w:rPr>
                <w:rFonts w:ascii="Arial" w:hAnsi="Arial" w:cs="Arial"/>
                <w:sz w:val="20"/>
                <w:szCs w:val="20"/>
              </w:rPr>
              <w:t>S</w:t>
            </w:r>
          </w:p>
        </w:tc>
        <w:tc>
          <w:tcPr>
            <w:tcW w:w="712" w:type="dxa"/>
            <w:tcBorders>
              <w:bottom w:val="single" w:sz="12" w:space="0" w:color="auto"/>
              <w:right w:val="single" w:sz="12" w:space="0" w:color="auto"/>
            </w:tcBorders>
            <w:vAlign w:val="center"/>
          </w:tcPr>
          <w:p w:rsidR="00F360EA" w:rsidRPr="0014152E" w:rsidRDefault="00F360EA" w:rsidP="00122036">
            <w:pPr>
              <w:spacing w:after="0" w:line="240" w:lineRule="auto"/>
              <w:jc w:val="center"/>
              <w:rPr>
                <w:rFonts w:ascii="Arial" w:hAnsi="Arial" w:cs="Arial"/>
                <w:sz w:val="20"/>
                <w:szCs w:val="20"/>
              </w:rPr>
            </w:pPr>
            <w:r w:rsidRPr="0014152E">
              <w:rPr>
                <w:rFonts w:ascii="Arial" w:hAnsi="Arial" w:cs="Arial"/>
                <w:sz w:val="20"/>
                <w:szCs w:val="20"/>
              </w:rPr>
              <w:t>V</w:t>
            </w:r>
          </w:p>
        </w:tc>
        <w:tc>
          <w:tcPr>
            <w:tcW w:w="618" w:type="dxa"/>
            <w:tcBorders>
              <w:bottom w:val="single" w:sz="12" w:space="0" w:color="auto"/>
              <w:right w:val="single" w:sz="12" w:space="0" w:color="auto"/>
            </w:tcBorders>
            <w:vAlign w:val="center"/>
          </w:tcPr>
          <w:p w:rsidR="00F360EA" w:rsidRPr="0014152E" w:rsidRDefault="00F360EA" w:rsidP="00122036">
            <w:pPr>
              <w:spacing w:after="0" w:line="240" w:lineRule="auto"/>
              <w:jc w:val="center"/>
              <w:rPr>
                <w:rFonts w:ascii="Arial" w:hAnsi="Arial" w:cs="Arial"/>
                <w:sz w:val="20"/>
                <w:szCs w:val="20"/>
              </w:rPr>
            </w:pPr>
            <w:r w:rsidRPr="0014152E">
              <w:rPr>
                <w:rFonts w:ascii="Arial" w:hAnsi="Arial" w:cs="Arial"/>
                <w:sz w:val="20"/>
                <w:szCs w:val="20"/>
              </w:rPr>
              <w:t>T</w:t>
            </w:r>
          </w:p>
        </w:tc>
      </w:tr>
      <w:tr w:rsidR="00F360EA" w:rsidRPr="0014152E" w:rsidTr="00122036">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F360EA" w:rsidRPr="0014152E" w:rsidRDefault="00F360EA" w:rsidP="00122036">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F360EA" w:rsidRPr="0014152E" w:rsidRDefault="00F360EA" w:rsidP="00122036">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F360EA" w:rsidRPr="0014152E" w:rsidRDefault="00F360EA" w:rsidP="00122036">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F360EA" w:rsidRPr="0014152E" w:rsidRDefault="00F360EA" w:rsidP="00122036">
            <w:pPr>
              <w:spacing w:after="0" w:line="240" w:lineRule="auto"/>
              <w:rPr>
                <w:rFonts w:ascii="Arial" w:hAnsi="Arial" w:cs="Arial"/>
                <w:sz w:val="20"/>
                <w:szCs w:val="20"/>
              </w:rPr>
            </w:pPr>
          </w:p>
        </w:tc>
        <w:tc>
          <w:tcPr>
            <w:tcW w:w="706" w:type="dxa"/>
            <w:gridSpan w:val="2"/>
            <w:tcBorders>
              <w:bottom w:val="single" w:sz="12" w:space="0" w:color="auto"/>
              <w:right w:val="single" w:sz="12" w:space="0" w:color="auto"/>
            </w:tcBorders>
            <w:vAlign w:val="center"/>
          </w:tcPr>
          <w:p w:rsidR="00F360EA" w:rsidRPr="0014152E" w:rsidRDefault="00F360EA" w:rsidP="00122036">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F360EA" w:rsidRPr="0014152E" w:rsidRDefault="00F360EA" w:rsidP="00122036">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F360EA" w:rsidRPr="0014152E" w:rsidRDefault="00F360EA" w:rsidP="00122036">
            <w:pPr>
              <w:spacing w:after="0" w:line="240" w:lineRule="auto"/>
              <w:rPr>
                <w:rFonts w:ascii="Arial" w:hAnsi="Arial" w:cs="Arial"/>
                <w:sz w:val="20"/>
                <w:szCs w:val="20"/>
              </w:rPr>
            </w:pPr>
          </w:p>
        </w:tc>
      </w:tr>
      <w:tr w:rsidR="00F360EA" w:rsidRPr="0014152E" w:rsidTr="0012203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360EA" w:rsidRPr="0014152E" w:rsidRDefault="00F360EA" w:rsidP="00122036">
            <w:pPr>
              <w:spacing w:after="0" w:line="240" w:lineRule="auto"/>
              <w:rPr>
                <w:rFonts w:ascii="Arial" w:hAnsi="Arial" w:cs="Arial"/>
                <w:sz w:val="20"/>
                <w:szCs w:val="20"/>
              </w:rPr>
            </w:pPr>
            <w:r w:rsidRPr="0014152E">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F360EA" w:rsidRPr="0014152E" w:rsidRDefault="00F360EA" w:rsidP="00122036">
            <w:pPr>
              <w:spacing w:after="0" w:line="240" w:lineRule="auto"/>
              <w:rPr>
                <w:rFonts w:ascii="Arial" w:hAnsi="Arial" w:cs="Arial"/>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360EA" w:rsidRPr="0014152E" w:rsidRDefault="00F360EA" w:rsidP="00122036">
            <w:pPr>
              <w:spacing w:after="0" w:line="240" w:lineRule="auto"/>
              <w:rPr>
                <w:rFonts w:ascii="Arial" w:hAnsi="Arial" w:cs="Arial"/>
                <w:sz w:val="20"/>
                <w:szCs w:val="20"/>
              </w:rPr>
            </w:pPr>
            <w:r w:rsidRPr="0014152E">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F360EA" w:rsidRPr="0014152E" w:rsidRDefault="00F360EA" w:rsidP="00122036">
            <w:pPr>
              <w:spacing w:after="0" w:line="240" w:lineRule="auto"/>
              <w:rPr>
                <w:rFonts w:ascii="Arial" w:hAnsi="Arial" w:cs="Arial"/>
                <w:sz w:val="20"/>
                <w:szCs w:val="20"/>
              </w:rPr>
            </w:pPr>
            <w:r w:rsidRPr="0014152E">
              <w:rPr>
                <w:rFonts w:ascii="Arial" w:hAnsi="Arial" w:cs="Arial"/>
                <w:sz w:val="20"/>
                <w:szCs w:val="20"/>
              </w:rPr>
              <w:t>/</w:t>
            </w:r>
          </w:p>
        </w:tc>
      </w:tr>
      <w:tr w:rsidR="00F360EA" w:rsidRPr="0014152E" w:rsidTr="00122036">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F360EA" w:rsidRPr="0014152E" w:rsidRDefault="00F360EA" w:rsidP="00122036">
            <w:pPr>
              <w:tabs>
                <w:tab w:val="left" w:pos="2820"/>
              </w:tabs>
              <w:spacing w:after="0"/>
              <w:jc w:val="center"/>
              <w:rPr>
                <w:rFonts w:ascii="Arial" w:hAnsi="Arial" w:cs="Arial"/>
                <w:b/>
                <w:sz w:val="20"/>
                <w:szCs w:val="20"/>
              </w:rPr>
            </w:pPr>
            <w:r w:rsidRPr="0014152E">
              <w:rPr>
                <w:rFonts w:ascii="Arial" w:hAnsi="Arial" w:cs="Arial"/>
                <w:b/>
                <w:sz w:val="20"/>
                <w:szCs w:val="20"/>
              </w:rPr>
              <w:t>OPIS PREDMETA</w:t>
            </w:r>
          </w:p>
        </w:tc>
      </w:tr>
      <w:tr w:rsidR="00F360EA" w:rsidRPr="0014152E" w:rsidTr="0012203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F360EA" w:rsidRPr="0014152E" w:rsidRDefault="00F360EA" w:rsidP="00122036">
            <w:pPr>
              <w:tabs>
                <w:tab w:val="left" w:pos="2820"/>
              </w:tabs>
              <w:spacing w:after="0" w:line="240" w:lineRule="auto"/>
              <w:rPr>
                <w:rFonts w:ascii="Arial" w:hAnsi="Arial" w:cs="Arial"/>
                <w:sz w:val="20"/>
                <w:szCs w:val="20"/>
              </w:rPr>
            </w:pPr>
            <w:r w:rsidRPr="0014152E">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F360EA" w:rsidRPr="00D32324" w:rsidRDefault="00F360EA" w:rsidP="00122036">
            <w:pPr>
              <w:rPr>
                <w:rFonts w:ascii="Arial" w:hAnsi="Arial" w:cs="Arial"/>
                <w:sz w:val="20"/>
                <w:szCs w:val="20"/>
              </w:rPr>
            </w:pPr>
            <w:r w:rsidRPr="00B50DBB">
              <w:rPr>
                <w:rFonts w:ascii="Arial" w:hAnsi="Arial" w:cs="Arial"/>
                <w:color w:val="000000"/>
                <w:sz w:val="20"/>
                <w:szCs w:val="20"/>
              </w:rPr>
              <w:t>Opća i posebna znanja i</w:t>
            </w:r>
            <w:r>
              <w:rPr>
                <w:rFonts w:ascii="Arial" w:hAnsi="Arial" w:cs="Arial"/>
                <w:color w:val="000000"/>
                <w:sz w:val="20"/>
                <w:szCs w:val="20"/>
              </w:rPr>
              <w:t xml:space="preserve">z područja metodologije </w:t>
            </w:r>
            <w:r w:rsidRPr="00B50DBB">
              <w:rPr>
                <w:rFonts w:ascii="Arial" w:hAnsi="Arial" w:cs="Arial"/>
                <w:color w:val="000000"/>
                <w:sz w:val="20"/>
                <w:szCs w:val="20"/>
              </w:rPr>
              <w:t xml:space="preserve">usmjereni </w:t>
            </w:r>
            <w:r>
              <w:rPr>
                <w:rFonts w:ascii="Arial" w:hAnsi="Arial" w:cs="Arial"/>
                <w:color w:val="000000"/>
                <w:sz w:val="20"/>
                <w:szCs w:val="20"/>
              </w:rPr>
              <w:t>znanstvenom istraživanju</w:t>
            </w:r>
            <w:r w:rsidRPr="00B50DBB">
              <w:rPr>
                <w:rFonts w:ascii="Arial" w:hAnsi="Arial" w:cs="Arial"/>
                <w:color w:val="000000"/>
                <w:sz w:val="20"/>
                <w:szCs w:val="20"/>
              </w:rPr>
              <w:t xml:space="preserve"> u području </w:t>
            </w:r>
            <w:r>
              <w:rPr>
                <w:rFonts w:ascii="Arial" w:hAnsi="Arial" w:cs="Arial"/>
                <w:color w:val="000000"/>
                <w:sz w:val="20"/>
                <w:szCs w:val="20"/>
              </w:rPr>
              <w:t>prava.</w:t>
            </w:r>
          </w:p>
        </w:tc>
      </w:tr>
      <w:tr w:rsidR="00F360EA" w:rsidRPr="0014152E" w:rsidTr="00122036">
        <w:tc>
          <w:tcPr>
            <w:tcW w:w="1912" w:type="dxa"/>
            <w:gridSpan w:val="2"/>
            <w:tcBorders>
              <w:left w:val="single" w:sz="12" w:space="0" w:color="auto"/>
            </w:tcBorders>
            <w:shd w:val="clear" w:color="auto" w:fill="CCFFFF"/>
            <w:tcMar>
              <w:left w:w="57" w:type="dxa"/>
              <w:right w:w="57" w:type="dxa"/>
            </w:tcMar>
            <w:vAlign w:val="center"/>
          </w:tcPr>
          <w:p w:rsidR="00F360EA" w:rsidRPr="0014152E" w:rsidRDefault="00F360EA" w:rsidP="00122036">
            <w:pPr>
              <w:tabs>
                <w:tab w:val="left" w:pos="2820"/>
              </w:tabs>
              <w:spacing w:after="0" w:line="240" w:lineRule="auto"/>
              <w:rPr>
                <w:rFonts w:ascii="Arial" w:hAnsi="Arial" w:cs="Arial"/>
                <w:color w:val="000000"/>
                <w:sz w:val="20"/>
                <w:szCs w:val="20"/>
              </w:rPr>
            </w:pPr>
            <w:r w:rsidRPr="0014152E">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F360EA" w:rsidRPr="0014152E" w:rsidRDefault="00F360EA" w:rsidP="00122036">
            <w:pPr>
              <w:tabs>
                <w:tab w:val="left" w:pos="2820"/>
              </w:tabs>
              <w:spacing w:after="0"/>
              <w:rPr>
                <w:rFonts w:ascii="Arial" w:hAnsi="Arial" w:cs="Arial"/>
                <w:b/>
                <w:color w:val="FF0000"/>
                <w:sz w:val="20"/>
                <w:szCs w:val="20"/>
              </w:rPr>
            </w:pPr>
            <w:r w:rsidRPr="0014152E">
              <w:rPr>
                <w:rFonts w:ascii="Arial" w:hAnsi="Arial" w:cs="Arial"/>
                <w:sz w:val="20"/>
                <w:szCs w:val="20"/>
              </w:rPr>
              <w:t>Za</w:t>
            </w:r>
            <w:r>
              <w:rPr>
                <w:rFonts w:ascii="Arial" w:hAnsi="Arial" w:cs="Arial"/>
                <w:sz w:val="20"/>
                <w:szCs w:val="20"/>
              </w:rPr>
              <w:t>vršen Specijalistički diplomski stručni upravni studij</w:t>
            </w:r>
            <w:r w:rsidRPr="0014152E">
              <w:rPr>
                <w:rFonts w:ascii="Arial" w:hAnsi="Arial" w:cs="Arial"/>
                <w:sz w:val="20"/>
                <w:szCs w:val="20"/>
              </w:rPr>
              <w:t>.</w:t>
            </w:r>
          </w:p>
          <w:p w:rsidR="00F360EA" w:rsidRPr="0014152E" w:rsidRDefault="00F360EA" w:rsidP="00122036">
            <w:pPr>
              <w:tabs>
                <w:tab w:val="left" w:pos="2820"/>
              </w:tabs>
              <w:spacing w:after="0"/>
              <w:rPr>
                <w:rFonts w:ascii="Arial" w:hAnsi="Arial" w:cs="Arial"/>
                <w:sz w:val="20"/>
                <w:szCs w:val="20"/>
              </w:rPr>
            </w:pPr>
          </w:p>
        </w:tc>
      </w:tr>
      <w:tr w:rsidR="00F360EA" w:rsidRPr="0014152E" w:rsidTr="00122036">
        <w:tc>
          <w:tcPr>
            <w:tcW w:w="1912" w:type="dxa"/>
            <w:gridSpan w:val="2"/>
            <w:tcBorders>
              <w:left w:val="single" w:sz="12" w:space="0" w:color="auto"/>
            </w:tcBorders>
            <w:shd w:val="clear" w:color="auto" w:fill="CCFFFF"/>
            <w:tcMar>
              <w:left w:w="57" w:type="dxa"/>
              <w:right w:w="57" w:type="dxa"/>
            </w:tcMar>
            <w:vAlign w:val="center"/>
          </w:tcPr>
          <w:p w:rsidR="00F360EA" w:rsidRPr="0014152E" w:rsidRDefault="00F360EA" w:rsidP="00122036">
            <w:pPr>
              <w:tabs>
                <w:tab w:val="left" w:pos="2820"/>
              </w:tabs>
              <w:spacing w:after="0" w:line="240" w:lineRule="auto"/>
              <w:rPr>
                <w:rFonts w:ascii="Arial" w:hAnsi="Arial" w:cs="Arial"/>
                <w:color w:val="000000"/>
                <w:sz w:val="20"/>
                <w:szCs w:val="20"/>
              </w:rPr>
            </w:pPr>
            <w:r w:rsidRPr="0014152E">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F360EA" w:rsidRPr="0014152E" w:rsidRDefault="00F360EA" w:rsidP="00122036">
            <w:pPr>
              <w:tabs>
                <w:tab w:val="left" w:pos="2820"/>
              </w:tabs>
              <w:spacing w:after="0"/>
              <w:rPr>
                <w:rFonts w:ascii="Arial" w:hAnsi="Arial" w:cs="Arial"/>
                <w:sz w:val="20"/>
                <w:szCs w:val="20"/>
              </w:rPr>
            </w:pPr>
            <w:r>
              <w:rPr>
                <w:rFonts w:ascii="Arial" w:hAnsi="Arial" w:cs="Arial"/>
                <w:sz w:val="20"/>
                <w:szCs w:val="20"/>
              </w:rPr>
              <w:t>Student će</w:t>
            </w:r>
            <w:r w:rsidRPr="0014152E">
              <w:rPr>
                <w:rFonts w:ascii="Arial" w:hAnsi="Arial" w:cs="Arial"/>
                <w:sz w:val="20"/>
                <w:szCs w:val="20"/>
              </w:rPr>
              <w:t xml:space="preserve">: </w:t>
            </w:r>
            <w:r>
              <w:rPr>
                <w:rFonts w:ascii="Arial" w:hAnsi="Arial" w:cs="Arial"/>
                <w:sz w:val="20"/>
                <w:szCs w:val="20"/>
              </w:rPr>
              <w:t>1) identificirati i navesti temeljne pojmove povezane načinom poduzimanja mjera za znanstveno istraživanje</w:t>
            </w:r>
            <w:r w:rsidRPr="0014152E">
              <w:rPr>
                <w:rFonts w:ascii="Arial" w:hAnsi="Arial" w:cs="Arial"/>
                <w:sz w:val="20"/>
                <w:szCs w:val="20"/>
              </w:rPr>
              <w:t>, 2)</w:t>
            </w:r>
            <w:r>
              <w:rPr>
                <w:rFonts w:ascii="Arial" w:hAnsi="Arial" w:cs="Arial"/>
                <w:sz w:val="20"/>
                <w:szCs w:val="20"/>
              </w:rPr>
              <w:t xml:space="preserve"> izdvojiti relevantne dokumente prava koji reguliraju ovu problematiku, 3</w:t>
            </w:r>
            <w:r w:rsidRPr="0014152E">
              <w:rPr>
                <w:rFonts w:ascii="Arial" w:hAnsi="Arial" w:cs="Arial"/>
                <w:sz w:val="20"/>
                <w:szCs w:val="20"/>
              </w:rPr>
              <w:t xml:space="preserve">) </w:t>
            </w:r>
            <w:r>
              <w:rPr>
                <w:rFonts w:ascii="Arial" w:hAnsi="Arial" w:cs="Arial"/>
                <w:sz w:val="20"/>
                <w:szCs w:val="20"/>
              </w:rPr>
              <w:t xml:space="preserve">povezati i prilagoditi </w:t>
            </w:r>
            <w:r w:rsidRPr="0014152E">
              <w:rPr>
                <w:rFonts w:ascii="Arial" w:hAnsi="Arial" w:cs="Arial"/>
                <w:sz w:val="20"/>
                <w:szCs w:val="20"/>
              </w:rPr>
              <w:t xml:space="preserve">opća znanja o </w:t>
            </w:r>
            <w:r>
              <w:rPr>
                <w:rFonts w:ascii="Arial" w:hAnsi="Arial" w:cs="Arial"/>
                <w:sz w:val="20"/>
                <w:szCs w:val="20"/>
              </w:rPr>
              <w:t xml:space="preserve">pisanju znanstvenih istraživanja, 4) analizirati i komentirati relevantne relevantne izvore literature te predložiti izmjene u tom području. </w:t>
            </w:r>
          </w:p>
        </w:tc>
      </w:tr>
      <w:tr w:rsidR="00F360EA" w:rsidRPr="0014152E" w:rsidTr="00122036">
        <w:tc>
          <w:tcPr>
            <w:tcW w:w="1912" w:type="dxa"/>
            <w:gridSpan w:val="2"/>
            <w:tcBorders>
              <w:left w:val="single" w:sz="12" w:space="0" w:color="auto"/>
            </w:tcBorders>
            <w:shd w:val="clear" w:color="auto" w:fill="CCFFFF"/>
            <w:tcMar>
              <w:left w:w="57" w:type="dxa"/>
              <w:right w:w="57" w:type="dxa"/>
            </w:tcMar>
            <w:vAlign w:val="center"/>
          </w:tcPr>
          <w:p w:rsidR="00F360EA" w:rsidRPr="0014152E" w:rsidRDefault="00F360EA" w:rsidP="00122036">
            <w:pPr>
              <w:tabs>
                <w:tab w:val="left" w:pos="2820"/>
              </w:tabs>
              <w:spacing w:after="0" w:line="240" w:lineRule="auto"/>
              <w:rPr>
                <w:rFonts w:ascii="Arial" w:hAnsi="Arial" w:cs="Arial"/>
                <w:color w:val="000000"/>
                <w:sz w:val="20"/>
                <w:szCs w:val="20"/>
              </w:rPr>
            </w:pPr>
            <w:r w:rsidRPr="0014152E">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F360EA" w:rsidRPr="00877F0D" w:rsidRDefault="00F360EA" w:rsidP="00122036">
            <w:pPr>
              <w:spacing w:after="0" w:line="240" w:lineRule="auto"/>
              <w:jc w:val="both"/>
              <w:rPr>
                <w:rFonts w:ascii="Arial" w:hAnsi="Arial" w:cs="Arial"/>
                <w:sz w:val="20"/>
                <w:szCs w:val="20"/>
              </w:rPr>
            </w:pPr>
            <w:r>
              <w:rPr>
                <w:rFonts w:ascii="Arial" w:hAnsi="Arial" w:cs="Arial"/>
                <w:sz w:val="20"/>
                <w:szCs w:val="20"/>
              </w:rPr>
              <w:t>1</w:t>
            </w:r>
            <w:r w:rsidRPr="00877F0D">
              <w:rPr>
                <w:rFonts w:ascii="Arial" w:hAnsi="Arial" w:cs="Arial"/>
                <w:sz w:val="20"/>
                <w:szCs w:val="20"/>
              </w:rPr>
              <w:t>.Bibliotečna znanost, arhivi i čuvanje podataka i informacija za budućnost, znanstvena uloga i razvoj informatike u području prava</w:t>
            </w:r>
          </w:p>
          <w:p w:rsidR="00F360EA" w:rsidRPr="00877F0D" w:rsidRDefault="00F360EA" w:rsidP="00122036">
            <w:pPr>
              <w:spacing w:after="0" w:line="240" w:lineRule="auto"/>
              <w:jc w:val="both"/>
              <w:rPr>
                <w:rFonts w:ascii="Arial" w:hAnsi="Arial" w:cs="Arial"/>
                <w:sz w:val="20"/>
                <w:szCs w:val="20"/>
              </w:rPr>
            </w:pPr>
            <w:r>
              <w:rPr>
                <w:rFonts w:ascii="Arial" w:hAnsi="Arial" w:cs="Arial"/>
                <w:sz w:val="20"/>
                <w:szCs w:val="20"/>
              </w:rPr>
              <w:t>2</w:t>
            </w:r>
            <w:r w:rsidRPr="00877F0D">
              <w:rPr>
                <w:rFonts w:ascii="Arial" w:hAnsi="Arial" w:cs="Arial"/>
                <w:sz w:val="20"/>
                <w:szCs w:val="20"/>
              </w:rPr>
              <w:t>. Društvene znanosti i proces istraživanja društvenih pojava</w:t>
            </w:r>
          </w:p>
          <w:p w:rsidR="00F360EA" w:rsidRPr="00877F0D" w:rsidRDefault="00F360EA" w:rsidP="00122036">
            <w:pPr>
              <w:widowControl w:val="0"/>
              <w:spacing w:after="0" w:line="240" w:lineRule="auto"/>
              <w:jc w:val="both"/>
              <w:rPr>
                <w:rFonts w:ascii="Arial" w:hAnsi="Arial" w:cs="Arial"/>
                <w:sz w:val="20"/>
                <w:szCs w:val="20"/>
              </w:rPr>
            </w:pPr>
            <w:r w:rsidRPr="00877F0D">
              <w:rPr>
                <w:rFonts w:ascii="Arial" w:hAnsi="Arial" w:cs="Arial"/>
                <w:sz w:val="20"/>
                <w:szCs w:val="20"/>
              </w:rPr>
              <w:t>znanost i društvene vrijednosti</w:t>
            </w:r>
          </w:p>
          <w:p w:rsidR="00F360EA" w:rsidRPr="00877F0D" w:rsidRDefault="00F360EA" w:rsidP="00122036">
            <w:pPr>
              <w:widowControl w:val="0"/>
              <w:spacing w:after="0" w:line="240" w:lineRule="auto"/>
              <w:jc w:val="both"/>
              <w:rPr>
                <w:rFonts w:ascii="Arial" w:hAnsi="Arial" w:cs="Arial"/>
                <w:sz w:val="20"/>
                <w:szCs w:val="20"/>
              </w:rPr>
            </w:pPr>
            <w:r>
              <w:rPr>
                <w:rFonts w:ascii="Arial" w:hAnsi="Arial" w:cs="Arial"/>
                <w:sz w:val="20"/>
                <w:szCs w:val="20"/>
              </w:rPr>
              <w:t>3</w:t>
            </w:r>
            <w:r w:rsidRPr="00877F0D">
              <w:rPr>
                <w:rFonts w:ascii="Arial" w:hAnsi="Arial" w:cs="Arial"/>
                <w:sz w:val="20"/>
                <w:szCs w:val="20"/>
              </w:rPr>
              <w:t>.Proces istraživanja društvenih pojava</w:t>
            </w:r>
          </w:p>
          <w:p w:rsidR="00F360EA" w:rsidRPr="00877F0D" w:rsidRDefault="00F360EA" w:rsidP="00122036">
            <w:pPr>
              <w:widowControl w:val="0"/>
              <w:spacing w:after="0" w:line="240" w:lineRule="auto"/>
              <w:jc w:val="both"/>
              <w:rPr>
                <w:rFonts w:ascii="Arial" w:hAnsi="Arial" w:cs="Arial"/>
                <w:sz w:val="20"/>
                <w:szCs w:val="20"/>
                <w:lang w:val="pl-PL"/>
              </w:rPr>
            </w:pPr>
            <w:r>
              <w:rPr>
                <w:rFonts w:ascii="Arial" w:hAnsi="Arial" w:cs="Arial"/>
                <w:sz w:val="20"/>
                <w:szCs w:val="20"/>
                <w:lang w:val="pl-PL"/>
              </w:rPr>
              <w:t>4</w:t>
            </w:r>
            <w:r w:rsidRPr="00877F0D">
              <w:rPr>
                <w:rFonts w:ascii="Arial" w:hAnsi="Arial" w:cs="Arial"/>
                <w:sz w:val="20"/>
                <w:szCs w:val="20"/>
                <w:lang w:val="pl-PL"/>
              </w:rPr>
              <w:t>.Znanstvene i tehnološke informacije</w:t>
            </w:r>
          </w:p>
          <w:p w:rsidR="00F360EA" w:rsidRPr="00F41B11" w:rsidRDefault="00F360EA" w:rsidP="00122036">
            <w:pPr>
              <w:jc w:val="both"/>
              <w:rPr>
                <w:rFonts w:ascii="Arial" w:hAnsi="Arial" w:cs="Arial"/>
                <w:sz w:val="20"/>
                <w:szCs w:val="20"/>
              </w:rPr>
            </w:pPr>
            <w:r>
              <w:rPr>
                <w:rFonts w:ascii="Arial" w:hAnsi="Arial" w:cs="Arial"/>
                <w:sz w:val="20"/>
                <w:szCs w:val="20"/>
                <w:lang w:val="pl-PL"/>
              </w:rPr>
              <w:t>5</w:t>
            </w:r>
            <w:r w:rsidRPr="00877F0D">
              <w:rPr>
                <w:rFonts w:ascii="Arial" w:hAnsi="Arial" w:cs="Arial"/>
                <w:sz w:val="20"/>
                <w:szCs w:val="20"/>
                <w:lang w:val="pl-PL"/>
              </w:rPr>
              <w:t>.Pisanje i izrada znanstvenih i stručnih radova</w:t>
            </w:r>
          </w:p>
          <w:p w:rsidR="00F360EA" w:rsidRPr="00F41B11" w:rsidRDefault="00F360EA" w:rsidP="00122036">
            <w:pPr>
              <w:jc w:val="both"/>
              <w:rPr>
                <w:rFonts w:ascii="Arial" w:hAnsi="Arial" w:cs="Arial"/>
                <w:sz w:val="20"/>
                <w:szCs w:val="20"/>
              </w:rPr>
            </w:pPr>
            <w:r w:rsidRPr="00F41B11">
              <w:rPr>
                <w:rFonts w:ascii="Arial" w:hAnsi="Arial" w:cs="Arial"/>
                <w:sz w:val="20"/>
                <w:szCs w:val="20"/>
              </w:rPr>
              <w:t xml:space="preserve"> </w:t>
            </w:r>
          </w:p>
        </w:tc>
      </w:tr>
      <w:tr w:rsidR="00F360EA" w:rsidRPr="0014152E" w:rsidTr="00122036">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F360EA" w:rsidRPr="0014152E" w:rsidRDefault="00F360EA" w:rsidP="00122036">
            <w:pPr>
              <w:tabs>
                <w:tab w:val="left" w:pos="2820"/>
              </w:tabs>
              <w:spacing w:after="0" w:line="240" w:lineRule="auto"/>
              <w:rPr>
                <w:rFonts w:ascii="Arial" w:hAnsi="Arial" w:cs="Arial"/>
                <w:color w:val="000000"/>
                <w:sz w:val="20"/>
                <w:szCs w:val="20"/>
              </w:rPr>
            </w:pPr>
            <w:r w:rsidRPr="0014152E">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F360EA" w:rsidRPr="007E42BC" w:rsidRDefault="00F360EA" w:rsidP="0012203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predavanja</w:t>
            </w:r>
          </w:p>
          <w:p w:rsidR="00F360EA" w:rsidRPr="007E42BC" w:rsidRDefault="00F360EA" w:rsidP="0012203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seminari i radionice  </w:t>
            </w:r>
          </w:p>
          <w:p w:rsidR="00F360EA" w:rsidRPr="007E42BC" w:rsidRDefault="00F360EA" w:rsidP="0012203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vježbe  </w:t>
            </w:r>
          </w:p>
          <w:p w:rsidR="00F360EA" w:rsidRPr="007E42BC" w:rsidRDefault="00F360EA" w:rsidP="0012203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sidRPr="007E42BC">
              <w:rPr>
                <w:rFonts w:ascii="Arial" w:hAnsi="Arial" w:cs="Arial"/>
                <w:b w:val="0"/>
                <w:i/>
                <w:sz w:val="20"/>
                <w:szCs w:val="20"/>
                <w:lang w:val="hr-HR"/>
              </w:rPr>
              <w:t>on line</w:t>
            </w:r>
            <w:r w:rsidRPr="007E42BC">
              <w:rPr>
                <w:rFonts w:ascii="Arial" w:hAnsi="Arial" w:cs="Arial"/>
                <w:b w:val="0"/>
                <w:sz w:val="20"/>
                <w:szCs w:val="20"/>
                <w:lang w:val="hr-HR"/>
              </w:rPr>
              <w:t xml:space="preserve"> u cijelosti</w:t>
            </w:r>
          </w:p>
          <w:p w:rsidR="00F360EA" w:rsidRPr="007E42BC" w:rsidRDefault="00F360EA" w:rsidP="0012203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mješovito e-učenje</w:t>
            </w:r>
          </w:p>
          <w:p w:rsidR="00F360EA" w:rsidRPr="0014152E" w:rsidRDefault="00F360EA" w:rsidP="00122036">
            <w:pPr>
              <w:tabs>
                <w:tab w:val="left" w:pos="2820"/>
              </w:tabs>
              <w:spacing w:after="0"/>
              <w:rPr>
                <w:rFonts w:ascii="Arial" w:hAnsi="Arial" w:cs="Arial"/>
                <w:sz w:val="20"/>
                <w:szCs w:val="20"/>
              </w:rPr>
            </w:pPr>
            <w:r>
              <w:rPr>
                <w:rFonts w:ascii="MS Gothic" w:eastAsia="MS Gothic" w:hAnsi="MS Gothic" w:cs="Arial" w:hint="eastAsia"/>
                <w:sz w:val="20"/>
                <w:szCs w:val="20"/>
              </w:rPr>
              <w:t>☐</w:t>
            </w:r>
            <w:r w:rsidRPr="0014152E">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F360EA" w:rsidRPr="007E42BC" w:rsidRDefault="00F360EA" w:rsidP="0012203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samostalni  zadaci  </w:t>
            </w:r>
          </w:p>
          <w:p w:rsidR="00F360EA" w:rsidRPr="007E42BC" w:rsidRDefault="00F360EA" w:rsidP="0012203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multimedija </w:t>
            </w:r>
          </w:p>
          <w:p w:rsidR="00F360EA" w:rsidRPr="007E42BC" w:rsidRDefault="00F360EA" w:rsidP="0012203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laboratorij</w:t>
            </w:r>
          </w:p>
          <w:p w:rsidR="00F360EA" w:rsidRPr="007E42BC" w:rsidRDefault="00F360EA" w:rsidP="00122036">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mentorski rad</w:t>
            </w:r>
          </w:p>
          <w:p w:rsidR="00F360EA" w:rsidRPr="0014152E" w:rsidRDefault="00F360EA" w:rsidP="00122036">
            <w:pPr>
              <w:tabs>
                <w:tab w:val="left" w:pos="2820"/>
              </w:tabs>
              <w:spacing w:after="0"/>
              <w:rPr>
                <w:rFonts w:ascii="Arial" w:hAnsi="Arial" w:cs="Arial"/>
                <w:sz w:val="20"/>
                <w:szCs w:val="20"/>
              </w:rPr>
            </w:pPr>
            <w:r>
              <w:rPr>
                <w:rFonts w:ascii="MS Gothic" w:eastAsia="MS Gothic" w:hAnsi="MS Gothic" w:cs="Arial" w:hint="eastAsia"/>
                <w:sz w:val="20"/>
                <w:szCs w:val="20"/>
              </w:rPr>
              <w:t>☐</w:t>
            </w:r>
            <w:r w:rsidRPr="0014152E">
              <w:rPr>
                <w:rFonts w:ascii="Arial" w:hAnsi="Arial" w:cs="Arial"/>
                <w:sz w:val="20"/>
                <w:szCs w:val="20"/>
              </w:rPr>
              <w:t xml:space="preserve">  (ostalo upisati)</w:t>
            </w:r>
            <w:r w:rsidRPr="0014152E">
              <w:rPr>
                <w:rFonts w:ascii="Arial" w:hAnsi="Arial" w:cs="Arial"/>
                <w:b/>
                <w:sz w:val="20"/>
                <w:szCs w:val="20"/>
              </w:rPr>
              <w:t xml:space="preserve"> </w:t>
            </w:r>
            <w:r w:rsidRPr="0014152E">
              <w:rPr>
                <w:rFonts w:ascii="Arial" w:hAnsi="Arial" w:cs="Arial"/>
                <w:b/>
                <w:sz w:val="20"/>
                <w:szCs w:val="20"/>
                <w:bdr w:val="single" w:sz="12" w:space="0" w:color="auto"/>
              </w:rPr>
              <w:t xml:space="preserve"> </w:t>
            </w:r>
          </w:p>
        </w:tc>
      </w:tr>
      <w:tr w:rsidR="00F360EA" w:rsidRPr="0014152E" w:rsidTr="00122036">
        <w:trPr>
          <w:trHeight w:val="577"/>
        </w:trPr>
        <w:tc>
          <w:tcPr>
            <w:tcW w:w="1912" w:type="dxa"/>
            <w:gridSpan w:val="2"/>
            <w:vMerge/>
            <w:tcBorders>
              <w:left w:val="single" w:sz="12" w:space="0" w:color="auto"/>
            </w:tcBorders>
            <w:shd w:val="clear" w:color="auto" w:fill="CCFFFF"/>
            <w:tcMar>
              <w:left w:w="57" w:type="dxa"/>
              <w:right w:w="57" w:type="dxa"/>
            </w:tcMar>
            <w:vAlign w:val="center"/>
          </w:tcPr>
          <w:p w:rsidR="00F360EA" w:rsidRPr="0014152E" w:rsidRDefault="00F360EA" w:rsidP="00122036">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F360EA" w:rsidRPr="007E42BC" w:rsidRDefault="00F360EA" w:rsidP="00122036">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F360EA" w:rsidRPr="007E42BC" w:rsidRDefault="00F360EA" w:rsidP="00122036">
            <w:pPr>
              <w:pStyle w:val="FieldText"/>
              <w:rPr>
                <w:rFonts w:ascii="Arial" w:hAnsi="Arial" w:cs="Arial"/>
                <w:b w:val="0"/>
                <w:sz w:val="20"/>
                <w:szCs w:val="20"/>
                <w:lang w:val="hr-HR"/>
              </w:rPr>
            </w:pPr>
          </w:p>
        </w:tc>
      </w:tr>
      <w:tr w:rsidR="00F360EA" w:rsidRPr="0014152E" w:rsidTr="0012203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360EA" w:rsidRPr="0014152E" w:rsidRDefault="00F360EA" w:rsidP="00122036">
            <w:pPr>
              <w:tabs>
                <w:tab w:val="left" w:pos="2820"/>
              </w:tabs>
              <w:spacing w:after="0" w:line="240" w:lineRule="auto"/>
              <w:rPr>
                <w:rFonts w:ascii="Arial" w:hAnsi="Arial" w:cs="Arial"/>
                <w:color w:val="000000"/>
                <w:sz w:val="20"/>
                <w:szCs w:val="20"/>
              </w:rPr>
            </w:pPr>
            <w:r w:rsidRPr="0014152E">
              <w:rPr>
                <w:rFonts w:ascii="Arial" w:hAnsi="Arial" w:cs="Arial"/>
                <w:color w:val="000000"/>
                <w:sz w:val="20"/>
                <w:szCs w:val="20"/>
              </w:rPr>
              <w:lastRenderedPageBreak/>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F360EA" w:rsidRPr="0014152E" w:rsidRDefault="00F360EA" w:rsidP="00122036">
            <w:pPr>
              <w:tabs>
                <w:tab w:val="left" w:pos="2820"/>
              </w:tabs>
              <w:spacing w:after="0"/>
              <w:rPr>
                <w:rFonts w:ascii="Arial" w:hAnsi="Arial" w:cs="Arial"/>
                <w:color w:val="000000"/>
                <w:sz w:val="20"/>
                <w:szCs w:val="20"/>
              </w:rPr>
            </w:pPr>
            <w:r w:rsidRPr="0014152E">
              <w:rPr>
                <w:rFonts w:ascii="Arial" w:hAnsi="Arial" w:cs="Arial"/>
                <w:sz w:val="20"/>
                <w:szCs w:val="20"/>
              </w:rPr>
              <w:t>Studenti trebaju prisustvovati svim oblicima nastave. Studenti tr</w:t>
            </w:r>
            <w:r>
              <w:rPr>
                <w:rFonts w:ascii="Arial" w:hAnsi="Arial" w:cs="Arial"/>
                <w:sz w:val="20"/>
                <w:szCs w:val="20"/>
              </w:rPr>
              <w:t>ebaju tijekom nastave izraditi</w:t>
            </w:r>
            <w:r w:rsidRPr="0014152E">
              <w:rPr>
                <w:rFonts w:ascii="Arial" w:hAnsi="Arial" w:cs="Arial"/>
                <w:sz w:val="20"/>
                <w:szCs w:val="20"/>
              </w:rPr>
              <w:t xml:space="preserve"> esej</w:t>
            </w:r>
            <w:r>
              <w:rPr>
                <w:rFonts w:ascii="Arial" w:hAnsi="Arial" w:cs="Arial"/>
                <w:sz w:val="20"/>
                <w:szCs w:val="20"/>
              </w:rPr>
              <w:t xml:space="preserve"> (praktični zadaci). </w:t>
            </w:r>
          </w:p>
        </w:tc>
      </w:tr>
      <w:tr w:rsidR="00F360EA" w:rsidRPr="0014152E" w:rsidTr="00122036">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F360EA" w:rsidRPr="0014152E" w:rsidRDefault="00F360EA" w:rsidP="00122036">
            <w:pPr>
              <w:tabs>
                <w:tab w:val="left" w:pos="2820"/>
              </w:tabs>
              <w:spacing w:after="0" w:line="240" w:lineRule="auto"/>
              <w:rPr>
                <w:rFonts w:ascii="Arial" w:hAnsi="Arial" w:cs="Arial"/>
                <w:color w:val="000000"/>
                <w:sz w:val="20"/>
                <w:szCs w:val="20"/>
              </w:rPr>
            </w:pPr>
            <w:r w:rsidRPr="0014152E">
              <w:rPr>
                <w:rFonts w:ascii="Arial" w:hAnsi="Arial" w:cs="Arial"/>
                <w:color w:val="000000"/>
                <w:sz w:val="20"/>
                <w:szCs w:val="20"/>
              </w:rPr>
              <w:t xml:space="preserve">Praćenje rada studenata </w:t>
            </w:r>
            <w:r w:rsidRPr="0014152E">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F360EA" w:rsidRPr="007E42BC" w:rsidRDefault="00F360EA" w:rsidP="00122036">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F360EA" w:rsidRPr="007E42BC" w:rsidRDefault="00F360EA" w:rsidP="00122036">
            <w:pPr>
              <w:pStyle w:val="FieldText"/>
              <w:rPr>
                <w:rFonts w:ascii="Arial" w:hAnsi="Arial" w:cs="Arial"/>
                <w:b w:val="0"/>
                <w:sz w:val="20"/>
                <w:szCs w:val="20"/>
                <w:lang w:val="hr-HR"/>
              </w:rPr>
            </w:pPr>
          </w:p>
        </w:tc>
        <w:tc>
          <w:tcPr>
            <w:tcW w:w="1275" w:type="dxa"/>
            <w:gridSpan w:val="3"/>
            <w:tcBorders>
              <w:top w:val="single" w:sz="12" w:space="0" w:color="auto"/>
            </w:tcBorders>
            <w:tcMar>
              <w:left w:w="57" w:type="dxa"/>
              <w:right w:w="57" w:type="dxa"/>
            </w:tcMar>
            <w:vAlign w:val="center"/>
          </w:tcPr>
          <w:p w:rsidR="00F360EA" w:rsidRPr="007E42BC" w:rsidRDefault="00F360EA" w:rsidP="00122036">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F360EA" w:rsidRPr="007E42BC" w:rsidRDefault="00F360EA" w:rsidP="00122036">
            <w:pPr>
              <w:pStyle w:val="FieldText"/>
              <w:rPr>
                <w:rFonts w:ascii="Arial" w:hAnsi="Arial" w:cs="Arial"/>
                <w:b w:val="0"/>
                <w:sz w:val="20"/>
                <w:szCs w:val="20"/>
                <w:lang w:val="hr-HR"/>
              </w:rPr>
            </w:pPr>
          </w:p>
        </w:tc>
        <w:tc>
          <w:tcPr>
            <w:tcW w:w="1520" w:type="dxa"/>
            <w:gridSpan w:val="4"/>
            <w:tcBorders>
              <w:top w:val="single" w:sz="12" w:space="0" w:color="auto"/>
            </w:tcBorders>
            <w:tcMar>
              <w:left w:w="57" w:type="dxa"/>
              <w:right w:w="57" w:type="dxa"/>
            </w:tcMar>
            <w:vAlign w:val="center"/>
          </w:tcPr>
          <w:p w:rsidR="00F360EA" w:rsidRPr="007E42BC" w:rsidRDefault="00F360EA" w:rsidP="0012203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F360EA" w:rsidRPr="007E42BC" w:rsidRDefault="00F360EA" w:rsidP="00122036">
            <w:pPr>
              <w:pStyle w:val="FieldText"/>
              <w:rPr>
                <w:rFonts w:ascii="Arial" w:hAnsi="Arial" w:cs="Arial"/>
                <w:b w:val="0"/>
                <w:color w:val="000000"/>
                <w:sz w:val="20"/>
                <w:szCs w:val="20"/>
                <w:lang w:val="hr-HR"/>
              </w:rPr>
            </w:pPr>
          </w:p>
        </w:tc>
      </w:tr>
      <w:tr w:rsidR="00F360EA" w:rsidRPr="0014152E" w:rsidTr="00122036">
        <w:trPr>
          <w:trHeight w:val="397"/>
        </w:trPr>
        <w:tc>
          <w:tcPr>
            <w:tcW w:w="1912" w:type="dxa"/>
            <w:gridSpan w:val="2"/>
            <w:vMerge/>
            <w:tcBorders>
              <w:left w:val="single" w:sz="12" w:space="0" w:color="auto"/>
            </w:tcBorders>
            <w:shd w:val="clear" w:color="auto" w:fill="CCFFFF"/>
            <w:tcMar>
              <w:left w:w="57" w:type="dxa"/>
              <w:right w:w="57" w:type="dxa"/>
            </w:tcMar>
            <w:vAlign w:val="center"/>
          </w:tcPr>
          <w:p w:rsidR="00F360EA" w:rsidRPr="0014152E" w:rsidRDefault="00F360EA" w:rsidP="00122036">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F360EA" w:rsidRPr="007E42BC" w:rsidRDefault="00F360EA" w:rsidP="00122036">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tcMar>
              <w:left w:w="57" w:type="dxa"/>
              <w:right w:w="57" w:type="dxa"/>
            </w:tcMar>
            <w:vAlign w:val="center"/>
          </w:tcPr>
          <w:p w:rsidR="00F360EA" w:rsidRPr="007E42BC" w:rsidRDefault="00F360EA" w:rsidP="00122036">
            <w:pPr>
              <w:pStyle w:val="FieldText"/>
              <w:rPr>
                <w:rFonts w:ascii="Arial" w:hAnsi="Arial" w:cs="Arial"/>
                <w:b w:val="0"/>
                <w:sz w:val="20"/>
                <w:szCs w:val="20"/>
                <w:lang w:val="hr-HR"/>
              </w:rPr>
            </w:pPr>
          </w:p>
        </w:tc>
        <w:tc>
          <w:tcPr>
            <w:tcW w:w="1275" w:type="dxa"/>
            <w:gridSpan w:val="3"/>
            <w:tcMar>
              <w:left w:w="57" w:type="dxa"/>
              <w:right w:w="57" w:type="dxa"/>
            </w:tcMar>
            <w:vAlign w:val="center"/>
          </w:tcPr>
          <w:p w:rsidR="00F360EA" w:rsidRPr="007E42BC" w:rsidRDefault="00F360EA" w:rsidP="00122036">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tcMar>
              <w:left w:w="57" w:type="dxa"/>
              <w:right w:w="57" w:type="dxa"/>
            </w:tcMar>
            <w:vAlign w:val="center"/>
          </w:tcPr>
          <w:p w:rsidR="00F360EA" w:rsidRPr="007E42BC" w:rsidRDefault="00F360EA" w:rsidP="00122036">
            <w:pPr>
              <w:pStyle w:val="FieldText"/>
              <w:rPr>
                <w:rFonts w:ascii="Arial" w:hAnsi="Arial" w:cs="Arial"/>
                <w:b w:val="0"/>
                <w:sz w:val="20"/>
                <w:szCs w:val="20"/>
                <w:lang w:val="hr-HR"/>
              </w:rPr>
            </w:pPr>
          </w:p>
        </w:tc>
        <w:tc>
          <w:tcPr>
            <w:tcW w:w="1520" w:type="dxa"/>
            <w:gridSpan w:val="4"/>
            <w:tcMar>
              <w:left w:w="57" w:type="dxa"/>
              <w:right w:w="57" w:type="dxa"/>
            </w:tcMar>
            <w:vAlign w:val="center"/>
          </w:tcPr>
          <w:p w:rsidR="00F360EA" w:rsidRPr="007E42BC" w:rsidRDefault="00F360EA" w:rsidP="0012203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F360EA" w:rsidRPr="007E42BC" w:rsidRDefault="00F360EA" w:rsidP="00122036">
            <w:pPr>
              <w:pStyle w:val="FieldText"/>
              <w:rPr>
                <w:rFonts w:ascii="Arial" w:hAnsi="Arial" w:cs="Arial"/>
                <w:b w:val="0"/>
                <w:color w:val="000000"/>
                <w:sz w:val="20"/>
                <w:szCs w:val="20"/>
                <w:lang w:val="hr-HR"/>
              </w:rPr>
            </w:pPr>
          </w:p>
        </w:tc>
      </w:tr>
      <w:tr w:rsidR="00F360EA" w:rsidRPr="0014152E" w:rsidTr="00122036">
        <w:trPr>
          <w:trHeight w:val="397"/>
        </w:trPr>
        <w:tc>
          <w:tcPr>
            <w:tcW w:w="1912" w:type="dxa"/>
            <w:gridSpan w:val="2"/>
            <w:vMerge/>
            <w:tcBorders>
              <w:left w:val="single" w:sz="12" w:space="0" w:color="auto"/>
            </w:tcBorders>
            <w:shd w:val="clear" w:color="auto" w:fill="CCFFFF"/>
            <w:tcMar>
              <w:left w:w="57" w:type="dxa"/>
              <w:right w:w="57" w:type="dxa"/>
            </w:tcMar>
            <w:vAlign w:val="center"/>
          </w:tcPr>
          <w:p w:rsidR="00F360EA" w:rsidRPr="0014152E" w:rsidRDefault="00F360EA" w:rsidP="00122036">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F360EA" w:rsidRPr="007E42BC" w:rsidRDefault="00F360EA" w:rsidP="00122036">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tcMar>
              <w:left w:w="57" w:type="dxa"/>
              <w:right w:w="57" w:type="dxa"/>
            </w:tcMar>
            <w:vAlign w:val="center"/>
          </w:tcPr>
          <w:p w:rsidR="00F360EA" w:rsidRPr="007E42BC" w:rsidRDefault="00F360EA" w:rsidP="00122036">
            <w:pPr>
              <w:pStyle w:val="FieldText"/>
              <w:rPr>
                <w:rFonts w:ascii="Arial" w:hAnsi="Arial" w:cs="Arial"/>
                <w:b w:val="0"/>
                <w:sz w:val="20"/>
                <w:szCs w:val="20"/>
                <w:lang w:val="hr-HR"/>
              </w:rPr>
            </w:pPr>
          </w:p>
        </w:tc>
        <w:tc>
          <w:tcPr>
            <w:tcW w:w="1275" w:type="dxa"/>
            <w:gridSpan w:val="3"/>
            <w:tcMar>
              <w:left w:w="57" w:type="dxa"/>
              <w:right w:w="57" w:type="dxa"/>
            </w:tcMar>
            <w:vAlign w:val="center"/>
          </w:tcPr>
          <w:p w:rsidR="00F360EA" w:rsidRPr="007E42BC" w:rsidRDefault="00F360EA" w:rsidP="00122036">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tcMar>
              <w:left w:w="57" w:type="dxa"/>
              <w:right w:w="57" w:type="dxa"/>
            </w:tcMar>
            <w:vAlign w:val="center"/>
          </w:tcPr>
          <w:p w:rsidR="00F360EA" w:rsidRPr="007E42BC" w:rsidRDefault="00F360EA" w:rsidP="00122036">
            <w:pPr>
              <w:pStyle w:val="FieldText"/>
              <w:rPr>
                <w:rFonts w:ascii="Arial" w:hAnsi="Arial" w:cs="Arial"/>
                <w:b w:val="0"/>
                <w:sz w:val="20"/>
                <w:szCs w:val="20"/>
                <w:lang w:val="hr-HR"/>
              </w:rPr>
            </w:pPr>
          </w:p>
        </w:tc>
        <w:tc>
          <w:tcPr>
            <w:tcW w:w="1520" w:type="dxa"/>
            <w:gridSpan w:val="4"/>
            <w:tcMar>
              <w:left w:w="57" w:type="dxa"/>
              <w:right w:w="57" w:type="dxa"/>
            </w:tcMar>
            <w:vAlign w:val="center"/>
          </w:tcPr>
          <w:p w:rsidR="00F360EA" w:rsidRPr="007E42BC" w:rsidRDefault="00F360EA" w:rsidP="00122036">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F360EA" w:rsidRPr="007E42BC" w:rsidRDefault="00F360EA" w:rsidP="00122036">
            <w:pPr>
              <w:pStyle w:val="FieldText"/>
              <w:rPr>
                <w:rFonts w:ascii="Arial" w:hAnsi="Arial" w:cs="Arial"/>
                <w:b w:val="0"/>
                <w:color w:val="000000"/>
                <w:sz w:val="20"/>
                <w:szCs w:val="20"/>
                <w:lang w:val="hr-HR"/>
              </w:rPr>
            </w:pPr>
          </w:p>
        </w:tc>
      </w:tr>
      <w:tr w:rsidR="00F360EA" w:rsidRPr="0014152E" w:rsidTr="00122036">
        <w:trPr>
          <w:trHeight w:val="397"/>
        </w:trPr>
        <w:tc>
          <w:tcPr>
            <w:tcW w:w="1912" w:type="dxa"/>
            <w:gridSpan w:val="2"/>
            <w:vMerge/>
            <w:tcBorders>
              <w:left w:val="single" w:sz="12" w:space="0" w:color="auto"/>
            </w:tcBorders>
            <w:shd w:val="clear" w:color="auto" w:fill="CCFFFF"/>
            <w:tcMar>
              <w:left w:w="57" w:type="dxa"/>
              <w:right w:w="57" w:type="dxa"/>
            </w:tcMar>
            <w:vAlign w:val="center"/>
          </w:tcPr>
          <w:p w:rsidR="00F360EA" w:rsidRPr="0014152E" w:rsidRDefault="00F360EA" w:rsidP="00122036">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F360EA" w:rsidRPr="007E42BC" w:rsidRDefault="00F360EA" w:rsidP="00122036">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Mar>
              <w:left w:w="57" w:type="dxa"/>
              <w:right w:w="57" w:type="dxa"/>
            </w:tcMar>
            <w:vAlign w:val="center"/>
          </w:tcPr>
          <w:p w:rsidR="00F360EA" w:rsidRPr="007E42BC" w:rsidRDefault="00F360EA" w:rsidP="00122036">
            <w:pPr>
              <w:pStyle w:val="FieldText"/>
              <w:rPr>
                <w:rFonts w:ascii="Arial" w:hAnsi="Arial" w:cs="Arial"/>
                <w:b w:val="0"/>
                <w:sz w:val="20"/>
                <w:szCs w:val="20"/>
                <w:lang w:val="hr-HR"/>
              </w:rPr>
            </w:pPr>
          </w:p>
        </w:tc>
        <w:tc>
          <w:tcPr>
            <w:tcW w:w="1275" w:type="dxa"/>
            <w:gridSpan w:val="3"/>
            <w:tcMar>
              <w:left w:w="57" w:type="dxa"/>
              <w:right w:w="57" w:type="dxa"/>
            </w:tcMar>
            <w:vAlign w:val="center"/>
          </w:tcPr>
          <w:p w:rsidR="00F360EA" w:rsidRPr="007E42BC" w:rsidRDefault="00F360EA" w:rsidP="00122036">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Mar>
              <w:left w:w="57" w:type="dxa"/>
              <w:right w:w="57" w:type="dxa"/>
            </w:tcMar>
            <w:vAlign w:val="center"/>
          </w:tcPr>
          <w:p w:rsidR="00F360EA" w:rsidRPr="0014152E" w:rsidRDefault="00F360EA" w:rsidP="00122036">
            <w:pPr>
              <w:tabs>
                <w:tab w:val="left" w:pos="2820"/>
              </w:tabs>
              <w:spacing w:after="0"/>
              <w:rPr>
                <w:rFonts w:ascii="Arial" w:hAnsi="Arial" w:cs="Arial"/>
                <w:sz w:val="20"/>
                <w:szCs w:val="20"/>
              </w:rPr>
            </w:pPr>
          </w:p>
        </w:tc>
        <w:tc>
          <w:tcPr>
            <w:tcW w:w="1520" w:type="dxa"/>
            <w:gridSpan w:val="4"/>
            <w:tcMar>
              <w:left w:w="57" w:type="dxa"/>
              <w:right w:w="57" w:type="dxa"/>
            </w:tcMar>
            <w:vAlign w:val="center"/>
          </w:tcPr>
          <w:p w:rsidR="00F360EA" w:rsidRPr="0014152E" w:rsidRDefault="00F360EA" w:rsidP="00122036">
            <w:pPr>
              <w:tabs>
                <w:tab w:val="left" w:pos="2820"/>
              </w:tabs>
              <w:spacing w:after="0"/>
              <w:rPr>
                <w:rFonts w:ascii="Arial" w:hAnsi="Arial" w:cs="Arial"/>
                <w:color w:val="000000"/>
                <w:sz w:val="20"/>
                <w:szCs w:val="20"/>
              </w:rPr>
            </w:pPr>
            <w:r w:rsidRPr="0014152E">
              <w:rPr>
                <w:rFonts w:ascii="Arial" w:hAnsi="Arial" w:cs="Arial"/>
                <w:color w:val="000000"/>
                <w:sz w:val="20"/>
                <w:szCs w:val="20"/>
              </w:rPr>
              <w:t>(Ostalo upisati)</w:t>
            </w:r>
          </w:p>
        </w:tc>
        <w:tc>
          <w:tcPr>
            <w:tcW w:w="1330" w:type="dxa"/>
            <w:gridSpan w:val="2"/>
            <w:tcBorders>
              <w:right w:val="single" w:sz="12" w:space="0" w:color="auto"/>
            </w:tcBorders>
            <w:tcMar>
              <w:left w:w="57" w:type="dxa"/>
              <w:right w:w="57" w:type="dxa"/>
            </w:tcMar>
            <w:vAlign w:val="center"/>
          </w:tcPr>
          <w:p w:rsidR="00F360EA" w:rsidRPr="0014152E" w:rsidRDefault="00F360EA" w:rsidP="00122036">
            <w:pPr>
              <w:tabs>
                <w:tab w:val="left" w:pos="2820"/>
              </w:tabs>
              <w:spacing w:after="0"/>
              <w:rPr>
                <w:rFonts w:ascii="Arial" w:hAnsi="Arial" w:cs="Arial"/>
                <w:color w:val="000000"/>
                <w:sz w:val="20"/>
                <w:szCs w:val="20"/>
              </w:rPr>
            </w:pPr>
          </w:p>
        </w:tc>
      </w:tr>
      <w:tr w:rsidR="00F360EA" w:rsidRPr="0014152E" w:rsidTr="00122036">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F360EA" w:rsidRPr="0014152E" w:rsidRDefault="00F360EA" w:rsidP="00122036">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F360EA" w:rsidRPr="0014152E" w:rsidRDefault="00F360EA" w:rsidP="00122036">
            <w:pPr>
              <w:tabs>
                <w:tab w:val="left" w:pos="2820"/>
              </w:tabs>
              <w:spacing w:after="0"/>
              <w:rPr>
                <w:rFonts w:ascii="Arial" w:hAnsi="Arial" w:cs="Arial"/>
                <w:color w:val="000000"/>
                <w:sz w:val="20"/>
                <w:szCs w:val="20"/>
                <w:highlight w:val="yellow"/>
              </w:rPr>
            </w:pPr>
            <w:r w:rsidRPr="0014152E">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F360EA" w:rsidRPr="0014152E" w:rsidRDefault="00F360EA" w:rsidP="00122036">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F360EA" w:rsidRPr="0014152E" w:rsidRDefault="00F360EA" w:rsidP="00122036">
            <w:pPr>
              <w:tabs>
                <w:tab w:val="left" w:pos="2820"/>
              </w:tabs>
              <w:spacing w:after="0"/>
              <w:rPr>
                <w:rFonts w:ascii="Arial" w:hAnsi="Arial" w:cs="Arial"/>
                <w:color w:val="000000"/>
                <w:sz w:val="20"/>
                <w:szCs w:val="20"/>
                <w:highlight w:val="yellow"/>
              </w:rPr>
            </w:pPr>
            <w:r w:rsidRPr="0014152E">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F360EA" w:rsidRPr="0014152E" w:rsidRDefault="00F360EA" w:rsidP="00122036">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F360EA" w:rsidRPr="0014152E" w:rsidRDefault="00F360EA" w:rsidP="00122036">
            <w:pPr>
              <w:tabs>
                <w:tab w:val="left" w:pos="2820"/>
              </w:tabs>
              <w:spacing w:after="0"/>
              <w:rPr>
                <w:rFonts w:ascii="Arial" w:hAnsi="Arial" w:cs="Arial"/>
                <w:color w:val="000000"/>
                <w:sz w:val="20"/>
                <w:szCs w:val="20"/>
              </w:rPr>
            </w:pPr>
            <w:r w:rsidRPr="0014152E">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F360EA" w:rsidRPr="0014152E" w:rsidRDefault="00F360EA" w:rsidP="00122036">
            <w:pPr>
              <w:tabs>
                <w:tab w:val="left" w:pos="2820"/>
              </w:tabs>
              <w:spacing w:after="0"/>
              <w:rPr>
                <w:rFonts w:ascii="Arial" w:hAnsi="Arial" w:cs="Arial"/>
                <w:color w:val="000000"/>
                <w:sz w:val="20"/>
                <w:szCs w:val="20"/>
              </w:rPr>
            </w:pPr>
          </w:p>
        </w:tc>
      </w:tr>
      <w:tr w:rsidR="00F360EA" w:rsidRPr="0014152E" w:rsidTr="00122036">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F360EA" w:rsidRPr="0014152E" w:rsidRDefault="00F360EA" w:rsidP="00122036">
            <w:pPr>
              <w:tabs>
                <w:tab w:val="left" w:pos="360"/>
                <w:tab w:val="left" w:pos="540"/>
              </w:tabs>
              <w:spacing w:after="0" w:line="240" w:lineRule="auto"/>
              <w:rPr>
                <w:rFonts w:ascii="Arial" w:hAnsi="Arial" w:cs="Arial"/>
                <w:color w:val="000000"/>
                <w:sz w:val="20"/>
                <w:szCs w:val="20"/>
              </w:rPr>
            </w:pPr>
            <w:r w:rsidRPr="0014152E">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F360EA" w:rsidRPr="0014152E" w:rsidRDefault="00F360EA" w:rsidP="00122036">
            <w:pPr>
              <w:tabs>
                <w:tab w:val="left" w:pos="2820"/>
              </w:tabs>
              <w:spacing w:after="0"/>
              <w:rPr>
                <w:rFonts w:ascii="Arial" w:hAnsi="Arial" w:cs="Arial"/>
                <w:sz w:val="20"/>
                <w:szCs w:val="20"/>
              </w:rPr>
            </w:pPr>
          </w:p>
        </w:tc>
      </w:tr>
      <w:tr w:rsidR="00F360EA" w:rsidRPr="0014152E" w:rsidTr="00122036">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F360EA" w:rsidRPr="0014152E" w:rsidRDefault="00F360EA" w:rsidP="00122036">
            <w:pPr>
              <w:tabs>
                <w:tab w:val="left" w:pos="540"/>
              </w:tabs>
              <w:spacing w:after="0" w:line="240" w:lineRule="auto"/>
              <w:rPr>
                <w:rFonts w:ascii="Arial" w:hAnsi="Arial" w:cs="Arial"/>
                <w:color w:val="000000"/>
                <w:sz w:val="20"/>
                <w:szCs w:val="20"/>
              </w:rPr>
            </w:pPr>
            <w:r w:rsidRPr="0014152E">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F360EA" w:rsidRPr="0014152E" w:rsidRDefault="00F360EA" w:rsidP="00122036">
            <w:pPr>
              <w:tabs>
                <w:tab w:val="left" w:pos="2820"/>
              </w:tabs>
              <w:spacing w:after="0"/>
              <w:jc w:val="center"/>
              <w:rPr>
                <w:rFonts w:ascii="Arial" w:hAnsi="Arial" w:cs="Arial"/>
                <w:b/>
                <w:color w:val="000000"/>
                <w:sz w:val="20"/>
                <w:szCs w:val="20"/>
              </w:rPr>
            </w:pPr>
            <w:r w:rsidRPr="0014152E">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F360EA" w:rsidRPr="0014152E" w:rsidRDefault="00F360EA" w:rsidP="00122036">
            <w:pPr>
              <w:tabs>
                <w:tab w:val="left" w:pos="2820"/>
              </w:tabs>
              <w:spacing w:after="0"/>
              <w:jc w:val="center"/>
              <w:rPr>
                <w:rFonts w:ascii="Arial" w:hAnsi="Arial" w:cs="Arial"/>
                <w:b/>
                <w:color w:val="000000"/>
                <w:sz w:val="20"/>
                <w:szCs w:val="20"/>
              </w:rPr>
            </w:pPr>
            <w:r w:rsidRPr="0014152E">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F360EA" w:rsidRPr="0014152E" w:rsidRDefault="00F360EA" w:rsidP="00122036">
            <w:pPr>
              <w:tabs>
                <w:tab w:val="left" w:pos="2820"/>
              </w:tabs>
              <w:spacing w:after="0"/>
              <w:jc w:val="center"/>
              <w:rPr>
                <w:rFonts w:ascii="Arial" w:hAnsi="Arial" w:cs="Arial"/>
                <w:b/>
                <w:color w:val="000000"/>
                <w:sz w:val="20"/>
                <w:szCs w:val="20"/>
              </w:rPr>
            </w:pPr>
            <w:r w:rsidRPr="0014152E">
              <w:rPr>
                <w:rFonts w:ascii="Arial" w:hAnsi="Arial" w:cs="Arial"/>
                <w:b/>
                <w:color w:val="000000"/>
                <w:sz w:val="20"/>
                <w:szCs w:val="20"/>
              </w:rPr>
              <w:t>Dostupnost putem ostalih medija</w:t>
            </w:r>
          </w:p>
        </w:tc>
      </w:tr>
      <w:tr w:rsidR="00F360EA" w:rsidRPr="0014152E" w:rsidTr="00122036">
        <w:trPr>
          <w:trHeight w:val="75"/>
        </w:trPr>
        <w:tc>
          <w:tcPr>
            <w:tcW w:w="1912" w:type="dxa"/>
            <w:gridSpan w:val="2"/>
            <w:vMerge/>
            <w:tcBorders>
              <w:left w:val="single" w:sz="12" w:space="0" w:color="auto"/>
            </w:tcBorders>
            <w:shd w:val="clear" w:color="auto" w:fill="CCFFFF"/>
            <w:tcMar>
              <w:left w:w="57" w:type="dxa"/>
              <w:right w:w="57" w:type="dxa"/>
            </w:tcMar>
            <w:vAlign w:val="center"/>
          </w:tcPr>
          <w:p w:rsidR="00F360EA" w:rsidRPr="0014152E" w:rsidRDefault="00F360EA" w:rsidP="0012203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F360EA" w:rsidRPr="0014152E" w:rsidRDefault="00F360EA" w:rsidP="00122036">
            <w:pPr>
              <w:tabs>
                <w:tab w:val="left" w:pos="2820"/>
              </w:tabs>
              <w:spacing w:after="0"/>
              <w:rPr>
                <w:rFonts w:ascii="Arial" w:hAnsi="Arial" w:cs="Arial"/>
                <w:color w:val="000000"/>
                <w:sz w:val="20"/>
                <w:szCs w:val="20"/>
              </w:rPr>
            </w:pPr>
            <w:r>
              <w:rPr>
                <w:rFonts w:ascii="Arial" w:hAnsi="Arial" w:cs="Arial"/>
                <w:color w:val="000000"/>
                <w:sz w:val="20"/>
                <w:szCs w:val="20"/>
              </w:rPr>
              <w:t>VUJEVIĆ,MIROSLAV, Uvođenje u znanstveni rad u području društvenih znanosti, Informator, Zagreb, 1990.</w:t>
            </w:r>
          </w:p>
        </w:tc>
        <w:tc>
          <w:tcPr>
            <w:tcW w:w="1244" w:type="dxa"/>
            <w:gridSpan w:val="2"/>
            <w:tcBorders>
              <w:top w:val="single" w:sz="8" w:space="0" w:color="auto"/>
              <w:left w:val="single" w:sz="8" w:space="0" w:color="auto"/>
              <w:right w:val="single" w:sz="8" w:space="0" w:color="auto"/>
            </w:tcBorders>
            <w:tcMar>
              <w:left w:w="57" w:type="dxa"/>
              <w:right w:w="57" w:type="dxa"/>
            </w:tcMar>
          </w:tcPr>
          <w:p w:rsidR="00F360EA" w:rsidRPr="0014152E" w:rsidRDefault="00F360EA" w:rsidP="00122036">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F360EA" w:rsidRPr="0014152E" w:rsidRDefault="00F360EA" w:rsidP="00122036">
            <w:pPr>
              <w:tabs>
                <w:tab w:val="left" w:pos="2820"/>
              </w:tabs>
              <w:spacing w:after="0"/>
              <w:jc w:val="center"/>
              <w:rPr>
                <w:rFonts w:ascii="Arial" w:hAnsi="Arial" w:cs="Arial"/>
                <w:color w:val="000000"/>
                <w:sz w:val="20"/>
                <w:szCs w:val="20"/>
              </w:rPr>
            </w:pPr>
          </w:p>
        </w:tc>
      </w:tr>
      <w:tr w:rsidR="00F360EA" w:rsidRPr="0014152E" w:rsidTr="00122036">
        <w:trPr>
          <w:trHeight w:val="75"/>
        </w:trPr>
        <w:tc>
          <w:tcPr>
            <w:tcW w:w="1912" w:type="dxa"/>
            <w:gridSpan w:val="2"/>
            <w:vMerge/>
            <w:tcBorders>
              <w:left w:val="single" w:sz="12" w:space="0" w:color="auto"/>
            </w:tcBorders>
            <w:shd w:val="clear" w:color="auto" w:fill="CCFFFF"/>
            <w:tcMar>
              <w:left w:w="57" w:type="dxa"/>
              <w:right w:w="57" w:type="dxa"/>
            </w:tcMar>
            <w:vAlign w:val="center"/>
          </w:tcPr>
          <w:p w:rsidR="00F360EA" w:rsidRPr="0014152E" w:rsidRDefault="00F360EA" w:rsidP="0012203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F360EA" w:rsidRPr="0014152E" w:rsidRDefault="00F360EA" w:rsidP="00122036">
            <w:pPr>
              <w:tabs>
                <w:tab w:val="left" w:pos="2820"/>
              </w:tabs>
              <w:spacing w:after="0"/>
              <w:rPr>
                <w:rFonts w:ascii="Arial" w:hAnsi="Arial" w:cs="Arial"/>
                <w:color w:val="000000"/>
                <w:sz w:val="20"/>
                <w:szCs w:val="20"/>
              </w:rPr>
            </w:pPr>
            <w:r>
              <w:rPr>
                <w:rFonts w:ascii="Arial" w:hAnsi="Arial" w:cs="Arial"/>
                <w:color w:val="000000"/>
                <w:sz w:val="20"/>
                <w:szCs w:val="20"/>
              </w:rPr>
              <w:t>QUHN,THOMAS, Struktura znanstvenih revolucija, nakl. Jesenski Turk, Zagreb, 1999.</w:t>
            </w:r>
          </w:p>
        </w:tc>
        <w:tc>
          <w:tcPr>
            <w:tcW w:w="1244" w:type="dxa"/>
            <w:gridSpan w:val="2"/>
            <w:tcBorders>
              <w:left w:val="single" w:sz="8" w:space="0" w:color="auto"/>
              <w:right w:val="single" w:sz="8" w:space="0" w:color="auto"/>
            </w:tcBorders>
            <w:tcMar>
              <w:left w:w="57" w:type="dxa"/>
              <w:right w:w="57" w:type="dxa"/>
            </w:tcMar>
          </w:tcPr>
          <w:p w:rsidR="00F360EA" w:rsidRPr="0014152E" w:rsidRDefault="00F360EA" w:rsidP="00122036">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rsidR="00F360EA" w:rsidRPr="0014152E" w:rsidRDefault="00F360EA" w:rsidP="00122036">
            <w:pPr>
              <w:tabs>
                <w:tab w:val="left" w:pos="2820"/>
              </w:tabs>
              <w:spacing w:after="0"/>
              <w:jc w:val="center"/>
              <w:rPr>
                <w:rFonts w:ascii="Arial" w:hAnsi="Arial" w:cs="Arial"/>
                <w:color w:val="000000"/>
                <w:sz w:val="20"/>
                <w:szCs w:val="20"/>
              </w:rPr>
            </w:pPr>
          </w:p>
        </w:tc>
      </w:tr>
      <w:tr w:rsidR="00F360EA" w:rsidRPr="0014152E" w:rsidTr="00122036">
        <w:trPr>
          <w:trHeight w:val="75"/>
        </w:trPr>
        <w:tc>
          <w:tcPr>
            <w:tcW w:w="1912" w:type="dxa"/>
            <w:gridSpan w:val="2"/>
            <w:vMerge/>
            <w:tcBorders>
              <w:left w:val="single" w:sz="12" w:space="0" w:color="auto"/>
            </w:tcBorders>
            <w:shd w:val="clear" w:color="auto" w:fill="CCFFFF"/>
            <w:tcMar>
              <w:left w:w="57" w:type="dxa"/>
              <w:right w:w="57" w:type="dxa"/>
            </w:tcMar>
            <w:vAlign w:val="center"/>
          </w:tcPr>
          <w:p w:rsidR="00F360EA" w:rsidRPr="0014152E" w:rsidRDefault="00F360EA" w:rsidP="00122036">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F360EA" w:rsidRPr="0014152E" w:rsidRDefault="00F360EA" w:rsidP="00122036">
            <w:pPr>
              <w:tabs>
                <w:tab w:val="left" w:pos="2820"/>
              </w:tabs>
              <w:spacing w:after="0"/>
              <w:rPr>
                <w:rFonts w:ascii="Arial" w:hAnsi="Arial" w:cs="Arial"/>
                <w:color w:val="000000"/>
                <w:sz w:val="20"/>
                <w:szCs w:val="20"/>
              </w:rPr>
            </w:pPr>
            <w:r>
              <w:rPr>
                <w:rFonts w:ascii="Arial" w:hAnsi="Arial" w:cs="Arial"/>
                <w:color w:val="000000"/>
                <w:sz w:val="20"/>
                <w:szCs w:val="20"/>
              </w:rPr>
              <w:t>FEYERABEND,PAUL, Protiv metode, Veselin Masleša, Sarajevo, 1987.</w:t>
            </w:r>
          </w:p>
        </w:tc>
        <w:tc>
          <w:tcPr>
            <w:tcW w:w="1244" w:type="dxa"/>
            <w:gridSpan w:val="2"/>
            <w:tcBorders>
              <w:left w:val="single" w:sz="8" w:space="0" w:color="auto"/>
              <w:right w:val="single" w:sz="8" w:space="0" w:color="auto"/>
            </w:tcBorders>
            <w:tcMar>
              <w:left w:w="57" w:type="dxa"/>
              <w:right w:w="57" w:type="dxa"/>
            </w:tcMar>
          </w:tcPr>
          <w:p w:rsidR="00F360EA" w:rsidRPr="0014152E" w:rsidRDefault="00F360EA" w:rsidP="00122036">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rsidR="00F360EA" w:rsidRPr="0014152E" w:rsidRDefault="00F360EA" w:rsidP="00122036">
            <w:pPr>
              <w:tabs>
                <w:tab w:val="left" w:pos="2820"/>
              </w:tabs>
              <w:spacing w:after="0"/>
              <w:jc w:val="center"/>
              <w:rPr>
                <w:rFonts w:ascii="Arial" w:hAnsi="Arial" w:cs="Arial"/>
                <w:color w:val="000000"/>
                <w:sz w:val="20"/>
                <w:szCs w:val="20"/>
              </w:rPr>
            </w:pPr>
          </w:p>
        </w:tc>
      </w:tr>
      <w:tr w:rsidR="00F360EA" w:rsidRPr="0014152E" w:rsidTr="00122036">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F360EA" w:rsidRPr="0014152E" w:rsidRDefault="00F360EA" w:rsidP="00122036">
            <w:pPr>
              <w:tabs>
                <w:tab w:val="left" w:pos="567"/>
              </w:tabs>
              <w:spacing w:after="0" w:line="240" w:lineRule="auto"/>
              <w:rPr>
                <w:rFonts w:ascii="Arial" w:hAnsi="Arial" w:cs="Arial"/>
                <w:color w:val="000000"/>
                <w:sz w:val="20"/>
                <w:szCs w:val="20"/>
              </w:rPr>
            </w:pPr>
            <w:r w:rsidRPr="0014152E">
              <w:rPr>
                <w:rFonts w:ascii="Arial" w:hAnsi="Arial" w:cs="Arial"/>
                <w:color w:val="000000"/>
                <w:sz w:val="20"/>
                <w:szCs w:val="20"/>
              </w:rPr>
              <w:t xml:space="preserve">Dopunska literatura </w:t>
            </w:r>
          </w:p>
          <w:p w:rsidR="00F360EA" w:rsidRPr="0014152E" w:rsidRDefault="00F360EA" w:rsidP="00122036">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F360EA" w:rsidRPr="005E712E" w:rsidRDefault="00F360EA" w:rsidP="00122036">
            <w:pPr>
              <w:tabs>
                <w:tab w:val="left" w:pos="2820"/>
              </w:tabs>
              <w:spacing w:after="0"/>
              <w:rPr>
                <w:rFonts w:ascii="Arial" w:hAnsi="Arial" w:cs="Arial"/>
                <w:sz w:val="20"/>
                <w:szCs w:val="20"/>
              </w:rPr>
            </w:pPr>
            <w:r>
              <w:rPr>
                <w:rFonts w:ascii="Arial" w:hAnsi="Arial" w:cs="Arial"/>
                <w:sz w:val="20"/>
                <w:szCs w:val="20"/>
              </w:rPr>
              <w:t xml:space="preserve"> </w:t>
            </w:r>
          </w:p>
        </w:tc>
      </w:tr>
      <w:tr w:rsidR="00F360EA" w:rsidRPr="0014152E" w:rsidTr="00122036">
        <w:tc>
          <w:tcPr>
            <w:tcW w:w="1912" w:type="dxa"/>
            <w:gridSpan w:val="2"/>
            <w:tcBorders>
              <w:left w:val="single" w:sz="12" w:space="0" w:color="auto"/>
            </w:tcBorders>
            <w:shd w:val="clear" w:color="auto" w:fill="CCFFFF"/>
            <w:tcMar>
              <w:left w:w="57" w:type="dxa"/>
              <w:right w:w="57" w:type="dxa"/>
            </w:tcMar>
            <w:vAlign w:val="center"/>
          </w:tcPr>
          <w:p w:rsidR="00F360EA" w:rsidRPr="0014152E" w:rsidRDefault="00F360EA" w:rsidP="00122036">
            <w:pPr>
              <w:tabs>
                <w:tab w:val="left" w:pos="567"/>
              </w:tabs>
              <w:spacing w:after="0" w:line="240" w:lineRule="auto"/>
              <w:rPr>
                <w:rFonts w:ascii="Arial" w:hAnsi="Arial" w:cs="Arial"/>
                <w:color w:val="000000"/>
                <w:sz w:val="20"/>
                <w:szCs w:val="20"/>
              </w:rPr>
            </w:pPr>
            <w:r w:rsidRPr="0014152E">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F360EA" w:rsidRPr="0014152E" w:rsidRDefault="00F360EA" w:rsidP="00122036">
            <w:pPr>
              <w:tabs>
                <w:tab w:val="left" w:pos="2820"/>
              </w:tabs>
              <w:spacing w:after="0"/>
              <w:rPr>
                <w:rFonts w:ascii="Arial" w:hAnsi="Arial" w:cs="Arial"/>
                <w:sz w:val="20"/>
                <w:szCs w:val="20"/>
              </w:rPr>
            </w:pPr>
            <w:r w:rsidRPr="0014152E">
              <w:rPr>
                <w:rFonts w:ascii="Arial" w:hAnsi="Arial" w:cs="Arial"/>
                <w:sz w:val="20"/>
                <w:szCs w:val="20"/>
              </w:rPr>
              <w:t>Student</w:t>
            </w:r>
            <w:r>
              <w:rPr>
                <w:rFonts w:ascii="Arial" w:hAnsi="Arial" w:cs="Arial"/>
                <w:sz w:val="20"/>
                <w:szCs w:val="20"/>
              </w:rPr>
              <w:t xml:space="preserve">ima se pruža mogućnost </w:t>
            </w:r>
            <w:r w:rsidRPr="0014152E">
              <w:rPr>
                <w:rFonts w:ascii="Arial" w:hAnsi="Arial" w:cs="Arial"/>
                <w:sz w:val="20"/>
                <w:szCs w:val="20"/>
              </w:rPr>
              <w:t>komuniciranja s</w:t>
            </w:r>
            <w:r>
              <w:rPr>
                <w:rFonts w:ascii="Arial" w:hAnsi="Arial" w:cs="Arial"/>
                <w:sz w:val="20"/>
                <w:szCs w:val="20"/>
              </w:rPr>
              <w:t xml:space="preserve"> predmetnim nastavnikom na konzultacijama, kao i putem e-maila. Studentima se osiguravaju</w:t>
            </w:r>
            <w:r w:rsidRPr="0014152E">
              <w:rPr>
                <w:rFonts w:ascii="Arial" w:hAnsi="Arial" w:cs="Arial"/>
                <w:sz w:val="20"/>
                <w:szCs w:val="20"/>
              </w:rPr>
              <w:t xml:space="preserve"> upute o </w:t>
            </w:r>
            <w:r>
              <w:rPr>
                <w:rFonts w:ascii="Arial" w:hAnsi="Arial" w:cs="Arial"/>
                <w:sz w:val="20"/>
                <w:szCs w:val="20"/>
              </w:rPr>
              <w:t>pisanju kvalitetnog eseja, a t</w:t>
            </w:r>
            <w:r w:rsidRPr="0014152E">
              <w:rPr>
                <w:rFonts w:ascii="Arial" w:hAnsi="Arial" w:cs="Arial"/>
                <w:sz w:val="20"/>
                <w:szCs w:val="20"/>
              </w:rPr>
              <w:t>eme eseja bit će</w:t>
            </w:r>
            <w:r>
              <w:rPr>
                <w:rFonts w:ascii="Arial" w:hAnsi="Arial" w:cs="Arial"/>
                <w:sz w:val="20"/>
                <w:szCs w:val="20"/>
              </w:rPr>
              <w:t xml:space="preserve"> studentima</w:t>
            </w:r>
            <w:r w:rsidRPr="0014152E">
              <w:rPr>
                <w:rFonts w:ascii="Arial" w:hAnsi="Arial" w:cs="Arial"/>
                <w:sz w:val="20"/>
                <w:szCs w:val="20"/>
              </w:rPr>
              <w:t xml:space="preserve"> dost</w:t>
            </w:r>
            <w:r>
              <w:rPr>
                <w:rFonts w:ascii="Arial" w:hAnsi="Arial" w:cs="Arial"/>
                <w:sz w:val="20"/>
                <w:szCs w:val="20"/>
              </w:rPr>
              <w:t>upne na početku predavanja te će oni</w:t>
            </w:r>
            <w:r w:rsidRPr="0014152E">
              <w:rPr>
                <w:rFonts w:ascii="Arial" w:hAnsi="Arial" w:cs="Arial"/>
                <w:sz w:val="20"/>
                <w:szCs w:val="20"/>
              </w:rPr>
              <w:t xml:space="preserve"> sami izabrati neku od ponuđenih. Studentima će nastavnik biti dostupan te će ih voditi kroz izradu eseja i svladavanje predviđenog nastavnog gradiva.</w:t>
            </w:r>
          </w:p>
        </w:tc>
      </w:tr>
      <w:tr w:rsidR="00F360EA" w:rsidRPr="0014152E" w:rsidTr="00122036">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360EA" w:rsidRPr="0014152E" w:rsidRDefault="00F360EA" w:rsidP="00122036">
            <w:pPr>
              <w:tabs>
                <w:tab w:val="left" w:pos="567"/>
              </w:tabs>
              <w:spacing w:after="0" w:line="240" w:lineRule="auto"/>
              <w:rPr>
                <w:rFonts w:ascii="Arial" w:hAnsi="Arial" w:cs="Arial"/>
                <w:color w:val="000000"/>
                <w:sz w:val="20"/>
                <w:szCs w:val="20"/>
              </w:rPr>
            </w:pPr>
            <w:r w:rsidRPr="0014152E">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F360EA" w:rsidRPr="0014152E" w:rsidRDefault="00F360EA" w:rsidP="00122036">
            <w:pPr>
              <w:tabs>
                <w:tab w:val="left" w:pos="2820"/>
              </w:tabs>
              <w:spacing w:after="0"/>
              <w:rPr>
                <w:rFonts w:ascii="Arial" w:hAnsi="Arial" w:cs="Arial"/>
                <w:sz w:val="20"/>
                <w:szCs w:val="20"/>
              </w:rPr>
            </w:pPr>
          </w:p>
        </w:tc>
      </w:tr>
    </w:tbl>
    <w:p w:rsidR="00727520" w:rsidRDefault="00727520" w:rsidP="008573E1">
      <w:pPr>
        <w:rPr>
          <w:rFonts w:ascii="Arial" w:hAnsi="Arial" w:cs="Arial"/>
          <w:sz w:val="20"/>
          <w:szCs w:val="20"/>
          <w:lang w:val="hr-BA"/>
        </w:rPr>
      </w:pPr>
    </w:p>
    <w:p w:rsidR="00F360EA" w:rsidRDefault="00F360EA" w:rsidP="008573E1">
      <w:pPr>
        <w:rPr>
          <w:rFonts w:ascii="Arial" w:hAnsi="Arial" w:cs="Arial"/>
          <w:sz w:val="20"/>
          <w:szCs w:val="20"/>
          <w:lang w:val="hr-BA"/>
        </w:rPr>
      </w:pPr>
    </w:p>
    <w:p w:rsidR="00F360EA" w:rsidRDefault="00F360EA" w:rsidP="008573E1">
      <w:pPr>
        <w:rPr>
          <w:rFonts w:ascii="Arial" w:hAnsi="Arial" w:cs="Arial"/>
          <w:sz w:val="20"/>
          <w:szCs w:val="20"/>
          <w:lang w:val="hr-BA"/>
        </w:rPr>
      </w:pPr>
    </w:p>
    <w:p w:rsidR="00F360EA" w:rsidRPr="00E50777" w:rsidRDefault="00F360EA" w:rsidP="008573E1">
      <w:pPr>
        <w:rPr>
          <w:rFonts w:ascii="Arial" w:hAnsi="Arial" w:cs="Arial"/>
          <w:sz w:val="20"/>
          <w:szCs w:val="20"/>
          <w:lang w:val="hr-B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0E338F" w:rsidRPr="0058647C" w:rsidTr="001A5B3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E338F" w:rsidRDefault="000E338F" w:rsidP="001A5B38">
            <w:pPr>
              <w:spacing w:after="0"/>
              <w:ind w:left="397" w:hanging="397"/>
              <w:rPr>
                <w:rFonts w:ascii="Arial" w:hAnsi="Arial" w:cs="Arial"/>
                <w:b/>
                <w:color w:val="000000"/>
                <w:sz w:val="20"/>
                <w:szCs w:val="20"/>
              </w:rPr>
            </w:pPr>
            <w:r w:rsidRPr="0058647C">
              <w:rPr>
                <w:rFonts w:ascii="Arial" w:hAnsi="Arial" w:cs="Arial"/>
                <w:b/>
                <w:color w:val="000000"/>
                <w:sz w:val="20"/>
                <w:szCs w:val="20"/>
              </w:rPr>
              <w:t>NAZIV PREDMETA</w:t>
            </w:r>
          </w:p>
          <w:p w:rsidR="000E338F" w:rsidRPr="0058647C" w:rsidRDefault="000E338F" w:rsidP="001A5B38">
            <w:pPr>
              <w:spacing w:after="0"/>
              <w:ind w:left="397" w:hanging="397"/>
              <w:rPr>
                <w:rFonts w:ascii="Arial" w:hAnsi="Arial" w:cs="Arial"/>
                <w:b/>
                <w:color w:val="000000"/>
                <w:sz w:val="20"/>
                <w:szCs w:val="20"/>
              </w:rPr>
            </w:pP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E338F" w:rsidRPr="0058647C" w:rsidRDefault="000E338F" w:rsidP="001A5B38">
            <w:pPr>
              <w:spacing w:after="0"/>
              <w:outlineLvl w:val="0"/>
              <w:rPr>
                <w:rFonts w:ascii="Arial" w:eastAsia="Times New Roman" w:hAnsi="Arial" w:cs="Arial"/>
                <w:b/>
                <w:bCs/>
                <w:color w:val="000000"/>
                <w:kern w:val="36"/>
                <w:sz w:val="20"/>
                <w:szCs w:val="20"/>
                <w:lang w:eastAsia="hr-HR"/>
              </w:rPr>
            </w:pPr>
            <w:r>
              <w:rPr>
                <w:rFonts w:ascii="Arial" w:eastAsia="Times New Roman" w:hAnsi="Arial" w:cs="Arial"/>
                <w:b/>
                <w:bCs/>
                <w:color w:val="000000"/>
                <w:kern w:val="36"/>
                <w:sz w:val="20"/>
                <w:szCs w:val="20"/>
                <w:lang w:eastAsia="hr-HR"/>
              </w:rPr>
              <w:t>GRAĐANSKO PRAVO U MEDICINI</w:t>
            </w:r>
          </w:p>
        </w:tc>
      </w:tr>
      <w:tr w:rsidR="000E338F" w:rsidRPr="0058647C" w:rsidTr="001A5B3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E338F" w:rsidRPr="0058647C" w:rsidRDefault="000E338F" w:rsidP="001A5B38">
            <w:pPr>
              <w:spacing w:after="0"/>
              <w:rPr>
                <w:rStyle w:val="Strong"/>
                <w:rFonts w:ascii="Arial" w:hAnsi="Arial" w:cs="Arial"/>
                <w:b w:val="0"/>
                <w:color w:val="000000"/>
                <w:sz w:val="20"/>
                <w:szCs w:val="20"/>
              </w:rPr>
            </w:pPr>
            <w:r w:rsidRPr="0058647C">
              <w:rPr>
                <w:rStyle w:val="Strong"/>
                <w:rFonts w:ascii="Arial" w:hAnsi="Arial" w:cs="Arial"/>
                <w:color w:val="000000"/>
                <w:sz w:val="20"/>
                <w:szCs w:val="20"/>
              </w:rPr>
              <w:t>Kod</w:t>
            </w:r>
          </w:p>
        </w:tc>
        <w:tc>
          <w:tcPr>
            <w:tcW w:w="2502" w:type="dxa"/>
            <w:gridSpan w:val="3"/>
            <w:tcBorders>
              <w:top w:val="single" w:sz="12" w:space="0" w:color="auto"/>
              <w:right w:val="single" w:sz="12" w:space="0" w:color="auto"/>
            </w:tcBorders>
            <w:tcMar>
              <w:left w:w="57" w:type="dxa"/>
              <w:right w:w="57" w:type="dxa"/>
            </w:tcMar>
          </w:tcPr>
          <w:p w:rsidR="000E338F" w:rsidRPr="0058647C" w:rsidRDefault="000E338F" w:rsidP="001A5B38">
            <w:pPr>
              <w:spacing w:before="40" w:after="40"/>
              <w:rPr>
                <w:rFonts w:ascii="Arial" w:hAnsi="Arial" w:cs="Arial"/>
                <w:color w:val="000000"/>
                <w:sz w:val="20"/>
                <w:szCs w:val="20"/>
              </w:rPr>
            </w:pPr>
            <w:r>
              <w:rPr>
                <w:rFonts w:ascii="Arial" w:hAnsi="Arial" w:cs="Arial"/>
                <w:color w:val="000000"/>
                <w:sz w:val="20"/>
                <w:szCs w:val="20"/>
              </w:rPr>
              <w:t>GPM</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E338F" w:rsidRPr="0058647C" w:rsidRDefault="000E338F" w:rsidP="001A5B38">
            <w:pPr>
              <w:spacing w:after="0"/>
              <w:rPr>
                <w:rFonts w:ascii="Arial" w:hAnsi="Arial" w:cs="Arial"/>
                <w:color w:val="000000"/>
                <w:sz w:val="20"/>
                <w:szCs w:val="20"/>
              </w:rPr>
            </w:pPr>
            <w:r w:rsidRPr="0058647C">
              <w:rPr>
                <w:rFonts w:ascii="Arial" w:hAnsi="Arial" w:cs="Arial"/>
                <w:color w:val="000000"/>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E338F" w:rsidRPr="0058647C" w:rsidRDefault="000E338F" w:rsidP="001A5B38">
            <w:pPr>
              <w:spacing w:after="0"/>
              <w:rPr>
                <w:rFonts w:ascii="Arial" w:hAnsi="Arial" w:cs="Arial"/>
                <w:color w:val="000000"/>
                <w:sz w:val="20"/>
                <w:szCs w:val="20"/>
              </w:rPr>
            </w:pPr>
            <w:r w:rsidRPr="0058647C">
              <w:rPr>
                <w:rFonts w:ascii="Arial" w:hAnsi="Arial" w:cs="Arial"/>
                <w:color w:val="000000"/>
                <w:sz w:val="20"/>
                <w:szCs w:val="20"/>
              </w:rPr>
              <w:t>I.</w:t>
            </w:r>
          </w:p>
        </w:tc>
      </w:tr>
      <w:tr w:rsidR="000E338F" w:rsidRPr="0058647C" w:rsidTr="001A5B3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E338F" w:rsidRPr="0058647C" w:rsidRDefault="000E338F" w:rsidP="001A5B38">
            <w:pPr>
              <w:spacing w:after="0"/>
              <w:rPr>
                <w:rFonts w:ascii="Arial" w:hAnsi="Arial" w:cs="Arial"/>
                <w:color w:val="000000"/>
                <w:sz w:val="20"/>
                <w:szCs w:val="20"/>
              </w:rPr>
            </w:pPr>
            <w:r w:rsidRPr="0058647C">
              <w:rPr>
                <w:rStyle w:val="Strong"/>
                <w:rFonts w:ascii="Arial" w:hAnsi="Arial" w:cs="Arial"/>
                <w:color w:val="000000"/>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E338F" w:rsidRPr="0058647C" w:rsidRDefault="000E338F" w:rsidP="001A5B38">
            <w:pPr>
              <w:spacing w:after="0"/>
              <w:rPr>
                <w:rFonts w:ascii="Arial" w:hAnsi="Arial" w:cs="Arial"/>
                <w:color w:val="000000"/>
                <w:sz w:val="20"/>
                <w:szCs w:val="20"/>
              </w:rPr>
            </w:pPr>
            <w:r w:rsidRPr="0058647C">
              <w:rPr>
                <w:rFonts w:ascii="Arial" w:hAnsi="Arial" w:cs="Arial"/>
                <w:color w:val="000000"/>
                <w:sz w:val="20"/>
                <w:szCs w:val="20"/>
              </w:rPr>
              <w:t>Prof. dr. sc. Hrvoje Kačer</w:t>
            </w:r>
          </w:p>
          <w:p w:rsidR="000E338F" w:rsidRPr="0058647C" w:rsidRDefault="000E338F" w:rsidP="001A5B38">
            <w:pPr>
              <w:spacing w:after="0"/>
              <w:rPr>
                <w:rFonts w:ascii="Arial" w:hAnsi="Arial" w:cs="Arial"/>
                <w:color w:val="000000"/>
                <w:sz w:val="20"/>
                <w:szCs w:val="20"/>
              </w:rPr>
            </w:pPr>
            <w:r>
              <w:rPr>
                <w:rFonts w:ascii="Arial" w:hAnsi="Arial" w:cs="Arial"/>
                <w:color w:val="000000"/>
                <w:sz w:val="20"/>
                <w:szCs w:val="20"/>
              </w:rPr>
              <w:t>Prof. dr. sc. Petar Klarić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E338F" w:rsidRPr="0058647C" w:rsidRDefault="000E338F" w:rsidP="001A5B38">
            <w:pPr>
              <w:spacing w:after="0"/>
              <w:rPr>
                <w:rFonts w:ascii="Arial" w:hAnsi="Arial" w:cs="Arial"/>
                <w:color w:val="000000"/>
                <w:sz w:val="20"/>
                <w:szCs w:val="20"/>
              </w:rPr>
            </w:pPr>
            <w:r w:rsidRPr="0058647C">
              <w:rPr>
                <w:rFonts w:ascii="Arial" w:hAnsi="Arial" w:cs="Arial"/>
                <w:color w:val="000000"/>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E338F" w:rsidRPr="0058647C" w:rsidRDefault="000E338F" w:rsidP="001A5B38">
            <w:pPr>
              <w:spacing w:after="0"/>
              <w:rPr>
                <w:rFonts w:ascii="Arial" w:hAnsi="Arial" w:cs="Arial"/>
                <w:color w:val="000000"/>
                <w:sz w:val="20"/>
                <w:szCs w:val="20"/>
              </w:rPr>
            </w:pPr>
            <w:r w:rsidRPr="0058647C">
              <w:rPr>
                <w:rFonts w:ascii="Arial" w:hAnsi="Arial" w:cs="Arial"/>
                <w:color w:val="000000"/>
                <w:sz w:val="20"/>
                <w:szCs w:val="20"/>
              </w:rPr>
              <w:t>5</w:t>
            </w:r>
          </w:p>
        </w:tc>
      </w:tr>
      <w:tr w:rsidR="000E338F" w:rsidRPr="0058647C" w:rsidTr="001A5B3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E338F" w:rsidRPr="0058647C" w:rsidRDefault="000E338F" w:rsidP="001A5B38">
            <w:pPr>
              <w:spacing w:after="0"/>
              <w:rPr>
                <w:rFonts w:ascii="Arial" w:hAnsi="Arial" w:cs="Arial"/>
                <w:color w:val="000000"/>
                <w:sz w:val="20"/>
                <w:szCs w:val="20"/>
              </w:rPr>
            </w:pPr>
            <w:r w:rsidRPr="0058647C">
              <w:rPr>
                <w:rFonts w:ascii="Arial" w:hAnsi="Arial" w:cs="Arial"/>
                <w:color w:val="000000"/>
                <w:sz w:val="20"/>
                <w:szCs w:val="20"/>
              </w:rPr>
              <w:t>Suradnici</w:t>
            </w:r>
          </w:p>
        </w:tc>
        <w:tc>
          <w:tcPr>
            <w:tcW w:w="2502" w:type="dxa"/>
            <w:gridSpan w:val="3"/>
            <w:vMerge w:val="restart"/>
            <w:tcBorders>
              <w:right w:val="single" w:sz="12" w:space="0" w:color="auto"/>
            </w:tcBorders>
            <w:tcMar>
              <w:left w:w="57" w:type="dxa"/>
              <w:right w:w="57" w:type="dxa"/>
            </w:tcMar>
          </w:tcPr>
          <w:p w:rsidR="000E338F" w:rsidRPr="0058647C" w:rsidRDefault="000E338F" w:rsidP="001A5B38">
            <w:pPr>
              <w:spacing w:after="0"/>
              <w:rPr>
                <w:rFonts w:ascii="Arial" w:hAnsi="Arial" w:cs="Arial"/>
                <w:color w:val="000000"/>
                <w:sz w:val="20"/>
                <w:szCs w:val="20"/>
              </w:rPr>
            </w:pPr>
            <w:r w:rsidRPr="0058647C">
              <w:rPr>
                <w:rFonts w:ascii="Arial" w:hAnsi="Arial" w:cs="Arial"/>
                <w:color w:val="000000"/>
                <w:sz w:val="20"/>
                <w:szCs w:val="20"/>
              </w:rPr>
              <w:t>Izv. prof. dr. sc. Blanka Kačer</w:t>
            </w:r>
          </w:p>
          <w:p w:rsidR="000E338F" w:rsidRPr="0058647C" w:rsidRDefault="000E338F" w:rsidP="001A5B38">
            <w:pPr>
              <w:spacing w:after="0"/>
              <w:rPr>
                <w:rFonts w:ascii="Arial" w:hAnsi="Arial" w:cs="Arial"/>
                <w:color w:val="000000"/>
                <w:sz w:val="20"/>
                <w:szCs w:val="20"/>
              </w:rPr>
            </w:pPr>
            <w:r w:rsidRPr="0058647C">
              <w:rPr>
                <w:rFonts w:ascii="Arial" w:hAnsi="Arial" w:cs="Arial"/>
                <w:color w:val="000000"/>
                <w:sz w:val="20"/>
                <w:szCs w:val="20"/>
              </w:rPr>
              <w:t>Izv. prof. dr. sc. Maja Proso</w:t>
            </w:r>
          </w:p>
        </w:tc>
        <w:tc>
          <w:tcPr>
            <w:tcW w:w="2288" w:type="dxa"/>
            <w:gridSpan w:val="4"/>
            <w:vMerge w:val="restart"/>
            <w:tcBorders>
              <w:right w:val="single" w:sz="12" w:space="0" w:color="auto"/>
            </w:tcBorders>
            <w:shd w:val="clear" w:color="auto" w:fill="CCFFFF"/>
            <w:tcMar>
              <w:left w:w="57" w:type="dxa"/>
              <w:right w:w="57" w:type="dxa"/>
            </w:tcMar>
            <w:vAlign w:val="center"/>
          </w:tcPr>
          <w:p w:rsidR="000E338F" w:rsidRPr="0058647C" w:rsidRDefault="000E338F" w:rsidP="001A5B38">
            <w:pPr>
              <w:spacing w:after="0"/>
              <w:rPr>
                <w:rFonts w:ascii="Arial" w:hAnsi="Arial" w:cs="Arial"/>
                <w:color w:val="000000"/>
                <w:sz w:val="20"/>
                <w:szCs w:val="20"/>
              </w:rPr>
            </w:pPr>
            <w:r w:rsidRPr="0058647C">
              <w:rPr>
                <w:rFonts w:ascii="Arial" w:hAnsi="Arial" w:cs="Arial"/>
                <w:color w:val="000000"/>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E338F" w:rsidRPr="0058647C" w:rsidRDefault="000E338F" w:rsidP="001A5B38">
            <w:pPr>
              <w:spacing w:after="0"/>
              <w:jc w:val="center"/>
              <w:rPr>
                <w:rFonts w:ascii="Arial" w:hAnsi="Arial" w:cs="Arial"/>
                <w:color w:val="000000"/>
                <w:sz w:val="20"/>
                <w:szCs w:val="20"/>
              </w:rPr>
            </w:pPr>
            <w:r w:rsidRPr="0058647C">
              <w:rPr>
                <w:rFonts w:ascii="Arial" w:hAnsi="Arial" w:cs="Arial"/>
                <w:color w:val="000000"/>
                <w:sz w:val="20"/>
                <w:szCs w:val="20"/>
              </w:rPr>
              <w:t>P</w:t>
            </w:r>
          </w:p>
        </w:tc>
        <w:tc>
          <w:tcPr>
            <w:tcW w:w="706" w:type="dxa"/>
            <w:gridSpan w:val="2"/>
            <w:tcBorders>
              <w:bottom w:val="single" w:sz="12" w:space="0" w:color="auto"/>
              <w:right w:val="single" w:sz="12" w:space="0" w:color="auto"/>
            </w:tcBorders>
            <w:vAlign w:val="center"/>
          </w:tcPr>
          <w:p w:rsidR="000E338F" w:rsidRPr="0058647C" w:rsidRDefault="000E338F" w:rsidP="001A5B38">
            <w:pPr>
              <w:spacing w:after="0"/>
              <w:jc w:val="center"/>
              <w:rPr>
                <w:rFonts w:ascii="Arial" w:hAnsi="Arial" w:cs="Arial"/>
                <w:color w:val="000000"/>
                <w:sz w:val="20"/>
                <w:szCs w:val="20"/>
              </w:rPr>
            </w:pPr>
            <w:r w:rsidRPr="0058647C">
              <w:rPr>
                <w:rFonts w:ascii="Arial" w:hAnsi="Arial" w:cs="Arial"/>
                <w:color w:val="000000"/>
                <w:sz w:val="20"/>
                <w:szCs w:val="20"/>
              </w:rPr>
              <w:t>S</w:t>
            </w:r>
          </w:p>
        </w:tc>
        <w:tc>
          <w:tcPr>
            <w:tcW w:w="712" w:type="dxa"/>
            <w:tcBorders>
              <w:bottom w:val="single" w:sz="12" w:space="0" w:color="auto"/>
              <w:right w:val="single" w:sz="12" w:space="0" w:color="auto"/>
            </w:tcBorders>
            <w:vAlign w:val="center"/>
          </w:tcPr>
          <w:p w:rsidR="000E338F" w:rsidRPr="0058647C" w:rsidRDefault="000E338F" w:rsidP="001A5B38">
            <w:pPr>
              <w:spacing w:after="0"/>
              <w:jc w:val="center"/>
              <w:rPr>
                <w:rFonts w:ascii="Arial" w:hAnsi="Arial" w:cs="Arial"/>
                <w:color w:val="000000"/>
                <w:sz w:val="20"/>
                <w:szCs w:val="20"/>
              </w:rPr>
            </w:pPr>
            <w:r w:rsidRPr="0058647C">
              <w:rPr>
                <w:rFonts w:ascii="Arial" w:hAnsi="Arial" w:cs="Arial"/>
                <w:color w:val="000000"/>
                <w:sz w:val="20"/>
                <w:szCs w:val="20"/>
              </w:rPr>
              <w:t>V</w:t>
            </w:r>
          </w:p>
        </w:tc>
        <w:tc>
          <w:tcPr>
            <w:tcW w:w="618" w:type="dxa"/>
            <w:tcBorders>
              <w:bottom w:val="single" w:sz="12" w:space="0" w:color="auto"/>
              <w:right w:val="single" w:sz="12" w:space="0" w:color="auto"/>
            </w:tcBorders>
            <w:vAlign w:val="center"/>
          </w:tcPr>
          <w:p w:rsidR="000E338F" w:rsidRPr="0058647C" w:rsidRDefault="000E338F" w:rsidP="001A5B38">
            <w:pPr>
              <w:spacing w:after="0"/>
              <w:jc w:val="center"/>
              <w:rPr>
                <w:rFonts w:ascii="Arial" w:hAnsi="Arial" w:cs="Arial"/>
                <w:color w:val="000000"/>
                <w:sz w:val="20"/>
                <w:szCs w:val="20"/>
              </w:rPr>
            </w:pPr>
            <w:r w:rsidRPr="0058647C">
              <w:rPr>
                <w:rFonts w:ascii="Arial" w:hAnsi="Arial" w:cs="Arial"/>
                <w:color w:val="000000"/>
                <w:sz w:val="20"/>
                <w:szCs w:val="20"/>
              </w:rPr>
              <w:t>T</w:t>
            </w:r>
          </w:p>
        </w:tc>
      </w:tr>
      <w:tr w:rsidR="000E338F" w:rsidRPr="0058647C" w:rsidTr="001A5B3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E338F" w:rsidRPr="0058647C" w:rsidRDefault="000E338F" w:rsidP="001A5B38">
            <w:pPr>
              <w:spacing w:after="0"/>
              <w:rPr>
                <w:rFonts w:ascii="Arial" w:hAnsi="Arial" w:cs="Arial"/>
                <w:color w:val="000000"/>
                <w:sz w:val="20"/>
                <w:szCs w:val="20"/>
              </w:rPr>
            </w:pPr>
          </w:p>
        </w:tc>
        <w:tc>
          <w:tcPr>
            <w:tcW w:w="2502" w:type="dxa"/>
            <w:gridSpan w:val="3"/>
            <w:vMerge/>
            <w:tcBorders>
              <w:bottom w:val="single" w:sz="12" w:space="0" w:color="auto"/>
              <w:right w:val="single" w:sz="12" w:space="0" w:color="auto"/>
            </w:tcBorders>
            <w:tcMar>
              <w:left w:w="57" w:type="dxa"/>
              <w:right w:w="57" w:type="dxa"/>
            </w:tcMar>
          </w:tcPr>
          <w:p w:rsidR="000E338F" w:rsidRPr="0058647C" w:rsidRDefault="000E338F" w:rsidP="001A5B38">
            <w:pPr>
              <w:spacing w:after="0"/>
              <w:rPr>
                <w:rFonts w:ascii="Arial" w:hAnsi="Arial" w:cs="Arial"/>
                <w:color w:val="000000"/>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E338F" w:rsidRPr="0058647C" w:rsidRDefault="000E338F" w:rsidP="001A5B38">
            <w:pPr>
              <w:spacing w:after="0"/>
              <w:rPr>
                <w:rFonts w:ascii="Arial" w:hAnsi="Arial" w:cs="Arial"/>
                <w:color w:val="000000"/>
                <w:sz w:val="20"/>
                <w:szCs w:val="20"/>
              </w:rPr>
            </w:pPr>
          </w:p>
        </w:tc>
        <w:tc>
          <w:tcPr>
            <w:tcW w:w="726" w:type="dxa"/>
            <w:tcBorders>
              <w:bottom w:val="single" w:sz="12" w:space="0" w:color="auto"/>
              <w:right w:val="single" w:sz="12" w:space="0" w:color="auto"/>
            </w:tcBorders>
            <w:tcMar>
              <w:left w:w="57" w:type="dxa"/>
              <w:right w:w="57" w:type="dxa"/>
            </w:tcMar>
            <w:vAlign w:val="center"/>
          </w:tcPr>
          <w:p w:rsidR="000E338F" w:rsidRPr="0058647C" w:rsidRDefault="000E338F" w:rsidP="001A5B38">
            <w:pPr>
              <w:spacing w:after="0"/>
              <w:rPr>
                <w:rFonts w:ascii="Arial" w:hAnsi="Arial" w:cs="Arial"/>
                <w:strike/>
                <w:color w:val="000000"/>
                <w:sz w:val="20"/>
                <w:szCs w:val="20"/>
              </w:rPr>
            </w:pPr>
            <w:r w:rsidRPr="0058647C">
              <w:rPr>
                <w:rFonts w:ascii="Arial" w:hAnsi="Arial" w:cs="Arial"/>
                <w:color w:val="000000"/>
                <w:sz w:val="20"/>
                <w:szCs w:val="20"/>
              </w:rPr>
              <w:t xml:space="preserve">  30</w:t>
            </w:r>
          </w:p>
        </w:tc>
        <w:tc>
          <w:tcPr>
            <w:tcW w:w="706" w:type="dxa"/>
            <w:gridSpan w:val="2"/>
            <w:tcBorders>
              <w:bottom w:val="single" w:sz="12" w:space="0" w:color="auto"/>
              <w:right w:val="single" w:sz="12" w:space="0" w:color="auto"/>
            </w:tcBorders>
            <w:vAlign w:val="center"/>
          </w:tcPr>
          <w:p w:rsidR="000E338F" w:rsidRPr="0058647C" w:rsidRDefault="000E338F" w:rsidP="001A5B38">
            <w:pPr>
              <w:spacing w:after="0"/>
              <w:rPr>
                <w:rFonts w:ascii="Arial" w:hAnsi="Arial" w:cs="Arial"/>
                <w:strike/>
                <w:color w:val="000000"/>
                <w:sz w:val="20"/>
                <w:szCs w:val="20"/>
              </w:rPr>
            </w:pPr>
          </w:p>
        </w:tc>
        <w:tc>
          <w:tcPr>
            <w:tcW w:w="712" w:type="dxa"/>
            <w:tcBorders>
              <w:bottom w:val="single" w:sz="12" w:space="0" w:color="auto"/>
              <w:right w:val="single" w:sz="12" w:space="0" w:color="auto"/>
            </w:tcBorders>
            <w:vAlign w:val="center"/>
          </w:tcPr>
          <w:p w:rsidR="000E338F" w:rsidRPr="0058647C" w:rsidRDefault="000E338F" w:rsidP="001A5B38">
            <w:pPr>
              <w:spacing w:after="0"/>
              <w:rPr>
                <w:rFonts w:ascii="Arial" w:hAnsi="Arial" w:cs="Arial"/>
                <w:color w:val="000000"/>
                <w:sz w:val="20"/>
                <w:szCs w:val="20"/>
              </w:rPr>
            </w:pPr>
          </w:p>
        </w:tc>
        <w:tc>
          <w:tcPr>
            <w:tcW w:w="618" w:type="dxa"/>
            <w:tcBorders>
              <w:bottom w:val="single" w:sz="12" w:space="0" w:color="auto"/>
              <w:right w:val="single" w:sz="12" w:space="0" w:color="auto"/>
            </w:tcBorders>
            <w:vAlign w:val="center"/>
          </w:tcPr>
          <w:p w:rsidR="000E338F" w:rsidRPr="0058647C" w:rsidRDefault="000E338F" w:rsidP="001A5B38">
            <w:pPr>
              <w:spacing w:after="0"/>
              <w:rPr>
                <w:rFonts w:ascii="Arial" w:hAnsi="Arial" w:cs="Arial"/>
                <w:color w:val="000000"/>
                <w:sz w:val="20"/>
                <w:szCs w:val="20"/>
              </w:rPr>
            </w:pPr>
          </w:p>
        </w:tc>
      </w:tr>
      <w:tr w:rsidR="000E338F" w:rsidRPr="0058647C" w:rsidTr="001A5B3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E338F" w:rsidRPr="0058647C" w:rsidRDefault="000E338F" w:rsidP="001A5B38">
            <w:pPr>
              <w:spacing w:after="0"/>
              <w:rPr>
                <w:rFonts w:ascii="Arial" w:hAnsi="Arial" w:cs="Arial"/>
                <w:color w:val="000000"/>
                <w:sz w:val="20"/>
                <w:szCs w:val="20"/>
              </w:rPr>
            </w:pPr>
            <w:r w:rsidRPr="0058647C">
              <w:rPr>
                <w:rFonts w:ascii="Arial" w:hAnsi="Arial" w:cs="Arial"/>
                <w:color w:val="000000"/>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E338F" w:rsidRPr="0058647C" w:rsidRDefault="000E338F" w:rsidP="001A5B38">
            <w:pPr>
              <w:spacing w:after="0"/>
              <w:rPr>
                <w:rFonts w:ascii="Arial" w:hAnsi="Arial" w:cs="Arial"/>
                <w:color w:val="000000"/>
                <w:sz w:val="20"/>
                <w:szCs w:val="20"/>
              </w:rPr>
            </w:pPr>
            <w:r w:rsidRPr="0058647C">
              <w:rPr>
                <w:rFonts w:ascii="Arial" w:hAnsi="Arial" w:cs="Arial"/>
                <w:color w:val="000000"/>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E338F" w:rsidRPr="0058647C" w:rsidRDefault="000E338F" w:rsidP="001A5B38">
            <w:pPr>
              <w:spacing w:after="0"/>
              <w:rPr>
                <w:rFonts w:ascii="Arial" w:hAnsi="Arial" w:cs="Arial"/>
                <w:color w:val="000000"/>
                <w:sz w:val="20"/>
                <w:szCs w:val="20"/>
              </w:rPr>
            </w:pPr>
            <w:r w:rsidRPr="0058647C">
              <w:rPr>
                <w:rFonts w:ascii="Arial" w:hAnsi="Arial" w:cs="Arial"/>
                <w:color w:val="000000"/>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E338F" w:rsidRPr="0058647C" w:rsidRDefault="000E338F" w:rsidP="001A5B38">
            <w:pPr>
              <w:spacing w:after="0"/>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color w:val="000000"/>
                <w:sz w:val="20"/>
                <w:szCs w:val="20"/>
              </w:rPr>
              <w:t> </w:t>
            </w:r>
            <w:r w:rsidRPr="0058647C">
              <w:rPr>
                <w:rFonts w:ascii="Arial" w:hAnsi="Arial" w:cs="Arial"/>
                <w:color w:val="000000"/>
                <w:sz w:val="20"/>
                <w:szCs w:val="20"/>
              </w:rPr>
              <w:t> </w:t>
            </w:r>
            <w:r w:rsidRPr="0058647C">
              <w:rPr>
                <w:rFonts w:ascii="Arial" w:hAnsi="Arial" w:cs="Arial"/>
                <w:color w:val="000000"/>
                <w:sz w:val="20"/>
                <w:szCs w:val="20"/>
              </w:rPr>
              <w:t> </w:t>
            </w:r>
            <w:r w:rsidRPr="0058647C">
              <w:rPr>
                <w:rFonts w:ascii="Arial" w:hAnsi="Arial" w:cs="Arial"/>
                <w:color w:val="000000"/>
                <w:sz w:val="20"/>
                <w:szCs w:val="20"/>
              </w:rPr>
              <w:t> </w:t>
            </w:r>
            <w:r w:rsidRPr="0058647C">
              <w:rPr>
                <w:rFonts w:ascii="Arial" w:hAnsi="Arial" w:cs="Arial"/>
                <w:color w:val="000000"/>
                <w:sz w:val="20"/>
                <w:szCs w:val="20"/>
              </w:rPr>
              <w:t> </w:t>
            </w:r>
            <w:r w:rsidRPr="0058647C">
              <w:rPr>
                <w:rFonts w:ascii="Arial" w:hAnsi="Arial" w:cs="Arial"/>
                <w:color w:val="000000"/>
                <w:sz w:val="20"/>
                <w:szCs w:val="20"/>
              </w:rPr>
              <w:fldChar w:fldCharType="end"/>
            </w:r>
          </w:p>
        </w:tc>
      </w:tr>
      <w:tr w:rsidR="000E338F" w:rsidRPr="0058647C" w:rsidTr="001A5B3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E338F" w:rsidRPr="0058647C" w:rsidRDefault="000E338F" w:rsidP="001A5B38">
            <w:pPr>
              <w:tabs>
                <w:tab w:val="left" w:pos="2820"/>
              </w:tabs>
              <w:spacing w:after="0"/>
              <w:jc w:val="center"/>
              <w:rPr>
                <w:rFonts w:ascii="Arial" w:hAnsi="Arial" w:cs="Arial"/>
                <w:b/>
                <w:color w:val="000000"/>
                <w:sz w:val="20"/>
                <w:szCs w:val="20"/>
              </w:rPr>
            </w:pPr>
            <w:r w:rsidRPr="0058647C">
              <w:rPr>
                <w:rFonts w:ascii="Arial" w:hAnsi="Arial" w:cs="Arial"/>
                <w:b/>
                <w:color w:val="000000"/>
                <w:sz w:val="20"/>
                <w:szCs w:val="20"/>
              </w:rPr>
              <w:t>OPIS PREDMETA</w:t>
            </w:r>
          </w:p>
        </w:tc>
      </w:tr>
      <w:tr w:rsidR="000E338F" w:rsidRPr="0058647C" w:rsidTr="001A5B3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E338F" w:rsidRPr="0058647C" w:rsidRDefault="000E338F"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lastRenderedPageBreak/>
              <w:t>Ciljevi predmeta</w:t>
            </w:r>
          </w:p>
        </w:tc>
        <w:tc>
          <w:tcPr>
            <w:tcW w:w="7552" w:type="dxa"/>
            <w:gridSpan w:val="12"/>
            <w:tcBorders>
              <w:top w:val="single" w:sz="12" w:space="0" w:color="auto"/>
              <w:right w:val="single" w:sz="12" w:space="0" w:color="auto"/>
            </w:tcBorders>
            <w:tcMar>
              <w:left w:w="57" w:type="dxa"/>
              <w:right w:w="57" w:type="dxa"/>
            </w:tcMar>
          </w:tcPr>
          <w:p w:rsidR="000E338F" w:rsidRPr="0058647C" w:rsidRDefault="000E338F" w:rsidP="001A5B38">
            <w:pPr>
              <w:tabs>
                <w:tab w:val="left" w:pos="2820"/>
              </w:tabs>
              <w:spacing w:after="0"/>
              <w:jc w:val="both"/>
              <w:rPr>
                <w:rFonts w:ascii="Arial" w:hAnsi="Arial" w:cs="Arial"/>
                <w:color w:val="000000"/>
                <w:sz w:val="20"/>
                <w:szCs w:val="20"/>
              </w:rPr>
            </w:pPr>
          </w:p>
        </w:tc>
      </w:tr>
      <w:tr w:rsidR="000E338F" w:rsidRPr="0058647C" w:rsidTr="001A5B38">
        <w:tc>
          <w:tcPr>
            <w:tcW w:w="1912" w:type="dxa"/>
            <w:gridSpan w:val="2"/>
            <w:tcBorders>
              <w:left w:val="single" w:sz="12" w:space="0" w:color="auto"/>
            </w:tcBorders>
            <w:shd w:val="clear" w:color="auto" w:fill="CCFFFF"/>
            <w:tcMar>
              <w:left w:w="57" w:type="dxa"/>
              <w:right w:w="57" w:type="dxa"/>
            </w:tcMar>
            <w:vAlign w:val="center"/>
          </w:tcPr>
          <w:p w:rsidR="000E338F" w:rsidRPr="0058647C" w:rsidRDefault="000E338F"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0E338F" w:rsidRPr="0058647C" w:rsidRDefault="000E338F" w:rsidP="001A5B38">
            <w:pPr>
              <w:tabs>
                <w:tab w:val="left" w:pos="2820"/>
              </w:tabs>
              <w:spacing w:after="0"/>
              <w:rPr>
                <w:rFonts w:ascii="Arial" w:hAnsi="Arial" w:cs="Arial"/>
                <w:color w:val="000000"/>
                <w:sz w:val="20"/>
                <w:szCs w:val="20"/>
              </w:rPr>
            </w:pPr>
          </w:p>
          <w:p w:rsidR="000E338F" w:rsidRPr="0058647C" w:rsidRDefault="000E338F"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t>Preduvjeti za upis propisani su Statutom i Pravilnikom o studiju i režimu studiranja Pravnoga fakulteta Sveučilišta u Splitu.</w:t>
            </w:r>
          </w:p>
        </w:tc>
      </w:tr>
      <w:tr w:rsidR="000E338F" w:rsidRPr="0058647C" w:rsidTr="001A5B38">
        <w:tc>
          <w:tcPr>
            <w:tcW w:w="1912" w:type="dxa"/>
            <w:gridSpan w:val="2"/>
            <w:tcBorders>
              <w:left w:val="single" w:sz="12" w:space="0" w:color="auto"/>
            </w:tcBorders>
            <w:shd w:val="clear" w:color="auto" w:fill="CCFFFF"/>
            <w:tcMar>
              <w:left w:w="57" w:type="dxa"/>
              <w:right w:w="57" w:type="dxa"/>
            </w:tcMar>
            <w:vAlign w:val="center"/>
          </w:tcPr>
          <w:p w:rsidR="000E338F" w:rsidRPr="0058647C" w:rsidRDefault="000E338F"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E338F" w:rsidRPr="00A92DE3" w:rsidRDefault="000E338F" w:rsidP="00784C41">
            <w:pPr>
              <w:pStyle w:val="ListParagraph"/>
              <w:numPr>
                <w:ilvl w:val="0"/>
                <w:numId w:val="23"/>
              </w:numPr>
              <w:spacing w:after="160" w:line="259" w:lineRule="auto"/>
              <w:jc w:val="both"/>
              <w:rPr>
                <w:rFonts w:ascii="Arial" w:hAnsi="Arial" w:cs="Arial"/>
                <w:bCs/>
                <w:sz w:val="20"/>
                <w:szCs w:val="20"/>
              </w:rPr>
            </w:pPr>
            <w:r w:rsidRPr="00A92DE3">
              <w:rPr>
                <w:rStyle w:val="Strong"/>
                <w:rFonts w:ascii="Arial" w:hAnsi="Arial" w:cs="Arial"/>
                <w:b w:val="0"/>
                <w:color w:val="000000"/>
                <w:sz w:val="20"/>
                <w:szCs w:val="20"/>
              </w:rPr>
              <w:t xml:space="preserve">Analizirati </w:t>
            </w:r>
            <w:r w:rsidRPr="00A92DE3">
              <w:rPr>
                <w:rFonts w:ascii="Arial" w:hAnsi="Arial" w:cs="Arial"/>
                <w:bCs/>
                <w:sz w:val="20"/>
                <w:szCs w:val="20"/>
              </w:rPr>
              <w:t>odnos građanskog i medicinskog prava</w:t>
            </w:r>
            <w:r w:rsidRPr="00A92DE3">
              <w:rPr>
                <w:rStyle w:val="Strong"/>
                <w:rFonts w:ascii="Arial" w:hAnsi="Arial" w:cs="Arial"/>
                <w:b w:val="0"/>
                <w:color w:val="000000"/>
                <w:sz w:val="20"/>
                <w:szCs w:val="20"/>
              </w:rPr>
              <w:t>.</w:t>
            </w:r>
          </w:p>
          <w:p w:rsidR="000E338F" w:rsidRPr="00A92DE3" w:rsidRDefault="000E338F" w:rsidP="00784C41">
            <w:pPr>
              <w:pStyle w:val="ListParagraph"/>
              <w:numPr>
                <w:ilvl w:val="0"/>
                <w:numId w:val="23"/>
              </w:numPr>
              <w:spacing w:after="160" w:line="259" w:lineRule="auto"/>
              <w:jc w:val="both"/>
              <w:rPr>
                <w:rFonts w:ascii="Arial" w:hAnsi="Arial" w:cs="Arial"/>
                <w:bCs/>
                <w:sz w:val="20"/>
                <w:szCs w:val="20"/>
              </w:rPr>
            </w:pPr>
            <w:r w:rsidRPr="00A92DE3">
              <w:rPr>
                <w:rFonts w:ascii="Arial" w:hAnsi="Arial" w:cs="Arial"/>
                <w:bCs/>
                <w:sz w:val="20"/>
                <w:szCs w:val="20"/>
              </w:rPr>
              <w:t xml:space="preserve">Navesti </w:t>
            </w:r>
            <w:r w:rsidRPr="00A92DE3">
              <w:rPr>
                <w:rStyle w:val="Strong"/>
                <w:rFonts w:ascii="Arial" w:hAnsi="Arial" w:cs="Arial"/>
                <w:b w:val="0"/>
                <w:color w:val="000000"/>
                <w:sz w:val="20"/>
                <w:szCs w:val="20"/>
              </w:rPr>
              <w:t>izvore opće i specijalne izvore.</w:t>
            </w:r>
          </w:p>
          <w:p w:rsidR="000E338F" w:rsidRPr="00A92DE3" w:rsidRDefault="000E338F" w:rsidP="00784C41">
            <w:pPr>
              <w:pStyle w:val="ListParagraph"/>
              <w:numPr>
                <w:ilvl w:val="0"/>
                <w:numId w:val="23"/>
              </w:numPr>
              <w:spacing w:after="160" w:line="259" w:lineRule="auto"/>
              <w:jc w:val="both"/>
              <w:rPr>
                <w:rFonts w:ascii="Arial" w:hAnsi="Arial" w:cs="Arial"/>
                <w:bCs/>
                <w:sz w:val="20"/>
                <w:szCs w:val="20"/>
              </w:rPr>
            </w:pPr>
            <w:r w:rsidRPr="00A92DE3">
              <w:rPr>
                <w:rFonts w:ascii="Arial" w:hAnsi="Arial" w:cs="Arial"/>
                <w:bCs/>
                <w:sz w:val="20"/>
                <w:szCs w:val="20"/>
              </w:rPr>
              <w:t>Analizirati razvitak građanskog prava u medicini i medicinskog prava.</w:t>
            </w:r>
          </w:p>
          <w:p w:rsidR="000E338F" w:rsidRPr="00A92DE3" w:rsidRDefault="000E338F" w:rsidP="00784C41">
            <w:pPr>
              <w:pStyle w:val="ListParagraph"/>
              <w:numPr>
                <w:ilvl w:val="0"/>
                <w:numId w:val="23"/>
              </w:numPr>
              <w:spacing w:after="160" w:line="259" w:lineRule="auto"/>
              <w:jc w:val="both"/>
              <w:rPr>
                <w:rFonts w:ascii="Arial" w:hAnsi="Arial" w:cs="Arial"/>
                <w:bCs/>
                <w:sz w:val="20"/>
                <w:szCs w:val="20"/>
              </w:rPr>
            </w:pPr>
            <w:r w:rsidRPr="00A92DE3">
              <w:rPr>
                <w:rFonts w:ascii="Arial" w:hAnsi="Arial" w:cs="Arial"/>
                <w:bCs/>
                <w:sz w:val="20"/>
                <w:szCs w:val="20"/>
              </w:rPr>
              <w:t>Analizirati odgovornost za štetu u medicini.</w:t>
            </w:r>
          </w:p>
          <w:p w:rsidR="000E338F" w:rsidRPr="00CA015E" w:rsidRDefault="000E338F" w:rsidP="00784C41">
            <w:pPr>
              <w:pStyle w:val="ListParagraph"/>
              <w:numPr>
                <w:ilvl w:val="0"/>
                <w:numId w:val="23"/>
              </w:numPr>
              <w:spacing w:after="160" w:line="259" w:lineRule="auto"/>
              <w:jc w:val="both"/>
              <w:rPr>
                <w:rFonts w:ascii="Arial" w:hAnsi="Arial" w:cs="Arial"/>
                <w:bCs/>
                <w:sz w:val="20"/>
                <w:szCs w:val="20"/>
              </w:rPr>
            </w:pPr>
            <w:r w:rsidRPr="00A92DE3">
              <w:rPr>
                <w:rFonts w:ascii="Arial" w:hAnsi="Arial" w:cs="Arial"/>
                <w:bCs/>
                <w:sz w:val="20"/>
                <w:szCs w:val="20"/>
              </w:rPr>
              <w:t>Upotrijebiti odgovarajuća pravna pravila građanskog prava gdje je potrebno u medicinskom pravu.</w:t>
            </w:r>
          </w:p>
        </w:tc>
      </w:tr>
      <w:tr w:rsidR="000E338F" w:rsidRPr="0058647C" w:rsidTr="001A5B38">
        <w:tc>
          <w:tcPr>
            <w:tcW w:w="1912" w:type="dxa"/>
            <w:gridSpan w:val="2"/>
            <w:tcBorders>
              <w:left w:val="single" w:sz="12" w:space="0" w:color="auto"/>
            </w:tcBorders>
            <w:shd w:val="clear" w:color="auto" w:fill="CCFFFF"/>
            <w:tcMar>
              <w:left w:w="57" w:type="dxa"/>
              <w:right w:w="57" w:type="dxa"/>
            </w:tcMar>
            <w:vAlign w:val="center"/>
          </w:tcPr>
          <w:p w:rsidR="000E338F" w:rsidRPr="0058647C" w:rsidRDefault="000E338F"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0E338F" w:rsidRDefault="000E338F" w:rsidP="001A5B38">
            <w:pPr>
              <w:spacing w:after="0"/>
              <w:jc w:val="both"/>
            </w:pPr>
            <w:r>
              <w:t>Odnos medicinskog i građanskog prava. 1P</w:t>
            </w:r>
          </w:p>
          <w:p w:rsidR="000E338F" w:rsidRDefault="000E338F" w:rsidP="001A5B38">
            <w:pPr>
              <w:spacing w:after="0"/>
              <w:jc w:val="both"/>
            </w:pPr>
            <w:r>
              <w:t>Izvori prava. 2P</w:t>
            </w:r>
          </w:p>
          <w:p w:rsidR="000E338F" w:rsidRDefault="000E338F" w:rsidP="001A5B38">
            <w:pPr>
              <w:spacing w:after="0"/>
              <w:jc w:val="both"/>
            </w:pPr>
            <w:r>
              <w:t>Pravno uređenje uzimanja i presađivanja dijelova ljudskog tijela u svrhu liječenja. 3P</w:t>
            </w:r>
          </w:p>
          <w:p w:rsidR="000E338F" w:rsidRDefault="000E338F" w:rsidP="001A5B38">
            <w:pPr>
              <w:spacing w:after="0"/>
              <w:jc w:val="both"/>
            </w:pPr>
            <w:r>
              <w:t xml:space="preserve">Pravno uređenje medicinski potpomognutog začeća. 2P </w:t>
            </w:r>
          </w:p>
          <w:p w:rsidR="000E338F" w:rsidRDefault="000E338F" w:rsidP="001A5B38">
            <w:pPr>
              <w:spacing w:after="0"/>
              <w:jc w:val="both"/>
            </w:pPr>
            <w:r>
              <w:t>Pravno uređenje zaštite osoba s duševnim smetnjama. 3P</w:t>
            </w:r>
          </w:p>
          <w:p w:rsidR="000E338F" w:rsidRDefault="000E338F" w:rsidP="001A5B38">
            <w:pPr>
              <w:spacing w:after="0"/>
              <w:jc w:val="both"/>
            </w:pPr>
            <w:r>
              <w:t xml:space="preserve">Pravno uređenje prekida trudnoće. 2P </w:t>
            </w:r>
          </w:p>
          <w:p w:rsidR="000E338F" w:rsidRDefault="000E338F" w:rsidP="001A5B38">
            <w:pPr>
              <w:spacing w:after="0"/>
              <w:jc w:val="both"/>
            </w:pPr>
            <w:r>
              <w:t>Ugovor o medicinskim uslugama. 3P</w:t>
            </w:r>
          </w:p>
          <w:p w:rsidR="000E338F" w:rsidRDefault="000E338F" w:rsidP="001A5B38">
            <w:pPr>
              <w:spacing w:after="0"/>
              <w:jc w:val="both"/>
            </w:pPr>
            <w:r>
              <w:t>Informirani pristanak pacijenta. 3P</w:t>
            </w:r>
          </w:p>
          <w:p w:rsidR="000E338F" w:rsidRDefault="000E338F" w:rsidP="001A5B38">
            <w:pPr>
              <w:spacing w:after="0"/>
              <w:jc w:val="both"/>
            </w:pPr>
            <w:r>
              <w:t>Odgovornost za štete u medicini. 7P</w:t>
            </w:r>
          </w:p>
          <w:p w:rsidR="000E338F" w:rsidRPr="0058647C" w:rsidRDefault="000E338F" w:rsidP="001A5B38">
            <w:pPr>
              <w:spacing w:after="0"/>
              <w:jc w:val="both"/>
              <w:rPr>
                <w:rFonts w:ascii="Arial" w:hAnsi="Arial" w:cs="Arial"/>
                <w:sz w:val="20"/>
                <w:szCs w:val="20"/>
              </w:rPr>
            </w:pPr>
            <w:r>
              <w:t>Osiguranje od odgovornosti. 4P</w:t>
            </w:r>
          </w:p>
        </w:tc>
      </w:tr>
      <w:tr w:rsidR="000E338F" w:rsidRPr="0058647C" w:rsidTr="001A5B3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E338F" w:rsidRPr="0058647C" w:rsidRDefault="000E338F"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0E338F" w:rsidRPr="0058647C" w:rsidRDefault="000E338F" w:rsidP="001A5B38">
            <w:pPr>
              <w:pStyle w:val="FieldText"/>
              <w:spacing w:line="276" w:lineRule="auto"/>
              <w:rPr>
                <w:rFonts w:ascii="Arial" w:hAnsi="Arial" w:cs="Arial"/>
                <w:b w:val="0"/>
                <w:color w:val="000000"/>
                <w:sz w:val="20"/>
                <w:szCs w:val="20"/>
                <w:lang w:val="hr-HR" w:eastAsia="en-US"/>
              </w:rPr>
            </w:pPr>
            <w:r w:rsidRPr="0058647C">
              <w:rPr>
                <w:rFonts w:ascii="Segoe UI Symbol" w:eastAsia="MS Gothic" w:hAnsi="Segoe UI Symbol" w:cs="Segoe UI Symbol"/>
                <w:b w:val="0"/>
                <w:color w:val="000000"/>
                <w:sz w:val="20"/>
                <w:szCs w:val="20"/>
                <w:lang w:val="hr-HR" w:eastAsia="en-US"/>
              </w:rPr>
              <w:t>☒</w:t>
            </w:r>
            <w:r w:rsidRPr="0058647C">
              <w:rPr>
                <w:rFonts w:ascii="Arial" w:hAnsi="Arial" w:cs="Arial"/>
                <w:b w:val="0"/>
                <w:color w:val="000000"/>
                <w:sz w:val="20"/>
                <w:szCs w:val="20"/>
                <w:lang w:val="hr-HR" w:eastAsia="en-US"/>
              </w:rPr>
              <w:t xml:space="preserve"> predavanja</w:t>
            </w:r>
          </w:p>
          <w:p w:rsidR="000E338F" w:rsidRPr="0058647C" w:rsidRDefault="000E338F" w:rsidP="001A5B38">
            <w:pPr>
              <w:pStyle w:val="FieldText"/>
              <w:spacing w:line="276" w:lineRule="auto"/>
              <w:rPr>
                <w:rFonts w:ascii="Arial" w:hAnsi="Arial" w:cs="Arial"/>
                <w:b w:val="0"/>
                <w:color w:val="000000"/>
                <w:sz w:val="20"/>
                <w:szCs w:val="20"/>
                <w:lang w:val="hr-HR" w:eastAsia="en-US"/>
              </w:rPr>
            </w:pPr>
            <w:r w:rsidRPr="0058647C">
              <w:rPr>
                <w:rFonts w:ascii="Segoe UI Symbol" w:eastAsia="MS Gothic" w:hAnsi="Segoe UI Symbol" w:cs="Segoe UI Symbol"/>
                <w:b w:val="0"/>
                <w:color w:val="000000"/>
                <w:sz w:val="20"/>
                <w:szCs w:val="20"/>
                <w:lang w:val="hr-HR"/>
              </w:rPr>
              <w:t>☐</w:t>
            </w:r>
            <w:r w:rsidRPr="0058647C">
              <w:rPr>
                <w:rFonts w:ascii="Arial" w:hAnsi="Arial" w:cs="Arial"/>
                <w:b w:val="0"/>
                <w:color w:val="000000"/>
                <w:sz w:val="20"/>
                <w:szCs w:val="20"/>
                <w:lang w:val="hr-HR" w:eastAsia="en-US"/>
              </w:rPr>
              <w:t xml:space="preserve"> seminari i radionice  </w:t>
            </w:r>
          </w:p>
          <w:p w:rsidR="000E338F" w:rsidRPr="0058647C" w:rsidRDefault="000E338F" w:rsidP="001A5B38">
            <w:pPr>
              <w:pStyle w:val="FieldText"/>
              <w:spacing w:line="276" w:lineRule="auto"/>
              <w:rPr>
                <w:rFonts w:ascii="Arial" w:hAnsi="Arial" w:cs="Arial"/>
                <w:b w:val="0"/>
                <w:color w:val="000000"/>
                <w:sz w:val="20"/>
                <w:szCs w:val="20"/>
                <w:lang w:val="hr-HR"/>
              </w:rPr>
            </w:pPr>
            <w:r w:rsidRPr="0058647C">
              <w:rPr>
                <w:rFonts w:ascii="Segoe UI Symbol" w:eastAsia="MS Gothic" w:hAnsi="Segoe UI Symbol" w:cs="Segoe UI Symbol"/>
                <w:b w:val="0"/>
                <w:color w:val="000000"/>
                <w:sz w:val="20"/>
                <w:szCs w:val="20"/>
                <w:lang w:val="hr-HR"/>
              </w:rPr>
              <w:t>☐</w:t>
            </w:r>
            <w:r w:rsidRPr="0058647C">
              <w:rPr>
                <w:rFonts w:ascii="Arial" w:hAnsi="Arial" w:cs="Arial"/>
                <w:b w:val="0"/>
                <w:color w:val="000000"/>
                <w:sz w:val="20"/>
                <w:szCs w:val="20"/>
                <w:lang w:val="hr-HR"/>
              </w:rPr>
              <w:t xml:space="preserve"> vježbe  </w:t>
            </w:r>
          </w:p>
          <w:p w:rsidR="000E338F" w:rsidRPr="0058647C" w:rsidRDefault="000E338F" w:rsidP="001A5B38">
            <w:pPr>
              <w:pStyle w:val="FieldText"/>
              <w:spacing w:line="276" w:lineRule="auto"/>
              <w:rPr>
                <w:rFonts w:ascii="Arial" w:hAnsi="Arial" w:cs="Arial"/>
                <w:b w:val="0"/>
                <w:color w:val="000000"/>
                <w:sz w:val="20"/>
                <w:szCs w:val="20"/>
                <w:lang w:val="hr-HR"/>
              </w:rPr>
            </w:pPr>
            <w:r w:rsidRPr="0058647C">
              <w:rPr>
                <w:rFonts w:ascii="Segoe UI Symbol" w:eastAsia="MS Gothic" w:hAnsi="Segoe UI Symbol" w:cs="Segoe UI Symbol"/>
                <w:b w:val="0"/>
                <w:color w:val="000000"/>
                <w:sz w:val="20"/>
                <w:szCs w:val="20"/>
                <w:lang w:val="hr-HR"/>
              </w:rPr>
              <w:t>☐</w:t>
            </w:r>
            <w:r w:rsidRPr="0058647C">
              <w:rPr>
                <w:rFonts w:ascii="Arial" w:hAnsi="Arial" w:cs="Arial"/>
                <w:b w:val="0"/>
                <w:color w:val="000000"/>
                <w:sz w:val="20"/>
                <w:szCs w:val="20"/>
                <w:lang w:val="hr-HR"/>
              </w:rPr>
              <w:t xml:space="preserve"> </w:t>
            </w:r>
            <w:r w:rsidRPr="0058647C">
              <w:rPr>
                <w:rFonts w:ascii="Arial" w:hAnsi="Arial" w:cs="Arial"/>
                <w:b w:val="0"/>
                <w:i/>
                <w:color w:val="000000"/>
                <w:sz w:val="20"/>
                <w:szCs w:val="20"/>
                <w:lang w:val="hr-HR"/>
              </w:rPr>
              <w:t>on line</w:t>
            </w:r>
            <w:r w:rsidRPr="0058647C">
              <w:rPr>
                <w:rFonts w:ascii="Arial" w:hAnsi="Arial" w:cs="Arial"/>
                <w:b w:val="0"/>
                <w:color w:val="000000"/>
                <w:sz w:val="20"/>
                <w:szCs w:val="20"/>
                <w:lang w:val="hr-HR"/>
              </w:rPr>
              <w:t xml:space="preserve"> u cijelosti</w:t>
            </w:r>
          </w:p>
          <w:p w:rsidR="000E338F" w:rsidRPr="0058647C" w:rsidRDefault="000E338F" w:rsidP="001A5B38">
            <w:pPr>
              <w:pStyle w:val="FieldText"/>
              <w:spacing w:line="276" w:lineRule="auto"/>
              <w:rPr>
                <w:rFonts w:ascii="Arial" w:hAnsi="Arial" w:cs="Arial"/>
                <w:b w:val="0"/>
                <w:color w:val="000000"/>
                <w:sz w:val="20"/>
                <w:szCs w:val="20"/>
                <w:lang w:val="hr-HR"/>
              </w:rPr>
            </w:pPr>
            <w:r w:rsidRPr="0058647C">
              <w:rPr>
                <w:rFonts w:ascii="Segoe UI Symbol" w:eastAsia="MS Gothic" w:hAnsi="Segoe UI Symbol" w:cs="Segoe UI Symbol"/>
                <w:b w:val="0"/>
                <w:color w:val="000000"/>
                <w:sz w:val="20"/>
                <w:szCs w:val="20"/>
                <w:lang w:val="hr-HR"/>
              </w:rPr>
              <w:t>☐</w:t>
            </w:r>
            <w:r w:rsidRPr="0058647C">
              <w:rPr>
                <w:rFonts w:ascii="Arial" w:hAnsi="Arial" w:cs="Arial"/>
                <w:b w:val="0"/>
                <w:color w:val="000000"/>
                <w:sz w:val="20"/>
                <w:szCs w:val="20"/>
                <w:lang w:val="hr-HR"/>
              </w:rPr>
              <w:t xml:space="preserve"> mješovito e-učenje</w:t>
            </w:r>
          </w:p>
          <w:p w:rsidR="000E338F" w:rsidRPr="0058647C" w:rsidRDefault="000E338F" w:rsidP="001A5B38">
            <w:pPr>
              <w:tabs>
                <w:tab w:val="left" w:pos="2820"/>
              </w:tabs>
              <w:spacing w:after="0"/>
              <w:rPr>
                <w:rFonts w:ascii="Arial" w:hAnsi="Arial" w:cs="Arial"/>
                <w:color w:val="000000"/>
                <w:sz w:val="20"/>
                <w:szCs w:val="20"/>
              </w:rPr>
            </w:pPr>
            <w:r w:rsidRPr="0058647C">
              <w:rPr>
                <w:rFonts w:ascii="Segoe UI Symbol" w:eastAsia="MS Gothic" w:hAnsi="Segoe UI Symbol" w:cs="Segoe UI Symbol"/>
                <w:color w:val="000000"/>
                <w:sz w:val="20"/>
                <w:szCs w:val="20"/>
              </w:rPr>
              <w:t>☐</w:t>
            </w:r>
            <w:r w:rsidRPr="0058647C">
              <w:rPr>
                <w:rFonts w:ascii="Arial" w:hAnsi="Arial" w:cs="Arial"/>
                <w:color w:val="000000"/>
                <w:sz w:val="20"/>
                <w:szCs w:val="20"/>
              </w:rPr>
              <w:t xml:space="preserve"> terenska nastava</w:t>
            </w:r>
          </w:p>
        </w:tc>
        <w:tc>
          <w:tcPr>
            <w:tcW w:w="4162" w:type="dxa"/>
            <w:gridSpan w:val="8"/>
            <w:vMerge w:val="restart"/>
            <w:tcMar>
              <w:left w:w="57" w:type="dxa"/>
              <w:right w:w="57" w:type="dxa"/>
            </w:tcMar>
            <w:vAlign w:val="center"/>
          </w:tcPr>
          <w:p w:rsidR="000E338F" w:rsidRPr="0058647C" w:rsidRDefault="000E338F" w:rsidP="001A5B38">
            <w:pPr>
              <w:pStyle w:val="FieldText"/>
              <w:spacing w:line="276" w:lineRule="auto"/>
              <w:rPr>
                <w:rFonts w:ascii="Arial" w:hAnsi="Arial" w:cs="Arial"/>
                <w:b w:val="0"/>
                <w:color w:val="000000"/>
                <w:sz w:val="20"/>
                <w:szCs w:val="20"/>
                <w:lang w:val="hr-HR"/>
              </w:rPr>
            </w:pPr>
            <w:r w:rsidRPr="0058647C">
              <w:rPr>
                <w:rFonts w:ascii="Segoe UI Symbol" w:eastAsia="MS Gothic" w:hAnsi="Segoe UI Symbol" w:cs="Segoe UI Symbol"/>
                <w:b w:val="0"/>
                <w:color w:val="000000"/>
                <w:sz w:val="20"/>
                <w:szCs w:val="20"/>
                <w:lang w:val="hr-HR"/>
              </w:rPr>
              <w:t>☐</w:t>
            </w:r>
            <w:r w:rsidRPr="0058647C">
              <w:rPr>
                <w:rFonts w:ascii="Arial" w:hAnsi="Arial" w:cs="Arial"/>
                <w:b w:val="0"/>
                <w:color w:val="000000"/>
                <w:sz w:val="20"/>
                <w:szCs w:val="20"/>
                <w:lang w:val="hr-HR"/>
              </w:rPr>
              <w:t xml:space="preserve"> samostalni  zadaci  </w:t>
            </w:r>
          </w:p>
          <w:p w:rsidR="000E338F" w:rsidRPr="0058647C" w:rsidRDefault="000E338F" w:rsidP="001A5B38">
            <w:pPr>
              <w:pStyle w:val="FieldText"/>
              <w:spacing w:line="276" w:lineRule="auto"/>
              <w:rPr>
                <w:rFonts w:ascii="Arial" w:hAnsi="Arial" w:cs="Arial"/>
                <w:b w:val="0"/>
                <w:color w:val="000000"/>
                <w:sz w:val="20"/>
                <w:szCs w:val="20"/>
                <w:lang w:val="hr-HR"/>
              </w:rPr>
            </w:pPr>
            <w:r w:rsidRPr="0058647C">
              <w:rPr>
                <w:rFonts w:ascii="Segoe UI Symbol" w:eastAsia="MS Gothic" w:hAnsi="Segoe UI Symbol" w:cs="Segoe UI Symbol"/>
                <w:b w:val="0"/>
                <w:color w:val="000000"/>
                <w:sz w:val="20"/>
                <w:szCs w:val="20"/>
                <w:lang w:val="hr-HR"/>
              </w:rPr>
              <w:t>☐</w:t>
            </w:r>
            <w:r w:rsidRPr="0058647C">
              <w:rPr>
                <w:rFonts w:ascii="Arial" w:hAnsi="Arial" w:cs="Arial"/>
                <w:b w:val="0"/>
                <w:color w:val="000000"/>
                <w:sz w:val="20"/>
                <w:szCs w:val="20"/>
                <w:lang w:val="hr-HR"/>
              </w:rPr>
              <w:t xml:space="preserve"> multimedija </w:t>
            </w:r>
          </w:p>
          <w:p w:rsidR="000E338F" w:rsidRPr="0058647C" w:rsidRDefault="000E338F" w:rsidP="001A5B38">
            <w:pPr>
              <w:pStyle w:val="FieldText"/>
              <w:spacing w:line="276" w:lineRule="auto"/>
              <w:rPr>
                <w:rFonts w:ascii="Arial" w:hAnsi="Arial" w:cs="Arial"/>
                <w:b w:val="0"/>
                <w:color w:val="000000"/>
                <w:sz w:val="20"/>
                <w:szCs w:val="20"/>
                <w:lang w:val="hr-HR"/>
              </w:rPr>
            </w:pPr>
            <w:r w:rsidRPr="0058647C">
              <w:rPr>
                <w:rFonts w:ascii="Segoe UI Symbol" w:eastAsia="MS Gothic" w:hAnsi="Segoe UI Symbol" w:cs="Segoe UI Symbol"/>
                <w:b w:val="0"/>
                <w:color w:val="000000"/>
                <w:sz w:val="20"/>
                <w:szCs w:val="20"/>
                <w:lang w:val="hr-HR"/>
              </w:rPr>
              <w:t>☐</w:t>
            </w:r>
            <w:r w:rsidRPr="0058647C">
              <w:rPr>
                <w:rFonts w:ascii="Arial" w:hAnsi="Arial" w:cs="Arial"/>
                <w:b w:val="0"/>
                <w:color w:val="000000"/>
                <w:sz w:val="20"/>
                <w:szCs w:val="20"/>
                <w:lang w:val="hr-HR"/>
              </w:rPr>
              <w:t xml:space="preserve"> laboratorij</w:t>
            </w:r>
          </w:p>
          <w:p w:rsidR="000E338F" w:rsidRPr="0058647C" w:rsidRDefault="000E338F" w:rsidP="001A5B38">
            <w:pPr>
              <w:pStyle w:val="FieldText"/>
              <w:spacing w:line="276" w:lineRule="auto"/>
              <w:rPr>
                <w:rFonts w:ascii="Arial" w:hAnsi="Arial" w:cs="Arial"/>
                <w:b w:val="0"/>
                <w:color w:val="000000"/>
                <w:sz w:val="20"/>
                <w:szCs w:val="20"/>
                <w:lang w:val="hr-HR"/>
              </w:rPr>
            </w:pPr>
            <w:r w:rsidRPr="0058647C">
              <w:rPr>
                <w:rFonts w:ascii="Segoe UI Symbol" w:eastAsia="MS Gothic" w:hAnsi="Segoe UI Symbol" w:cs="Segoe UI Symbol"/>
                <w:b w:val="0"/>
                <w:color w:val="000000"/>
                <w:sz w:val="20"/>
                <w:szCs w:val="20"/>
                <w:lang w:val="hr-HR" w:eastAsia="en-US"/>
              </w:rPr>
              <w:t>☒</w:t>
            </w:r>
            <w:r w:rsidRPr="0058647C">
              <w:rPr>
                <w:rFonts w:ascii="Arial" w:hAnsi="Arial" w:cs="Arial"/>
                <w:b w:val="0"/>
                <w:color w:val="000000"/>
                <w:sz w:val="20"/>
                <w:szCs w:val="20"/>
                <w:lang w:val="hr-HR"/>
              </w:rPr>
              <w:t xml:space="preserve"> mentorski rad</w:t>
            </w:r>
          </w:p>
          <w:p w:rsidR="000E338F" w:rsidRPr="0058647C" w:rsidRDefault="000E338F" w:rsidP="001A5B38">
            <w:pPr>
              <w:tabs>
                <w:tab w:val="left" w:pos="2820"/>
              </w:tabs>
              <w:spacing w:after="0"/>
              <w:rPr>
                <w:rFonts w:ascii="Arial" w:hAnsi="Arial" w:cs="Arial"/>
                <w:color w:val="000000"/>
                <w:sz w:val="20"/>
                <w:szCs w:val="20"/>
              </w:rPr>
            </w:pPr>
            <w:r w:rsidRPr="0058647C">
              <w:rPr>
                <w:rFonts w:ascii="Segoe UI Symbol" w:eastAsia="MS Gothic" w:hAnsi="Segoe UI Symbol" w:cs="Segoe UI Symbol"/>
                <w:color w:val="000000"/>
                <w:sz w:val="20"/>
                <w:szCs w:val="20"/>
              </w:rPr>
              <w:t>☐</w:t>
            </w:r>
            <w:r w:rsidRPr="0058647C">
              <w:rPr>
                <w:rFonts w:ascii="Arial" w:hAnsi="Arial" w:cs="Arial"/>
                <w:color w:val="000000"/>
                <w:sz w:val="20"/>
                <w:szCs w:val="20"/>
              </w:rPr>
              <w:t xml:space="preserve">  (ostalo upisati)</w:t>
            </w:r>
            <w:r w:rsidRPr="0058647C">
              <w:rPr>
                <w:rFonts w:ascii="Arial" w:hAnsi="Arial" w:cs="Arial"/>
                <w:b/>
                <w:color w:val="000000"/>
                <w:sz w:val="20"/>
                <w:szCs w:val="20"/>
              </w:rPr>
              <w:t xml:space="preserve"> </w:t>
            </w:r>
            <w:r w:rsidRPr="0058647C">
              <w:rPr>
                <w:rFonts w:ascii="Arial" w:hAnsi="Arial" w:cs="Arial"/>
                <w:b/>
                <w:color w:val="000000"/>
                <w:sz w:val="20"/>
                <w:szCs w:val="20"/>
                <w:bdr w:val="single" w:sz="12" w:space="0" w:color="auto"/>
              </w:rPr>
              <w:t xml:space="preserve"> </w:t>
            </w:r>
          </w:p>
        </w:tc>
      </w:tr>
      <w:tr w:rsidR="000E338F" w:rsidRPr="0058647C" w:rsidTr="001A5B3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E338F" w:rsidRPr="0058647C" w:rsidRDefault="000E338F" w:rsidP="001A5B3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0E338F" w:rsidRPr="0058647C" w:rsidRDefault="000E338F" w:rsidP="001A5B38">
            <w:pPr>
              <w:pStyle w:val="FieldText"/>
              <w:spacing w:line="276" w:lineRule="auto"/>
              <w:rPr>
                <w:rFonts w:ascii="Arial" w:hAnsi="Arial" w:cs="Arial"/>
                <w:b w:val="0"/>
                <w:color w:val="000000"/>
                <w:sz w:val="20"/>
                <w:szCs w:val="20"/>
                <w:lang w:val="hr-HR"/>
              </w:rPr>
            </w:pPr>
          </w:p>
        </w:tc>
        <w:tc>
          <w:tcPr>
            <w:tcW w:w="4162" w:type="dxa"/>
            <w:gridSpan w:val="8"/>
            <w:vMerge/>
            <w:tcMar>
              <w:left w:w="57" w:type="dxa"/>
              <w:right w:w="57" w:type="dxa"/>
            </w:tcMar>
            <w:vAlign w:val="center"/>
          </w:tcPr>
          <w:p w:rsidR="000E338F" w:rsidRPr="0058647C" w:rsidRDefault="000E338F" w:rsidP="001A5B38">
            <w:pPr>
              <w:pStyle w:val="FieldText"/>
              <w:spacing w:line="276" w:lineRule="auto"/>
              <w:rPr>
                <w:rFonts w:ascii="Arial" w:hAnsi="Arial" w:cs="Arial"/>
                <w:b w:val="0"/>
                <w:color w:val="000000"/>
                <w:sz w:val="20"/>
                <w:szCs w:val="20"/>
                <w:lang w:val="hr-HR"/>
              </w:rPr>
            </w:pPr>
          </w:p>
        </w:tc>
      </w:tr>
      <w:tr w:rsidR="000E338F" w:rsidRPr="0058647C" w:rsidTr="001A5B3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E338F" w:rsidRPr="0058647C" w:rsidRDefault="000E338F"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0E338F" w:rsidRPr="0058647C" w:rsidRDefault="000E338F"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t>Studenti trebaju tijekom nastave pripremiti referat. Studenti trebaju izaći na usmeni ispit.</w:t>
            </w:r>
          </w:p>
          <w:p w:rsidR="000E338F" w:rsidRPr="0058647C" w:rsidRDefault="000E338F" w:rsidP="001A5B38">
            <w:pPr>
              <w:tabs>
                <w:tab w:val="left" w:pos="2820"/>
              </w:tabs>
              <w:spacing w:after="0"/>
              <w:rPr>
                <w:rFonts w:ascii="Arial" w:hAnsi="Arial" w:cs="Arial"/>
                <w:color w:val="000000"/>
                <w:sz w:val="20"/>
                <w:szCs w:val="20"/>
              </w:rPr>
            </w:pPr>
          </w:p>
        </w:tc>
      </w:tr>
      <w:tr w:rsidR="000E338F" w:rsidRPr="0058647C" w:rsidTr="001A5B3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E338F" w:rsidRPr="0058647C" w:rsidRDefault="000E338F"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t xml:space="preserve">Praćenje rada studenata </w:t>
            </w:r>
            <w:r w:rsidRPr="0058647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0E338F" w:rsidRPr="0058647C" w:rsidRDefault="000E338F"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t>Pohađanje nastave</w:t>
            </w:r>
          </w:p>
        </w:tc>
        <w:tc>
          <w:tcPr>
            <w:tcW w:w="782" w:type="dxa"/>
            <w:tcBorders>
              <w:top w:val="single" w:sz="12" w:space="0" w:color="auto"/>
            </w:tcBorders>
            <w:tcMar>
              <w:left w:w="57" w:type="dxa"/>
              <w:right w:w="57" w:type="dxa"/>
            </w:tcMar>
            <w:vAlign w:val="center"/>
          </w:tcPr>
          <w:p w:rsidR="000E338F" w:rsidRPr="0058647C" w:rsidRDefault="000E338F"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t>1</w:t>
            </w:r>
          </w:p>
        </w:tc>
        <w:tc>
          <w:tcPr>
            <w:tcW w:w="1275" w:type="dxa"/>
            <w:gridSpan w:val="3"/>
            <w:tcBorders>
              <w:top w:val="single" w:sz="12" w:space="0" w:color="auto"/>
            </w:tcBorders>
            <w:tcMar>
              <w:left w:w="57" w:type="dxa"/>
              <w:right w:w="57" w:type="dxa"/>
            </w:tcMar>
            <w:vAlign w:val="center"/>
          </w:tcPr>
          <w:p w:rsidR="000E338F" w:rsidRPr="0058647C" w:rsidRDefault="000E338F"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t>Istraživanje</w:t>
            </w:r>
          </w:p>
        </w:tc>
        <w:tc>
          <w:tcPr>
            <w:tcW w:w="968" w:type="dxa"/>
            <w:tcBorders>
              <w:top w:val="single" w:sz="12" w:space="0" w:color="auto"/>
            </w:tcBorders>
            <w:tcMar>
              <w:left w:w="57" w:type="dxa"/>
              <w:right w:w="57" w:type="dxa"/>
            </w:tcMar>
            <w:vAlign w:val="center"/>
          </w:tcPr>
          <w:p w:rsidR="000E338F" w:rsidRPr="0058647C" w:rsidRDefault="000E338F"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fldChar w:fldCharType="begin">
                <w:ffData>
                  <w:name w:val="Text1"/>
                  <w:enabled/>
                  <w:calcOnExit w:val="0"/>
                  <w:textInput/>
                </w:ffData>
              </w:fldChar>
            </w:r>
            <w:r w:rsidRPr="0058647C">
              <w:rPr>
                <w:rFonts w:ascii="Arial" w:hAnsi="Arial" w:cs="Arial"/>
                <w:b w:val="0"/>
                <w:color w:val="000000"/>
                <w:sz w:val="20"/>
                <w:szCs w:val="20"/>
                <w:lang w:val="hr-HR"/>
              </w:rPr>
              <w:instrText xml:space="preserve"> FORMTEXT </w:instrText>
            </w:r>
            <w:r w:rsidRPr="0058647C">
              <w:rPr>
                <w:rFonts w:ascii="Arial" w:hAnsi="Arial" w:cs="Arial"/>
                <w:b w:val="0"/>
                <w:color w:val="000000"/>
                <w:sz w:val="20"/>
                <w:szCs w:val="20"/>
                <w:lang w:val="hr-HR"/>
              </w:rPr>
            </w:r>
            <w:r w:rsidRPr="0058647C">
              <w:rPr>
                <w:rFonts w:ascii="Arial" w:hAnsi="Arial" w:cs="Arial"/>
                <w:b w:val="0"/>
                <w:color w:val="000000"/>
                <w:sz w:val="20"/>
                <w:szCs w:val="20"/>
                <w:lang w:val="hr-HR"/>
              </w:rPr>
              <w:fldChar w:fldCharType="separate"/>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color w:val="00000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0E338F" w:rsidRPr="0058647C" w:rsidRDefault="000E338F"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0E338F" w:rsidRPr="0058647C" w:rsidRDefault="000E338F"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fldChar w:fldCharType="begin">
                <w:ffData>
                  <w:name w:val="Text1"/>
                  <w:enabled/>
                  <w:calcOnExit w:val="0"/>
                  <w:textInput/>
                </w:ffData>
              </w:fldChar>
            </w:r>
            <w:r w:rsidRPr="0058647C">
              <w:rPr>
                <w:rFonts w:ascii="Arial" w:hAnsi="Arial" w:cs="Arial"/>
                <w:b w:val="0"/>
                <w:color w:val="000000"/>
                <w:sz w:val="20"/>
                <w:szCs w:val="20"/>
                <w:lang w:val="hr-HR"/>
              </w:rPr>
              <w:instrText xml:space="preserve"> FORMTEXT </w:instrText>
            </w:r>
            <w:r w:rsidRPr="0058647C">
              <w:rPr>
                <w:rFonts w:ascii="Arial" w:hAnsi="Arial" w:cs="Arial"/>
                <w:b w:val="0"/>
                <w:color w:val="000000"/>
                <w:sz w:val="20"/>
                <w:szCs w:val="20"/>
                <w:lang w:val="hr-HR"/>
              </w:rPr>
            </w:r>
            <w:r w:rsidRPr="0058647C">
              <w:rPr>
                <w:rFonts w:ascii="Arial" w:hAnsi="Arial" w:cs="Arial"/>
                <w:b w:val="0"/>
                <w:color w:val="000000"/>
                <w:sz w:val="20"/>
                <w:szCs w:val="20"/>
                <w:lang w:val="hr-HR"/>
              </w:rPr>
              <w:fldChar w:fldCharType="separate"/>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color w:val="000000"/>
                <w:sz w:val="20"/>
                <w:szCs w:val="20"/>
                <w:lang w:val="hr-HR"/>
              </w:rPr>
              <w:fldChar w:fldCharType="end"/>
            </w:r>
          </w:p>
        </w:tc>
      </w:tr>
      <w:tr w:rsidR="000E338F" w:rsidRPr="0058647C" w:rsidTr="001A5B3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E338F" w:rsidRPr="0058647C" w:rsidRDefault="000E338F" w:rsidP="000E338F">
            <w:pPr>
              <w:numPr>
                <w:ilvl w:val="0"/>
                <w:numId w:val="3"/>
              </w:numPr>
              <w:tabs>
                <w:tab w:val="left" w:pos="2820"/>
              </w:tabs>
              <w:spacing w:after="0" w:line="276" w:lineRule="auto"/>
              <w:rPr>
                <w:rFonts w:ascii="Arial" w:hAnsi="Arial" w:cs="Arial"/>
                <w:color w:val="000000"/>
                <w:sz w:val="20"/>
                <w:szCs w:val="20"/>
              </w:rPr>
            </w:pPr>
          </w:p>
        </w:tc>
        <w:tc>
          <w:tcPr>
            <w:tcW w:w="1677" w:type="dxa"/>
            <w:shd w:val="clear" w:color="auto" w:fill="auto"/>
            <w:tcMar>
              <w:left w:w="57" w:type="dxa"/>
              <w:right w:w="57" w:type="dxa"/>
            </w:tcMar>
            <w:vAlign w:val="center"/>
          </w:tcPr>
          <w:p w:rsidR="000E338F" w:rsidRPr="0058647C" w:rsidRDefault="000E338F"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t>Eksperimentalni rad</w:t>
            </w:r>
          </w:p>
        </w:tc>
        <w:tc>
          <w:tcPr>
            <w:tcW w:w="782" w:type="dxa"/>
            <w:shd w:val="clear" w:color="auto" w:fill="auto"/>
            <w:tcMar>
              <w:left w:w="57" w:type="dxa"/>
              <w:right w:w="57" w:type="dxa"/>
            </w:tcMar>
            <w:vAlign w:val="center"/>
          </w:tcPr>
          <w:p w:rsidR="000E338F" w:rsidRPr="0058647C" w:rsidRDefault="000E338F"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fldChar w:fldCharType="begin">
                <w:ffData>
                  <w:name w:val="Text1"/>
                  <w:enabled/>
                  <w:calcOnExit w:val="0"/>
                  <w:textInput/>
                </w:ffData>
              </w:fldChar>
            </w:r>
            <w:r w:rsidRPr="0058647C">
              <w:rPr>
                <w:rFonts w:ascii="Arial" w:hAnsi="Arial" w:cs="Arial"/>
                <w:b w:val="0"/>
                <w:color w:val="000000"/>
                <w:sz w:val="20"/>
                <w:szCs w:val="20"/>
                <w:lang w:val="hr-HR"/>
              </w:rPr>
              <w:instrText xml:space="preserve"> FORMTEXT </w:instrText>
            </w:r>
            <w:r w:rsidRPr="0058647C">
              <w:rPr>
                <w:rFonts w:ascii="Arial" w:hAnsi="Arial" w:cs="Arial"/>
                <w:b w:val="0"/>
                <w:color w:val="000000"/>
                <w:sz w:val="20"/>
                <w:szCs w:val="20"/>
                <w:lang w:val="hr-HR"/>
              </w:rPr>
            </w:r>
            <w:r w:rsidRPr="0058647C">
              <w:rPr>
                <w:rFonts w:ascii="Arial" w:hAnsi="Arial" w:cs="Arial"/>
                <w:b w:val="0"/>
                <w:color w:val="000000"/>
                <w:sz w:val="20"/>
                <w:szCs w:val="20"/>
                <w:lang w:val="hr-HR"/>
              </w:rPr>
              <w:fldChar w:fldCharType="separate"/>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color w:val="000000"/>
                <w:sz w:val="20"/>
                <w:szCs w:val="20"/>
                <w:lang w:val="hr-HR"/>
              </w:rPr>
              <w:fldChar w:fldCharType="end"/>
            </w:r>
          </w:p>
        </w:tc>
        <w:tc>
          <w:tcPr>
            <w:tcW w:w="1275" w:type="dxa"/>
            <w:gridSpan w:val="3"/>
            <w:shd w:val="clear" w:color="auto" w:fill="auto"/>
            <w:tcMar>
              <w:left w:w="57" w:type="dxa"/>
              <w:right w:w="57" w:type="dxa"/>
            </w:tcMar>
            <w:vAlign w:val="center"/>
          </w:tcPr>
          <w:p w:rsidR="000E338F" w:rsidRPr="0058647C" w:rsidRDefault="000E338F"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t>Referat</w:t>
            </w:r>
          </w:p>
        </w:tc>
        <w:tc>
          <w:tcPr>
            <w:tcW w:w="968" w:type="dxa"/>
            <w:shd w:val="clear" w:color="auto" w:fill="auto"/>
            <w:tcMar>
              <w:left w:w="57" w:type="dxa"/>
              <w:right w:w="57" w:type="dxa"/>
            </w:tcMar>
            <w:vAlign w:val="center"/>
          </w:tcPr>
          <w:p w:rsidR="000E338F" w:rsidRPr="0058647C" w:rsidRDefault="000E338F"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0E338F" w:rsidRPr="0058647C" w:rsidRDefault="000E338F"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fldChar w:fldCharType="begin">
                <w:ffData>
                  <w:name w:val="Text1"/>
                  <w:enabled/>
                  <w:calcOnExit w:val="0"/>
                  <w:textInput/>
                </w:ffData>
              </w:fldChar>
            </w:r>
            <w:r w:rsidRPr="0058647C">
              <w:rPr>
                <w:rFonts w:ascii="Arial" w:hAnsi="Arial" w:cs="Arial"/>
                <w:b w:val="0"/>
                <w:color w:val="000000"/>
                <w:sz w:val="20"/>
                <w:szCs w:val="20"/>
                <w:lang w:val="hr-HR"/>
              </w:rPr>
              <w:instrText xml:space="preserve"> FORMTEXT </w:instrText>
            </w:r>
            <w:r w:rsidRPr="0058647C">
              <w:rPr>
                <w:rFonts w:ascii="Arial" w:hAnsi="Arial" w:cs="Arial"/>
                <w:b w:val="0"/>
                <w:color w:val="000000"/>
                <w:sz w:val="20"/>
                <w:szCs w:val="20"/>
                <w:lang w:val="hr-HR"/>
              </w:rPr>
            </w:r>
            <w:r w:rsidRPr="0058647C">
              <w:rPr>
                <w:rFonts w:ascii="Arial" w:hAnsi="Arial" w:cs="Arial"/>
                <w:b w:val="0"/>
                <w:color w:val="000000"/>
                <w:sz w:val="20"/>
                <w:szCs w:val="20"/>
                <w:lang w:val="hr-HR"/>
              </w:rPr>
              <w:fldChar w:fldCharType="separate"/>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color w:val="000000"/>
                <w:sz w:val="20"/>
                <w:szCs w:val="20"/>
                <w:lang w:val="hr-HR"/>
              </w:rPr>
              <w:fldChar w:fldCharType="end"/>
            </w:r>
            <w:r w:rsidRPr="0058647C">
              <w:rPr>
                <w:rFonts w:ascii="Arial" w:hAnsi="Arial" w:cs="Arial"/>
                <w:b w:val="0"/>
                <w:color w:val="000000"/>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E338F" w:rsidRPr="0058647C" w:rsidRDefault="000E338F"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fldChar w:fldCharType="begin">
                <w:ffData>
                  <w:name w:val="Text1"/>
                  <w:enabled/>
                  <w:calcOnExit w:val="0"/>
                  <w:textInput/>
                </w:ffData>
              </w:fldChar>
            </w:r>
            <w:r w:rsidRPr="0058647C">
              <w:rPr>
                <w:rFonts w:ascii="Arial" w:hAnsi="Arial" w:cs="Arial"/>
                <w:b w:val="0"/>
                <w:color w:val="000000"/>
                <w:sz w:val="20"/>
                <w:szCs w:val="20"/>
                <w:lang w:val="hr-HR"/>
              </w:rPr>
              <w:instrText xml:space="preserve"> FORMTEXT </w:instrText>
            </w:r>
            <w:r w:rsidRPr="0058647C">
              <w:rPr>
                <w:rFonts w:ascii="Arial" w:hAnsi="Arial" w:cs="Arial"/>
                <w:b w:val="0"/>
                <w:color w:val="000000"/>
                <w:sz w:val="20"/>
                <w:szCs w:val="20"/>
                <w:lang w:val="hr-HR"/>
              </w:rPr>
            </w:r>
            <w:r w:rsidRPr="0058647C">
              <w:rPr>
                <w:rFonts w:ascii="Arial" w:hAnsi="Arial" w:cs="Arial"/>
                <w:b w:val="0"/>
                <w:color w:val="000000"/>
                <w:sz w:val="20"/>
                <w:szCs w:val="20"/>
                <w:lang w:val="hr-HR"/>
              </w:rPr>
              <w:fldChar w:fldCharType="separate"/>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color w:val="000000"/>
                <w:sz w:val="20"/>
                <w:szCs w:val="20"/>
                <w:lang w:val="hr-HR"/>
              </w:rPr>
              <w:fldChar w:fldCharType="end"/>
            </w:r>
          </w:p>
        </w:tc>
      </w:tr>
      <w:tr w:rsidR="000E338F" w:rsidRPr="0058647C" w:rsidTr="001A5B3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E338F" w:rsidRPr="0058647C" w:rsidRDefault="000E338F" w:rsidP="000E338F">
            <w:pPr>
              <w:numPr>
                <w:ilvl w:val="0"/>
                <w:numId w:val="3"/>
              </w:numPr>
              <w:tabs>
                <w:tab w:val="left" w:pos="2820"/>
              </w:tabs>
              <w:spacing w:after="0" w:line="276" w:lineRule="auto"/>
              <w:rPr>
                <w:rFonts w:ascii="Arial" w:hAnsi="Arial" w:cs="Arial"/>
                <w:color w:val="000000"/>
                <w:sz w:val="20"/>
                <w:szCs w:val="20"/>
              </w:rPr>
            </w:pPr>
          </w:p>
        </w:tc>
        <w:tc>
          <w:tcPr>
            <w:tcW w:w="1677" w:type="dxa"/>
            <w:shd w:val="clear" w:color="auto" w:fill="auto"/>
            <w:tcMar>
              <w:left w:w="57" w:type="dxa"/>
              <w:right w:w="57" w:type="dxa"/>
            </w:tcMar>
            <w:vAlign w:val="center"/>
          </w:tcPr>
          <w:p w:rsidR="000E338F" w:rsidRPr="0058647C" w:rsidRDefault="000E338F"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t>Esej</w:t>
            </w:r>
          </w:p>
        </w:tc>
        <w:tc>
          <w:tcPr>
            <w:tcW w:w="782" w:type="dxa"/>
            <w:shd w:val="clear" w:color="auto" w:fill="auto"/>
            <w:tcMar>
              <w:left w:w="57" w:type="dxa"/>
              <w:right w:w="57" w:type="dxa"/>
            </w:tcMar>
            <w:vAlign w:val="center"/>
          </w:tcPr>
          <w:p w:rsidR="000E338F" w:rsidRPr="0058647C" w:rsidRDefault="000E338F"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fldChar w:fldCharType="begin">
                <w:ffData>
                  <w:name w:val="Text1"/>
                  <w:enabled/>
                  <w:calcOnExit w:val="0"/>
                  <w:textInput/>
                </w:ffData>
              </w:fldChar>
            </w:r>
            <w:r w:rsidRPr="0058647C">
              <w:rPr>
                <w:rFonts w:ascii="Arial" w:hAnsi="Arial" w:cs="Arial"/>
                <w:b w:val="0"/>
                <w:color w:val="000000"/>
                <w:sz w:val="20"/>
                <w:szCs w:val="20"/>
                <w:lang w:val="hr-HR"/>
              </w:rPr>
              <w:instrText xml:space="preserve"> FORMTEXT </w:instrText>
            </w:r>
            <w:r w:rsidRPr="0058647C">
              <w:rPr>
                <w:rFonts w:ascii="Arial" w:hAnsi="Arial" w:cs="Arial"/>
                <w:b w:val="0"/>
                <w:color w:val="000000"/>
                <w:sz w:val="20"/>
                <w:szCs w:val="20"/>
                <w:lang w:val="hr-HR"/>
              </w:rPr>
            </w:r>
            <w:r w:rsidRPr="0058647C">
              <w:rPr>
                <w:rFonts w:ascii="Arial" w:hAnsi="Arial" w:cs="Arial"/>
                <w:b w:val="0"/>
                <w:color w:val="000000"/>
                <w:sz w:val="20"/>
                <w:szCs w:val="20"/>
                <w:lang w:val="hr-HR"/>
              </w:rPr>
              <w:fldChar w:fldCharType="separate"/>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color w:val="000000"/>
                <w:sz w:val="20"/>
                <w:szCs w:val="20"/>
                <w:lang w:val="hr-HR"/>
              </w:rPr>
              <w:fldChar w:fldCharType="end"/>
            </w:r>
          </w:p>
        </w:tc>
        <w:tc>
          <w:tcPr>
            <w:tcW w:w="1275" w:type="dxa"/>
            <w:gridSpan w:val="3"/>
            <w:shd w:val="clear" w:color="auto" w:fill="auto"/>
            <w:tcMar>
              <w:left w:w="57" w:type="dxa"/>
              <w:right w:w="57" w:type="dxa"/>
            </w:tcMar>
            <w:vAlign w:val="center"/>
          </w:tcPr>
          <w:p w:rsidR="000E338F" w:rsidRPr="0058647C" w:rsidRDefault="000E338F"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0E338F" w:rsidRPr="0058647C" w:rsidRDefault="000E338F"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fldChar w:fldCharType="begin">
                <w:ffData>
                  <w:name w:val="Text1"/>
                  <w:enabled/>
                  <w:calcOnExit w:val="0"/>
                  <w:textInput/>
                </w:ffData>
              </w:fldChar>
            </w:r>
            <w:r w:rsidRPr="0058647C">
              <w:rPr>
                <w:rFonts w:ascii="Arial" w:hAnsi="Arial" w:cs="Arial"/>
                <w:b w:val="0"/>
                <w:color w:val="000000"/>
                <w:sz w:val="20"/>
                <w:szCs w:val="20"/>
                <w:lang w:val="hr-HR"/>
              </w:rPr>
              <w:instrText xml:space="preserve"> FORMTEXT </w:instrText>
            </w:r>
            <w:r w:rsidRPr="0058647C">
              <w:rPr>
                <w:rFonts w:ascii="Arial" w:hAnsi="Arial" w:cs="Arial"/>
                <w:b w:val="0"/>
                <w:color w:val="000000"/>
                <w:sz w:val="20"/>
                <w:szCs w:val="20"/>
                <w:lang w:val="hr-HR"/>
              </w:rPr>
            </w:r>
            <w:r w:rsidRPr="0058647C">
              <w:rPr>
                <w:rFonts w:ascii="Arial" w:hAnsi="Arial" w:cs="Arial"/>
                <w:b w:val="0"/>
                <w:color w:val="000000"/>
                <w:sz w:val="20"/>
                <w:szCs w:val="20"/>
                <w:lang w:val="hr-HR"/>
              </w:rPr>
              <w:fldChar w:fldCharType="separate"/>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color w:val="00000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0E338F" w:rsidRPr="0058647C" w:rsidRDefault="000E338F"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fldChar w:fldCharType="begin">
                <w:ffData>
                  <w:name w:val="Text1"/>
                  <w:enabled/>
                  <w:calcOnExit w:val="0"/>
                  <w:textInput/>
                </w:ffData>
              </w:fldChar>
            </w:r>
            <w:r w:rsidRPr="0058647C">
              <w:rPr>
                <w:rFonts w:ascii="Arial" w:hAnsi="Arial" w:cs="Arial"/>
                <w:b w:val="0"/>
                <w:color w:val="000000"/>
                <w:sz w:val="20"/>
                <w:szCs w:val="20"/>
                <w:lang w:val="hr-HR"/>
              </w:rPr>
              <w:instrText xml:space="preserve"> FORMTEXT </w:instrText>
            </w:r>
            <w:r w:rsidRPr="0058647C">
              <w:rPr>
                <w:rFonts w:ascii="Arial" w:hAnsi="Arial" w:cs="Arial"/>
                <w:b w:val="0"/>
                <w:color w:val="000000"/>
                <w:sz w:val="20"/>
                <w:szCs w:val="20"/>
                <w:lang w:val="hr-HR"/>
              </w:rPr>
            </w:r>
            <w:r w:rsidRPr="0058647C">
              <w:rPr>
                <w:rFonts w:ascii="Arial" w:hAnsi="Arial" w:cs="Arial"/>
                <w:b w:val="0"/>
                <w:color w:val="000000"/>
                <w:sz w:val="20"/>
                <w:szCs w:val="20"/>
                <w:lang w:val="hr-HR"/>
              </w:rPr>
              <w:fldChar w:fldCharType="separate"/>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color w:val="000000"/>
                <w:sz w:val="20"/>
                <w:szCs w:val="20"/>
                <w:lang w:val="hr-HR"/>
              </w:rPr>
              <w:fldChar w:fldCharType="end"/>
            </w:r>
            <w:r w:rsidRPr="0058647C">
              <w:rPr>
                <w:rFonts w:ascii="Arial" w:hAnsi="Arial" w:cs="Arial"/>
                <w:b w:val="0"/>
                <w:color w:val="000000"/>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E338F" w:rsidRPr="0058647C" w:rsidRDefault="000E338F"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fldChar w:fldCharType="begin">
                <w:ffData>
                  <w:name w:val="Text1"/>
                  <w:enabled/>
                  <w:calcOnExit w:val="0"/>
                  <w:textInput/>
                </w:ffData>
              </w:fldChar>
            </w:r>
            <w:r w:rsidRPr="0058647C">
              <w:rPr>
                <w:rFonts w:ascii="Arial" w:hAnsi="Arial" w:cs="Arial"/>
                <w:b w:val="0"/>
                <w:color w:val="000000"/>
                <w:sz w:val="20"/>
                <w:szCs w:val="20"/>
                <w:lang w:val="hr-HR"/>
              </w:rPr>
              <w:instrText xml:space="preserve"> FORMTEXT </w:instrText>
            </w:r>
            <w:r w:rsidRPr="0058647C">
              <w:rPr>
                <w:rFonts w:ascii="Arial" w:hAnsi="Arial" w:cs="Arial"/>
                <w:b w:val="0"/>
                <w:color w:val="000000"/>
                <w:sz w:val="20"/>
                <w:szCs w:val="20"/>
                <w:lang w:val="hr-HR"/>
              </w:rPr>
            </w:r>
            <w:r w:rsidRPr="0058647C">
              <w:rPr>
                <w:rFonts w:ascii="Arial" w:hAnsi="Arial" w:cs="Arial"/>
                <w:b w:val="0"/>
                <w:color w:val="000000"/>
                <w:sz w:val="20"/>
                <w:szCs w:val="20"/>
                <w:lang w:val="hr-HR"/>
              </w:rPr>
              <w:fldChar w:fldCharType="separate"/>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color w:val="000000"/>
                <w:sz w:val="20"/>
                <w:szCs w:val="20"/>
                <w:lang w:val="hr-HR"/>
              </w:rPr>
              <w:fldChar w:fldCharType="end"/>
            </w:r>
          </w:p>
        </w:tc>
      </w:tr>
      <w:tr w:rsidR="000E338F" w:rsidRPr="0058647C" w:rsidTr="001A5B3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E338F" w:rsidRPr="0058647C" w:rsidRDefault="000E338F" w:rsidP="000E338F">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0E338F" w:rsidRPr="0058647C" w:rsidRDefault="000E338F"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t>Kolokviji</w:t>
            </w:r>
          </w:p>
        </w:tc>
        <w:tc>
          <w:tcPr>
            <w:tcW w:w="782" w:type="dxa"/>
            <w:tcBorders>
              <w:bottom w:val="single" w:sz="4" w:space="0" w:color="auto"/>
            </w:tcBorders>
            <w:tcMar>
              <w:left w:w="57" w:type="dxa"/>
              <w:right w:w="57" w:type="dxa"/>
            </w:tcMar>
            <w:vAlign w:val="center"/>
          </w:tcPr>
          <w:p w:rsidR="000E338F" w:rsidRPr="0058647C" w:rsidRDefault="000E338F"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fldChar w:fldCharType="begin">
                <w:ffData>
                  <w:name w:val="Text1"/>
                  <w:enabled/>
                  <w:calcOnExit w:val="0"/>
                  <w:textInput/>
                </w:ffData>
              </w:fldChar>
            </w:r>
            <w:r w:rsidRPr="0058647C">
              <w:rPr>
                <w:rFonts w:ascii="Arial" w:hAnsi="Arial" w:cs="Arial"/>
                <w:b w:val="0"/>
                <w:color w:val="000000"/>
                <w:sz w:val="20"/>
                <w:szCs w:val="20"/>
                <w:lang w:val="hr-HR"/>
              </w:rPr>
              <w:instrText xml:space="preserve"> FORMTEXT </w:instrText>
            </w:r>
            <w:r w:rsidRPr="0058647C">
              <w:rPr>
                <w:rFonts w:ascii="Arial" w:hAnsi="Arial" w:cs="Arial"/>
                <w:b w:val="0"/>
                <w:color w:val="000000"/>
                <w:sz w:val="20"/>
                <w:szCs w:val="20"/>
                <w:lang w:val="hr-HR"/>
              </w:rPr>
            </w:r>
            <w:r w:rsidRPr="0058647C">
              <w:rPr>
                <w:rFonts w:ascii="Arial" w:hAnsi="Arial" w:cs="Arial"/>
                <w:b w:val="0"/>
                <w:color w:val="000000"/>
                <w:sz w:val="20"/>
                <w:szCs w:val="20"/>
                <w:lang w:val="hr-HR"/>
              </w:rPr>
              <w:fldChar w:fldCharType="separate"/>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color w:val="00000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0E338F" w:rsidRPr="0058647C" w:rsidRDefault="000E338F"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0E338F" w:rsidRPr="0058647C" w:rsidRDefault="000E338F"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t>3</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0E338F" w:rsidRPr="0058647C" w:rsidRDefault="000E338F"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r w:rsidRPr="0058647C">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0E338F" w:rsidRPr="0058647C" w:rsidRDefault="000E338F"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r>
      <w:tr w:rsidR="000E338F" w:rsidRPr="0058647C" w:rsidTr="001A5B3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E338F" w:rsidRPr="0058647C" w:rsidRDefault="000E338F" w:rsidP="000E338F">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0E338F" w:rsidRPr="0058647C" w:rsidRDefault="000E338F" w:rsidP="001A5B38">
            <w:pPr>
              <w:tabs>
                <w:tab w:val="left" w:pos="2820"/>
              </w:tabs>
              <w:spacing w:after="0"/>
              <w:rPr>
                <w:rFonts w:ascii="Arial" w:hAnsi="Arial" w:cs="Arial"/>
                <w:color w:val="000000"/>
                <w:sz w:val="20"/>
                <w:szCs w:val="20"/>
                <w:highlight w:val="yellow"/>
              </w:rPr>
            </w:pPr>
            <w:r w:rsidRPr="0058647C">
              <w:rPr>
                <w:rFonts w:ascii="Arial" w:hAnsi="Arial" w:cs="Arial"/>
                <w:color w:val="000000"/>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0E338F" w:rsidRPr="0058647C" w:rsidRDefault="000E338F" w:rsidP="001A5B38">
            <w:pPr>
              <w:tabs>
                <w:tab w:val="left" w:pos="2820"/>
              </w:tabs>
              <w:spacing w:after="0"/>
              <w:rPr>
                <w:rFonts w:ascii="Arial" w:hAnsi="Arial" w:cs="Arial"/>
                <w:color w:val="000000"/>
                <w:sz w:val="20"/>
                <w:szCs w:val="20"/>
                <w:highlight w:val="yellow"/>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0E338F" w:rsidRPr="0058647C" w:rsidRDefault="000E338F" w:rsidP="001A5B38">
            <w:pPr>
              <w:tabs>
                <w:tab w:val="left" w:pos="2820"/>
              </w:tabs>
              <w:spacing w:after="0"/>
              <w:rPr>
                <w:rFonts w:ascii="Arial" w:hAnsi="Arial" w:cs="Arial"/>
                <w:color w:val="000000"/>
                <w:sz w:val="20"/>
                <w:szCs w:val="20"/>
                <w:highlight w:val="yellow"/>
              </w:rPr>
            </w:pPr>
            <w:r w:rsidRPr="0058647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0E338F" w:rsidRPr="0058647C" w:rsidRDefault="000E338F" w:rsidP="001A5B38">
            <w:pPr>
              <w:tabs>
                <w:tab w:val="left" w:pos="2820"/>
              </w:tabs>
              <w:spacing w:after="0"/>
              <w:rPr>
                <w:rFonts w:ascii="Arial" w:hAnsi="Arial" w:cs="Arial"/>
                <w:color w:val="000000"/>
                <w:sz w:val="20"/>
                <w:szCs w:val="20"/>
                <w:highlight w:val="yellow"/>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0E338F" w:rsidRPr="0058647C" w:rsidRDefault="000E338F"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r w:rsidRPr="0058647C">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0E338F" w:rsidRPr="0058647C" w:rsidRDefault="000E338F"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r>
      <w:tr w:rsidR="000E338F" w:rsidRPr="0058647C" w:rsidTr="001A5B3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E338F" w:rsidRPr="0058647C" w:rsidRDefault="000E338F" w:rsidP="001A5B38">
            <w:pPr>
              <w:tabs>
                <w:tab w:val="left" w:pos="360"/>
                <w:tab w:val="left" w:pos="540"/>
              </w:tabs>
              <w:spacing w:after="0"/>
              <w:rPr>
                <w:rFonts w:ascii="Arial" w:hAnsi="Arial" w:cs="Arial"/>
                <w:color w:val="000000"/>
                <w:sz w:val="20"/>
                <w:szCs w:val="20"/>
              </w:rPr>
            </w:pPr>
            <w:r w:rsidRPr="0058647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0E338F" w:rsidRPr="0058647C" w:rsidRDefault="000E338F"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t>Izrada referata i usmeni ispit</w:t>
            </w:r>
          </w:p>
        </w:tc>
      </w:tr>
      <w:tr w:rsidR="000E338F" w:rsidRPr="0058647C" w:rsidTr="001A5B3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E338F" w:rsidRPr="00CA015E" w:rsidRDefault="000E338F" w:rsidP="001A5B38">
            <w:pPr>
              <w:tabs>
                <w:tab w:val="left" w:pos="540"/>
              </w:tabs>
              <w:spacing w:after="0"/>
              <w:rPr>
                <w:rFonts w:ascii="Arial" w:hAnsi="Arial" w:cs="Arial"/>
                <w:color w:val="000000"/>
                <w:sz w:val="20"/>
                <w:szCs w:val="20"/>
              </w:rPr>
            </w:pPr>
            <w:r w:rsidRPr="00CA015E">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E338F" w:rsidRPr="00CA015E" w:rsidRDefault="000E338F" w:rsidP="001A5B38">
            <w:pPr>
              <w:tabs>
                <w:tab w:val="left" w:pos="2820"/>
              </w:tabs>
              <w:spacing w:after="0"/>
              <w:jc w:val="center"/>
              <w:rPr>
                <w:rFonts w:ascii="Arial" w:hAnsi="Arial" w:cs="Arial"/>
                <w:b/>
                <w:color w:val="000000"/>
                <w:sz w:val="20"/>
                <w:szCs w:val="20"/>
              </w:rPr>
            </w:pPr>
            <w:r w:rsidRPr="00CA015E">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E338F" w:rsidRPr="0058647C" w:rsidRDefault="000E338F" w:rsidP="001A5B38">
            <w:pPr>
              <w:tabs>
                <w:tab w:val="left" w:pos="2820"/>
              </w:tabs>
              <w:spacing w:after="0"/>
              <w:jc w:val="center"/>
              <w:rPr>
                <w:rFonts w:ascii="Arial" w:hAnsi="Arial" w:cs="Arial"/>
                <w:b/>
                <w:color w:val="000000"/>
                <w:sz w:val="20"/>
                <w:szCs w:val="20"/>
              </w:rPr>
            </w:pPr>
            <w:r w:rsidRPr="0058647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E338F" w:rsidRPr="0058647C" w:rsidRDefault="000E338F" w:rsidP="001A5B38">
            <w:pPr>
              <w:tabs>
                <w:tab w:val="left" w:pos="2820"/>
              </w:tabs>
              <w:spacing w:after="0"/>
              <w:jc w:val="center"/>
              <w:rPr>
                <w:rFonts w:ascii="Arial" w:hAnsi="Arial" w:cs="Arial"/>
                <w:b/>
                <w:color w:val="000000"/>
                <w:sz w:val="20"/>
                <w:szCs w:val="20"/>
              </w:rPr>
            </w:pPr>
            <w:r w:rsidRPr="0058647C">
              <w:rPr>
                <w:rFonts w:ascii="Arial" w:hAnsi="Arial" w:cs="Arial"/>
                <w:b/>
                <w:color w:val="000000"/>
                <w:sz w:val="20"/>
                <w:szCs w:val="20"/>
              </w:rPr>
              <w:t>Dostupnost putem ostalih medija</w:t>
            </w:r>
          </w:p>
        </w:tc>
      </w:tr>
      <w:tr w:rsidR="000E338F" w:rsidRPr="0058647C" w:rsidTr="001A5B3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E338F" w:rsidRPr="00CA015E" w:rsidRDefault="000E338F" w:rsidP="000E338F">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E338F" w:rsidRDefault="000E338F" w:rsidP="000E338F">
            <w:pPr>
              <w:rPr>
                <w:rStyle w:val="citation"/>
                <w:rFonts w:ascii="Arial" w:hAnsi="Arial" w:cs="Arial"/>
                <w:sz w:val="20"/>
                <w:szCs w:val="20"/>
                <w:shd w:val="clear" w:color="auto" w:fill="F9FAFF"/>
              </w:rPr>
            </w:pPr>
          </w:p>
          <w:p w:rsidR="000E338F" w:rsidRPr="00E31CD9" w:rsidRDefault="000E338F" w:rsidP="000E338F">
            <w:pPr>
              <w:rPr>
                <w:rStyle w:val="citation"/>
                <w:rFonts w:ascii="Arial" w:eastAsia="Times New Roman" w:hAnsi="Arial" w:cs="Arial"/>
                <w:sz w:val="20"/>
                <w:szCs w:val="20"/>
                <w:lang w:val="en-GB" w:eastAsia="en-GB"/>
              </w:rPr>
            </w:pPr>
            <w:r w:rsidRPr="00E31CD9">
              <w:rPr>
                <w:rFonts w:eastAsia="Times New Roman"/>
                <w:lang w:val="en-GB" w:eastAsia="en-GB"/>
              </w:rPr>
              <w:lastRenderedPageBreak/>
              <w:t xml:space="preserve">Blanka Kačer, </w:t>
            </w:r>
            <w:hyperlink r:id="rId27" w:history="1">
              <w:r w:rsidRPr="00E31CD9">
                <w:rPr>
                  <w:shd w:val="clear" w:color="auto" w:fill="F9FAFF"/>
                  <w:lang w:val="en-GB" w:eastAsia="en-GB"/>
                </w:rPr>
                <w:t>Odštetna odgovornost u medicini, posebno u svezi s (ne)obvezatnosti cijepljenja</w:t>
              </w:r>
            </w:hyperlink>
            <w:r w:rsidRPr="00E31CD9">
              <w:rPr>
                <w:shd w:val="clear" w:color="auto" w:fill="F9FAFF"/>
                <w:lang w:val="en-GB" w:eastAsia="en-GB"/>
              </w:rPr>
              <w:t> // Tradicionalno XXXVI. savjetovanje "Aktualnosti hrvatskog zakonodavstva i pravne prakse" / Godišnjak 28, Hrvatsko društvo za građanskopravne znanosti i praksu, Zagreb, 2021., str. 41</w:t>
            </w:r>
            <w:r>
              <w:rPr>
                <w:shd w:val="clear" w:color="auto" w:fill="F9FAFF"/>
                <w:lang w:val="en-GB" w:eastAsia="en-GB"/>
              </w:rPr>
              <w:t>.</w:t>
            </w:r>
            <w:r w:rsidRPr="00E31CD9">
              <w:rPr>
                <w:shd w:val="clear" w:color="auto" w:fill="F9FAFF"/>
                <w:lang w:val="en-GB" w:eastAsia="en-GB"/>
              </w:rPr>
              <w:t>-103</w:t>
            </w:r>
            <w:r>
              <w:rPr>
                <w:shd w:val="clear" w:color="auto" w:fill="F9FAFF"/>
                <w:lang w:val="en-GB" w:eastAsia="en-GB"/>
              </w:rPr>
              <w:t>.</w:t>
            </w:r>
            <w:r w:rsidRPr="00E31CD9">
              <w:rPr>
                <w:shd w:val="clear" w:color="auto" w:fill="F9FAFF"/>
                <w:lang w:val="en-GB" w:eastAsia="en-GB"/>
              </w:rPr>
              <w:t xml:space="preserve"> (pozvano predavanje)</w:t>
            </w:r>
          </w:p>
          <w:p w:rsidR="000E338F" w:rsidRDefault="000E338F" w:rsidP="000E338F">
            <w:pPr>
              <w:rPr>
                <w:bCs/>
              </w:rPr>
            </w:pPr>
          </w:p>
          <w:p w:rsidR="000E338F" w:rsidRPr="00CA015E" w:rsidRDefault="000E338F" w:rsidP="000E338F">
            <w:r w:rsidRPr="00CA015E">
              <w:rPr>
                <w:bCs/>
              </w:rPr>
              <w:t>Blanka Kačer, Dokazana ili predmnjevana krivnja</w:t>
            </w:r>
            <w:r w:rsidRPr="00CA015E">
              <w:rPr>
                <w:b/>
              </w:rPr>
              <w:t xml:space="preserve">, </w:t>
            </w:r>
            <w:r w:rsidRPr="00CA015E">
              <w:rPr>
                <w:bCs/>
              </w:rPr>
              <w:t>međunarodni znanstveni skup „Pravo i snaga umnosti – 32. godina kopaoničke škole prirodnog prava – Slobodan Perović“,</w:t>
            </w:r>
            <w:r w:rsidRPr="00CA015E">
              <w:t xml:space="preserve"> Pravni život</w:t>
            </w:r>
            <w:r w:rsidRPr="00CA015E">
              <w:rPr>
                <w:i/>
              </w:rPr>
              <w:t xml:space="preserve">, </w:t>
            </w:r>
            <w:r w:rsidRPr="00CA015E">
              <w:t>časopis za pravnu teoriju i praksu, Pravo i vrijeme, br. 10., Tom II, Beograd, 2019., str. 617.- 633.</w:t>
            </w:r>
          </w:p>
          <w:p w:rsidR="000E338F" w:rsidRPr="00CA015E" w:rsidRDefault="000E338F" w:rsidP="000E338F">
            <w:pPr>
              <w:rPr>
                <w:bCs/>
                <w:color w:val="000000"/>
                <w:shd w:val="clear" w:color="auto" w:fill="FFFFFF"/>
                <w:lang w:eastAsia="en-GB"/>
              </w:rPr>
            </w:pPr>
          </w:p>
          <w:p w:rsidR="000E338F" w:rsidRDefault="000E338F" w:rsidP="000E338F">
            <w:pPr>
              <w:rPr>
                <w:bCs/>
                <w:color w:val="000000"/>
                <w:shd w:val="clear" w:color="auto" w:fill="FFFFFF"/>
                <w:lang w:eastAsia="en-GB"/>
              </w:rPr>
            </w:pPr>
            <w:r w:rsidRPr="00CA015E">
              <w:rPr>
                <w:bCs/>
                <w:color w:val="000000"/>
                <w:shd w:val="clear" w:color="auto" w:fill="FFFFFF"/>
                <w:lang w:eastAsia="en-GB"/>
              </w:rPr>
              <w:t xml:space="preserve">Blanka Kačer, Farmaceutsko pravo i odgovornost za štetu, osobito s aspekta povrede prava osobnosti, Medicina, pravo in družba – Sodobne dileme 4, Pravni fakultet i Medicinski fakultet Univerziteta u Mariboru, Maribor, 2021., str. 289.-317. </w:t>
            </w:r>
          </w:p>
          <w:p w:rsidR="000E338F" w:rsidRDefault="000E338F" w:rsidP="000E338F">
            <w:pPr>
              <w:rPr>
                <w:bCs/>
                <w:color w:val="000000"/>
                <w:shd w:val="clear" w:color="auto" w:fill="FFFFFF"/>
                <w:lang w:eastAsia="en-GB"/>
              </w:rPr>
            </w:pPr>
          </w:p>
          <w:p w:rsidR="000E338F" w:rsidRPr="00E31CD9" w:rsidRDefault="000E338F" w:rsidP="000E338F">
            <w:pPr>
              <w:rPr>
                <w:shd w:val="clear" w:color="auto" w:fill="F9FAFF"/>
              </w:rPr>
            </w:pPr>
            <w:r w:rsidRPr="00E31CD9">
              <w:t xml:space="preserve">Blanka Kačer – Hrvoje Kačer, </w:t>
            </w:r>
            <w:r w:rsidRPr="000E338F">
              <w:rPr>
                <w:rFonts w:ascii="Arial" w:hAnsi="Arial" w:cs="Arial"/>
                <w:sz w:val="20"/>
                <w:szCs w:val="20"/>
                <w:shd w:val="clear" w:color="auto" w:fill="F9FAFF"/>
              </w:rPr>
              <w:t>kritične točke-slučajevi primjene općih pravnih instituta građanskog prava na medicinsko pravo</w:t>
            </w:r>
            <w:r w:rsidRPr="00E31CD9">
              <w:rPr>
                <w:rStyle w:val="citation"/>
                <w:rFonts w:ascii="Arial" w:hAnsi="Arial" w:cs="Arial"/>
                <w:sz w:val="20"/>
                <w:szCs w:val="20"/>
                <w:shd w:val="clear" w:color="auto" w:fill="F9FAFF"/>
              </w:rPr>
              <w:t>,</w:t>
            </w:r>
            <w:r w:rsidRPr="00E31CD9">
              <w:rPr>
                <w:rStyle w:val="citation"/>
                <w:rFonts w:ascii="Arial" w:hAnsi="Arial" w:cs="Arial"/>
                <w:i/>
                <w:iCs/>
                <w:sz w:val="20"/>
                <w:szCs w:val="20"/>
                <w:shd w:val="clear" w:color="auto" w:fill="F9FAFF"/>
              </w:rPr>
              <w:t xml:space="preserve"> 3. </w:t>
            </w:r>
            <w:r w:rsidRPr="00E31CD9">
              <w:rPr>
                <w:rStyle w:val="citation"/>
                <w:rFonts w:ascii="Arial" w:hAnsi="Arial" w:cs="Arial"/>
                <w:sz w:val="20"/>
                <w:szCs w:val="20"/>
                <w:shd w:val="clear" w:color="auto" w:fill="F9FAFF"/>
              </w:rPr>
              <w:t>kongres KOKOZA i 5. hrvatski kongres medicinskog prava s međunarodnim sudjelovanjem, Pravni Fakultet Sveučilišta u Splitu, Rovinj – Split, 2022. str. 115-131.</w:t>
            </w:r>
          </w:p>
          <w:p w:rsidR="000E338F" w:rsidRPr="00CA015E" w:rsidRDefault="000E338F" w:rsidP="000E338F">
            <w:pPr>
              <w:rPr>
                <w:bCs/>
                <w:color w:val="000000"/>
                <w:shd w:val="clear" w:color="auto" w:fill="FFFFFF"/>
                <w:lang w:eastAsia="en-GB"/>
              </w:rPr>
            </w:pPr>
          </w:p>
          <w:p w:rsidR="000E338F" w:rsidRPr="00CA015E" w:rsidRDefault="000E338F" w:rsidP="000E338F">
            <w:r w:rsidRPr="00CA015E">
              <w:rPr>
                <w:bCs/>
                <w:color w:val="000000"/>
                <w:shd w:val="clear" w:color="auto" w:fill="FFFFFF"/>
                <w:lang w:eastAsia="en-GB"/>
              </w:rPr>
              <w:t>Blanka Kačer, Sraz stigmatizacije liječničke profesije i zaštite prava pacijenata kroz prizmu građanskopravne odgovornosti,</w:t>
            </w:r>
            <w:r w:rsidRPr="00CA015E">
              <w:rPr>
                <w:b/>
                <w:color w:val="000000"/>
                <w:shd w:val="clear" w:color="auto" w:fill="FFFFFF"/>
                <w:lang w:eastAsia="en-GB"/>
              </w:rPr>
              <w:t xml:space="preserve"> </w:t>
            </w:r>
            <w:r w:rsidRPr="00CA015E">
              <w:rPr>
                <w:bCs/>
                <w:color w:val="000000"/>
                <w:shd w:val="clear" w:color="auto" w:fill="FFFFFF"/>
                <w:lang w:eastAsia="en-GB"/>
              </w:rPr>
              <w:t>Zbornik radova s međunarodnog kongresa „2. kongres KOKOZA-a i 4. kongres medicinskog prava s međunarodnim sudjelovanjem“, održan 13.- 15. ožujka 2020., Pravni fakultet Sveučilišta u Splitu, Rovinj, 2020., str. 155. -175.</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E338F" w:rsidRPr="0058647C" w:rsidRDefault="000E338F" w:rsidP="001A5B38">
            <w:pPr>
              <w:tabs>
                <w:tab w:val="left" w:pos="2820"/>
              </w:tabs>
              <w:spacing w:after="0"/>
              <w:jc w:val="center"/>
              <w:rPr>
                <w:rFonts w:ascii="Arial" w:hAnsi="Arial" w:cs="Arial"/>
                <w:color w:val="000000"/>
                <w:sz w:val="20"/>
                <w:szCs w:val="20"/>
              </w:rPr>
            </w:pPr>
            <w:r w:rsidRPr="0058647C">
              <w:rPr>
                <w:rFonts w:ascii="Arial" w:hAnsi="Arial" w:cs="Arial"/>
                <w:color w:val="000000"/>
                <w:sz w:val="20"/>
                <w:szCs w:val="20"/>
              </w:rPr>
              <w:lastRenderedPageBreak/>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E338F" w:rsidRPr="0058647C" w:rsidRDefault="000E338F" w:rsidP="001A5B38">
            <w:pPr>
              <w:tabs>
                <w:tab w:val="left" w:pos="2820"/>
              </w:tabs>
              <w:spacing w:after="0"/>
              <w:jc w:val="center"/>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r>
      <w:tr w:rsidR="000E338F" w:rsidRPr="0058647C" w:rsidTr="001A5B38">
        <w:trPr>
          <w:trHeight w:val="2005"/>
        </w:trPr>
        <w:tc>
          <w:tcPr>
            <w:tcW w:w="1912" w:type="dxa"/>
            <w:gridSpan w:val="2"/>
            <w:vMerge/>
            <w:tcBorders>
              <w:left w:val="single" w:sz="12" w:space="0" w:color="auto"/>
            </w:tcBorders>
            <w:shd w:val="clear" w:color="auto" w:fill="CCFFFF"/>
            <w:tcMar>
              <w:left w:w="57" w:type="dxa"/>
              <w:right w:w="57" w:type="dxa"/>
            </w:tcMar>
            <w:vAlign w:val="center"/>
          </w:tcPr>
          <w:p w:rsidR="000E338F" w:rsidRPr="0058647C" w:rsidRDefault="000E338F" w:rsidP="000E338F">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E338F" w:rsidRPr="0058647C" w:rsidRDefault="000E338F" w:rsidP="000E338F">
            <w:r w:rsidRPr="0058647C">
              <w:rPr>
                <w:bCs/>
              </w:rPr>
              <w:t>Blanka Kačer,</w:t>
            </w:r>
            <w:r w:rsidRPr="0058647C">
              <w:t xml:space="preserve"> </w:t>
            </w:r>
            <w:r w:rsidRPr="0058647C">
              <w:rPr>
                <w:color w:val="000000"/>
                <w:shd w:val="clear" w:color="auto" w:fill="FFFFFF"/>
              </w:rPr>
              <w:t xml:space="preserve">Medicinsko-odštetni aspekt Opće uredbe Europskog parlamenta i Vijeća (GDPR), referat na „14. međunarodnom savjetovanju na Pravnom fakultetu Univerziteta u Kragujevcu, Suvremeni pravni promet i usluge“, održanom na </w:t>
            </w:r>
            <w:r w:rsidRPr="0058647C">
              <w:rPr>
                <w:color w:val="000000"/>
                <w:shd w:val="clear" w:color="auto" w:fill="FFFFFF"/>
              </w:rPr>
              <w:lastRenderedPageBreak/>
              <w:t xml:space="preserve">Pravnom fakultetu u  Kragujevcu, 2018., </w:t>
            </w:r>
            <w:r w:rsidRPr="0058647C">
              <w:t>str. 627.-637.</w:t>
            </w:r>
            <w:r w:rsidRPr="0058647C">
              <w:rPr>
                <w:color w:val="000000"/>
                <w:shd w:val="clear" w:color="auto" w:fill="FFFFFF"/>
              </w:rPr>
              <w:t xml:space="preserve"> </w:t>
            </w:r>
          </w:p>
        </w:tc>
        <w:tc>
          <w:tcPr>
            <w:tcW w:w="1244" w:type="dxa"/>
            <w:gridSpan w:val="2"/>
            <w:tcBorders>
              <w:left w:val="single" w:sz="8" w:space="0" w:color="auto"/>
              <w:right w:val="single" w:sz="8" w:space="0" w:color="auto"/>
            </w:tcBorders>
            <w:shd w:val="clear" w:color="auto" w:fill="auto"/>
            <w:tcMar>
              <w:left w:w="57" w:type="dxa"/>
              <w:right w:w="57" w:type="dxa"/>
            </w:tcMar>
          </w:tcPr>
          <w:p w:rsidR="000E338F" w:rsidRPr="0058647C" w:rsidRDefault="000E338F" w:rsidP="001A5B38">
            <w:pPr>
              <w:tabs>
                <w:tab w:val="left" w:pos="2820"/>
              </w:tabs>
              <w:spacing w:after="0"/>
              <w:jc w:val="center"/>
              <w:rPr>
                <w:rFonts w:ascii="Arial" w:hAnsi="Arial" w:cs="Arial"/>
                <w:color w:val="000000"/>
                <w:sz w:val="20"/>
                <w:szCs w:val="20"/>
              </w:rPr>
            </w:pPr>
            <w:r w:rsidRPr="0058647C">
              <w:rPr>
                <w:rFonts w:ascii="Arial" w:hAnsi="Arial" w:cs="Arial"/>
                <w:color w:val="000000"/>
                <w:sz w:val="20"/>
                <w:szCs w:val="20"/>
              </w:rPr>
              <w:lastRenderedPageBreak/>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E338F" w:rsidRPr="0058647C" w:rsidRDefault="000E338F" w:rsidP="001A5B38">
            <w:pPr>
              <w:tabs>
                <w:tab w:val="left" w:pos="2820"/>
              </w:tabs>
              <w:spacing w:after="0"/>
              <w:jc w:val="center"/>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r>
      <w:tr w:rsidR="000E338F" w:rsidRPr="0058647C" w:rsidTr="001A5B3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E338F" w:rsidRPr="0058647C" w:rsidRDefault="000E338F" w:rsidP="000E338F">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E338F" w:rsidRPr="0058647C" w:rsidRDefault="000E338F" w:rsidP="000E338F">
            <w:r w:rsidRPr="0058647C">
              <w:t>Blanka Kačer, Prava pacijenata i transplantacija, Zbornik radova s međunarodnog simpozija „Medicinsko pravo u sustavu zdravstvene djelatnosti“ održanog na Plitvicama, Pravni fakultet Sveučilišta u Splitu, 2015., str. 135.-155.</w:t>
            </w:r>
          </w:p>
        </w:tc>
        <w:tc>
          <w:tcPr>
            <w:tcW w:w="1244" w:type="dxa"/>
            <w:gridSpan w:val="2"/>
            <w:tcBorders>
              <w:left w:val="single" w:sz="8" w:space="0" w:color="auto"/>
              <w:right w:val="single" w:sz="8" w:space="0" w:color="auto"/>
            </w:tcBorders>
            <w:shd w:val="clear" w:color="auto" w:fill="auto"/>
            <w:tcMar>
              <w:left w:w="57" w:type="dxa"/>
              <w:right w:w="57" w:type="dxa"/>
            </w:tcMar>
          </w:tcPr>
          <w:p w:rsidR="000E338F" w:rsidRPr="0058647C" w:rsidRDefault="000E338F" w:rsidP="001A5B38">
            <w:pPr>
              <w:tabs>
                <w:tab w:val="left" w:pos="2820"/>
              </w:tabs>
              <w:spacing w:after="0"/>
              <w:jc w:val="center"/>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E338F" w:rsidRPr="0058647C" w:rsidRDefault="000E338F" w:rsidP="001A5B38">
            <w:pPr>
              <w:tabs>
                <w:tab w:val="left" w:pos="2820"/>
              </w:tabs>
              <w:spacing w:after="0"/>
              <w:jc w:val="center"/>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r>
      <w:tr w:rsidR="000E338F" w:rsidRPr="0058647C" w:rsidTr="001A5B38">
        <w:trPr>
          <w:trHeight w:val="75"/>
        </w:trPr>
        <w:tc>
          <w:tcPr>
            <w:tcW w:w="1912" w:type="dxa"/>
            <w:gridSpan w:val="2"/>
            <w:vMerge/>
            <w:tcBorders>
              <w:left w:val="single" w:sz="12" w:space="0" w:color="auto"/>
            </w:tcBorders>
            <w:shd w:val="clear" w:color="auto" w:fill="CCFFFF"/>
            <w:tcMar>
              <w:left w:w="57" w:type="dxa"/>
              <w:right w:w="57" w:type="dxa"/>
            </w:tcMar>
            <w:vAlign w:val="center"/>
          </w:tcPr>
          <w:p w:rsidR="000E338F" w:rsidRPr="0058647C" w:rsidRDefault="000E338F" w:rsidP="000E338F">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E338F" w:rsidRPr="0058647C" w:rsidRDefault="000E338F" w:rsidP="000E338F">
            <w:r w:rsidRPr="0058647C">
              <w:t>Blanka Kačer, Pravni aspekt eutanazije, Pravni život</w:t>
            </w:r>
            <w:r w:rsidRPr="0058647C">
              <w:rPr>
                <w:i/>
              </w:rPr>
              <w:t xml:space="preserve">, </w:t>
            </w:r>
            <w:r w:rsidRPr="0058647C">
              <w:t>časopis za pravnu teoriju i praksu, Pravo i vrijeme, br. 9., Tom I, Beograd, 2015.., str. 361.- 376.</w:t>
            </w:r>
          </w:p>
        </w:tc>
        <w:tc>
          <w:tcPr>
            <w:tcW w:w="1244" w:type="dxa"/>
            <w:gridSpan w:val="2"/>
            <w:tcBorders>
              <w:left w:val="single" w:sz="8" w:space="0" w:color="auto"/>
              <w:right w:val="single" w:sz="8" w:space="0" w:color="auto"/>
            </w:tcBorders>
            <w:shd w:val="clear" w:color="auto" w:fill="auto"/>
            <w:tcMar>
              <w:left w:w="57" w:type="dxa"/>
              <w:right w:w="57" w:type="dxa"/>
            </w:tcMar>
          </w:tcPr>
          <w:p w:rsidR="000E338F" w:rsidRPr="0058647C" w:rsidRDefault="000E338F" w:rsidP="001A5B38">
            <w:pPr>
              <w:tabs>
                <w:tab w:val="left" w:pos="2820"/>
              </w:tabs>
              <w:spacing w:after="0"/>
              <w:jc w:val="center"/>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E338F" w:rsidRPr="0058647C" w:rsidRDefault="000E338F" w:rsidP="001A5B38">
            <w:pPr>
              <w:tabs>
                <w:tab w:val="left" w:pos="2820"/>
              </w:tabs>
              <w:spacing w:after="0"/>
              <w:jc w:val="center"/>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r>
      <w:tr w:rsidR="000E338F" w:rsidRPr="0058647C" w:rsidTr="001A5B3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E338F" w:rsidRPr="0058647C" w:rsidRDefault="000E338F" w:rsidP="000E338F">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E338F" w:rsidRPr="0058647C" w:rsidRDefault="000E338F" w:rsidP="000E338F">
            <w:r w:rsidRPr="0058647C">
              <w:t>Blanka Kačer - Neven Penjak, Neke pravne dvojbe farmaceutskog prava (Posebno je li lijek stvar ili nije, kakva odštetna odgovornost dolazi u obzir i koja je uloga osiguranja od odgovornosti), Zbornik radova Pravnog fakulteta u Tuzli, Godina II, broj 1., Tuzla, 2016., str. 28.-49.</w:t>
            </w:r>
          </w:p>
        </w:tc>
        <w:tc>
          <w:tcPr>
            <w:tcW w:w="1244" w:type="dxa"/>
            <w:gridSpan w:val="2"/>
            <w:tcBorders>
              <w:left w:val="single" w:sz="8" w:space="0" w:color="auto"/>
              <w:right w:val="single" w:sz="8" w:space="0" w:color="auto"/>
            </w:tcBorders>
            <w:shd w:val="clear" w:color="auto" w:fill="auto"/>
            <w:tcMar>
              <w:left w:w="57" w:type="dxa"/>
              <w:right w:w="57" w:type="dxa"/>
            </w:tcMar>
          </w:tcPr>
          <w:p w:rsidR="000E338F" w:rsidRPr="0058647C" w:rsidRDefault="000E338F" w:rsidP="001A5B38">
            <w:pPr>
              <w:tabs>
                <w:tab w:val="left" w:pos="2820"/>
              </w:tabs>
              <w:spacing w:after="0"/>
              <w:jc w:val="center"/>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E338F" w:rsidRPr="0058647C" w:rsidRDefault="000E338F" w:rsidP="001A5B38">
            <w:pPr>
              <w:tabs>
                <w:tab w:val="left" w:pos="2820"/>
              </w:tabs>
              <w:spacing w:after="0"/>
              <w:jc w:val="center"/>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r>
      <w:tr w:rsidR="000E338F" w:rsidRPr="0058647C" w:rsidTr="001A5B3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E338F" w:rsidRPr="0058647C" w:rsidRDefault="000E338F" w:rsidP="000E338F">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E338F" w:rsidRPr="0058647C" w:rsidRDefault="000E338F" w:rsidP="000E338F">
            <w:r w:rsidRPr="0058647C">
              <w:rPr>
                <w:bCs/>
              </w:rPr>
              <w:t>Blanka Kačer - Hrvoje Kačer, Refund in Croatian Positive Medical Law,</w:t>
            </w:r>
            <w:r w:rsidRPr="0058647C">
              <w:rPr>
                <w:b/>
              </w:rPr>
              <w:t xml:space="preserve"> </w:t>
            </w:r>
            <w:r w:rsidRPr="0058647C">
              <w:t xml:space="preserve">Zbornik radova s 26. savjetovanja MEDICINA IN PRAVO, organizatori i nakladnici Pravna fakulteta Univerze v Mariboru i Zdravniško društvo Maribor, 2017. god., str. 107. –117. </w:t>
            </w:r>
          </w:p>
        </w:tc>
        <w:tc>
          <w:tcPr>
            <w:tcW w:w="1244" w:type="dxa"/>
            <w:gridSpan w:val="2"/>
            <w:tcBorders>
              <w:left w:val="single" w:sz="8" w:space="0" w:color="auto"/>
              <w:right w:val="single" w:sz="8" w:space="0" w:color="auto"/>
            </w:tcBorders>
            <w:shd w:val="clear" w:color="auto" w:fill="auto"/>
            <w:tcMar>
              <w:left w:w="57" w:type="dxa"/>
              <w:right w:w="57" w:type="dxa"/>
            </w:tcMar>
          </w:tcPr>
          <w:p w:rsidR="000E338F" w:rsidRPr="0058647C" w:rsidRDefault="000E338F" w:rsidP="001A5B38">
            <w:pPr>
              <w:tabs>
                <w:tab w:val="left" w:pos="2820"/>
              </w:tabs>
              <w:spacing w:after="0"/>
              <w:jc w:val="center"/>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E338F" w:rsidRPr="0058647C" w:rsidRDefault="000E338F" w:rsidP="001A5B38">
            <w:pPr>
              <w:tabs>
                <w:tab w:val="left" w:pos="2820"/>
              </w:tabs>
              <w:spacing w:after="0"/>
              <w:jc w:val="center"/>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r>
      <w:tr w:rsidR="000E338F" w:rsidRPr="0058647C" w:rsidTr="001A5B3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E338F" w:rsidRPr="0058647C" w:rsidRDefault="000E338F" w:rsidP="000E338F">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E338F" w:rsidRPr="0058647C" w:rsidRDefault="000E338F" w:rsidP="000E338F">
            <w:pPr>
              <w:rPr>
                <w:color w:val="000000"/>
              </w:rPr>
            </w:pPr>
            <w:r w:rsidRPr="0058647C">
              <w:t xml:space="preserve">Blanka Kačer – Suzana Kraljić, Građanskopravni aspekti krionike i neuroprezervacije kao prava pacijenata, </w:t>
            </w:r>
            <w:r w:rsidRPr="0058647C">
              <w:rPr>
                <w:shd w:val="clear" w:color="auto" w:fill="FFFFFF"/>
              </w:rPr>
              <w:t xml:space="preserve">rad u Zborniku radova s međunarodnog kongresa „1. Kongres KOKOZ-a i 3. hrvatski kongres medicinskog prava s međunarodnim sudjelovanjem“, održan 22.-24.03.2019., Pravni fakultet Sveučilišta u Splitu, Rabac, 2019., str. 87.- 109. </w:t>
            </w:r>
          </w:p>
        </w:tc>
        <w:tc>
          <w:tcPr>
            <w:tcW w:w="1244" w:type="dxa"/>
            <w:gridSpan w:val="2"/>
            <w:tcBorders>
              <w:left w:val="single" w:sz="8" w:space="0" w:color="auto"/>
              <w:right w:val="single" w:sz="8" w:space="0" w:color="auto"/>
            </w:tcBorders>
            <w:shd w:val="clear" w:color="auto" w:fill="auto"/>
            <w:tcMar>
              <w:left w:w="57" w:type="dxa"/>
              <w:right w:w="57" w:type="dxa"/>
            </w:tcMar>
          </w:tcPr>
          <w:p w:rsidR="000E338F" w:rsidRPr="0058647C" w:rsidRDefault="000E338F" w:rsidP="001A5B38">
            <w:pPr>
              <w:tabs>
                <w:tab w:val="left" w:pos="2820"/>
              </w:tabs>
              <w:spacing w:after="0"/>
              <w:jc w:val="center"/>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0E338F" w:rsidRPr="0058647C" w:rsidRDefault="000E338F" w:rsidP="001A5B38">
            <w:pPr>
              <w:tabs>
                <w:tab w:val="left" w:pos="2820"/>
              </w:tabs>
              <w:spacing w:after="0"/>
              <w:jc w:val="center"/>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r>
      <w:tr w:rsidR="000E338F" w:rsidRPr="0058647C" w:rsidTr="001A5B38">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E338F" w:rsidRPr="0058647C" w:rsidRDefault="000E338F" w:rsidP="000E338F">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0E338F" w:rsidRPr="0058647C" w:rsidRDefault="000E338F" w:rsidP="000E338F">
            <w:pPr>
              <w:rPr>
                <w:bCs/>
                <w:color w:val="000000"/>
              </w:rPr>
            </w:pPr>
            <w:r w:rsidRPr="0058647C">
              <w:rPr>
                <w:bCs/>
                <w:color w:val="000000"/>
                <w:shd w:val="clear" w:color="auto" w:fill="FFFFFF"/>
                <w:lang w:eastAsia="en-GB"/>
              </w:rPr>
              <w:t xml:space="preserve">Blanka Kačer – Hrvoje Vojković, Pravno adekvatna uzročnost u slučajevima građanskopravne odgovornosti zbog povrede medicinskog standarda (uključujući informirani pristanak na temelju podataka dobivenih od robota), </w:t>
            </w:r>
            <w:r w:rsidRPr="0058647C">
              <w:rPr>
                <w:bCs/>
              </w:rPr>
              <w:t>međunarodni znanstveni skup „Usluge i prava korisnika“, održan 26.06.2020., Pravni fakultet Univerziteta u Kragujevcu, Kragujevac, 2020., str. 633.- 663.</w:t>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0E338F" w:rsidRPr="0058647C" w:rsidRDefault="000E338F" w:rsidP="001A5B38">
            <w:pPr>
              <w:tabs>
                <w:tab w:val="left" w:pos="2820"/>
              </w:tabs>
              <w:spacing w:after="0"/>
              <w:jc w:val="center"/>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0E338F" w:rsidRPr="0058647C" w:rsidRDefault="000E338F" w:rsidP="001A5B38">
            <w:pPr>
              <w:tabs>
                <w:tab w:val="left" w:pos="2820"/>
              </w:tabs>
              <w:spacing w:after="0"/>
              <w:jc w:val="center"/>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r>
      <w:tr w:rsidR="000E338F" w:rsidRPr="0058647C" w:rsidTr="001A5B3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E338F" w:rsidRPr="0058647C" w:rsidRDefault="000E338F" w:rsidP="001A5B38">
            <w:pPr>
              <w:tabs>
                <w:tab w:val="left" w:pos="567"/>
              </w:tabs>
              <w:spacing w:after="0"/>
              <w:rPr>
                <w:rFonts w:ascii="Arial" w:hAnsi="Arial" w:cs="Arial"/>
                <w:color w:val="000000"/>
                <w:sz w:val="20"/>
                <w:szCs w:val="20"/>
              </w:rPr>
            </w:pPr>
            <w:r w:rsidRPr="0058647C">
              <w:rPr>
                <w:rFonts w:ascii="Arial" w:hAnsi="Arial" w:cs="Arial"/>
                <w:color w:val="000000"/>
                <w:sz w:val="20"/>
                <w:szCs w:val="20"/>
              </w:rPr>
              <w:t xml:space="preserve">Dopunska literatura </w:t>
            </w:r>
          </w:p>
          <w:p w:rsidR="000E338F" w:rsidRPr="0058647C" w:rsidRDefault="000E338F" w:rsidP="001A5B38">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0E338F" w:rsidRDefault="000E338F" w:rsidP="001A5B38">
            <w:pPr>
              <w:tabs>
                <w:tab w:val="left" w:pos="2820"/>
              </w:tabs>
              <w:spacing w:after="0"/>
              <w:rPr>
                <w:rFonts w:ascii="Arial" w:hAnsi="Arial" w:cs="Arial"/>
                <w:sz w:val="20"/>
                <w:szCs w:val="20"/>
              </w:rPr>
            </w:pPr>
            <w:r>
              <w:rPr>
                <w:rFonts w:ascii="Arial" w:hAnsi="Arial" w:cs="Arial"/>
                <w:sz w:val="20"/>
                <w:szCs w:val="20"/>
              </w:rPr>
              <w:lastRenderedPageBreak/>
              <w:t>Petar Klarić, Odštetno pravo, Pravni fakultet Sveučilišta u Zagrebu, Zagreb, 2003.</w:t>
            </w:r>
          </w:p>
          <w:p w:rsidR="000E338F" w:rsidRPr="0058647C" w:rsidRDefault="000E338F" w:rsidP="001A5B38">
            <w:pPr>
              <w:tabs>
                <w:tab w:val="left" w:pos="2820"/>
              </w:tabs>
              <w:spacing w:after="0"/>
              <w:rPr>
                <w:rFonts w:ascii="Arial" w:hAnsi="Arial" w:cs="Arial"/>
                <w:color w:val="000000"/>
                <w:sz w:val="20"/>
                <w:szCs w:val="20"/>
              </w:rPr>
            </w:pPr>
            <w:r w:rsidRPr="0058647C">
              <w:rPr>
                <w:rFonts w:ascii="Arial" w:hAnsi="Arial" w:cs="Arial"/>
                <w:sz w:val="20"/>
                <w:szCs w:val="20"/>
              </w:rPr>
              <w:lastRenderedPageBreak/>
              <w:t>Erwin Deut</w:t>
            </w:r>
            <w:r>
              <w:rPr>
                <w:rFonts w:ascii="Arial" w:hAnsi="Arial" w:cs="Arial"/>
                <w:sz w:val="20"/>
                <w:szCs w:val="20"/>
              </w:rPr>
              <w:t>s</w:t>
            </w:r>
            <w:r w:rsidRPr="0058647C">
              <w:rPr>
                <w:rFonts w:ascii="Arial" w:hAnsi="Arial" w:cs="Arial"/>
                <w:sz w:val="20"/>
                <w:szCs w:val="20"/>
              </w:rPr>
              <w:t xml:space="preserve">ch – Andreas Spickhoff, Medizinrecht, </w:t>
            </w:r>
            <w:r>
              <w:rPr>
                <w:rFonts w:ascii="Arial" w:hAnsi="Arial" w:cs="Arial"/>
                <w:sz w:val="20"/>
                <w:szCs w:val="20"/>
              </w:rPr>
              <w:t xml:space="preserve">Springer, </w:t>
            </w:r>
            <w:r w:rsidRPr="0058647C">
              <w:rPr>
                <w:rFonts w:ascii="Arial" w:hAnsi="Arial" w:cs="Arial"/>
                <w:sz w:val="20"/>
                <w:szCs w:val="20"/>
              </w:rPr>
              <w:t>Berlin, 200</w:t>
            </w:r>
            <w:r>
              <w:rPr>
                <w:rFonts w:ascii="Arial" w:hAnsi="Arial" w:cs="Arial"/>
                <w:sz w:val="20"/>
                <w:szCs w:val="20"/>
              </w:rPr>
              <w:t>8</w:t>
            </w:r>
            <w:r w:rsidRPr="0058647C">
              <w:rPr>
                <w:rFonts w:ascii="Arial" w:hAnsi="Arial" w:cs="Arial"/>
                <w:sz w:val="20"/>
                <w:szCs w:val="20"/>
              </w:rPr>
              <w:t>.</w:t>
            </w:r>
            <w:r w:rsidRPr="0058647C">
              <w:rPr>
                <w:rFonts w:ascii="Arial" w:hAnsi="Arial" w:cs="Arial"/>
                <w:color w:val="000000"/>
                <w:sz w:val="20"/>
                <w:szCs w:val="20"/>
              </w:rPr>
              <w:t xml:space="preserve"> </w:t>
            </w:r>
          </w:p>
          <w:p w:rsidR="000E338F" w:rsidRDefault="000E338F"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t>Svi radovi iz ovog područja medicinskog prava tiskani u zbornicima s međunarodnih medicinskih savjetovanja u organizaciji Pravnog fakulteta Sveučilišta u Splitu.</w:t>
            </w:r>
          </w:p>
          <w:p w:rsidR="000E338F" w:rsidRPr="0058647C" w:rsidRDefault="000E338F" w:rsidP="001A5B38">
            <w:pPr>
              <w:tabs>
                <w:tab w:val="left" w:pos="2820"/>
              </w:tabs>
              <w:spacing w:after="0"/>
              <w:rPr>
                <w:rFonts w:ascii="Arial" w:hAnsi="Arial" w:cs="Arial"/>
                <w:color w:val="000000"/>
                <w:sz w:val="20"/>
                <w:szCs w:val="20"/>
              </w:rPr>
            </w:pPr>
            <w:r>
              <w:rPr>
                <w:rFonts w:ascii="Arial" w:hAnsi="Arial" w:cs="Arial"/>
                <w:color w:val="000000"/>
                <w:sz w:val="20"/>
                <w:szCs w:val="20"/>
              </w:rPr>
              <w:t xml:space="preserve">Svi komentari Zakona o obveznim odnosima. </w:t>
            </w:r>
          </w:p>
        </w:tc>
      </w:tr>
      <w:tr w:rsidR="000E338F" w:rsidRPr="0058647C" w:rsidTr="001A5B38">
        <w:tc>
          <w:tcPr>
            <w:tcW w:w="1912" w:type="dxa"/>
            <w:gridSpan w:val="2"/>
            <w:tcBorders>
              <w:left w:val="single" w:sz="12" w:space="0" w:color="auto"/>
            </w:tcBorders>
            <w:shd w:val="clear" w:color="auto" w:fill="CCFFFF"/>
            <w:tcMar>
              <w:left w:w="57" w:type="dxa"/>
              <w:right w:w="57" w:type="dxa"/>
            </w:tcMar>
            <w:vAlign w:val="center"/>
          </w:tcPr>
          <w:p w:rsidR="000E338F" w:rsidRPr="0058647C" w:rsidRDefault="000E338F" w:rsidP="001A5B38">
            <w:pPr>
              <w:tabs>
                <w:tab w:val="left" w:pos="567"/>
              </w:tabs>
              <w:spacing w:after="0"/>
              <w:rPr>
                <w:rFonts w:ascii="Arial" w:hAnsi="Arial" w:cs="Arial"/>
                <w:color w:val="000000"/>
                <w:sz w:val="20"/>
                <w:szCs w:val="20"/>
              </w:rPr>
            </w:pPr>
            <w:r w:rsidRPr="0058647C">
              <w:rPr>
                <w:rFonts w:ascii="Arial" w:hAnsi="Arial" w:cs="Arial"/>
                <w:color w:val="000000"/>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E338F" w:rsidRPr="0058647C" w:rsidRDefault="000E338F"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t xml:space="preserve">Mišljenje studenata o kvaliteti izvedbe predmeta dobiveno putem anonimnih anketa. Interno institucijsko istraživanje kvalitete. </w:t>
            </w:r>
          </w:p>
        </w:tc>
      </w:tr>
      <w:tr w:rsidR="000E338F" w:rsidRPr="0058647C" w:rsidTr="001A5B3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E338F" w:rsidRPr="0058647C" w:rsidRDefault="000E338F" w:rsidP="001A5B38">
            <w:pPr>
              <w:tabs>
                <w:tab w:val="left" w:pos="567"/>
              </w:tabs>
              <w:spacing w:after="0"/>
              <w:rPr>
                <w:rFonts w:ascii="Arial" w:hAnsi="Arial" w:cs="Arial"/>
                <w:color w:val="000000"/>
                <w:sz w:val="20"/>
                <w:szCs w:val="20"/>
              </w:rPr>
            </w:pPr>
            <w:r w:rsidRPr="0058647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E338F" w:rsidRPr="0058647C" w:rsidRDefault="000E338F" w:rsidP="001A5B38">
            <w:pPr>
              <w:tabs>
                <w:tab w:val="left" w:pos="2820"/>
              </w:tabs>
              <w:spacing w:after="0"/>
              <w:rPr>
                <w:rFonts w:ascii="Arial" w:hAnsi="Arial" w:cs="Arial"/>
                <w:color w:val="000000"/>
                <w:sz w:val="20"/>
                <w:szCs w:val="20"/>
              </w:rPr>
            </w:pPr>
          </w:p>
        </w:tc>
      </w:tr>
    </w:tbl>
    <w:p w:rsidR="00727520" w:rsidRDefault="00727520">
      <w:pPr>
        <w:rPr>
          <w:rFonts w:ascii="Arial" w:hAnsi="Arial" w:cs="Arial"/>
          <w:sz w:val="20"/>
          <w:szCs w:val="20"/>
        </w:rPr>
      </w:pPr>
    </w:p>
    <w:p w:rsidR="00F25636" w:rsidRDefault="00F25636">
      <w:pPr>
        <w:rPr>
          <w:rFonts w:ascii="Arial" w:hAnsi="Arial" w:cs="Arial"/>
          <w:sz w:val="20"/>
          <w:szCs w:val="20"/>
        </w:rPr>
      </w:pPr>
    </w:p>
    <w:p w:rsidR="00F25636" w:rsidRDefault="00F25636">
      <w:pPr>
        <w:rPr>
          <w:rFonts w:ascii="Arial" w:hAnsi="Arial" w:cs="Arial"/>
          <w:sz w:val="20"/>
          <w:szCs w:val="20"/>
        </w:rPr>
      </w:pPr>
    </w:p>
    <w:p w:rsidR="00F25636" w:rsidRPr="0058647C" w:rsidRDefault="00F25636">
      <w:pPr>
        <w:rPr>
          <w:rFonts w:ascii="Arial" w:hAnsi="Arial" w:cs="Arial"/>
          <w:sz w:val="20"/>
          <w:szCs w:val="20"/>
        </w:rPr>
      </w:pPr>
    </w:p>
    <w:tbl>
      <w:tblPr>
        <w:tblW w:w="9993"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831"/>
        <w:gridCol w:w="782"/>
        <w:gridCol w:w="43"/>
        <w:gridCol w:w="888"/>
        <w:gridCol w:w="344"/>
        <w:gridCol w:w="968"/>
        <w:gridCol w:w="88"/>
        <w:gridCol w:w="726"/>
        <w:gridCol w:w="518"/>
        <w:gridCol w:w="188"/>
        <w:gridCol w:w="712"/>
        <w:gridCol w:w="920"/>
      </w:tblGrid>
      <w:tr w:rsidR="00727520" w:rsidRPr="007E42BC" w:rsidTr="008573E1">
        <w:tc>
          <w:tcPr>
            <w:tcW w:w="1985"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27520" w:rsidRPr="007E42BC" w:rsidRDefault="00727520" w:rsidP="008573E1">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8008"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rsidR="00727520" w:rsidRPr="00AE10C7" w:rsidRDefault="00727520" w:rsidP="00F25636">
            <w:pPr>
              <w:spacing w:before="60" w:after="60" w:line="240" w:lineRule="auto"/>
              <w:ind w:left="397" w:hanging="397"/>
              <w:rPr>
                <w:rFonts w:ascii="Arial" w:hAnsi="Arial" w:cs="Arial"/>
                <w:color w:val="FF0000"/>
                <w:sz w:val="20"/>
                <w:szCs w:val="20"/>
              </w:rPr>
            </w:pPr>
            <w:r w:rsidRPr="00AE10C7">
              <w:rPr>
                <w:rFonts w:ascii="Arial" w:hAnsi="Arial" w:cs="Arial"/>
                <w:sz w:val="20"/>
                <w:szCs w:val="20"/>
              </w:rPr>
              <w:t>MEDICINA I KAZNENO PRAVO</w:t>
            </w:r>
            <w:r>
              <w:rPr>
                <w:rFonts w:ascii="Arial" w:hAnsi="Arial" w:cs="Arial"/>
                <w:sz w:val="20"/>
                <w:szCs w:val="20"/>
              </w:rPr>
              <w:t xml:space="preserve"> </w:t>
            </w:r>
          </w:p>
        </w:tc>
      </w:tr>
      <w:tr w:rsidR="00727520" w:rsidRPr="007E42BC" w:rsidTr="008573E1">
        <w:tc>
          <w:tcPr>
            <w:tcW w:w="1985" w:type="dxa"/>
            <w:tcBorders>
              <w:top w:val="single" w:sz="12" w:space="0" w:color="auto"/>
              <w:left w:val="single" w:sz="12" w:space="0" w:color="auto"/>
            </w:tcBorders>
            <w:shd w:val="clear" w:color="auto" w:fill="CCFFFF"/>
            <w:tcMar>
              <w:left w:w="57" w:type="dxa"/>
              <w:right w:w="57" w:type="dxa"/>
            </w:tcMar>
            <w:vAlign w:val="center"/>
          </w:tcPr>
          <w:p w:rsidR="00727520" w:rsidRPr="007E42BC" w:rsidRDefault="00727520" w:rsidP="008573E1">
            <w:pPr>
              <w:spacing w:after="0" w:line="240" w:lineRule="auto"/>
              <w:rPr>
                <w:rStyle w:val="Strong"/>
                <w:rFonts w:ascii="Arial" w:hAnsi="Arial" w:cs="Arial"/>
                <w:b w:val="0"/>
                <w:sz w:val="20"/>
                <w:szCs w:val="20"/>
              </w:rPr>
            </w:pPr>
            <w:r>
              <w:rPr>
                <w:rStyle w:val="Strong"/>
                <w:rFonts w:ascii="Arial" w:hAnsi="Arial" w:cs="Arial"/>
                <w:sz w:val="20"/>
                <w:szCs w:val="20"/>
              </w:rPr>
              <w:t>Kod</w:t>
            </w:r>
          </w:p>
        </w:tc>
        <w:tc>
          <w:tcPr>
            <w:tcW w:w="2656" w:type="dxa"/>
            <w:gridSpan w:val="3"/>
            <w:tcBorders>
              <w:top w:val="single" w:sz="12" w:space="0" w:color="auto"/>
              <w:right w:val="single" w:sz="12" w:space="0" w:color="auto"/>
            </w:tcBorders>
            <w:tcMar>
              <w:left w:w="57" w:type="dxa"/>
              <w:right w:w="57" w:type="dxa"/>
            </w:tcMar>
          </w:tcPr>
          <w:p w:rsidR="00727520" w:rsidRPr="007E42BC" w:rsidRDefault="00727520" w:rsidP="008573E1">
            <w:pPr>
              <w:spacing w:after="0" w:line="240" w:lineRule="auto"/>
              <w:rPr>
                <w:rFonts w:ascii="Arial" w:hAnsi="Arial" w:cs="Arial"/>
                <w:sz w:val="20"/>
                <w:szCs w:val="20"/>
              </w:rPr>
            </w:pPr>
            <w:r>
              <w:rPr>
                <w:rFonts w:ascii="Arial" w:hAnsi="Arial" w:cs="Arial"/>
                <w:sz w:val="20"/>
                <w:szCs w:val="20"/>
              </w:rPr>
              <w:t>MKPR</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27520" w:rsidRPr="007E42BC" w:rsidRDefault="00727520" w:rsidP="008573E1">
            <w:pPr>
              <w:spacing w:after="0" w:line="240" w:lineRule="auto"/>
              <w:rPr>
                <w:rFonts w:ascii="Arial" w:hAnsi="Arial" w:cs="Arial"/>
                <w:sz w:val="20"/>
                <w:szCs w:val="20"/>
              </w:rPr>
            </w:pPr>
            <w:r w:rsidRPr="007E42BC">
              <w:rPr>
                <w:rFonts w:ascii="Arial" w:hAnsi="Arial" w:cs="Arial"/>
                <w:sz w:val="20"/>
                <w:szCs w:val="20"/>
              </w:rPr>
              <w:t>Godina studija</w:t>
            </w:r>
          </w:p>
        </w:tc>
        <w:tc>
          <w:tcPr>
            <w:tcW w:w="3064" w:type="dxa"/>
            <w:gridSpan w:val="5"/>
            <w:tcBorders>
              <w:top w:val="single" w:sz="12" w:space="0" w:color="auto"/>
              <w:right w:val="single" w:sz="12" w:space="0" w:color="auto"/>
            </w:tcBorders>
            <w:tcMar>
              <w:left w:w="57" w:type="dxa"/>
              <w:right w:w="57" w:type="dxa"/>
            </w:tcMar>
          </w:tcPr>
          <w:p w:rsidR="00727520" w:rsidRPr="007E42BC" w:rsidRDefault="00727520" w:rsidP="008573E1">
            <w:pPr>
              <w:spacing w:after="0" w:line="240" w:lineRule="auto"/>
              <w:rPr>
                <w:rFonts w:ascii="Arial" w:hAnsi="Arial" w:cs="Arial"/>
                <w:sz w:val="20"/>
                <w:szCs w:val="20"/>
              </w:rPr>
            </w:pPr>
            <w:r>
              <w:rPr>
                <w:rFonts w:ascii="Arial" w:hAnsi="Arial" w:cs="Arial"/>
                <w:sz w:val="20"/>
                <w:szCs w:val="20"/>
              </w:rPr>
              <w:t>I.</w:t>
            </w:r>
          </w:p>
        </w:tc>
      </w:tr>
      <w:tr w:rsidR="00727520" w:rsidRPr="007E42BC" w:rsidTr="008573E1">
        <w:tc>
          <w:tcPr>
            <w:tcW w:w="1985" w:type="dxa"/>
            <w:tcBorders>
              <w:left w:val="single" w:sz="12" w:space="0" w:color="auto"/>
              <w:bottom w:val="single" w:sz="12" w:space="0" w:color="auto"/>
            </w:tcBorders>
            <w:shd w:val="clear" w:color="auto" w:fill="CCFFFF"/>
            <w:tcMar>
              <w:left w:w="57" w:type="dxa"/>
              <w:right w:w="57" w:type="dxa"/>
            </w:tcMar>
            <w:vAlign w:val="center"/>
          </w:tcPr>
          <w:p w:rsidR="00727520" w:rsidRPr="007E42BC" w:rsidRDefault="00727520" w:rsidP="008573E1">
            <w:pPr>
              <w:spacing w:after="0" w:line="240" w:lineRule="auto"/>
              <w:rPr>
                <w:rFonts w:ascii="Arial" w:hAnsi="Arial" w:cs="Arial"/>
                <w:sz w:val="20"/>
                <w:szCs w:val="20"/>
              </w:rPr>
            </w:pPr>
            <w:r w:rsidRPr="007E42BC">
              <w:rPr>
                <w:rStyle w:val="Strong"/>
                <w:rFonts w:ascii="Arial" w:hAnsi="Arial" w:cs="Arial"/>
                <w:sz w:val="20"/>
                <w:szCs w:val="20"/>
              </w:rPr>
              <w:t>Nositelj</w:t>
            </w:r>
            <w:r>
              <w:rPr>
                <w:rStyle w:val="Strong"/>
                <w:rFonts w:ascii="Arial" w:hAnsi="Arial" w:cs="Arial"/>
                <w:sz w:val="20"/>
                <w:szCs w:val="20"/>
              </w:rPr>
              <w:t>/i</w:t>
            </w:r>
            <w:r w:rsidRPr="007E42BC">
              <w:rPr>
                <w:rStyle w:val="Strong"/>
                <w:rFonts w:ascii="Arial" w:hAnsi="Arial" w:cs="Arial"/>
                <w:sz w:val="20"/>
                <w:szCs w:val="20"/>
              </w:rPr>
              <w:t xml:space="preserve"> predmeta</w:t>
            </w:r>
          </w:p>
        </w:tc>
        <w:tc>
          <w:tcPr>
            <w:tcW w:w="2656" w:type="dxa"/>
            <w:gridSpan w:val="3"/>
            <w:tcBorders>
              <w:bottom w:val="single" w:sz="12" w:space="0" w:color="auto"/>
              <w:right w:val="single" w:sz="12" w:space="0" w:color="auto"/>
            </w:tcBorders>
            <w:tcMar>
              <w:left w:w="57" w:type="dxa"/>
              <w:right w:w="57" w:type="dxa"/>
            </w:tcMar>
          </w:tcPr>
          <w:p w:rsidR="00727520" w:rsidRDefault="00727520" w:rsidP="008573E1">
            <w:pPr>
              <w:spacing w:after="0" w:line="240" w:lineRule="auto"/>
              <w:rPr>
                <w:rFonts w:ascii="Arial" w:hAnsi="Arial" w:cs="Arial"/>
                <w:sz w:val="20"/>
                <w:szCs w:val="20"/>
              </w:rPr>
            </w:pPr>
            <w:r>
              <w:rPr>
                <w:rFonts w:ascii="Arial" w:hAnsi="Arial" w:cs="Arial"/>
                <w:sz w:val="20"/>
                <w:szCs w:val="20"/>
              </w:rPr>
              <w:t>Prof. dr. sc. Anita Kurtović Mišić</w:t>
            </w:r>
          </w:p>
          <w:p w:rsidR="00727520" w:rsidRPr="00F25636" w:rsidRDefault="00727520" w:rsidP="008573E1">
            <w:pPr>
              <w:spacing w:after="0" w:line="240" w:lineRule="auto"/>
              <w:rPr>
                <w:rFonts w:ascii="Arial" w:hAnsi="Arial" w:cs="Arial"/>
                <w:sz w:val="20"/>
                <w:szCs w:val="20"/>
              </w:rPr>
            </w:pPr>
            <w:r w:rsidRPr="00F25636">
              <w:rPr>
                <w:rFonts w:ascii="Arial" w:hAnsi="Arial" w:cs="Arial"/>
                <w:sz w:val="20"/>
                <w:szCs w:val="20"/>
              </w:rPr>
              <w:t>Izv. prof. dr. sc. Lucija Sokanović</w:t>
            </w:r>
          </w:p>
          <w:p w:rsidR="00727520" w:rsidRPr="00F25636" w:rsidRDefault="00727520" w:rsidP="008573E1">
            <w:pPr>
              <w:spacing w:after="0" w:line="240" w:lineRule="auto"/>
              <w:rPr>
                <w:rFonts w:ascii="Arial" w:hAnsi="Arial" w:cs="Arial"/>
                <w:sz w:val="20"/>
                <w:szCs w:val="20"/>
              </w:rPr>
            </w:pPr>
            <w:r w:rsidRPr="00F25636">
              <w:rPr>
                <w:rFonts w:ascii="Arial" w:hAnsi="Arial" w:cs="Arial"/>
                <w:sz w:val="20"/>
                <w:szCs w:val="20"/>
              </w:rPr>
              <w:t>Doc. dr. sc. Ivan Vukušić</w:t>
            </w:r>
          </w:p>
          <w:p w:rsidR="00727520" w:rsidRPr="00F25636" w:rsidRDefault="00727520" w:rsidP="008573E1">
            <w:pPr>
              <w:spacing w:after="0" w:line="240" w:lineRule="auto"/>
              <w:rPr>
                <w:rFonts w:ascii="Arial" w:hAnsi="Arial" w:cs="Arial"/>
                <w:sz w:val="20"/>
                <w:szCs w:val="20"/>
              </w:rPr>
            </w:pPr>
            <w:r w:rsidRPr="00F25636">
              <w:rPr>
                <w:rFonts w:ascii="Arial" w:hAnsi="Arial" w:cs="Arial"/>
                <w:sz w:val="20"/>
                <w:szCs w:val="20"/>
              </w:rPr>
              <w:t>Doc. dr. sc. Nina Mišić Radanović</w:t>
            </w:r>
          </w:p>
          <w:p w:rsidR="00727520" w:rsidRPr="007E42BC" w:rsidRDefault="00727520" w:rsidP="008573E1">
            <w:pPr>
              <w:spacing w:after="0" w:line="240" w:lineRule="auto"/>
              <w:rPr>
                <w:rFonts w:ascii="Arial" w:hAnsi="Arial" w:cs="Arial"/>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27520" w:rsidRPr="007E42BC" w:rsidRDefault="00727520" w:rsidP="008573E1">
            <w:pPr>
              <w:spacing w:after="0" w:line="240" w:lineRule="auto"/>
              <w:rPr>
                <w:rFonts w:ascii="Arial" w:hAnsi="Arial" w:cs="Arial"/>
                <w:sz w:val="20"/>
                <w:szCs w:val="20"/>
              </w:rPr>
            </w:pPr>
            <w:r w:rsidRPr="007E42BC">
              <w:rPr>
                <w:rFonts w:ascii="Arial" w:hAnsi="Arial" w:cs="Arial"/>
                <w:sz w:val="20"/>
                <w:szCs w:val="20"/>
              </w:rPr>
              <w:t>Bodovna vrijednost (ECTS)</w:t>
            </w:r>
          </w:p>
        </w:tc>
        <w:tc>
          <w:tcPr>
            <w:tcW w:w="3064" w:type="dxa"/>
            <w:gridSpan w:val="5"/>
            <w:tcBorders>
              <w:bottom w:val="single" w:sz="12" w:space="0" w:color="auto"/>
              <w:right w:val="single" w:sz="12" w:space="0" w:color="auto"/>
            </w:tcBorders>
            <w:tcMar>
              <w:left w:w="57" w:type="dxa"/>
              <w:right w:w="57" w:type="dxa"/>
            </w:tcMar>
          </w:tcPr>
          <w:p w:rsidR="00727520" w:rsidRPr="007E42BC" w:rsidRDefault="00727520" w:rsidP="008573E1">
            <w:pPr>
              <w:spacing w:after="0" w:line="240" w:lineRule="auto"/>
              <w:rPr>
                <w:rFonts w:ascii="Arial" w:hAnsi="Arial" w:cs="Arial"/>
                <w:sz w:val="20"/>
                <w:szCs w:val="20"/>
              </w:rPr>
            </w:pPr>
            <w:r>
              <w:rPr>
                <w:rFonts w:ascii="Arial" w:hAnsi="Arial" w:cs="Arial"/>
                <w:sz w:val="20"/>
                <w:szCs w:val="20"/>
              </w:rPr>
              <w:t>5</w:t>
            </w:r>
          </w:p>
        </w:tc>
      </w:tr>
      <w:tr w:rsidR="00727520" w:rsidRPr="007E42BC" w:rsidTr="008573E1">
        <w:trPr>
          <w:trHeight w:val="345"/>
        </w:trPr>
        <w:tc>
          <w:tcPr>
            <w:tcW w:w="1985" w:type="dxa"/>
            <w:tcBorders>
              <w:left w:val="single" w:sz="12" w:space="0" w:color="auto"/>
              <w:bottom w:val="single" w:sz="12" w:space="0" w:color="auto"/>
            </w:tcBorders>
            <w:shd w:val="clear" w:color="auto" w:fill="CCFFFF"/>
            <w:tcMar>
              <w:left w:w="57" w:type="dxa"/>
              <w:right w:w="57" w:type="dxa"/>
            </w:tcMar>
            <w:vAlign w:val="center"/>
          </w:tcPr>
          <w:p w:rsidR="00727520" w:rsidRPr="007E42BC" w:rsidRDefault="00727520" w:rsidP="008573E1">
            <w:pPr>
              <w:spacing w:after="0" w:line="240" w:lineRule="auto"/>
              <w:rPr>
                <w:rFonts w:ascii="Arial" w:hAnsi="Arial" w:cs="Arial"/>
                <w:sz w:val="20"/>
                <w:szCs w:val="20"/>
              </w:rPr>
            </w:pPr>
          </w:p>
        </w:tc>
        <w:tc>
          <w:tcPr>
            <w:tcW w:w="2656" w:type="dxa"/>
            <w:gridSpan w:val="3"/>
            <w:tcBorders>
              <w:bottom w:val="single" w:sz="12" w:space="0" w:color="auto"/>
              <w:right w:val="single" w:sz="12" w:space="0" w:color="auto"/>
            </w:tcBorders>
            <w:tcMar>
              <w:left w:w="57" w:type="dxa"/>
              <w:right w:w="57" w:type="dxa"/>
            </w:tcMar>
          </w:tcPr>
          <w:p w:rsidR="00727520" w:rsidRPr="007E42BC" w:rsidRDefault="00727520" w:rsidP="008573E1">
            <w:pPr>
              <w:spacing w:after="0" w:line="240" w:lineRule="auto"/>
              <w:rPr>
                <w:rFonts w:ascii="Arial" w:hAnsi="Arial" w:cs="Arial"/>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27520" w:rsidRPr="007E42BC" w:rsidRDefault="00727520" w:rsidP="008573E1">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727520" w:rsidRPr="007E42BC" w:rsidRDefault="00727520" w:rsidP="008573E1">
            <w:pPr>
              <w:spacing w:after="0" w:line="240" w:lineRule="auto"/>
              <w:rPr>
                <w:rFonts w:ascii="Arial" w:hAnsi="Arial" w:cs="Arial"/>
                <w:sz w:val="20"/>
                <w:szCs w:val="20"/>
              </w:rPr>
            </w:pPr>
            <w:r>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727520" w:rsidRPr="007E42BC" w:rsidRDefault="00727520" w:rsidP="008573E1">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727520" w:rsidRPr="007E42BC" w:rsidRDefault="00727520" w:rsidP="008573E1">
            <w:pPr>
              <w:spacing w:after="0" w:line="240" w:lineRule="auto"/>
              <w:rPr>
                <w:rFonts w:ascii="Arial" w:hAnsi="Arial" w:cs="Arial"/>
                <w:sz w:val="20"/>
                <w:szCs w:val="20"/>
              </w:rPr>
            </w:pPr>
          </w:p>
        </w:tc>
        <w:tc>
          <w:tcPr>
            <w:tcW w:w="920" w:type="dxa"/>
            <w:tcBorders>
              <w:bottom w:val="single" w:sz="12" w:space="0" w:color="auto"/>
              <w:right w:val="single" w:sz="12" w:space="0" w:color="auto"/>
            </w:tcBorders>
            <w:vAlign w:val="center"/>
          </w:tcPr>
          <w:p w:rsidR="00727520" w:rsidRPr="007E42BC" w:rsidRDefault="00727520" w:rsidP="008573E1">
            <w:pPr>
              <w:spacing w:after="0" w:line="240" w:lineRule="auto"/>
              <w:rPr>
                <w:rFonts w:ascii="Arial" w:hAnsi="Arial" w:cs="Arial"/>
                <w:sz w:val="20"/>
                <w:szCs w:val="20"/>
              </w:rPr>
            </w:pPr>
          </w:p>
        </w:tc>
      </w:tr>
      <w:tr w:rsidR="00727520" w:rsidRPr="007E42BC" w:rsidTr="008573E1">
        <w:tc>
          <w:tcPr>
            <w:tcW w:w="1985" w:type="dxa"/>
            <w:tcBorders>
              <w:left w:val="single" w:sz="12" w:space="0" w:color="auto"/>
              <w:bottom w:val="single" w:sz="12" w:space="0" w:color="auto"/>
            </w:tcBorders>
            <w:shd w:val="clear" w:color="auto" w:fill="CCFFFF"/>
            <w:tcMar>
              <w:left w:w="57" w:type="dxa"/>
              <w:right w:w="57" w:type="dxa"/>
            </w:tcMar>
            <w:vAlign w:val="center"/>
          </w:tcPr>
          <w:p w:rsidR="00727520" w:rsidRPr="007E42BC" w:rsidRDefault="00727520" w:rsidP="008573E1">
            <w:pPr>
              <w:spacing w:after="0" w:line="240" w:lineRule="auto"/>
              <w:rPr>
                <w:rFonts w:ascii="Arial" w:hAnsi="Arial" w:cs="Arial"/>
                <w:sz w:val="20"/>
                <w:szCs w:val="20"/>
              </w:rPr>
            </w:pPr>
            <w:r w:rsidRPr="007E42BC">
              <w:rPr>
                <w:rFonts w:ascii="Arial" w:hAnsi="Arial" w:cs="Arial"/>
                <w:sz w:val="20"/>
                <w:szCs w:val="20"/>
              </w:rPr>
              <w:t>Status predmeta</w:t>
            </w:r>
          </w:p>
        </w:tc>
        <w:tc>
          <w:tcPr>
            <w:tcW w:w="2656" w:type="dxa"/>
            <w:gridSpan w:val="3"/>
            <w:tcBorders>
              <w:bottom w:val="single" w:sz="12" w:space="0" w:color="auto"/>
              <w:right w:val="single" w:sz="12" w:space="0" w:color="auto"/>
            </w:tcBorders>
            <w:tcMar>
              <w:left w:w="57" w:type="dxa"/>
              <w:right w:w="57" w:type="dxa"/>
            </w:tcMar>
          </w:tcPr>
          <w:p w:rsidR="00727520" w:rsidRPr="007E42BC" w:rsidRDefault="00727520" w:rsidP="008573E1">
            <w:pPr>
              <w:spacing w:after="0" w:line="240" w:lineRule="auto"/>
              <w:rPr>
                <w:rFonts w:ascii="Arial" w:hAnsi="Arial" w:cs="Arial"/>
                <w:sz w:val="20"/>
                <w:szCs w:val="20"/>
              </w:rPr>
            </w:pPr>
            <w:r>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27520" w:rsidRPr="007E42BC" w:rsidRDefault="00727520" w:rsidP="008573E1">
            <w:pPr>
              <w:spacing w:after="0" w:line="240" w:lineRule="auto"/>
              <w:rPr>
                <w:rFonts w:ascii="Arial" w:hAnsi="Arial" w:cs="Arial"/>
                <w:sz w:val="20"/>
                <w:szCs w:val="20"/>
              </w:rPr>
            </w:pPr>
            <w:r>
              <w:rPr>
                <w:rFonts w:ascii="Arial" w:hAnsi="Arial" w:cs="Arial"/>
                <w:sz w:val="20"/>
                <w:szCs w:val="20"/>
              </w:rPr>
              <w:t>Postotak</w:t>
            </w:r>
            <w:r w:rsidRPr="007E42BC">
              <w:rPr>
                <w:rFonts w:ascii="Arial" w:hAnsi="Arial" w:cs="Arial"/>
                <w:sz w:val="20"/>
                <w:szCs w:val="20"/>
              </w:rPr>
              <w:t xml:space="preserve"> primjene e-učenja </w:t>
            </w:r>
          </w:p>
        </w:tc>
        <w:tc>
          <w:tcPr>
            <w:tcW w:w="3064" w:type="dxa"/>
            <w:gridSpan w:val="5"/>
            <w:tcBorders>
              <w:bottom w:val="single" w:sz="12" w:space="0" w:color="auto"/>
              <w:right w:val="single" w:sz="12" w:space="0" w:color="auto"/>
            </w:tcBorders>
            <w:tcMar>
              <w:left w:w="57" w:type="dxa"/>
              <w:right w:w="57" w:type="dxa"/>
            </w:tcMar>
          </w:tcPr>
          <w:p w:rsidR="00727520" w:rsidRPr="007E42BC" w:rsidRDefault="00727520" w:rsidP="008573E1">
            <w:pPr>
              <w:spacing w:after="0" w:line="240" w:lineRule="auto"/>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t> </w:t>
            </w:r>
            <w:r w:rsidRPr="007E42BC">
              <w:rPr>
                <w:rFonts w:ascii="Arial" w:hAnsi="Arial" w:cs="Arial"/>
                <w:sz w:val="20"/>
                <w:szCs w:val="20"/>
              </w:rPr>
              <w:fldChar w:fldCharType="end"/>
            </w:r>
          </w:p>
        </w:tc>
      </w:tr>
      <w:tr w:rsidR="00727520" w:rsidRPr="007E42BC" w:rsidTr="008573E1">
        <w:tc>
          <w:tcPr>
            <w:tcW w:w="9993" w:type="dxa"/>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27520" w:rsidRPr="007E42BC" w:rsidRDefault="00727520" w:rsidP="008573E1">
            <w:pPr>
              <w:tabs>
                <w:tab w:val="left" w:pos="2820"/>
              </w:tabs>
              <w:spacing w:after="0"/>
              <w:jc w:val="center"/>
              <w:rPr>
                <w:rFonts w:ascii="Arial" w:hAnsi="Arial" w:cs="Arial"/>
                <w:b/>
                <w:sz w:val="20"/>
                <w:szCs w:val="20"/>
              </w:rPr>
            </w:pPr>
            <w:r w:rsidRPr="007E42BC">
              <w:rPr>
                <w:rFonts w:ascii="Arial" w:hAnsi="Arial" w:cs="Arial"/>
                <w:b/>
                <w:sz w:val="20"/>
                <w:szCs w:val="20"/>
              </w:rPr>
              <w:t>OPIS PREDMETA</w:t>
            </w:r>
          </w:p>
        </w:tc>
      </w:tr>
      <w:tr w:rsidR="00727520" w:rsidRPr="007E42BC" w:rsidTr="008573E1">
        <w:tc>
          <w:tcPr>
            <w:tcW w:w="1985" w:type="dxa"/>
            <w:tcBorders>
              <w:top w:val="single" w:sz="12" w:space="0" w:color="auto"/>
              <w:left w:val="single" w:sz="12" w:space="0" w:color="auto"/>
            </w:tcBorders>
            <w:shd w:val="clear" w:color="auto" w:fill="CCFFFF"/>
            <w:tcMar>
              <w:left w:w="57" w:type="dxa"/>
              <w:right w:w="57" w:type="dxa"/>
            </w:tcMar>
            <w:vAlign w:val="center"/>
          </w:tcPr>
          <w:p w:rsidR="00727520" w:rsidRPr="007E42BC" w:rsidRDefault="00727520" w:rsidP="008573E1">
            <w:pPr>
              <w:tabs>
                <w:tab w:val="left" w:pos="2820"/>
              </w:tabs>
              <w:spacing w:after="0" w:line="240" w:lineRule="auto"/>
              <w:rPr>
                <w:rFonts w:ascii="Arial" w:hAnsi="Arial" w:cs="Arial"/>
                <w:sz w:val="20"/>
                <w:szCs w:val="20"/>
              </w:rPr>
            </w:pPr>
            <w:r w:rsidRPr="007E42BC">
              <w:rPr>
                <w:rFonts w:ascii="Arial" w:hAnsi="Arial" w:cs="Arial"/>
                <w:color w:val="000000"/>
                <w:sz w:val="20"/>
                <w:szCs w:val="20"/>
              </w:rPr>
              <w:t>Ciljevi predmeta</w:t>
            </w:r>
          </w:p>
        </w:tc>
        <w:tc>
          <w:tcPr>
            <w:tcW w:w="8008" w:type="dxa"/>
            <w:gridSpan w:val="12"/>
            <w:tcBorders>
              <w:top w:val="single" w:sz="12" w:space="0" w:color="auto"/>
              <w:right w:val="single" w:sz="12" w:space="0" w:color="auto"/>
            </w:tcBorders>
            <w:tcMar>
              <w:left w:w="57" w:type="dxa"/>
              <w:right w:w="57" w:type="dxa"/>
            </w:tcMar>
          </w:tcPr>
          <w:p w:rsidR="00727520" w:rsidRPr="007E42BC" w:rsidRDefault="00727520" w:rsidP="008573E1">
            <w:pPr>
              <w:tabs>
                <w:tab w:val="left" w:pos="2820"/>
              </w:tabs>
              <w:spacing w:after="0"/>
              <w:jc w:val="both"/>
              <w:rPr>
                <w:rFonts w:ascii="Arial" w:hAnsi="Arial" w:cs="Arial"/>
                <w:sz w:val="20"/>
                <w:szCs w:val="20"/>
              </w:rPr>
            </w:pPr>
            <w:r>
              <w:rPr>
                <w:rFonts w:ascii="Arial" w:hAnsi="Arial" w:cs="Arial"/>
                <w:sz w:val="20"/>
                <w:szCs w:val="20"/>
              </w:rPr>
              <w:t>Opća i posebna znanja koja se stječu navedenim predmetom, njegova veza s drugim predmetima studija te njegov doprinos za daljnje obrazovanje. Posljedica toga su neizostavna znanja i vještina analiziranja i rješavanja složenih pravnih problema, interpretacije zakona i sudske prakse kako domaćih tako i stranih i međunarodnih sudova.</w:t>
            </w:r>
          </w:p>
        </w:tc>
      </w:tr>
      <w:tr w:rsidR="00727520" w:rsidRPr="007E42BC" w:rsidTr="008573E1">
        <w:tc>
          <w:tcPr>
            <w:tcW w:w="1985" w:type="dxa"/>
            <w:tcBorders>
              <w:left w:val="single" w:sz="12" w:space="0" w:color="auto"/>
            </w:tcBorders>
            <w:shd w:val="clear" w:color="auto" w:fill="CCFFFF"/>
            <w:tcMar>
              <w:left w:w="57" w:type="dxa"/>
              <w:right w:w="57" w:type="dxa"/>
            </w:tcMar>
            <w:vAlign w:val="center"/>
          </w:tcPr>
          <w:p w:rsidR="00727520" w:rsidRPr="007E42BC" w:rsidRDefault="00727520" w:rsidP="008573E1">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Uvjeti za upis predmeta i ulazne kompetencije potrebne za predmet</w:t>
            </w:r>
          </w:p>
        </w:tc>
        <w:tc>
          <w:tcPr>
            <w:tcW w:w="8008" w:type="dxa"/>
            <w:gridSpan w:val="12"/>
            <w:tcBorders>
              <w:right w:val="single" w:sz="12" w:space="0" w:color="auto"/>
            </w:tcBorders>
            <w:tcMar>
              <w:left w:w="57" w:type="dxa"/>
              <w:right w:w="57" w:type="dxa"/>
            </w:tcMar>
          </w:tcPr>
          <w:p w:rsidR="00727520" w:rsidRDefault="00727520" w:rsidP="008573E1">
            <w:pPr>
              <w:tabs>
                <w:tab w:val="left" w:pos="2820"/>
              </w:tabs>
              <w:spacing w:after="0"/>
              <w:jc w:val="both"/>
              <w:rPr>
                <w:rFonts w:ascii="Arial" w:hAnsi="Arial" w:cs="Arial"/>
                <w:b/>
                <w:color w:val="FF0000"/>
                <w:sz w:val="20"/>
                <w:szCs w:val="20"/>
              </w:rPr>
            </w:pPr>
            <w:r>
              <w:rPr>
                <w:rFonts w:ascii="Arial" w:hAnsi="Arial" w:cs="Arial"/>
                <w:sz w:val="20"/>
                <w:szCs w:val="20"/>
              </w:rPr>
              <w:t>Preduvjeti za upis propisani Statutom i Pravilnikom o studiju i režimu studiranja Pravnog fakulteta Sveučilišta u Splitu</w:t>
            </w:r>
            <w:r>
              <w:rPr>
                <w:rFonts w:ascii="Arial" w:hAnsi="Arial" w:cs="Arial"/>
                <w:b/>
                <w:color w:val="FF0000"/>
                <w:sz w:val="20"/>
                <w:szCs w:val="20"/>
              </w:rPr>
              <w:t>.</w:t>
            </w:r>
          </w:p>
          <w:p w:rsidR="00727520" w:rsidRPr="007E42BC" w:rsidRDefault="00727520" w:rsidP="008573E1">
            <w:pPr>
              <w:tabs>
                <w:tab w:val="left" w:pos="2820"/>
              </w:tabs>
              <w:spacing w:after="0"/>
              <w:rPr>
                <w:rFonts w:ascii="Arial" w:hAnsi="Arial" w:cs="Arial"/>
                <w:sz w:val="20"/>
                <w:szCs w:val="20"/>
              </w:rPr>
            </w:pPr>
          </w:p>
        </w:tc>
      </w:tr>
      <w:tr w:rsidR="00727520" w:rsidRPr="007E42BC" w:rsidTr="008573E1">
        <w:tc>
          <w:tcPr>
            <w:tcW w:w="1985" w:type="dxa"/>
            <w:tcBorders>
              <w:left w:val="single" w:sz="12" w:space="0" w:color="auto"/>
            </w:tcBorders>
            <w:shd w:val="clear" w:color="auto" w:fill="CCFFFF"/>
            <w:tcMar>
              <w:left w:w="57" w:type="dxa"/>
              <w:right w:w="57" w:type="dxa"/>
            </w:tcMar>
            <w:vAlign w:val="center"/>
          </w:tcPr>
          <w:p w:rsidR="00727520" w:rsidRPr="007E42BC" w:rsidRDefault="00727520" w:rsidP="008573E1">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Očekivani ishodi učenja na razini predmeta (4-10 ishoda učenja) </w:t>
            </w:r>
          </w:p>
        </w:tc>
        <w:tc>
          <w:tcPr>
            <w:tcW w:w="8008" w:type="dxa"/>
            <w:gridSpan w:val="12"/>
            <w:tcBorders>
              <w:right w:val="single" w:sz="12" w:space="0" w:color="auto"/>
            </w:tcBorders>
            <w:tcMar>
              <w:left w:w="57" w:type="dxa"/>
              <w:right w:w="57" w:type="dxa"/>
            </w:tcMar>
          </w:tcPr>
          <w:p w:rsidR="00727520" w:rsidRPr="00A9626B" w:rsidRDefault="00727520" w:rsidP="008573E1">
            <w:pPr>
              <w:spacing w:after="0" w:line="240" w:lineRule="auto"/>
              <w:jc w:val="both"/>
              <w:rPr>
                <w:rFonts w:ascii="Arial" w:hAnsi="Arial" w:cs="Arial"/>
                <w:sz w:val="20"/>
                <w:szCs w:val="20"/>
              </w:rPr>
            </w:pPr>
            <w:r w:rsidRPr="00A9626B">
              <w:rPr>
                <w:rFonts w:ascii="Arial" w:hAnsi="Arial" w:cs="Arial"/>
                <w:sz w:val="20"/>
                <w:szCs w:val="20"/>
              </w:rPr>
              <w:t>Studenti će imenovati pravna pravila i zakone koje su relevantni za medicinsko kazneno pravo.</w:t>
            </w:r>
          </w:p>
          <w:p w:rsidR="00727520" w:rsidRPr="00A9626B" w:rsidRDefault="00727520" w:rsidP="008573E1">
            <w:pPr>
              <w:spacing w:after="0" w:line="240" w:lineRule="auto"/>
              <w:jc w:val="both"/>
              <w:rPr>
                <w:rFonts w:ascii="Arial" w:hAnsi="Arial" w:cs="Arial"/>
                <w:sz w:val="20"/>
                <w:szCs w:val="20"/>
              </w:rPr>
            </w:pPr>
            <w:r w:rsidRPr="00A9626B">
              <w:rPr>
                <w:rFonts w:ascii="Arial" w:hAnsi="Arial" w:cs="Arial"/>
                <w:sz w:val="20"/>
                <w:szCs w:val="20"/>
              </w:rPr>
              <w:t>Studenti će grupirati i objasniti glavnu ideju koja je zajednička za sve pravne institute kaznenog prava.</w:t>
            </w:r>
          </w:p>
          <w:p w:rsidR="00727520" w:rsidRPr="00A9626B" w:rsidRDefault="00727520" w:rsidP="008573E1">
            <w:pPr>
              <w:spacing w:after="0" w:line="240" w:lineRule="auto"/>
              <w:jc w:val="both"/>
              <w:rPr>
                <w:rFonts w:ascii="Arial" w:hAnsi="Arial" w:cs="Arial"/>
                <w:sz w:val="20"/>
                <w:szCs w:val="20"/>
              </w:rPr>
            </w:pPr>
            <w:r w:rsidRPr="00A9626B">
              <w:rPr>
                <w:rFonts w:ascii="Arial" w:hAnsi="Arial" w:cs="Arial"/>
                <w:sz w:val="20"/>
                <w:szCs w:val="20"/>
              </w:rPr>
              <w:t>Studenti će interpretirati i istražiti rješavanje temeljnih ljudskih prava značajnih za medicinsko kazneno pravo.</w:t>
            </w:r>
          </w:p>
          <w:p w:rsidR="00727520" w:rsidRPr="00A9626B" w:rsidRDefault="00727520" w:rsidP="008573E1">
            <w:pPr>
              <w:spacing w:after="0" w:line="240" w:lineRule="auto"/>
              <w:jc w:val="both"/>
              <w:rPr>
                <w:rFonts w:ascii="Arial" w:hAnsi="Arial" w:cs="Arial"/>
                <w:sz w:val="20"/>
                <w:szCs w:val="20"/>
              </w:rPr>
            </w:pPr>
            <w:r w:rsidRPr="00A9626B">
              <w:rPr>
                <w:rFonts w:ascii="Arial" w:hAnsi="Arial" w:cs="Arial"/>
                <w:sz w:val="20"/>
                <w:szCs w:val="20"/>
              </w:rPr>
              <w:t>Studenti će analizirati i identificirati motive, uzroke i posljedice različitog prihvaćanja pravnih odredbi koje se odnose na odgovornost liječnika i liječničku tajnu.</w:t>
            </w:r>
          </w:p>
          <w:p w:rsidR="00727520" w:rsidRPr="00A9626B" w:rsidRDefault="00727520" w:rsidP="008573E1">
            <w:pPr>
              <w:tabs>
                <w:tab w:val="left" w:pos="2820"/>
              </w:tabs>
              <w:spacing w:after="0" w:line="240" w:lineRule="auto"/>
              <w:rPr>
                <w:rFonts w:ascii="Arial" w:hAnsi="Arial" w:cs="Arial"/>
                <w:sz w:val="20"/>
                <w:szCs w:val="20"/>
              </w:rPr>
            </w:pPr>
            <w:r w:rsidRPr="00A9626B">
              <w:rPr>
                <w:rFonts w:ascii="Arial" w:hAnsi="Arial" w:cs="Arial"/>
                <w:sz w:val="20"/>
                <w:szCs w:val="20"/>
              </w:rPr>
              <w:t>Studenti će oblikovati i konstruirati rješenje najprihvatljivije zakonske odredbe   o kaznenim djelima iz posebnog dijela Kaznenog zakona.</w:t>
            </w:r>
          </w:p>
          <w:p w:rsidR="00727520" w:rsidRPr="00A9626B" w:rsidRDefault="00727520" w:rsidP="008573E1">
            <w:pPr>
              <w:tabs>
                <w:tab w:val="left" w:pos="2820"/>
              </w:tabs>
              <w:spacing w:after="0" w:line="240" w:lineRule="auto"/>
              <w:rPr>
                <w:rFonts w:ascii="Arial" w:hAnsi="Arial" w:cs="Arial"/>
                <w:sz w:val="20"/>
                <w:szCs w:val="20"/>
              </w:rPr>
            </w:pPr>
            <w:r w:rsidRPr="00A9626B">
              <w:rPr>
                <w:rFonts w:ascii="Arial" w:hAnsi="Arial" w:cs="Arial"/>
                <w:sz w:val="20"/>
                <w:szCs w:val="20"/>
              </w:rPr>
              <w:t>Studenti će kritički analizirati sudsku praksu domaćih, stranih i međunarodnih sudova.</w:t>
            </w:r>
          </w:p>
          <w:p w:rsidR="00727520" w:rsidRPr="00A9626B" w:rsidRDefault="00727520" w:rsidP="008573E1">
            <w:pPr>
              <w:tabs>
                <w:tab w:val="left" w:pos="2820"/>
              </w:tabs>
              <w:spacing w:after="0"/>
              <w:rPr>
                <w:rFonts w:ascii="Arial" w:hAnsi="Arial" w:cs="Arial"/>
                <w:sz w:val="20"/>
                <w:szCs w:val="20"/>
              </w:rPr>
            </w:pPr>
            <w:r w:rsidRPr="00A9626B">
              <w:rPr>
                <w:rFonts w:ascii="Arial" w:hAnsi="Arial" w:cs="Arial"/>
                <w:sz w:val="20"/>
                <w:szCs w:val="20"/>
              </w:rPr>
              <w:t>Studenti će prosuditi adekvatnost kaznenopravnih sankcija za počinitelje kaznenih djela s medicinskim karakterom i sastaviti prijedlog najprikladnijih kaznenopravnih sankcija.</w:t>
            </w:r>
          </w:p>
        </w:tc>
      </w:tr>
      <w:tr w:rsidR="00727520" w:rsidRPr="007E42BC" w:rsidTr="008573E1">
        <w:tc>
          <w:tcPr>
            <w:tcW w:w="1985" w:type="dxa"/>
            <w:tcBorders>
              <w:left w:val="single" w:sz="12" w:space="0" w:color="auto"/>
            </w:tcBorders>
            <w:shd w:val="clear" w:color="auto" w:fill="CCFFFF"/>
            <w:tcMar>
              <w:left w:w="57" w:type="dxa"/>
              <w:right w:w="57" w:type="dxa"/>
            </w:tcMar>
            <w:vAlign w:val="center"/>
          </w:tcPr>
          <w:p w:rsidR="00727520" w:rsidRPr="007E42BC" w:rsidRDefault="00727520" w:rsidP="008573E1">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Sadržaj predmeta detaljno razrađen </w:t>
            </w:r>
            <w:r w:rsidRPr="007E42BC">
              <w:rPr>
                <w:rFonts w:ascii="Arial" w:hAnsi="Arial" w:cs="Arial"/>
                <w:color w:val="000000"/>
                <w:sz w:val="20"/>
                <w:szCs w:val="20"/>
              </w:rPr>
              <w:lastRenderedPageBreak/>
              <w:t xml:space="preserve">prema satnici nastave </w:t>
            </w:r>
          </w:p>
        </w:tc>
        <w:tc>
          <w:tcPr>
            <w:tcW w:w="8008" w:type="dxa"/>
            <w:gridSpan w:val="12"/>
            <w:tcBorders>
              <w:right w:val="single" w:sz="12" w:space="0" w:color="auto"/>
            </w:tcBorders>
            <w:tcMar>
              <w:left w:w="57" w:type="dxa"/>
              <w:right w:w="57" w:type="dxa"/>
            </w:tcMar>
          </w:tcPr>
          <w:p w:rsidR="00727520" w:rsidRDefault="00727520" w:rsidP="008573E1">
            <w:pPr>
              <w:tabs>
                <w:tab w:val="left" w:pos="2820"/>
              </w:tabs>
              <w:spacing w:after="0"/>
              <w:jc w:val="both"/>
              <w:rPr>
                <w:rFonts w:ascii="Arial" w:hAnsi="Arial" w:cs="Arial"/>
                <w:sz w:val="20"/>
                <w:szCs w:val="20"/>
              </w:rPr>
            </w:pPr>
            <w:r>
              <w:rPr>
                <w:rFonts w:ascii="Arial" w:hAnsi="Arial" w:cs="Arial"/>
                <w:sz w:val="20"/>
                <w:szCs w:val="20"/>
              </w:rPr>
              <w:lastRenderedPageBreak/>
              <w:t>1. Uvod u kazneno pravo i medicinu. Temeljna načela i temeljna ljudska prava u okviru medicinskog kaznenog prava. (1P)</w:t>
            </w:r>
          </w:p>
          <w:p w:rsidR="00727520" w:rsidRDefault="00727520" w:rsidP="008573E1">
            <w:pPr>
              <w:tabs>
                <w:tab w:val="left" w:pos="2820"/>
              </w:tabs>
              <w:spacing w:after="0"/>
              <w:jc w:val="both"/>
              <w:rPr>
                <w:rFonts w:ascii="Arial" w:hAnsi="Arial" w:cs="Arial"/>
                <w:sz w:val="20"/>
                <w:szCs w:val="20"/>
              </w:rPr>
            </w:pPr>
            <w:r>
              <w:rPr>
                <w:rFonts w:ascii="Arial" w:hAnsi="Arial" w:cs="Arial"/>
                <w:sz w:val="20"/>
                <w:szCs w:val="20"/>
              </w:rPr>
              <w:lastRenderedPageBreak/>
              <w:t>2. Informirani pristanak u kaznenom pravu. (3P)</w:t>
            </w:r>
          </w:p>
          <w:p w:rsidR="00727520" w:rsidRDefault="00727520" w:rsidP="008573E1">
            <w:pPr>
              <w:tabs>
                <w:tab w:val="left" w:pos="2820"/>
              </w:tabs>
              <w:spacing w:after="0"/>
              <w:jc w:val="both"/>
              <w:rPr>
                <w:rFonts w:ascii="Arial" w:hAnsi="Arial" w:cs="Arial"/>
                <w:sz w:val="20"/>
                <w:szCs w:val="20"/>
              </w:rPr>
            </w:pPr>
            <w:r>
              <w:rPr>
                <w:rFonts w:ascii="Arial" w:hAnsi="Arial" w:cs="Arial"/>
                <w:sz w:val="20"/>
                <w:szCs w:val="20"/>
              </w:rPr>
              <w:t>3. Disciplinska, i prekršajna odgovornost liječnika i drugih zdravstvenih radnika. (1P)</w:t>
            </w:r>
          </w:p>
          <w:p w:rsidR="00727520" w:rsidRDefault="00727520" w:rsidP="008573E1">
            <w:pPr>
              <w:tabs>
                <w:tab w:val="left" w:pos="2820"/>
              </w:tabs>
              <w:spacing w:after="0"/>
              <w:jc w:val="both"/>
              <w:rPr>
                <w:rFonts w:ascii="Arial" w:hAnsi="Arial" w:cs="Arial"/>
                <w:sz w:val="20"/>
                <w:szCs w:val="20"/>
              </w:rPr>
            </w:pPr>
            <w:r>
              <w:rPr>
                <w:rFonts w:ascii="Arial" w:hAnsi="Arial" w:cs="Arial"/>
                <w:sz w:val="20"/>
                <w:szCs w:val="20"/>
              </w:rPr>
              <w:t>4. Pretpostavke osobne i subjektivne kaznene odgovornosti (4P)</w:t>
            </w:r>
          </w:p>
          <w:p w:rsidR="00727520" w:rsidRDefault="00727520" w:rsidP="008573E1">
            <w:pPr>
              <w:tabs>
                <w:tab w:val="left" w:pos="2820"/>
              </w:tabs>
              <w:spacing w:after="0"/>
              <w:jc w:val="both"/>
              <w:rPr>
                <w:rFonts w:ascii="Arial" w:hAnsi="Arial" w:cs="Arial"/>
                <w:sz w:val="20"/>
                <w:szCs w:val="20"/>
              </w:rPr>
            </w:pPr>
            <w:r>
              <w:rPr>
                <w:rFonts w:ascii="Arial" w:hAnsi="Arial" w:cs="Arial"/>
                <w:sz w:val="20"/>
                <w:szCs w:val="20"/>
              </w:rPr>
              <w:t>5. Kazneno djelo nesavjesnog liječenja. Nepružanje medicinske pomoći u hitnim stanjima. Utvrđivanje uzročnosti i krivnje. (5P)</w:t>
            </w:r>
          </w:p>
          <w:p w:rsidR="00727520" w:rsidRDefault="00727520" w:rsidP="008573E1">
            <w:pPr>
              <w:tabs>
                <w:tab w:val="left" w:pos="2820"/>
              </w:tabs>
              <w:spacing w:after="0"/>
              <w:jc w:val="both"/>
              <w:rPr>
                <w:rFonts w:ascii="Arial" w:hAnsi="Arial" w:cs="Arial"/>
                <w:sz w:val="20"/>
                <w:szCs w:val="20"/>
              </w:rPr>
            </w:pPr>
            <w:r>
              <w:rPr>
                <w:rFonts w:ascii="Arial" w:hAnsi="Arial" w:cs="Arial"/>
                <w:sz w:val="20"/>
                <w:szCs w:val="20"/>
              </w:rPr>
              <w:t>6. Odgovornost za kršenje liječničke tajne. (1P)</w:t>
            </w:r>
          </w:p>
          <w:p w:rsidR="00727520" w:rsidRDefault="00727520" w:rsidP="008573E1">
            <w:pPr>
              <w:tabs>
                <w:tab w:val="left" w:pos="2820"/>
              </w:tabs>
              <w:spacing w:after="0"/>
              <w:jc w:val="both"/>
              <w:rPr>
                <w:rFonts w:ascii="Arial" w:hAnsi="Arial" w:cs="Arial"/>
                <w:sz w:val="20"/>
                <w:szCs w:val="20"/>
              </w:rPr>
            </w:pPr>
            <w:r>
              <w:rPr>
                <w:rFonts w:ascii="Arial" w:hAnsi="Arial" w:cs="Arial"/>
                <w:sz w:val="20"/>
                <w:szCs w:val="20"/>
              </w:rPr>
              <w:t>7. Biomedicinska istraživanja nad ljudima. (2P)</w:t>
            </w:r>
          </w:p>
          <w:p w:rsidR="00727520" w:rsidRDefault="00727520" w:rsidP="008573E1">
            <w:pPr>
              <w:tabs>
                <w:tab w:val="left" w:pos="2820"/>
              </w:tabs>
              <w:spacing w:after="0"/>
              <w:jc w:val="both"/>
              <w:rPr>
                <w:rFonts w:ascii="Arial" w:hAnsi="Arial" w:cs="Arial"/>
                <w:sz w:val="20"/>
                <w:szCs w:val="20"/>
              </w:rPr>
            </w:pPr>
            <w:r>
              <w:rPr>
                <w:rFonts w:ascii="Arial" w:hAnsi="Arial" w:cs="Arial"/>
                <w:sz w:val="20"/>
                <w:szCs w:val="20"/>
              </w:rPr>
              <w:t>8. Prevare i zloupotrebe u pružanju zdravstvenih usluga. Nadriliječništvo. (2P)</w:t>
            </w:r>
          </w:p>
          <w:p w:rsidR="00727520" w:rsidRDefault="00727520" w:rsidP="008573E1">
            <w:pPr>
              <w:tabs>
                <w:tab w:val="left" w:pos="2820"/>
              </w:tabs>
              <w:spacing w:after="0"/>
              <w:jc w:val="both"/>
              <w:rPr>
                <w:rFonts w:ascii="Arial" w:hAnsi="Arial" w:cs="Arial"/>
                <w:sz w:val="20"/>
                <w:szCs w:val="20"/>
              </w:rPr>
            </w:pPr>
            <w:r>
              <w:rPr>
                <w:rFonts w:ascii="Arial" w:hAnsi="Arial" w:cs="Arial"/>
                <w:sz w:val="20"/>
                <w:szCs w:val="20"/>
              </w:rPr>
              <w:t>9. Kaznena djela čedomorstva i protupravnog prekida trudnoće. (2P)</w:t>
            </w:r>
          </w:p>
          <w:p w:rsidR="00727520" w:rsidRDefault="00727520" w:rsidP="008573E1">
            <w:pPr>
              <w:tabs>
                <w:tab w:val="left" w:pos="2820"/>
              </w:tabs>
              <w:spacing w:after="0"/>
              <w:jc w:val="both"/>
              <w:rPr>
                <w:rFonts w:ascii="Arial" w:hAnsi="Arial" w:cs="Arial"/>
                <w:sz w:val="20"/>
                <w:szCs w:val="20"/>
              </w:rPr>
            </w:pPr>
            <w:r>
              <w:rPr>
                <w:rFonts w:ascii="Arial" w:hAnsi="Arial" w:cs="Arial"/>
                <w:sz w:val="20"/>
                <w:szCs w:val="20"/>
              </w:rPr>
              <w:t>10. Intenzivna medicina i odbijanje medicinskog postupka. (2P)</w:t>
            </w:r>
          </w:p>
          <w:p w:rsidR="00727520" w:rsidRDefault="00727520" w:rsidP="008573E1">
            <w:pPr>
              <w:tabs>
                <w:tab w:val="left" w:pos="2820"/>
              </w:tabs>
              <w:spacing w:after="0"/>
              <w:jc w:val="both"/>
              <w:rPr>
                <w:rFonts w:ascii="Arial" w:hAnsi="Arial" w:cs="Arial"/>
                <w:sz w:val="20"/>
                <w:szCs w:val="20"/>
              </w:rPr>
            </w:pPr>
            <w:r>
              <w:rPr>
                <w:rFonts w:ascii="Arial" w:hAnsi="Arial" w:cs="Arial"/>
                <w:sz w:val="20"/>
                <w:szCs w:val="20"/>
              </w:rPr>
              <w:t>11. Eutanazija. (2P)</w:t>
            </w:r>
          </w:p>
          <w:p w:rsidR="00727520" w:rsidRDefault="00727520" w:rsidP="008573E1">
            <w:pPr>
              <w:tabs>
                <w:tab w:val="left" w:pos="2820"/>
              </w:tabs>
              <w:spacing w:after="0"/>
              <w:jc w:val="both"/>
              <w:rPr>
                <w:rFonts w:ascii="Arial" w:hAnsi="Arial" w:cs="Arial"/>
                <w:sz w:val="20"/>
                <w:szCs w:val="20"/>
              </w:rPr>
            </w:pPr>
            <w:r>
              <w:rPr>
                <w:rFonts w:ascii="Arial" w:hAnsi="Arial" w:cs="Arial"/>
                <w:sz w:val="20"/>
                <w:szCs w:val="20"/>
              </w:rPr>
              <w:t>12. Presađivanje dijelova ljudskog tijela. (1P)</w:t>
            </w:r>
          </w:p>
          <w:p w:rsidR="00727520" w:rsidRDefault="00727520" w:rsidP="008573E1">
            <w:pPr>
              <w:tabs>
                <w:tab w:val="left" w:pos="2820"/>
              </w:tabs>
              <w:spacing w:after="0"/>
              <w:jc w:val="both"/>
              <w:rPr>
                <w:rFonts w:ascii="Arial" w:hAnsi="Arial" w:cs="Arial"/>
                <w:sz w:val="20"/>
                <w:szCs w:val="20"/>
              </w:rPr>
            </w:pPr>
            <w:r>
              <w:rPr>
                <w:rFonts w:ascii="Arial" w:hAnsi="Arial" w:cs="Arial"/>
                <w:sz w:val="20"/>
                <w:szCs w:val="20"/>
              </w:rPr>
              <w:t>13. Kazneno djelo prenošenja zarazne i spolne bolesti. (1P)</w:t>
            </w:r>
          </w:p>
          <w:p w:rsidR="00727520" w:rsidRDefault="00727520" w:rsidP="008573E1">
            <w:pPr>
              <w:tabs>
                <w:tab w:val="left" w:pos="2820"/>
              </w:tabs>
              <w:spacing w:after="0"/>
              <w:jc w:val="both"/>
              <w:rPr>
                <w:rFonts w:ascii="Arial" w:hAnsi="Arial" w:cs="Arial"/>
                <w:sz w:val="20"/>
                <w:szCs w:val="20"/>
              </w:rPr>
            </w:pPr>
            <w:r>
              <w:rPr>
                <w:rFonts w:ascii="Arial" w:hAnsi="Arial" w:cs="Arial"/>
                <w:sz w:val="20"/>
                <w:szCs w:val="20"/>
              </w:rPr>
              <w:t>14. Status osoba s duševnim smetnjama. Sterilizacija i kastracija (2P)</w:t>
            </w:r>
          </w:p>
          <w:p w:rsidR="00727520" w:rsidRPr="00CE4FBF" w:rsidRDefault="00727520" w:rsidP="008573E1">
            <w:pPr>
              <w:tabs>
                <w:tab w:val="left" w:pos="2820"/>
              </w:tabs>
              <w:spacing w:after="0"/>
              <w:jc w:val="both"/>
              <w:rPr>
                <w:rFonts w:ascii="Arial" w:hAnsi="Arial" w:cs="Arial"/>
                <w:sz w:val="20"/>
                <w:szCs w:val="20"/>
              </w:rPr>
            </w:pPr>
            <w:r>
              <w:rPr>
                <w:rFonts w:ascii="Arial" w:hAnsi="Arial" w:cs="Arial"/>
                <w:sz w:val="20"/>
                <w:szCs w:val="20"/>
              </w:rPr>
              <w:t>15. Zdravstveni radnici i prevencija seksualnih zloupotreba i nasilja u obitelji.(1P)</w:t>
            </w:r>
          </w:p>
        </w:tc>
      </w:tr>
      <w:tr w:rsidR="00727520" w:rsidRPr="007E42BC" w:rsidTr="008573E1">
        <w:trPr>
          <w:trHeight w:val="349"/>
        </w:trPr>
        <w:tc>
          <w:tcPr>
            <w:tcW w:w="1985" w:type="dxa"/>
            <w:vMerge w:val="restart"/>
            <w:tcBorders>
              <w:left w:val="single" w:sz="12" w:space="0" w:color="auto"/>
            </w:tcBorders>
            <w:shd w:val="clear" w:color="auto" w:fill="CCFFFF"/>
            <w:tcMar>
              <w:left w:w="57" w:type="dxa"/>
              <w:right w:w="57" w:type="dxa"/>
            </w:tcMar>
            <w:vAlign w:val="center"/>
          </w:tcPr>
          <w:p w:rsidR="00727520" w:rsidRPr="007E42BC" w:rsidRDefault="00727520" w:rsidP="008573E1">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Vrste izvođenja nastave:</w:t>
            </w:r>
          </w:p>
        </w:tc>
        <w:tc>
          <w:tcPr>
            <w:tcW w:w="3544" w:type="dxa"/>
            <w:gridSpan w:val="4"/>
            <w:vMerge w:val="restart"/>
            <w:tcMar>
              <w:left w:w="57" w:type="dxa"/>
              <w:right w:w="57" w:type="dxa"/>
            </w:tcMar>
            <w:vAlign w:val="center"/>
          </w:tcPr>
          <w:p w:rsidR="00727520" w:rsidRPr="007E42BC" w:rsidRDefault="00C805D1" w:rsidP="008573E1">
            <w:pPr>
              <w:pStyle w:val="FieldText"/>
              <w:rPr>
                <w:rFonts w:ascii="Arial" w:hAnsi="Arial" w:cs="Arial"/>
                <w:b w:val="0"/>
                <w:sz w:val="20"/>
                <w:szCs w:val="20"/>
                <w:lang w:val="hr-HR"/>
              </w:rPr>
            </w:pPr>
            <w:sdt>
              <w:sdtPr>
                <w:rPr>
                  <w:rFonts w:ascii="Arial" w:hAnsi="Arial" w:cs="Arial"/>
                  <w:b w:val="0"/>
                  <w:sz w:val="20"/>
                  <w:szCs w:val="20"/>
                  <w:lang w:val="hr-HR"/>
                </w:rPr>
                <w:id w:val="-1735084641"/>
              </w:sdtPr>
              <w:sdtEndPr/>
              <w:sdtContent>
                <w:r w:rsidR="00727520">
                  <w:rPr>
                    <w:rFonts w:ascii="MS Gothic" w:eastAsia="MS Gothic" w:hAnsi="MS Gothic" w:cs="Arial"/>
                    <w:b w:val="0"/>
                    <w:sz w:val="20"/>
                    <w:szCs w:val="20"/>
                    <w:lang w:val="hr-HR"/>
                  </w:rPr>
                  <w:t>x</w:t>
                </w:r>
              </w:sdtContent>
            </w:sdt>
            <w:r w:rsidR="00727520" w:rsidRPr="007E42BC">
              <w:rPr>
                <w:rFonts w:ascii="Arial" w:hAnsi="Arial" w:cs="Arial"/>
                <w:b w:val="0"/>
                <w:sz w:val="20"/>
                <w:szCs w:val="20"/>
                <w:lang w:val="hr-HR"/>
              </w:rPr>
              <w:t xml:space="preserve"> predavanja</w:t>
            </w:r>
          </w:p>
          <w:p w:rsidR="00727520" w:rsidRPr="007E42BC" w:rsidRDefault="00C805D1" w:rsidP="008573E1">
            <w:pPr>
              <w:pStyle w:val="FieldText"/>
              <w:rPr>
                <w:rFonts w:ascii="Arial" w:hAnsi="Arial" w:cs="Arial"/>
                <w:b w:val="0"/>
                <w:sz w:val="20"/>
                <w:szCs w:val="20"/>
                <w:lang w:val="hr-HR"/>
              </w:rPr>
            </w:pPr>
            <w:sdt>
              <w:sdtPr>
                <w:rPr>
                  <w:rFonts w:ascii="Arial" w:hAnsi="Arial" w:cs="Arial"/>
                  <w:b w:val="0"/>
                  <w:sz w:val="20"/>
                  <w:szCs w:val="20"/>
                  <w:lang w:val="hr-HR"/>
                </w:rPr>
                <w:id w:val="675315397"/>
              </w:sdtPr>
              <w:sdtEndPr/>
              <w:sdtContent>
                <w:r w:rsidR="00727520">
                  <w:rPr>
                    <w:rFonts w:ascii="MS Gothic" w:eastAsia="MS Gothic" w:hAnsi="MS Gothic" w:cs="Arial" w:hint="eastAsia"/>
                    <w:b w:val="0"/>
                    <w:sz w:val="20"/>
                    <w:szCs w:val="20"/>
                    <w:lang w:val="hr-HR"/>
                  </w:rPr>
                  <w:t>☐</w:t>
                </w:r>
              </w:sdtContent>
            </w:sdt>
            <w:r w:rsidR="00727520" w:rsidRPr="007E42BC">
              <w:rPr>
                <w:rFonts w:ascii="Arial" w:hAnsi="Arial" w:cs="Arial"/>
                <w:b w:val="0"/>
                <w:sz w:val="20"/>
                <w:szCs w:val="20"/>
                <w:lang w:val="hr-HR"/>
              </w:rPr>
              <w:t xml:space="preserve"> seminari i radionice  </w:t>
            </w:r>
          </w:p>
          <w:p w:rsidR="00727520" w:rsidRPr="007E42BC" w:rsidRDefault="00C805D1" w:rsidP="008573E1">
            <w:pPr>
              <w:pStyle w:val="FieldText"/>
              <w:rPr>
                <w:rFonts w:ascii="Arial" w:hAnsi="Arial" w:cs="Arial"/>
                <w:b w:val="0"/>
                <w:sz w:val="20"/>
                <w:szCs w:val="20"/>
                <w:lang w:val="hr-HR"/>
              </w:rPr>
            </w:pPr>
            <w:sdt>
              <w:sdtPr>
                <w:rPr>
                  <w:rFonts w:ascii="Arial" w:hAnsi="Arial" w:cs="Arial"/>
                  <w:b w:val="0"/>
                  <w:sz w:val="20"/>
                  <w:szCs w:val="20"/>
                  <w:lang w:val="hr-HR"/>
                </w:rPr>
                <w:id w:val="-678266734"/>
              </w:sdtPr>
              <w:sdtEndPr/>
              <w:sdtContent>
                <w:r w:rsidR="00727520">
                  <w:rPr>
                    <w:rFonts w:ascii="MS Gothic" w:eastAsia="MS Gothic" w:hAnsi="MS Gothic" w:cs="Arial" w:hint="eastAsia"/>
                    <w:b w:val="0"/>
                    <w:sz w:val="20"/>
                    <w:szCs w:val="20"/>
                    <w:lang w:val="hr-HR"/>
                  </w:rPr>
                  <w:t>☐</w:t>
                </w:r>
              </w:sdtContent>
            </w:sdt>
            <w:r w:rsidR="00727520" w:rsidRPr="007E42BC">
              <w:rPr>
                <w:rFonts w:ascii="Arial" w:hAnsi="Arial" w:cs="Arial"/>
                <w:b w:val="0"/>
                <w:sz w:val="20"/>
                <w:szCs w:val="20"/>
                <w:lang w:val="hr-HR"/>
              </w:rPr>
              <w:t xml:space="preserve"> vježbe  </w:t>
            </w:r>
          </w:p>
          <w:p w:rsidR="00727520" w:rsidRPr="007E42BC" w:rsidRDefault="00C805D1" w:rsidP="008573E1">
            <w:pPr>
              <w:pStyle w:val="FieldText"/>
              <w:rPr>
                <w:rFonts w:ascii="Arial" w:hAnsi="Arial" w:cs="Arial"/>
                <w:b w:val="0"/>
                <w:sz w:val="20"/>
                <w:szCs w:val="20"/>
                <w:lang w:val="hr-HR"/>
              </w:rPr>
            </w:pPr>
            <w:sdt>
              <w:sdtPr>
                <w:rPr>
                  <w:rFonts w:ascii="Arial" w:hAnsi="Arial" w:cs="Arial"/>
                  <w:b w:val="0"/>
                  <w:sz w:val="20"/>
                  <w:szCs w:val="20"/>
                  <w:lang w:val="hr-HR"/>
                </w:rPr>
                <w:id w:val="1253471213"/>
              </w:sdtPr>
              <w:sdtEndPr/>
              <w:sdtContent>
                <w:r w:rsidR="00727520">
                  <w:rPr>
                    <w:rFonts w:ascii="MS Gothic" w:eastAsia="MS Gothic" w:hAnsi="MS Gothic" w:cs="Arial" w:hint="eastAsia"/>
                    <w:b w:val="0"/>
                    <w:sz w:val="20"/>
                    <w:szCs w:val="20"/>
                    <w:lang w:val="hr-HR"/>
                  </w:rPr>
                  <w:t>☐</w:t>
                </w:r>
              </w:sdtContent>
            </w:sdt>
            <w:r w:rsidR="00727520" w:rsidRPr="007E42BC">
              <w:rPr>
                <w:rFonts w:ascii="Arial" w:hAnsi="Arial" w:cs="Arial"/>
                <w:b w:val="0"/>
                <w:sz w:val="20"/>
                <w:szCs w:val="20"/>
                <w:lang w:val="hr-HR"/>
              </w:rPr>
              <w:t xml:space="preserve"> </w:t>
            </w:r>
            <w:r w:rsidR="00727520" w:rsidRPr="007E42BC">
              <w:rPr>
                <w:rFonts w:ascii="Arial" w:hAnsi="Arial" w:cs="Arial"/>
                <w:b w:val="0"/>
                <w:i/>
                <w:sz w:val="20"/>
                <w:szCs w:val="20"/>
                <w:lang w:val="hr-HR"/>
              </w:rPr>
              <w:t>on line</w:t>
            </w:r>
            <w:r w:rsidR="00727520" w:rsidRPr="007E42BC">
              <w:rPr>
                <w:rFonts w:ascii="Arial" w:hAnsi="Arial" w:cs="Arial"/>
                <w:b w:val="0"/>
                <w:sz w:val="20"/>
                <w:szCs w:val="20"/>
                <w:lang w:val="hr-HR"/>
              </w:rPr>
              <w:t xml:space="preserve"> u cijelosti</w:t>
            </w:r>
          </w:p>
          <w:p w:rsidR="00727520" w:rsidRPr="007E42BC" w:rsidRDefault="00C805D1" w:rsidP="008573E1">
            <w:pPr>
              <w:pStyle w:val="FieldText"/>
              <w:rPr>
                <w:rFonts w:ascii="Arial" w:hAnsi="Arial" w:cs="Arial"/>
                <w:b w:val="0"/>
                <w:sz w:val="20"/>
                <w:szCs w:val="20"/>
                <w:lang w:val="hr-HR"/>
              </w:rPr>
            </w:pPr>
            <w:sdt>
              <w:sdtPr>
                <w:rPr>
                  <w:rFonts w:ascii="Arial" w:hAnsi="Arial" w:cs="Arial"/>
                  <w:b w:val="0"/>
                  <w:sz w:val="20"/>
                  <w:szCs w:val="20"/>
                  <w:lang w:val="hr-HR"/>
                </w:rPr>
                <w:id w:val="1247308966"/>
              </w:sdtPr>
              <w:sdtEndPr/>
              <w:sdtContent>
                <w:r w:rsidR="00727520">
                  <w:rPr>
                    <w:rFonts w:ascii="MS Gothic" w:eastAsia="MS Gothic" w:hAnsi="MS Gothic" w:cs="Arial" w:hint="eastAsia"/>
                    <w:b w:val="0"/>
                    <w:sz w:val="20"/>
                    <w:szCs w:val="20"/>
                    <w:lang w:val="hr-HR"/>
                  </w:rPr>
                  <w:t>☐</w:t>
                </w:r>
              </w:sdtContent>
            </w:sdt>
            <w:r w:rsidR="00727520" w:rsidRPr="007E42BC">
              <w:rPr>
                <w:rFonts w:ascii="Arial" w:hAnsi="Arial" w:cs="Arial"/>
                <w:b w:val="0"/>
                <w:sz w:val="20"/>
                <w:szCs w:val="20"/>
                <w:lang w:val="hr-HR"/>
              </w:rPr>
              <w:t xml:space="preserve"> mješovito e-učenje</w:t>
            </w:r>
          </w:p>
          <w:p w:rsidR="00727520" w:rsidRPr="007E42BC" w:rsidRDefault="00C805D1" w:rsidP="008573E1">
            <w:pPr>
              <w:tabs>
                <w:tab w:val="left" w:pos="2820"/>
              </w:tabs>
              <w:spacing w:after="0"/>
              <w:rPr>
                <w:rFonts w:ascii="Arial" w:hAnsi="Arial" w:cs="Arial"/>
                <w:sz w:val="20"/>
                <w:szCs w:val="20"/>
              </w:rPr>
            </w:pPr>
            <w:sdt>
              <w:sdtPr>
                <w:rPr>
                  <w:rFonts w:ascii="Arial" w:hAnsi="Arial" w:cs="Arial"/>
                  <w:sz w:val="20"/>
                  <w:szCs w:val="20"/>
                </w:rPr>
                <w:id w:val="-1820953431"/>
              </w:sdtPr>
              <w:sdtEndPr/>
              <w:sdtContent>
                <w:r w:rsidR="00727520">
                  <w:rPr>
                    <w:rFonts w:ascii="MS Gothic" w:eastAsia="MS Gothic" w:hAnsi="MS Gothic" w:cs="Arial" w:hint="eastAsia"/>
                    <w:sz w:val="20"/>
                    <w:szCs w:val="20"/>
                  </w:rPr>
                  <w:t>☐</w:t>
                </w:r>
              </w:sdtContent>
            </w:sdt>
            <w:r w:rsidR="00727520" w:rsidRPr="007E42BC">
              <w:rPr>
                <w:rFonts w:ascii="Arial" w:hAnsi="Arial" w:cs="Arial"/>
                <w:sz w:val="20"/>
                <w:szCs w:val="20"/>
              </w:rPr>
              <w:t xml:space="preserve"> terenska nastava</w:t>
            </w:r>
          </w:p>
        </w:tc>
        <w:tc>
          <w:tcPr>
            <w:tcW w:w="4464" w:type="dxa"/>
            <w:gridSpan w:val="8"/>
            <w:vMerge w:val="restart"/>
            <w:tcMar>
              <w:left w:w="57" w:type="dxa"/>
              <w:right w:w="57" w:type="dxa"/>
            </w:tcMar>
            <w:vAlign w:val="center"/>
          </w:tcPr>
          <w:p w:rsidR="00727520" w:rsidRPr="007E42BC" w:rsidRDefault="00C805D1" w:rsidP="008573E1">
            <w:pPr>
              <w:pStyle w:val="FieldText"/>
              <w:rPr>
                <w:rFonts w:ascii="Arial" w:hAnsi="Arial" w:cs="Arial"/>
                <w:b w:val="0"/>
                <w:sz w:val="20"/>
                <w:szCs w:val="20"/>
                <w:lang w:val="hr-HR"/>
              </w:rPr>
            </w:pPr>
            <w:sdt>
              <w:sdtPr>
                <w:rPr>
                  <w:rFonts w:ascii="Arial" w:hAnsi="Arial" w:cs="Arial"/>
                  <w:b w:val="0"/>
                  <w:sz w:val="20"/>
                  <w:szCs w:val="20"/>
                  <w:lang w:val="hr-HR"/>
                </w:rPr>
                <w:id w:val="1324557448"/>
              </w:sdtPr>
              <w:sdtEndPr/>
              <w:sdtContent>
                <w:r w:rsidR="00727520">
                  <w:rPr>
                    <w:rFonts w:ascii="MS Gothic" w:eastAsia="MS Gothic" w:hAnsi="MS Gothic" w:cs="Arial"/>
                    <w:b w:val="0"/>
                    <w:sz w:val="20"/>
                    <w:szCs w:val="20"/>
                    <w:lang w:val="hr-HR"/>
                  </w:rPr>
                  <w:t>x</w:t>
                </w:r>
              </w:sdtContent>
            </w:sdt>
            <w:r w:rsidR="00727520" w:rsidRPr="007E42BC">
              <w:rPr>
                <w:rFonts w:ascii="Arial" w:hAnsi="Arial" w:cs="Arial"/>
                <w:b w:val="0"/>
                <w:sz w:val="20"/>
                <w:szCs w:val="20"/>
                <w:lang w:val="hr-HR"/>
              </w:rPr>
              <w:t xml:space="preserve"> samostalni  zadaci  </w:t>
            </w:r>
          </w:p>
          <w:p w:rsidR="00727520" w:rsidRPr="007E42BC" w:rsidRDefault="00C805D1" w:rsidP="008573E1">
            <w:pPr>
              <w:pStyle w:val="FieldText"/>
              <w:rPr>
                <w:rFonts w:ascii="Arial" w:hAnsi="Arial" w:cs="Arial"/>
                <w:b w:val="0"/>
                <w:sz w:val="20"/>
                <w:szCs w:val="20"/>
                <w:lang w:val="hr-HR"/>
              </w:rPr>
            </w:pPr>
            <w:sdt>
              <w:sdtPr>
                <w:rPr>
                  <w:rFonts w:ascii="Arial" w:hAnsi="Arial" w:cs="Arial"/>
                  <w:b w:val="0"/>
                  <w:sz w:val="20"/>
                  <w:szCs w:val="20"/>
                  <w:lang w:val="hr-HR"/>
                </w:rPr>
                <w:id w:val="526299925"/>
              </w:sdtPr>
              <w:sdtEndPr/>
              <w:sdtContent>
                <w:r w:rsidR="00727520">
                  <w:rPr>
                    <w:rFonts w:ascii="MS Gothic" w:eastAsia="MS Gothic" w:hAnsi="MS Gothic" w:cs="Arial" w:hint="eastAsia"/>
                    <w:b w:val="0"/>
                    <w:sz w:val="20"/>
                    <w:szCs w:val="20"/>
                    <w:lang w:val="hr-HR"/>
                  </w:rPr>
                  <w:t>☐</w:t>
                </w:r>
              </w:sdtContent>
            </w:sdt>
            <w:r w:rsidR="00727520" w:rsidRPr="007E42BC">
              <w:rPr>
                <w:rFonts w:ascii="Arial" w:hAnsi="Arial" w:cs="Arial"/>
                <w:b w:val="0"/>
                <w:sz w:val="20"/>
                <w:szCs w:val="20"/>
                <w:lang w:val="hr-HR"/>
              </w:rPr>
              <w:t xml:space="preserve"> multimedija </w:t>
            </w:r>
          </w:p>
          <w:p w:rsidR="00727520" w:rsidRPr="007E42BC" w:rsidRDefault="00C805D1" w:rsidP="008573E1">
            <w:pPr>
              <w:pStyle w:val="FieldText"/>
              <w:rPr>
                <w:rFonts w:ascii="Arial" w:hAnsi="Arial" w:cs="Arial"/>
                <w:b w:val="0"/>
                <w:sz w:val="20"/>
                <w:szCs w:val="20"/>
                <w:lang w:val="hr-HR"/>
              </w:rPr>
            </w:pPr>
            <w:sdt>
              <w:sdtPr>
                <w:rPr>
                  <w:rFonts w:ascii="Arial" w:hAnsi="Arial" w:cs="Arial"/>
                  <w:b w:val="0"/>
                  <w:sz w:val="20"/>
                  <w:szCs w:val="20"/>
                  <w:lang w:val="hr-HR"/>
                </w:rPr>
                <w:id w:val="-1092552523"/>
              </w:sdtPr>
              <w:sdtEndPr/>
              <w:sdtContent>
                <w:r w:rsidR="00727520">
                  <w:rPr>
                    <w:rFonts w:ascii="MS Gothic" w:eastAsia="MS Gothic" w:hAnsi="MS Gothic" w:cs="Arial" w:hint="eastAsia"/>
                    <w:b w:val="0"/>
                    <w:sz w:val="20"/>
                    <w:szCs w:val="20"/>
                    <w:lang w:val="hr-HR"/>
                  </w:rPr>
                  <w:t>☐</w:t>
                </w:r>
              </w:sdtContent>
            </w:sdt>
            <w:r w:rsidR="00727520" w:rsidRPr="007E42BC">
              <w:rPr>
                <w:rFonts w:ascii="Arial" w:hAnsi="Arial" w:cs="Arial"/>
                <w:b w:val="0"/>
                <w:sz w:val="20"/>
                <w:szCs w:val="20"/>
                <w:lang w:val="hr-HR"/>
              </w:rPr>
              <w:t xml:space="preserve"> laboratorij</w:t>
            </w:r>
          </w:p>
          <w:p w:rsidR="00727520" w:rsidRPr="007E42BC" w:rsidRDefault="00C805D1" w:rsidP="008573E1">
            <w:pPr>
              <w:pStyle w:val="FieldText"/>
              <w:rPr>
                <w:rFonts w:ascii="Arial" w:hAnsi="Arial" w:cs="Arial"/>
                <w:b w:val="0"/>
                <w:sz w:val="20"/>
                <w:szCs w:val="20"/>
                <w:lang w:val="hr-HR"/>
              </w:rPr>
            </w:pPr>
            <w:sdt>
              <w:sdtPr>
                <w:rPr>
                  <w:rFonts w:ascii="Arial" w:hAnsi="Arial" w:cs="Arial"/>
                  <w:b w:val="0"/>
                  <w:sz w:val="20"/>
                  <w:szCs w:val="20"/>
                  <w:lang w:val="hr-HR"/>
                </w:rPr>
                <w:id w:val="296651717"/>
              </w:sdtPr>
              <w:sdtEndPr/>
              <w:sdtContent>
                <w:r w:rsidR="00727520">
                  <w:rPr>
                    <w:rFonts w:ascii="MS Gothic" w:eastAsia="MS Gothic" w:hAnsi="MS Gothic" w:cs="Arial" w:hint="eastAsia"/>
                    <w:b w:val="0"/>
                    <w:sz w:val="20"/>
                    <w:szCs w:val="20"/>
                    <w:lang w:val="hr-HR"/>
                  </w:rPr>
                  <w:t>☐</w:t>
                </w:r>
              </w:sdtContent>
            </w:sdt>
            <w:r w:rsidR="00727520" w:rsidRPr="007E42BC">
              <w:rPr>
                <w:rFonts w:ascii="Arial" w:hAnsi="Arial" w:cs="Arial"/>
                <w:b w:val="0"/>
                <w:sz w:val="20"/>
                <w:szCs w:val="20"/>
                <w:lang w:val="hr-HR"/>
              </w:rPr>
              <w:t xml:space="preserve"> mentorski rad</w:t>
            </w:r>
          </w:p>
          <w:p w:rsidR="00727520" w:rsidRPr="007E42BC" w:rsidRDefault="00C805D1" w:rsidP="008573E1">
            <w:pPr>
              <w:tabs>
                <w:tab w:val="left" w:pos="2820"/>
              </w:tabs>
              <w:spacing w:after="0"/>
              <w:rPr>
                <w:rFonts w:ascii="Arial" w:hAnsi="Arial" w:cs="Arial"/>
                <w:sz w:val="20"/>
                <w:szCs w:val="20"/>
              </w:rPr>
            </w:pPr>
            <w:sdt>
              <w:sdtPr>
                <w:rPr>
                  <w:rFonts w:ascii="Arial" w:hAnsi="Arial" w:cs="Arial"/>
                  <w:sz w:val="20"/>
                  <w:szCs w:val="20"/>
                </w:rPr>
                <w:id w:val="1653106058"/>
              </w:sdtPr>
              <w:sdtEndPr/>
              <w:sdtContent>
                <w:r w:rsidR="00727520">
                  <w:rPr>
                    <w:rFonts w:ascii="MS Gothic" w:eastAsia="MS Gothic" w:hAnsi="MS Gothic" w:cs="Arial" w:hint="eastAsia"/>
                    <w:sz w:val="20"/>
                    <w:szCs w:val="20"/>
                  </w:rPr>
                  <w:t>☐</w:t>
                </w:r>
              </w:sdtContent>
            </w:sdt>
            <w:r w:rsidR="00727520">
              <w:rPr>
                <w:rFonts w:ascii="Arial" w:hAnsi="Arial" w:cs="Arial"/>
                <w:sz w:val="20"/>
                <w:szCs w:val="20"/>
              </w:rPr>
              <w:t xml:space="preserve"> </w:t>
            </w:r>
            <w:r w:rsidR="00727520" w:rsidRPr="007E42BC">
              <w:rPr>
                <w:rFonts w:ascii="Arial" w:hAnsi="Arial" w:cs="Arial"/>
                <w:sz w:val="20"/>
                <w:szCs w:val="20"/>
              </w:rPr>
              <w:fldChar w:fldCharType="begin">
                <w:ffData>
                  <w:name w:val="Text1"/>
                  <w:enabled/>
                  <w:calcOnExit w:val="0"/>
                  <w:textInput/>
                </w:ffData>
              </w:fldChar>
            </w:r>
            <w:r w:rsidR="00727520" w:rsidRPr="007E42BC">
              <w:rPr>
                <w:rFonts w:ascii="Arial" w:hAnsi="Arial" w:cs="Arial"/>
                <w:sz w:val="20"/>
                <w:szCs w:val="20"/>
              </w:rPr>
              <w:instrText xml:space="preserve"> FORMTEXT </w:instrText>
            </w:r>
            <w:r w:rsidR="00727520" w:rsidRPr="007E42BC">
              <w:rPr>
                <w:rFonts w:ascii="Arial" w:hAnsi="Arial" w:cs="Arial"/>
                <w:sz w:val="20"/>
                <w:szCs w:val="20"/>
              </w:rPr>
            </w:r>
            <w:r w:rsidR="00727520" w:rsidRPr="007E42BC">
              <w:rPr>
                <w:rFonts w:ascii="Arial" w:hAnsi="Arial" w:cs="Arial"/>
                <w:sz w:val="20"/>
                <w:szCs w:val="20"/>
              </w:rPr>
              <w:fldChar w:fldCharType="separate"/>
            </w:r>
            <w:r w:rsidR="00727520" w:rsidRPr="007E42BC">
              <w:rPr>
                <w:rFonts w:ascii="Arial" w:hAnsi="Arial" w:cs="Arial"/>
                <w:sz w:val="20"/>
                <w:szCs w:val="20"/>
              </w:rPr>
              <w:t> </w:t>
            </w:r>
            <w:r w:rsidR="00727520" w:rsidRPr="007E42BC">
              <w:rPr>
                <w:rFonts w:ascii="Arial" w:hAnsi="Arial" w:cs="Arial"/>
                <w:sz w:val="20"/>
                <w:szCs w:val="20"/>
              </w:rPr>
              <w:t> </w:t>
            </w:r>
            <w:r w:rsidR="00727520" w:rsidRPr="007E42BC">
              <w:rPr>
                <w:rFonts w:ascii="Arial" w:hAnsi="Arial" w:cs="Arial"/>
                <w:sz w:val="20"/>
                <w:szCs w:val="20"/>
              </w:rPr>
              <w:t> </w:t>
            </w:r>
            <w:r w:rsidR="00727520" w:rsidRPr="007E42BC">
              <w:rPr>
                <w:rFonts w:ascii="Arial" w:hAnsi="Arial" w:cs="Arial"/>
                <w:sz w:val="20"/>
                <w:szCs w:val="20"/>
              </w:rPr>
              <w:t> </w:t>
            </w:r>
            <w:r w:rsidR="00727520" w:rsidRPr="007E42BC">
              <w:rPr>
                <w:rFonts w:ascii="Arial" w:hAnsi="Arial" w:cs="Arial"/>
                <w:sz w:val="20"/>
                <w:szCs w:val="20"/>
              </w:rPr>
              <w:t> </w:t>
            </w:r>
            <w:r w:rsidR="00727520" w:rsidRPr="007E42BC">
              <w:rPr>
                <w:rFonts w:ascii="Arial" w:hAnsi="Arial" w:cs="Arial"/>
                <w:sz w:val="20"/>
                <w:szCs w:val="20"/>
              </w:rPr>
              <w:fldChar w:fldCharType="end"/>
            </w:r>
            <w:r w:rsidR="00727520" w:rsidRPr="007E42BC">
              <w:rPr>
                <w:rFonts w:ascii="Arial" w:hAnsi="Arial" w:cs="Arial"/>
                <w:sz w:val="20"/>
                <w:szCs w:val="20"/>
              </w:rPr>
              <w:t xml:space="preserve"> (ostalo upisati)</w:t>
            </w:r>
            <w:r w:rsidR="00727520" w:rsidRPr="007E42BC">
              <w:rPr>
                <w:rFonts w:ascii="Arial" w:hAnsi="Arial" w:cs="Arial"/>
                <w:b/>
                <w:sz w:val="20"/>
                <w:szCs w:val="20"/>
              </w:rPr>
              <w:t xml:space="preserve"> </w:t>
            </w:r>
            <w:r w:rsidR="00727520" w:rsidRPr="007E42BC">
              <w:rPr>
                <w:rFonts w:ascii="Arial" w:hAnsi="Arial" w:cs="Arial"/>
                <w:b/>
                <w:sz w:val="20"/>
                <w:szCs w:val="20"/>
                <w:bdr w:val="single" w:sz="12" w:space="0" w:color="auto"/>
              </w:rPr>
              <w:t xml:space="preserve"> </w:t>
            </w:r>
          </w:p>
        </w:tc>
      </w:tr>
      <w:tr w:rsidR="00727520" w:rsidRPr="007E42BC" w:rsidTr="008573E1">
        <w:trPr>
          <w:trHeight w:val="577"/>
        </w:trPr>
        <w:tc>
          <w:tcPr>
            <w:tcW w:w="1985" w:type="dxa"/>
            <w:vMerge/>
            <w:tcBorders>
              <w:left w:val="single" w:sz="12" w:space="0" w:color="auto"/>
              <w:bottom w:val="single" w:sz="4" w:space="0" w:color="auto"/>
            </w:tcBorders>
            <w:shd w:val="clear" w:color="auto" w:fill="CCFFFF"/>
            <w:tcMar>
              <w:left w:w="57" w:type="dxa"/>
              <w:right w:w="57" w:type="dxa"/>
            </w:tcMar>
            <w:vAlign w:val="center"/>
          </w:tcPr>
          <w:p w:rsidR="00727520" w:rsidRPr="007E42BC" w:rsidRDefault="00727520" w:rsidP="008573E1">
            <w:pPr>
              <w:tabs>
                <w:tab w:val="left" w:pos="2820"/>
              </w:tabs>
              <w:spacing w:after="0"/>
              <w:rPr>
                <w:rFonts w:ascii="Arial" w:hAnsi="Arial" w:cs="Arial"/>
                <w:color w:val="000000"/>
                <w:sz w:val="20"/>
                <w:szCs w:val="20"/>
              </w:rPr>
            </w:pPr>
          </w:p>
        </w:tc>
        <w:tc>
          <w:tcPr>
            <w:tcW w:w="3544" w:type="dxa"/>
            <w:gridSpan w:val="4"/>
            <w:vMerge/>
            <w:tcMar>
              <w:left w:w="57" w:type="dxa"/>
              <w:right w:w="57" w:type="dxa"/>
            </w:tcMar>
            <w:vAlign w:val="center"/>
          </w:tcPr>
          <w:p w:rsidR="00727520" w:rsidRPr="007E42BC" w:rsidRDefault="00727520" w:rsidP="008573E1">
            <w:pPr>
              <w:pStyle w:val="FieldText"/>
              <w:rPr>
                <w:rFonts w:ascii="Arial" w:hAnsi="Arial" w:cs="Arial"/>
                <w:b w:val="0"/>
                <w:sz w:val="20"/>
                <w:szCs w:val="20"/>
                <w:lang w:val="hr-HR"/>
              </w:rPr>
            </w:pPr>
          </w:p>
        </w:tc>
        <w:tc>
          <w:tcPr>
            <w:tcW w:w="4464" w:type="dxa"/>
            <w:gridSpan w:val="8"/>
            <w:vMerge/>
            <w:tcMar>
              <w:left w:w="57" w:type="dxa"/>
              <w:right w:w="57" w:type="dxa"/>
            </w:tcMar>
            <w:vAlign w:val="center"/>
          </w:tcPr>
          <w:p w:rsidR="00727520" w:rsidRPr="007E42BC" w:rsidRDefault="00727520" w:rsidP="008573E1">
            <w:pPr>
              <w:pStyle w:val="FieldText"/>
              <w:rPr>
                <w:rFonts w:ascii="Arial" w:hAnsi="Arial" w:cs="Arial"/>
                <w:b w:val="0"/>
                <w:sz w:val="20"/>
                <w:szCs w:val="20"/>
                <w:lang w:val="hr-HR"/>
              </w:rPr>
            </w:pPr>
          </w:p>
        </w:tc>
      </w:tr>
      <w:tr w:rsidR="00727520" w:rsidRPr="007E42BC" w:rsidTr="008573E1">
        <w:tc>
          <w:tcPr>
            <w:tcW w:w="1985" w:type="dxa"/>
            <w:tcBorders>
              <w:left w:val="single" w:sz="12" w:space="0" w:color="auto"/>
              <w:bottom w:val="single" w:sz="12" w:space="0" w:color="auto"/>
            </w:tcBorders>
            <w:shd w:val="clear" w:color="auto" w:fill="CCFFFF"/>
            <w:tcMar>
              <w:left w:w="57" w:type="dxa"/>
              <w:right w:w="57" w:type="dxa"/>
            </w:tcMar>
            <w:vAlign w:val="center"/>
          </w:tcPr>
          <w:p w:rsidR="00727520" w:rsidRPr="007E42BC" w:rsidRDefault="00727520" w:rsidP="008573E1">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Obveze studenata</w:t>
            </w:r>
          </w:p>
        </w:tc>
        <w:tc>
          <w:tcPr>
            <w:tcW w:w="8008" w:type="dxa"/>
            <w:gridSpan w:val="12"/>
            <w:tcBorders>
              <w:bottom w:val="single" w:sz="12" w:space="0" w:color="auto"/>
              <w:right w:val="single" w:sz="12" w:space="0" w:color="auto"/>
            </w:tcBorders>
            <w:tcMar>
              <w:left w:w="57" w:type="dxa"/>
              <w:right w:w="57" w:type="dxa"/>
            </w:tcMar>
            <w:vAlign w:val="center"/>
          </w:tcPr>
          <w:p w:rsidR="00727520" w:rsidRPr="007E42BC" w:rsidRDefault="00C07C4C" w:rsidP="008573E1">
            <w:pPr>
              <w:tabs>
                <w:tab w:val="left" w:pos="2820"/>
              </w:tabs>
              <w:spacing w:after="0"/>
              <w:rPr>
                <w:rFonts w:ascii="Arial" w:hAnsi="Arial" w:cs="Arial"/>
                <w:color w:val="000000"/>
                <w:sz w:val="20"/>
                <w:szCs w:val="20"/>
              </w:rPr>
            </w:pPr>
            <w:r w:rsidRPr="00C07C4C">
              <w:rPr>
                <w:rFonts w:ascii="Arial" w:hAnsi="Arial" w:cs="Arial"/>
                <w:color w:val="000000"/>
                <w:sz w:val="20"/>
                <w:szCs w:val="20"/>
              </w:rPr>
              <w:t>Studenti imaju obveze sukladno Pravilniku o studiju i režimu studiranja. Pohađati nastavu ili konzultacije i položiti usmeni ispit</w:t>
            </w:r>
          </w:p>
        </w:tc>
      </w:tr>
      <w:tr w:rsidR="00727520" w:rsidRPr="007E42BC" w:rsidTr="008573E1">
        <w:trPr>
          <w:trHeight w:val="397"/>
        </w:trPr>
        <w:tc>
          <w:tcPr>
            <w:tcW w:w="1985" w:type="dxa"/>
            <w:vMerge w:val="restart"/>
            <w:tcBorders>
              <w:top w:val="single" w:sz="12" w:space="0" w:color="auto"/>
              <w:left w:val="single" w:sz="12" w:space="0" w:color="auto"/>
            </w:tcBorders>
            <w:shd w:val="clear" w:color="auto" w:fill="CCFFFF"/>
            <w:tcMar>
              <w:left w:w="57" w:type="dxa"/>
              <w:right w:w="57" w:type="dxa"/>
            </w:tcMar>
            <w:vAlign w:val="center"/>
          </w:tcPr>
          <w:p w:rsidR="00727520" w:rsidRPr="007E42BC" w:rsidRDefault="00727520" w:rsidP="008573E1">
            <w:pPr>
              <w:tabs>
                <w:tab w:val="left" w:pos="2820"/>
              </w:tabs>
              <w:spacing w:after="0" w:line="240" w:lineRule="auto"/>
              <w:rPr>
                <w:rFonts w:ascii="Arial" w:hAnsi="Arial" w:cs="Arial"/>
                <w:color w:val="000000"/>
                <w:sz w:val="20"/>
                <w:szCs w:val="20"/>
              </w:rPr>
            </w:pPr>
            <w:r w:rsidRPr="007E42BC">
              <w:rPr>
                <w:rFonts w:ascii="Arial" w:hAnsi="Arial" w:cs="Arial"/>
                <w:color w:val="000000"/>
                <w:sz w:val="20"/>
                <w:szCs w:val="20"/>
              </w:rPr>
              <w:t xml:space="preserve">Praćenje rada studenata </w:t>
            </w:r>
            <w:r w:rsidRPr="007E42BC">
              <w:rPr>
                <w:rFonts w:ascii="Arial" w:hAnsi="Arial" w:cs="Arial"/>
                <w:i/>
                <w:color w:val="000000"/>
                <w:sz w:val="20"/>
                <w:szCs w:val="20"/>
              </w:rPr>
              <w:t>(upisati udio u ECTS bodovima za svaku aktivnost tako da ukupni broj ECTS bodova odgovara bodovnoj vrijednosti predmeta):</w:t>
            </w:r>
          </w:p>
        </w:tc>
        <w:tc>
          <w:tcPr>
            <w:tcW w:w="1831" w:type="dxa"/>
            <w:tcBorders>
              <w:top w:val="single" w:sz="12" w:space="0" w:color="auto"/>
            </w:tcBorders>
            <w:tcMar>
              <w:left w:w="57" w:type="dxa"/>
              <w:right w:w="57" w:type="dxa"/>
            </w:tcMar>
            <w:vAlign w:val="center"/>
          </w:tcPr>
          <w:p w:rsidR="00727520" w:rsidRPr="007E42BC" w:rsidRDefault="00727520" w:rsidP="008573E1">
            <w:pPr>
              <w:pStyle w:val="FieldText"/>
              <w:rPr>
                <w:rFonts w:ascii="Arial" w:hAnsi="Arial" w:cs="Arial"/>
                <w:b w:val="0"/>
                <w:sz w:val="20"/>
                <w:szCs w:val="20"/>
                <w:lang w:val="hr-HR"/>
              </w:rPr>
            </w:pPr>
            <w:r w:rsidRPr="007E42BC">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727520" w:rsidRPr="007E42BC" w:rsidRDefault="00F25636" w:rsidP="008573E1">
            <w:pPr>
              <w:pStyle w:val="FieldText"/>
              <w:rPr>
                <w:rFonts w:ascii="Arial" w:hAnsi="Arial" w:cs="Arial"/>
                <w:b w:val="0"/>
                <w:sz w:val="20"/>
                <w:szCs w:val="20"/>
                <w:lang w:val="hr-HR"/>
              </w:rPr>
            </w:pPr>
            <w:r>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rsidR="00727520" w:rsidRPr="007E42BC" w:rsidRDefault="00727520" w:rsidP="008573E1">
            <w:pPr>
              <w:pStyle w:val="FieldText"/>
              <w:rPr>
                <w:rFonts w:ascii="Arial" w:hAnsi="Arial" w:cs="Arial"/>
                <w:b w:val="0"/>
                <w:sz w:val="20"/>
                <w:szCs w:val="20"/>
                <w:lang w:val="hr-HR"/>
              </w:rPr>
            </w:pPr>
            <w:r w:rsidRPr="007E42B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727520" w:rsidRPr="007E42BC" w:rsidRDefault="00727520" w:rsidP="008573E1">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727520" w:rsidRPr="007E42BC" w:rsidRDefault="00727520" w:rsidP="008573E1">
            <w:pPr>
              <w:pStyle w:val="FieldText"/>
              <w:rPr>
                <w:rFonts w:ascii="Arial" w:hAnsi="Arial" w:cs="Arial"/>
                <w:b w:val="0"/>
                <w:color w:val="000000"/>
                <w:sz w:val="20"/>
                <w:szCs w:val="20"/>
                <w:lang w:val="hr-HR"/>
              </w:rPr>
            </w:pPr>
            <w:r w:rsidRPr="007E42BC">
              <w:rPr>
                <w:rFonts w:ascii="Arial" w:hAnsi="Arial" w:cs="Arial"/>
                <w:b w:val="0"/>
                <w:color w:val="000000"/>
                <w:sz w:val="20"/>
                <w:szCs w:val="20"/>
                <w:lang w:val="hr-HR"/>
              </w:rPr>
              <w:t>Praktični rad</w:t>
            </w:r>
          </w:p>
        </w:tc>
        <w:tc>
          <w:tcPr>
            <w:tcW w:w="1632" w:type="dxa"/>
            <w:gridSpan w:val="2"/>
            <w:tcBorders>
              <w:top w:val="single" w:sz="12" w:space="0" w:color="auto"/>
              <w:left w:val="single" w:sz="4" w:space="0" w:color="auto"/>
              <w:right w:val="single" w:sz="12" w:space="0" w:color="auto"/>
            </w:tcBorders>
            <w:tcMar>
              <w:left w:w="57" w:type="dxa"/>
              <w:right w:w="57" w:type="dxa"/>
            </w:tcMar>
            <w:vAlign w:val="center"/>
          </w:tcPr>
          <w:p w:rsidR="00727520" w:rsidRPr="007E42BC" w:rsidRDefault="00727520" w:rsidP="008573E1">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727520" w:rsidRPr="007E42BC" w:rsidTr="008573E1">
        <w:trPr>
          <w:trHeight w:val="397"/>
        </w:trPr>
        <w:tc>
          <w:tcPr>
            <w:tcW w:w="1985" w:type="dxa"/>
            <w:vMerge/>
            <w:tcBorders>
              <w:left w:val="single" w:sz="12" w:space="0" w:color="auto"/>
            </w:tcBorders>
            <w:shd w:val="clear" w:color="auto" w:fill="CCFFFF"/>
            <w:tcMar>
              <w:left w:w="57" w:type="dxa"/>
              <w:right w:w="57" w:type="dxa"/>
            </w:tcMar>
            <w:vAlign w:val="center"/>
          </w:tcPr>
          <w:p w:rsidR="00727520" w:rsidRPr="007E42BC" w:rsidRDefault="00727520" w:rsidP="00727520">
            <w:pPr>
              <w:numPr>
                <w:ilvl w:val="0"/>
                <w:numId w:val="3"/>
              </w:numPr>
              <w:tabs>
                <w:tab w:val="left" w:pos="2820"/>
              </w:tabs>
              <w:spacing w:after="0" w:line="240" w:lineRule="auto"/>
              <w:rPr>
                <w:rFonts w:ascii="Arial" w:hAnsi="Arial" w:cs="Arial"/>
                <w:color w:val="000000"/>
                <w:sz w:val="20"/>
                <w:szCs w:val="20"/>
              </w:rPr>
            </w:pPr>
          </w:p>
        </w:tc>
        <w:tc>
          <w:tcPr>
            <w:tcW w:w="1831" w:type="dxa"/>
            <w:shd w:val="clear" w:color="auto" w:fill="auto"/>
            <w:tcMar>
              <w:left w:w="57" w:type="dxa"/>
              <w:right w:w="57" w:type="dxa"/>
            </w:tcMar>
            <w:vAlign w:val="center"/>
          </w:tcPr>
          <w:p w:rsidR="00727520" w:rsidRPr="007E42BC" w:rsidRDefault="00727520" w:rsidP="008573E1">
            <w:pPr>
              <w:pStyle w:val="FieldText"/>
              <w:rPr>
                <w:rFonts w:ascii="Arial" w:hAnsi="Arial" w:cs="Arial"/>
                <w:b w:val="0"/>
                <w:sz w:val="20"/>
                <w:szCs w:val="20"/>
                <w:lang w:val="hr-HR"/>
              </w:rPr>
            </w:pPr>
            <w:r w:rsidRPr="007E42BC">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727520" w:rsidRPr="007E42BC" w:rsidRDefault="00727520" w:rsidP="008573E1">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727520" w:rsidRPr="007E42BC" w:rsidRDefault="00727520" w:rsidP="008573E1">
            <w:pPr>
              <w:pStyle w:val="FieldText"/>
              <w:rPr>
                <w:rFonts w:ascii="Arial" w:hAnsi="Arial" w:cs="Arial"/>
                <w:b w:val="0"/>
                <w:sz w:val="20"/>
                <w:szCs w:val="20"/>
                <w:lang w:val="hr-HR"/>
              </w:rPr>
            </w:pPr>
            <w:r w:rsidRPr="007E42BC">
              <w:rPr>
                <w:rFonts w:ascii="Arial" w:hAnsi="Arial" w:cs="Arial"/>
                <w:b w:val="0"/>
                <w:sz w:val="20"/>
                <w:szCs w:val="20"/>
                <w:lang w:val="hr-HR"/>
              </w:rPr>
              <w:t>Referat</w:t>
            </w:r>
          </w:p>
        </w:tc>
        <w:tc>
          <w:tcPr>
            <w:tcW w:w="968" w:type="dxa"/>
            <w:shd w:val="clear" w:color="auto" w:fill="auto"/>
            <w:tcMar>
              <w:left w:w="57" w:type="dxa"/>
              <w:right w:w="57" w:type="dxa"/>
            </w:tcMar>
            <w:vAlign w:val="center"/>
          </w:tcPr>
          <w:p w:rsidR="00727520" w:rsidRPr="007E42BC" w:rsidRDefault="00727520" w:rsidP="008573E1">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727520" w:rsidRPr="007E42BC" w:rsidRDefault="00727520" w:rsidP="008573E1">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632" w:type="dxa"/>
            <w:gridSpan w:val="2"/>
            <w:tcBorders>
              <w:left w:val="single" w:sz="4" w:space="0" w:color="auto"/>
              <w:right w:val="single" w:sz="12" w:space="0" w:color="auto"/>
            </w:tcBorders>
            <w:shd w:val="clear" w:color="auto" w:fill="auto"/>
            <w:tcMar>
              <w:left w:w="57" w:type="dxa"/>
              <w:right w:w="57" w:type="dxa"/>
            </w:tcMar>
            <w:vAlign w:val="center"/>
          </w:tcPr>
          <w:p w:rsidR="00727520" w:rsidRPr="007E42BC" w:rsidRDefault="00727520" w:rsidP="008573E1">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727520" w:rsidRPr="007E42BC" w:rsidTr="008573E1">
        <w:trPr>
          <w:trHeight w:val="397"/>
        </w:trPr>
        <w:tc>
          <w:tcPr>
            <w:tcW w:w="1985" w:type="dxa"/>
            <w:vMerge/>
            <w:tcBorders>
              <w:left w:val="single" w:sz="12" w:space="0" w:color="auto"/>
            </w:tcBorders>
            <w:shd w:val="clear" w:color="auto" w:fill="CCFFFF"/>
            <w:tcMar>
              <w:left w:w="57" w:type="dxa"/>
              <w:right w:w="57" w:type="dxa"/>
            </w:tcMar>
            <w:vAlign w:val="center"/>
          </w:tcPr>
          <w:p w:rsidR="00727520" w:rsidRPr="007E42BC" w:rsidRDefault="00727520" w:rsidP="00727520">
            <w:pPr>
              <w:numPr>
                <w:ilvl w:val="0"/>
                <w:numId w:val="3"/>
              </w:numPr>
              <w:tabs>
                <w:tab w:val="left" w:pos="2820"/>
              </w:tabs>
              <w:spacing w:after="0" w:line="240" w:lineRule="auto"/>
              <w:rPr>
                <w:rFonts w:ascii="Arial" w:hAnsi="Arial" w:cs="Arial"/>
                <w:color w:val="000000"/>
                <w:sz w:val="20"/>
                <w:szCs w:val="20"/>
              </w:rPr>
            </w:pPr>
          </w:p>
        </w:tc>
        <w:tc>
          <w:tcPr>
            <w:tcW w:w="1831" w:type="dxa"/>
            <w:shd w:val="clear" w:color="auto" w:fill="auto"/>
            <w:tcMar>
              <w:left w:w="57" w:type="dxa"/>
              <w:right w:w="57" w:type="dxa"/>
            </w:tcMar>
            <w:vAlign w:val="center"/>
          </w:tcPr>
          <w:p w:rsidR="00727520" w:rsidRPr="007E42BC" w:rsidRDefault="00727520" w:rsidP="008573E1">
            <w:pPr>
              <w:pStyle w:val="FieldText"/>
              <w:rPr>
                <w:rFonts w:ascii="Arial" w:hAnsi="Arial" w:cs="Arial"/>
                <w:b w:val="0"/>
                <w:sz w:val="20"/>
                <w:szCs w:val="20"/>
                <w:lang w:val="hr-HR"/>
              </w:rPr>
            </w:pPr>
            <w:r w:rsidRPr="007E42BC">
              <w:rPr>
                <w:rFonts w:ascii="Arial" w:hAnsi="Arial" w:cs="Arial"/>
                <w:b w:val="0"/>
                <w:sz w:val="20"/>
                <w:szCs w:val="20"/>
                <w:lang w:val="hr-HR"/>
              </w:rPr>
              <w:t>Esej</w:t>
            </w:r>
          </w:p>
        </w:tc>
        <w:tc>
          <w:tcPr>
            <w:tcW w:w="782" w:type="dxa"/>
            <w:shd w:val="clear" w:color="auto" w:fill="auto"/>
            <w:tcMar>
              <w:left w:w="57" w:type="dxa"/>
              <w:right w:w="57" w:type="dxa"/>
            </w:tcMar>
            <w:vAlign w:val="center"/>
          </w:tcPr>
          <w:p w:rsidR="00727520" w:rsidRPr="007E42BC" w:rsidRDefault="00727520" w:rsidP="008573E1">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shd w:val="clear" w:color="auto" w:fill="auto"/>
            <w:tcMar>
              <w:left w:w="57" w:type="dxa"/>
              <w:right w:w="57" w:type="dxa"/>
            </w:tcMar>
            <w:vAlign w:val="center"/>
          </w:tcPr>
          <w:p w:rsidR="00727520" w:rsidRPr="007E42BC" w:rsidRDefault="00727520" w:rsidP="008573E1">
            <w:pPr>
              <w:pStyle w:val="FieldText"/>
              <w:rPr>
                <w:rFonts w:ascii="Arial" w:hAnsi="Arial" w:cs="Arial"/>
                <w:b w:val="0"/>
                <w:sz w:val="20"/>
                <w:szCs w:val="20"/>
                <w:lang w:val="hr-HR"/>
              </w:rPr>
            </w:pPr>
            <w:r w:rsidRPr="007E42B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727520" w:rsidRPr="007E42BC" w:rsidRDefault="00727520" w:rsidP="008573E1">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727520" w:rsidRPr="007E42BC" w:rsidRDefault="00727520" w:rsidP="008573E1">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Pr="007E42BC">
              <w:rPr>
                <w:rFonts w:ascii="Arial" w:hAnsi="Arial" w:cs="Arial"/>
                <w:b w:val="0"/>
                <w:sz w:val="20"/>
                <w:szCs w:val="20"/>
                <w:lang w:val="hr-HR"/>
              </w:rPr>
              <w:t xml:space="preserve"> </w:t>
            </w:r>
            <w:r w:rsidRPr="007E42BC">
              <w:rPr>
                <w:rFonts w:ascii="Arial" w:hAnsi="Arial" w:cs="Arial"/>
                <w:b w:val="0"/>
                <w:color w:val="000000"/>
                <w:sz w:val="20"/>
                <w:szCs w:val="20"/>
                <w:lang w:val="hr-HR"/>
              </w:rPr>
              <w:t>(Ostalo upisati)</w:t>
            </w:r>
          </w:p>
        </w:tc>
        <w:tc>
          <w:tcPr>
            <w:tcW w:w="1632" w:type="dxa"/>
            <w:gridSpan w:val="2"/>
            <w:tcBorders>
              <w:left w:val="single" w:sz="4" w:space="0" w:color="auto"/>
              <w:right w:val="single" w:sz="12" w:space="0" w:color="auto"/>
            </w:tcBorders>
            <w:shd w:val="clear" w:color="auto" w:fill="auto"/>
            <w:tcMar>
              <w:left w:w="57" w:type="dxa"/>
              <w:right w:w="57" w:type="dxa"/>
            </w:tcMar>
            <w:vAlign w:val="center"/>
          </w:tcPr>
          <w:p w:rsidR="00727520" w:rsidRPr="007E42BC" w:rsidRDefault="00727520" w:rsidP="008573E1">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727520" w:rsidRPr="007E42BC" w:rsidTr="008573E1">
        <w:trPr>
          <w:trHeight w:val="397"/>
        </w:trPr>
        <w:tc>
          <w:tcPr>
            <w:tcW w:w="1985" w:type="dxa"/>
            <w:vMerge/>
            <w:tcBorders>
              <w:left w:val="single" w:sz="12" w:space="0" w:color="auto"/>
            </w:tcBorders>
            <w:shd w:val="clear" w:color="auto" w:fill="CCFFFF"/>
            <w:tcMar>
              <w:left w:w="57" w:type="dxa"/>
              <w:right w:w="57" w:type="dxa"/>
            </w:tcMar>
            <w:vAlign w:val="center"/>
          </w:tcPr>
          <w:p w:rsidR="00727520" w:rsidRPr="007E42BC" w:rsidRDefault="00727520" w:rsidP="00727520">
            <w:pPr>
              <w:numPr>
                <w:ilvl w:val="0"/>
                <w:numId w:val="3"/>
              </w:numPr>
              <w:tabs>
                <w:tab w:val="left" w:pos="2820"/>
              </w:tabs>
              <w:spacing w:after="0" w:line="240" w:lineRule="auto"/>
              <w:rPr>
                <w:rFonts w:ascii="Arial" w:hAnsi="Arial" w:cs="Arial"/>
                <w:color w:val="000000"/>
                <w:sz w:val="20"/>
                <w:szCs w:val="20"/>
              </w:rPr>
            </w:pPr>
          </w:p>
        </w:tc>
        <w:tc>
          <w:tcPr>
            <w:tcW w:w="1831" w:type="dxa"/>
            <w:tcBorders>
              <w:bottom w:val="single" w:sz="4" w:space="0" w:color="auto"/>
            </w:tcBorders>
            <w:tcMar>
              <w:left w:w="57" w:type="dxa"/>
              <w:right w:w="57" w:type="dxa"/>
            </w:tcMar>
            <w:vAlign w:val="center"/>
          </w:tcPr>
          <w:p w:rsidR="00727520" w:rsidRPr="007E42BC" w:rsidRDefault="00727520" w:rsidP="008573E1">
            <w:pPr>
              <w:pStyle w:val="FieldText"/>
              <w:rPr>
                <w:rFonts w:ascii="Arial" w:hAnsi="Arial" w:cs="Arial"/>
                <w:b w:val="0"/>
                <w:sz w:val="20"/>
                <w:szCs w:val="20"/>
                <w:lang w:val="hr-HR"/>
              </w:rPr>
            </w:pPr>
            <w:r w:rsidRPr="007E42BC">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727520" w:rsidRPr="007E42BC" w:rsidRDefault="00727520" w:rsidP="008573E1">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727520" w:rsidRPr="007E42BC" w:rsidRDefault="00727520" w:rsidP="008573E1">
            <w:pPr>
              <w:pStyle w:val="FieldText"/>
              <w:rPr>
                <w:rFonts w:ascii="Arial" w:hAnsi="Arial" w:cs="Arial"/>
                <w:b w:val="0"/>
                <w:sz w:val="20"/>
                <w:szCs w:val="20"/>
                <w:lang w:val="hr-HR"/>
              </w:rPr>
            </w:pPr>
            <w:r w:rsidRPr="007E42B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727520" w:rsidRPr="007E42BC" w:rsidRDefault="00F25636" w:rsidP="008573E1">
            <w:pPr>
              <w:tabs>
                <w:tab w:val="left" w:pos="2820"/>
              </w:tabs>
              <w:spacing w:after="0"/>
              <w:rPr>
                <w:rFonts w:ascii="Arial" w:hAnsi="Arial" w:cs="Arial"/>
                <w:sz w:val="20"/>
                <w:szCs w:val="20"/>
              </w:rPr>
            </w:pPr>
            <w:r>
              <w:rPr>
                <w:rFonts w:ascii="Arial" w:hAnsi="Arial" w:cs="Arial"/>
                <w:sz w:val="20"/>
                <w:szCs w:val="20"/>
              </w:rPr>
              <w:t>4</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727520" w:rsidRPr="007E42BC" w:rsidRDefault="00727520" w:rsidP="008573E1">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632"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727520" w:rsidRPr="007E42BC" w:rsidRDefault="00727520" w:rsidP="008573E1">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727520" w:rsidRPr="007E42BC" w:rsidTr="008573E1">
        <w:trPr>
          <w:trHeight w:val="397"/>
        </w:trPr>
        <w:tc>
          <w:tcPr>
            <w:tcW w:w="1985" w:type="dxa"/>
            <w:vMerge/>
            <w:tcBorders>
              <w:left w:val="single" w:sz="12" w:space="0" w:color="auto"/>
              <w:bottom w:val="single" w:sz="12" w:space="0" w:color="auto"/>
            </w:tcBorders>
            <w:shd w:val="clear" w:color="auto" w:fill="CCFFFF"/>
            <w:tcMar>
              <w:left w:w="57" w:type="dxa"/>
              <w:right w:w="57" w:type="dxa"/>
            </w:tcMar>
            <w:vAlign w:val="center"/>
          </w:tcPr>
          <w:p w:rsidR="00727520" w:rsidRPr="007E42BC" w:rsidRDefault="00727520" w:rsidP="00727520">
            <w:pPr>
              <w:numPr>
                <w:ilvl w:val="0"/>
                <w:numId w:val="3"/>
              </w:numPr>
              <w:tabs>
                <w:tab w:val="left" w:pos="2820"/>
              </w:tabs>
              <w:spacing w:after="0" w:line="240" w:lineRule="auto"/>
              <w:rPr>
                <w:rFonts w:ascii="Arial" w:hAnsi="Arial" w:cs="Arial"/>
                <w:color w:val="000000"/>
                <w:sz w:val="20"/>
                <w:szCs w:val="20"/>
              </w:rPr>
            </w:pPr>
          </w:p>
        </w:tc>
        <w:tc>
          <w:tcPr>
            <w:tcW w:w="1831" w:type="dxa"/>
            <w:tcBorders>
              <w:bottom w:val="single" w:sz="12" w:space="0" w:color="auto"/>
              <w:right w:val="single" w:sz="8" w:space="0" w:color="auto"/>
            </w:tcBorders>
            <w:tcMar>
              <w:left w:w="57" w:type="dxa"/>
              <w:right w:w="57" w:type="dxa"/>
            </w:tcMar>
            <w:vAlign w:val="center"/>
          </w:tcPr>
          <w:p w:rsidR="00727520" w:rsidRPr="007E42BC" w:rsidRDefault="00727520" w:rsidP="008573E1">
            <w:pPr>
              <w:tabs>
                <w:tab w:val="left" w:pos="2820"/>
              </w:tabs>
              <w:spacing w:after="0"/>
              <w:rPr>
                <w:rFonts w:ascii="Arial" w:hAnsi="Arial" w:cs="Arial"/>
                <w:color w:val="000000"/>
                <w:sz w:val="20"/>
                <w:szCs w:val="20"/>
                <w:highlight w:val="yellow"/>
              </w:rPr>
            </w:pPr>
            <w:r w:rsidRPr="007E42B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727520" w:rsidRPr="007E42BC" w:rsidRDefault="00727520" w:rsidP="008573E1">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727520" w:rsidRPr="007E42BC" w:rsidRDefault="00727520" w:rsidP="008573E1">
            <w:pPr>
              <w:tabs>
                <w:tab w:val="left" w:pos="2820"/>
              </w:tabs>
              <w:spacing w:after="0"/>
              <w:rPr>
                <w:rFonts w:ascii="Arial" w:hAnsi="Arial" w:cs="Arial"/>
                <w:color w:val="000000"/>
                <w:sz w:val="20"/>
                <w:szCs w:val="20"/>
                <w:highlight w:val="yellow"/>
              </w:rPr>
            </w:pPr>
            <w:r w:rsidRPr="007E42B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727520" w:rsidRPr="007E42BC" w:rsidRDefault="00727520" w:rsidP="008573E1">
            <w:pPr>
              <w:tabs>
                <w:tab w:val="left" w:pos="2820"/>
              </w:tabs>
              <w:spacing w:after="0"/>
              <w:rPr>
                <w:rFonts w:ascii="Arial" w:hAnsi="Arial" w:cs="Arial"/>
                <w:color w:val="000000"/>
                <w:sz w:val="20"/>
                <w:szCs w:val="20"/>
                <w:highlight w:val="yellow"/>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727520" w:rsidRPr="007E42BC" w:rsidRDefault="00727520" w:rsidP="008573E1">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r w:rsidRPr="007E42BC">
              <w:rPr>
                <w:rFonts w:ascii="Arial" w:hAnsi="Arial" w:cs="Arial"/>
                <w:color w:val="000000"/>
                <w:sz w:val="20"/>
                <w:szCs w:val="20"/>
              </w:rPr>
              <w:t xml:space="preserve"> (Ostalo upisati)</w:t>
            </w:r>
          </w:p>
        </w:tc>
        <w:tc>
          <w:tcPr>
            <w:tcW w:w="1632" w:type="dxa"/>
            <w:gridSpan w:val="2"/>
            <w:tcBorders>
              <w:left w:val="single" w:sz="8" w:space="0" w:color="auto"/>
              <w:bottom w:val="single" w:sz="12" w:space="0" w:color="auto"/>
              <w:right w:val="single" w:sz="12" w:space="0" w:color="auto"/>
            </w:tcBorders>
            <w:tcMar>
              <w:left w:w="57" w:type="dxa"/>
              <w:right w:w="57" w:type="dxa"/>
            </w:tcMar>
            <w:vAlign w:val="center"/>
          </w:tcPr>
          <w:p w:rsidR="00727520" w:rsidRPr="007E42BC" w:rsidRDefault="00727520" w:rsidP="008573E1">
            <w:pPr>
              <w:tabs>
                <w:tab w:val="left" w:pos="2820"/>
              </w:tabs>
              <w:spacing w:after="0"/>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727520" w:rsidRPr="007E42BC" w:rsidTr="008573E1">
        <w:tc>
          <w:tcPr>
            <w:tcW w:w="1985"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27520" w:rsidRPr="007E42BC" w:rsidRDefault="00727520" w:rsidP="008573E1">
            <w:pPr>
              <w:tabs>
                <w:tab w:val="left" w:pos="360"/>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Ocjenjivanje i vrjednovanje rada studenata tijekom nastave i na završnom ispitu</w:t>
            </w:r>
          </w:p>
        </w:tc>
        <w:tc>
          <w:tcPr>
            <w:tcW w:w="8008" w:type="dxa"/>
            <w:gridSpan w:val="12"/>
            <w:tcBorders>
              <w:top w:val="single" w:sz="12" w:space="0" w:color="auto"/>
              <w:bottom w:val="single" w:sz="12" w:space="0" w:color="auto"/>
              <w:right w:val="single" w:sz="12" w:space="0" w:color="auto"/>
            </w:tcBorders>
            <w:tcMar>
              <w:left w:w="57" w:type="dxa"/>
              <w:right w:w="57" w:type="dxa"/>
            </w:tcMar>
          </w:tcPr>
          <w:p w:rsidR="00727520" w:rsidRPr="007E42BC" w:rsidRDefault="00727520" w:rsidP="008573E1">
            <w:pPr>
              <w:tabs>
                <w:tab w:val="left" w:pos="2820"/>
              </w:tabs>
              <w:spacing w:after="0"/>
              <w:jc w:val="both"/>
              <w:rPr>
                <w:rFonts w:ascii="Arial" w:hAnsi="Arial" w:cs="Arial"/>
                <w:sz w:val="20"/>
                <w:szCs w:val="20"/>
              </w:rPr>
            </w:pPr>
            <w:r>
              <w:rPr>
                <w:rFonts w:ascii="Arial" w:hAnsi="Arial" w:cs="Arial"/>
                <w:sz w:val="20"/>
                <w:szCs w:val="20"/>
              </w:rPr>
              <w:t>Znanje koje se provjerava na ispitu odgovara znanjima i vještinama koje je student stekao na predavanjima i pripremama za predavanja. Znanje se provjerava tokom nastave kroz interakciju nastavnika i studenata, te kroz usmeni završni ispit.</w:t>
            </w:r>
          </w:p>
        </w:tc>
      </w:tr>
      <w:tr w:rsidR="00727520" w:rsidRPr="007E42BC" w:rsidTr="008573E1">
        <w:tc>
          <w:tcPr>
            <w:tcW w:w="1985" w:type="dxa"/>
            <w:vMerge w:val="restart"/>
            <w:tcBorders>
              <w:top w:val="single" w:sz="12" w:space="0" w:color="auto"/>
              <w:left w:val="single" w:sz="12" w:space="0" w:color="auto"/>
            </w:tcBorders>
            <w:shd w:val="clear" w:color="auto" w:fill="CCFFFF"/>
            <w:tcMar>
              <w:left w:w="57" w:type="dxa"/>
              <w:right w:w="57" w:type="dxa"/>
            </w:tcMar>
            <w:vAlign w:val="center"/>
          </w:tcPr>
          <w:p w:rsidR="00727520" w:rsidRPr="007E42BC" w:rsidRDefault="00727520" w:rsidP="008573E1">
            <w:pPr>
              <w:tabs>
                <w:tab w:val="left" w:pos="540"/>
              </w:tabs>
              <w:spacing w:after="0" w:line="240" w:lineRule="auto"/>
              <w:rPr>
                <w:rFonts w:ascii="Arial" w:hAnsi="Arial" w:cs="Arial"/>
                <w:color w:val="000000"/>
                <w:sz w:val="20"/>
                <w:szCs w:val="20"/>
              </w:rPr>
            </w:pPr>
            <w:r w:rsidRPr="007E42BC">
              <w:rPr>
                <w:rFonts w:ascii="Arial" w:hAnsi="Arial" w:cs="Arial"/>
                <w:color w:val="000000"/>
                <w:sz w:val="20"/>
                <w:szCs w:val="20"/>
              </w:rPr>
              <w:t>Obvezna literatura (dostupna u knjižnici i putem ostalih medija)</w:t>
            </w:r>
          </w:p>
        </w:tc>
        <w:tc>
          <w:tcPr>
            <w:tcW w:w="4944" w:type="dxa"/>
            <w:gridSpan w:val="7"/>
            <w:tcBorders>
              <w:top w:val="single" w:sz="12" w:space="0" w:color="auto"/>
              <w:right w:val="single" w:sz="8" w:space="0" w:color="auto"/>
            </w:tcBorders>
            <w:shd w:val="clear" w:color="auto" w:fill="CCECFF"/>
            <w:tcMar>
              <w:left w:w="57" w:type="dxa"/>
              <w:right w:w="57" w:type="dxa"/>
            </w:tcMar>
            <w:vAlign w:val="center"/>
          </w:tcPr>
          <w:p w:rsidR="00727520" w:rsidRPr="007E42BC" w:rsidRDefault="00727520" w:rsidP="008573E1">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27520" w:rsidRPr="007E42BC" w:rsidRDefault="00727520" w:rsidP="008573E1">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Broj primjeraka u knjižnici</w:t>
            </w:r>
          </w:p>
        </w:tc>
        <w:tc>
          <w:tcPr>
            <w:tcW w:w="1820"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27520" w:rsidRPr="007E42BC" w:rsidRDefault="00727520" w:rsidP="008573E1">
            <w:pPr>
              <w:tabs>
                <w:tab w:val="left" w:pos="2820"/>
              </w:tabs>
              <w:spacing w:after="0"/>
              <w:jc w:val="center"/>
              <w:rPr>
                <w:rFonts w:ascii="Arial" w:hAnsi="Arial" w:cs="Arial"/>
                <w:b/>
                <w:color w:val="000000"/>
                <w:sz w:val="20"/>
                <w:szCs w:val="20"/>
              </w:rPr>
            </w:pPr>
            <w:r w:rsidRPr="007E42BC">
              <w:rPr>
                <w:rFonts w:ascii="Arial" w:hAnsi="Arial" w:cs="Arial"/>
                <w:b/>
                <w:color w:val="000000"/>
                <w:sz w:val="20"/>
                <w:szCs w:val="20"/>
              </w:rPr>
              <w:t>Dostupnost putem ostalih medija</w:t>
            </w:r>
          </w:p>
        </w:tc>
      </w:tr>
      <w:tr w:rsidR="00727520" w:rsidRPr="007E42BC" w:rsidTr="008573E1">
        <w:trPr>
          <w:trHeight w:val="75"/>
        </w:trPr>
        <w:tc>
          <w:tcPr>
            <w:tcW w:w="1985" w:type="dxa"/>
            <w:vMerge/>
            <w:tcBorders>
              <w:left w:val="single" w:sz="12" w:space="0" w:color="auto"/>
            </w:tcBorders>
            <w:shd w:val="clear" w:color="auto" w:fill="CCFFFF"/>
            <w:tcMar>
              <w:left w:w="57" w:type="dxa"/>
              <w:right w:w="57" w:type="dxa"/>
            </w:tcMar>
            <w:vAlign w:val="center"/>
          </w:tcPr>
          <w:p w:rsidR="00727520" w:rsidRPr="007E42BC" w:rsidRDefault="00727520" w:rsidP="00727520">
            <w:pPr>
              <w:numPr>
                <w:ilvl w:val="0"/>
                <w:numId w:val="2"/>
              </w:numPr>
              <w:tabs>
                <w:tab w:val="left" w:pos="2820"/>
              </w:tabs>
              <w:spacing w:after="0" w:line="240" w:lineRule="auto"/>
              <w:rPr>
                <w:rFonts w:ascii="Arial" w:hAnsi="Arial" w:cs="Arial"/>
                <w:color w:val="000000"/>
                <w:sz w:val="20"/>
                <w:szCs w:val="20"/>
              </w:rPr>
            </w:pPr>
          </w:p>
        </w:tc>
        <w:tc>
          <w:tcPr>
            <w:tcW w:w="4944" w:type="dxa"/>
            <w:gridSpan w:val="7"/>
            <w:tcBorders>
              <w:right w:val="single" w:sz="8" w:space="0" w:color="auto"/>
            </w:tcBorders>
            <w:shd w:val="clear" w:color="auto" w:fill="auto"/>
            <w:tcMar>
              <w:left w:w="57" w:type="dxa"/>
              <w:right w:w="57" w:type="dxa"/>
            </w:tcMar>
          </w:tcPr>
          <w:p w:rsidR="00727520" w:rsidRPr="00FF1173" w:rsidRDefault="00727520" w:rsidP="008573E1">
            <w:pPr>
              <w:spacing w:after="0" w:line="240" w:lineRule="auto"/>
              <w:jc w:val="both"/>
              <w:rPr>
                <w:rFonts w:ascii="Arial" w:hAnsi="Arial" w:cs="Arial"/>
                <w:sz w:val="20"/>
                <w:szCs w:val="20"/>
              </w:rPr>
            </w:pPr>
            <w:r w:rsidRPr="00FF1173">
              <w:rPr>
                <w:rFonts w:ascii="Arial" w:hAnsi="Arial" w:cs="Arial"/>
                <w:sz w:val="20"/>
                <w:szCs w:val="20"/>
              </w:rPr>
              <w:t xml:space="preserve">Derenčinović, Davor (ur.); Cvitanović, Leo; Munivrana Vajda, Maja; Turković, Ksenija: </w:t>
            </w:r>
            <w:r w:rsidRPr="00FF1173">
              <w:rPr>
                <w:rFonts w:ascii="Arial" w:hAnsi="Arial" w:cs="Arial"/>
                <w:i/>
                <w:sz w:val="20"/>
                <w:szCs w:val="20"/>
              </w:rPr>
              <w:t>Posebni dio kaznenog prava</w:t>
            </w:r>
            <w:r w:rsidRPr="00FF1173">
              <w:rPr>
                <w:rFonts w:ascii="Arial" w:hAnsi="Arial" w:cs="Arial"/>
                <w:sz w:val="20"/>
                <w:szCs w:val="20"/>
              </w:rPr>
              <w:t>, Zagreb, 2013, (dijelove koji se odnose na kaznena djela protiv zdravlja ljudi i kaznena djela protiv života i tijela)</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727520" w:rsidRPr="007E42BC" w:rsidRDefault="00727520" w:rsidP="008573E1">
            <w:pPr>
              <w:tabs>
                <w:tab w:val="left" w:pos="2820"/>
              </w:tabs>
              <w:spacing w:after="0" w:line="240" w:lineRule="auto"/>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820"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727520" w:rsidRPr="007E42BC" w:rsidRDefault="00727520" w:rsidP="008573E1">
            <w:pPr>
              <w:tabs>
                <w:tab w:val="left" w:pos="2820"/>
              </w:tabs>
              <w:spacing w:after="0" w:line="240" w:lineRule="auto"/>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727520" w:rsidRPr="007E42BC" w:rsidTr="008573E1">
        <w:trPr>
          <w:trHeight w:val="75"/>
        </w:trPr>
        <w:tc>
          <w:tcPr>
            <w:tcW w:w="1985" w:type="dxa"/>
            <w:vMerge/>
            <w:tcBorders>
              <w:left w:val="single" w:sz="12" w:space="0" w:color="auto"/>
            </w:tcBorders>
            <w:shd w:val="clear" w:color="auto" w:fill="CCFFFF"/>
            <w:tcMar>
              <w:left w:w="57" w:type="dxa"/>
              <w:right w:w="57" w:type="dxa"/>
            </w:tcMar>
            <w:vAlign w:val="center"/>
          </w:tcPr>
          <w:p w:rsidR="00727520" w:rsidRPr="007E42BC" w:rsidRDefault="00727520" w:rsidP="00727520">
            <w:pPr>
              <w:numPr>
                <w:ilvl w:val="0"/>
                <w:numId w:val="2"/>
              </w:numPr>
              <w:tabs>
                <w:tab w:val="left" w:pos="2820"/>
              </w:tabs>
              <w:spacing w:after="0" w:line="240" w:lineRule="auto"/>
              <w:rPr>
                <w:rFonts w:ascii="Arial" w:hAnsi="Arial" w:cs="Arial"/>
                <w:color w:val="000000"/>
                <w:sz w:val="20"/>
                <w:szCs w:val="20"/>
              </w:rPr>
            </w:pPr>
          </w:p>
        </w:tc>
        <w:tc>
          <w:tcPr>
            <w:tcW w:w="4944" w:type="dxa"/>
            <w:gridSpan w:val="7"/>
            <w:tcBorders>
              <w:right w:val="single" w:sz="8" w:space="0" w:color="auto"/>
            </w:tcBorders>
            <w:shd w:val="clear" w:color="auto" w:fill="auto"/>
            <w:tcMar>
              <w:left w:w="57" w:type="dxa"/>
              <w:right w:w="57" w:type="dxa"/>
            </w:tcMar>
          </w:tcPr>
          <w:p w:rsidR="00727520" w:rsidRPr="00FF1173" w:rsidRDefault="00727520" w:rsidP="008573E1">
            <w:pPr>
              <w:spacing w:after="0" w:line="240" w:lineRule="auto"/>
              <w:jc w:val="both"/>
              <w:rPr>
                <w:rFonts w:ascii="Arial" w:hAnsi="Arial" w:cs="Arial"/>
                <w:sz w:val="20"/>
                <w:szCs w:val="20"/>
              </w:rPr>
            </w:pPr>
            <w:r w:rsidRPr="00FF1173">
              <w:rPr>
                <w:rFonts w:ascii="Arial" w:hAnsi="Arial" w:cs="Arial"/>
                <w:color w:val="000000"/>
                <w:sz w:val="20"/>
                <w:szCs w:val="20"/>
              </w:rPr>
              <w:t xml:space="preserve">Korošec, Damjan: </w:t>
            </w:r>
            <w:r w:rsidRPr="00FF1173">
              <w:rPr>
                <w:rFonts w:ascii="Arial" w:hAnsi="Arial" w:cs="Arial"/>
                <w:i/>
                <w:color w:val="000000"/>
                <w:sz w:val="20"/>
                <w:szCs w:val="20"/>
              </w:rPr>
              <w:t>Medicinsko kazensko pravo</w:t>
            </w:r>
            <w:r w:rsidRPr="00FF1173">
              <w:rPr>
                <w:rFonts w:ascii="Arial" w:hAnsi="Arial" w:cs="Arial"/>
                <w:color w:val="000000"/>
                <w:sz w:val="20"/>
                <w:szCs w:val="20"/>
              </w:rPr>
              <w:t>, Ljubljana, 20</w:t>
            </w:r>
            <w:r>
              <w:rPr>
                <w:rFonts w:ascii="Arial" w:hAnsi="Arial" w:cs="Arial"/>
                <w:color w:val="000000"/>
                <w:sz w:val="20"/>
                <w:szCs w:val="20"/>
              </w:rPr>
              <w:t>16</w:t>
            </w:r>
            <w:r w:rsidRPr="00FF1173">
              <w:rPr>
                <w:rFonts w:ascii="Arial" w:hAnsi="Arial" w:cs="Arial"/>
                <w:color w:val="000000"/>
                <w:sz w:val="20"/>
                <w:szCs w:val="20"/>
              </w:rPr>
              <w:t>.</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7E42BC" w:rsidRDefault="00727520" w:rsidP="008573E1">
            <w:pPr>
              <w:tabs>
                <w:tab w:val="left" w:pos="2820"/>
              </w:tabs>
              <w:spacing w:after="0" w:line="240" w:lineRule="auto"/>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820" w:type="dxa"/>
            <w:gridSpan w:val="3"/>
            <w:tcBorders>
              <w:left w:val="single" w:sz="8" w:space="0" w:color="auto"/>
              <w:right w:val="single" w:sz="12" w:space="0" w:color="auto"/>
            </w:tcBorders>
            <w:shd w:val="clear" w:color="auto" w:fill="auto"/>
            <w:tcMar>
              <w:left w:w="57" w:type="dxa"/>
              <w:right w:w="57" w:type="dxa"/>
            </w:tcMar>
          </w:tcPr>
          <w:p w:rsidR="00727520" w:rsidRPr="007E42BC" w:rsidRDefault="00727520" w:rsidP="008573E1">
            <w:pPr>
              <w:tabs>
                <w:tab w:val="left" w:pos="2820"/>
              </w:tabs>
              <w:spacing w:after="0" w:line="240" w:lineRule="auto"/>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727520" w:rsidRPr="007E42BC" w:rsidTr="008573E1">
        <w:trPr>
          <w:trHeight w:val="75"/>
        </w:trPr>
        <w:tc>
          <w:tcPr>
            <w:tcW w:w="1985" w:type="dxa"/>
            <w:vMerge/>
            <w:tcBorders>
              <w:left w:val="single" w:sz="12" w:space="0" w:color="auto"/>
            </w:tcBorders>
            <w:shd w:val="clear" w:color="auto" w:fill="CCFFFF"/>
            <w:tcMar>
              <w:left w:w="57" w:type="dxa"/>
              <w:right w:w="57" w:type="dxa"/>
            </w:tcMar>
            <w:vAlign w:val="center"/>
          </w:tcPr>
          <w:p w:rsidR="00727520" w:rsidRPr="007E42BC" w:rsidRDefault="00727520" w:rsidP="00727520">
            <w:pPr>
              <w:numPr>
                <w:ilvl w:val="0"/>
                <w:numId w:val="2"/>
              </w:numPr>
              <w:tabs>
                <w:tab w:val="left" w:pos="2820"/>
              </w:tabs>
              <w:spacing w:after="0" w:line="240" w:lineRule="auto"/>
              <w:rPr>
                <w:rFonts w:ascii="Arial" w:hAnsi="Arial" w:cs="Arial"/>
                <w:color w:val="000000"/>
                <w:sz w:val="20"/>
                <w:szCs w:val="20"/>
              </w:rPr>
            </w:pPr>
          </w:p>
        </w:tc>
        <w:tc>
          <w:tcPr>
            <w:tcW w:w="4944" w:type="dxa"/>
            <w:gridSpan w:val="7"/>
            <w:tcBorders>
              <w:right w:val="single" w:sz="8" w:space="0" w:color="auto"/>
            </w:tcBorders>
            <w:shd w:val="clear" w:color="auto" w:fill="auto"/>
            <w:tcMar>
              <w:left w:w="57" w:type="dxa"/>
              <w:right w:w="57" w:type="dxa"/>
            </w:tcMar>
          </w:tcPr>
          <w:p w:rsidR="00727520" w:rsidRPr="00FF1173" w:rsidRDefault="00727520" w:rsidP="008573E1">
            <w:pPr>
              <w:spacing w:after="0" w:line="240" w:lineRule="auto"/>
              <w:jc w:val="both"/>
              <w:rPr>
                <w:rFonts w:ascii="Arial" w:hAnsi="Arial" w:cs="Arial"/>
                <w:color w:val="000000"/>
                <w:sz w:val="20"/>
                <w:szCs w:val="20"/>
              </w:rPr>
            </w:pPr>
            <w:r w:rsidRPr="00FF1173">
              <w:rPr>
                <w:rFonts w:ascii="Arial" w:hAnsi="Arial" w:cs="Arial"/>
                <w:color w:val="000000"/>
                <w:sz w:val="20"/>
                <w:szCs w:val="20"/>
              </w:rPr>
              <w:t xml:space="preserve">Grozdanić, Velinka; Karlavaris-Bremer, Ute; Kurtović, Anita: </w:t>
            </w:r>
            <w:r w:rsidRPr="00FF1173">
              <w:rPr>
                <w:rFonts w:ascii="Arial" w:hAnsi="Arial" w:cs="Arial"/>
                <w:i/>
                <w:color w:val="000000"/>
                <w:sz w:val="20"/>
                <w:szCs w:val="20"/>
              </w:rPr>
              <w:t>Čedomorstvo - poremećaj, čuvanje časti ili nešto treće?</w:t>
            </w:r>
            <w:r w:rsidRPr="00FF1173">
              <w:rPr>
                <w:rFonts w:ascii="Arial" w:hAnsi="Arial" w:cs="Arial"/>
                <w:color w:val="000000"/>
                <w:sz w:val="20"/>
                <w:szCs w:val="20"/>
              </w:rPr>
              <w:t xml:space="preserve"> Vladavina prava : časopis za pravnu teoriju i praksu (1331-3207) </w:t>
            </w:r>
            <w:r w:rsidRPr="00FF1173">
              <w:rPr>
                <w:rFonts w:ascii="Arial" w:hAnsi="Arial" w:cs="Arial"/>
                <w:bCs/>
                <w:color w:val="000000"/>
                <w:sz w:val="20"/>
                <w:szCs w:val="20"/>
              </w:rPr>
              <w:t>1</w:t>
            </w:r>
            <w:r w:rsidRPr="00FF1173">
              <w:rPr>
                <w:rFonts w:ascii="Arial" w:hAnsi="Arial" w:cs="Arial"/>
                <w:color w:val="000000"/>
                <w:sz w:val="20"/>
                <w:szCs w:val="20"/>
              </w:rPr>
              <w:t> (1997), 2-3; 59-69</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7E42BC" w:rsidRDefault="00727520" w:rsidP="008573E1">
            <w:pPr>
              <w:tabs>
                <w:tab w:val="left" w:pos="2820"/>
              </w:tabs>
              <w:spacing w:after="0" w:line="240" w:lineRule="auto"/>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820" w:type="dxa"/>
            <w:gridSpan w:val="3"/>
            <w:tcBorders>
              <w:left w:val="single" w:sz="8" w:space="0" w:color="auto"/>
              <w:right w:val="single" w:sz="12" w:space="0" w:color="auto"/>
            </w:tcBorders>
            <w:shd w:val="clear" w:color="auto" w:fill="auto"/>
            <w:tcMar>
              <w:left w:w="57" w:type="dxa"/>
              <w:right w:w="57" w:type="dxa"/>
            </w:tcMar>
          </w:tcPr>
          <w:p w:rsidR="00727520" w:rsidRPr="007E42BC" w:rsidRDefault="00727520" w:rsidP="008573E1">
            <w:pPr>
              <w:tabs>
                <w:tab w:val="left" w:pos="2820"/>
              </w:tabs>
              <w:spacing w:after="0" w:line="240" w:lineRule="auto"/>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727520" w:rsidRPr="007E42BC" w:rsidTr="008573E1">
        <w:trPr>
          <w:trHeight w:val="75"/>
        </w:trPr>
        <w:tc>
          <w:tcPr>
            <w:tcW w:w="1985" w:type="dxa"/>
            <w:vMerge/>
            <w:tcBorders>
              <w:left w:val="single" w:sz="12" w:space="0" w:color="auto"/>
            </w:tcBorders>
            <w:shd w:val="clear" w:color="auto" w:fill="CCFFFF"/>
            <w:tcMar>
              <w:left w:w="57" w:type="dxa"/>
              <w:right w:w="57" w:type="dxa"/>
            </w:tcMar>
            <w:vAlign w:val="center"/>
          </w:tcPr>
          <w:p w:rsidR="00727520" w:rsidRPr="007E42BC" w:rsidRDefault="00727520" w:rsidP="00727520">
            <w:pPr>
              <w:numPr>
                <w:ilvl w:val="0"/>
                <w:numId w:val="2"/>
              </w:numPr>
              <w:tabs>
                <w:tab w:val="left" w:pos="2820"/>
              </w:tabs>
              <w:spacing w:after="0" w:line="240" w:lineRule="auto"/>
              <w:rPr>
                <w:rFonts w:ascii="Arial" w:hAnsi="Arial" w:cs="Arial"/>
                <w:color w:val="000000"/>
                <w:sz w:val="20"/>
                <w:szCs w:val="20"/>
              </w:rPr>
            </w:pPr>
          </w:p>
        </w:tc>
        <w:tc>
          <w:tcPr>
            <w:tcW w:w="4944" w:type="dxa"/>
            <w:gridSpan w:val="7"/>
            <w:tcBorders>
              <w:right w:val="single" w:sz="8" w:space="0" w:color="auto"/>
            </w:tcBorders>
            <w:shd w:val="clear" w:color="auto" w:fill="auto"/>
            <w:tcMar>
              <w:left w:w="57" w:type="dxa"/>
              <w:right w:w="57" w:type="dxa"/>
            </w:tcMar>
          </w:tcPr>
          <w:p w:rsidR="00727520" w:rsidRPr="00A9626B" w:rsidRDefault="00727520" w:rsidP="008573E1">
            <w:pPr>
              <w:spacing w:after="0" w:line="240" w:lineRule="auto"/>
              <w:jc w:val="both"/>
              <w:rPr>
                <w:rFonts w:ascii="Arial" w:hAnsi="Arial" w:cs="Arial"/>
                <w:color w:val="000000"/>
                <w:sz w:val="20"/>
                <w:szCs w:val="20"/>
              </w:rPr>
            </w:pPr>
            <w:r w:rsidRPr="00A9626B">
              <w:rPr>
                <w:rFonts w:ascii="Arial" w:hAnsi="Arial" w:cs="Arial"/>
                <w:sz w:val="20"/>
                <w:szCs w:val="20"/>
              </w:rPr>
              <w:t xml:space="preserve">Mišić Radanović, Nina: </w:t>
            </w:r>
            <w:r w:rsidRPr="00A9626B">
              <w:rPr>
                <w:rFonts w:ascii="Arial" w:hAnsi="Arial" w:cs="Arial"/>
                <w:i/>
                <w:sz w:val="20"/>
                <w:szCs w:val="20"/>
              </w:rPr>
              <w:t>Povijest pravne odgovornosti liječnika</w:t>
            </w:r>
            <w:r w:rsidRPr="00A9626B">
              <w:rPr>
                <w:rFonts w:ascii="Arial" w:hAnsi="Arial" w:cs="Arial"/>
                <w:sz w:val="20"/>
                <w:szCs w:val="20"/>
              </w:rPr>
              <w:t>, Zbornik radova Pravnog fakulteta u Splitu, god. 57, 3/2020, str. 783-802.</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7E42BC" w:rsidRDefault="00727520" w:rsidP="008573E1">
            <w:pPr>
              <w:tabs>
                <w:tab w:val="left" w:pos="2820"/>
              </w:tabs>
              <w:spacing w:after="0" w:line="240" w:lineRule="auto"/>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820" w:type="dxa"/>
            <w:gridSpan w:val="3"/>
            <w:tcBorders>
              <w:left w:val="single" w:sz="8" w:space="0" w:color="auto"/>
              <w:right w:val="single" w:sz="12" w:space="0" w:color="auto"/>
            </w:tcBorders>
            <w:shd w:val="clear" w:color="auto" w:fill="auto"/>
            <w:tcMar>
              <w:left w:w="57" w:type="dxa"/>
              <w:right w:w="57" w:type="dxa"/>
            </w:tcMar>
          </w:tcPr>
          <w:p w:rsidR="00727520" w:rsidRPr="007E42BC" w:rsidRDefault="00727520" w:rsidP="008573E1">
            <w:pPr>
              <w:tabs>
                <w:tab w:val="left" w:pos="2820"/>
              </w:tabs>
              <w:spacing w:after="0" w:line="240" w:lineRule="auto"/>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727520" w:rsidRPr="007E42BC" w:rsidTr="008573E1">
        <w:trPr>
          <w:trHeight w:val="75"/>
        </w:trPr>
        <w:tc>
          <w:tcPr>
            <w:tcW w:w="1985" w:type="dxa"/>
            <w:vMerge/>
            <w:tcBorders>
              <w:left w:val="single" w:sz="12" w:space="0" w:color="auto"/>
            </w:tcBorders>
            <w:shd w:val="clear" w:color="auto" w:fill="CCFFFF"/>
            <w:tcMar>
              <w:left w:w="57" w:type="dxa"/>
              <w:right w:w="57" w:type="dxa"/>
            </w:tcMar>
            <w:vAlign w:val="center"/>
          </w:tcPr>
          <w:p w:rsidR="00727520" w:rsidRPr="007E42BC" w:rsidRDefault="00727520" w:rsidP="00727520">
            <w:pPr>
              <w:numPr>
                <w:ilvl w:val="0"/>
                <w:numId w:val="2"/>
              </w:numPr>
              <w:tabs>
                <w:tab w:val="left" w:pos="2820"/>
              </w:tabs>
              <w:spacing w:after="0" w:line="240" w:lineRule="auto"/>
              <w:rPr>
                <w:rFonts w:ascii="Arial" w:hAnsi="Arial" w:cs="Arial"/>
                <w:color w:val="000000"/>
                <w:sz w:val="20"/>
                <w:szCs w:val="20"/>
              </w:rPr>
            </w:pPr>
          </w:p>
        </w:tc>
        <w:tc>
          <w:tcPr>
            <w:tcW w:w="4944" w:type="dxa"/>
            <w:gridSpan w:val="7"/>
            <w:tcBorders>
              <w:right w:val="single" w:sz="8" w:space="0" w:color="auto"/>
            </w:tcBorders>
            <w:shd w:val="clear" w:color="auto" w:fill="auto"/>
            <w:tcMar>
              <w:left w:w="57" w:type="dxa"/>
              <w:right w:w="57" w:type="dxa"/>
            </w:tcMar>
          </w:tcPr>
          <w:p w:rsidR="00727520" w:rsidRPr="00FF1173" w:rsidRDefault="00727520" w:rsidP="008573E1">
            <w:pPr>
              <w:spacing w:after="0" w:line="240" w:lineRule="auto"/>
              <w:jc w:val="both"/>
              <w:rPr>
                <w:rFonts w:ascii="Arial" w:hAnsi="Arial" w:cs="Arial"/>
                <w:color w:val="000000"/>
                <w:sz w:val="20"/>
                <w:szCs w:val="20"/>
              </w:rPr>
            </w:pPr>
            <w:r w:rsidRPr="00FF1173">
              <w:rPr>
                <w:rFonts w:ascii="Arial" w:hAnsi="Arial" w:cs="Arial"/>
                <w:color w:val="000000"/>
                <w:sz w:val="20"/>
                <w:szCs w:val="20"/>
              </w:rPr>
              <w:t xml:space="preserve">Turković, Ksenija; Roksandić Vidlička, Sunčana; Maršavelski, Aleksandar: </w:t>
            </w:r>
            <w:r w:rsidRPr="00FF1173">
              <w:rPr>
                <w:rFonts w:ascii="Arial" w:hAnsi="Arial" w:cs="Arial"/>
                <w:i/>
                <w:color w:val="000000"/>
                <w:sz w:val="20"/>
                <w:szCs w:val="20"/>
              </w:rPr>
              <w:t xml:space="preserve">Eutanazija i potpomognuto </w:t>
            </w:r>
            <w:r w:rsidRPr="00FF1173">
              <w:rPr>
                <w:rFonts w:ascii="Arial" w:hAnsi="Arial" w:cs="Arial"/>
                <w:i/>
                <w:color w:val="000000"/>
                <w:sz w:val="20"/>
                <w:szCs w:val="20"/>
              </w:rPr>
              <w:lastRenderedPageBreak/>
              <w:t>samoubojstvo – etičke dileme kriminalne politike</w:t>
            </w:r>
            <w:r w:rsidRPr="00FF1173">
              <w:rPr>
                <w:rFonts w:ascii="Arial" w:hAnsi="Arial" w:cs="Arial"/>
                <w:color w:val="000000"/>
                <w:sz w:val="20"/>
                <w:szCs w:val="20"/>
              </w:rPr>
              <w:t>, Hrvatski ljetopis za kazneno pravo i praksu (1330-6286) </w:t>
            </w:r>
            <w:r w:rsidRPr="00FF1173">
              <w:rPr>
                <w:rFonts w:ascii="Arial" w:hAnsi="Arial" w:cs="Arial"/>
                <w:bCs/>
                <w:color w:val="000000"/>
                <w:sz w:val="20"/>
                <w:szCs w:val="20"/>
              </w:rPr>
              <w:t>17</w:t>
            </w:r>
            <w:r w:rsidRPr="00FF1173">
              <w:rPr>
                <w:rFonts w:ascii="Arial" w:hAnsi="Arial" w:cs="Arial"/>
                <w:color w:val="000000"/>
                <w:sz w:val="20"/>
                <w:szCs w:val="20"/>
              </w:rPr>
              <w:t> (2010), 1; 223</w:t>
            </w:r>
            <w:r w:rsidRPr="00FF1173">
              <w:rPr>
                <w:rFonts w:ascii="Arial" w:hAnsi="Arial" w:cs="Arial"/>
                <w:b/>
                <w:bCs/>
                <w:color w:val="000000"/>
                <w:sz w:val="20"/>
                <w:szCs w:val="20"/>
              </w:rPr>
              <w:t>-</w:t>
            </w:r>
            <w:r w:rsidRPr="00FF1173">
              <w:rPr>
                <w:rFonts w:ascii="Arial" w:hAnsi="Arial" w:cs="Arial"/>
                <w:color w:val="000000"/>
                <w:sz w:val="20"/>
                <w:szCs w:val="20"/>
              </w:rPr>
              <w:t>245</w:t>
            </w:r>
            <w:r>
              <w:rPr>
                <w:rFonts w:ascii="Arial" w:hAnsi="Arial" w:cs="Arial"/>
                <w:color w:val="000000"/>
                <w:sz w:val="20"/>
                <w:szCs w:val="20"/>
              </w:rPr>
              <w:t>.</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7E42BC" w:rsidRDefault="00727520" w:rsidP="008573E1">
            <w:pPr>
              <w:tabs>
                <w:tab w:val="left" w:pos="2820"/>
              </w:tabs>
              <w:spacing w:after="0" w:line="240" w:lineRule="auto"/>
              <w:jc w:val="center"/>
              <w:rPr>
                <w:rFonts w:ascii="Arial" w:hAnsi="Arial" w:cs="Arial"/>
                <w:sz w:val="20"/>
                <w:szCs w:val="20"/>
              </w:rPr>
            </w:pPr>
            <w:r w:rsidRPr="007E42BC">
              <w:rPr>
                <w:rFonts w:ascii="Arial" w:hAnsi="Arial" w:cs="Arial"/>
                <w:sz w:val="20"/>
                <w:szCs w:val="20"/>
              </w:rPr>
              <w:lastRenderedPageBreak/>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820" w:type="dxa"/>
            <w:gridSpan w:val="3"/>
            <w:tcBorders>
              <w:left w:val="single" w:sz="8" w:space="0" w:color="auto"/>
              <w:right w:val="single" w:sz="12" w:space="0" w:color="auto"/>
            </w:tcBorders>
            <w:shd w:val="clear" w:color="auto" w:fill="auto"/>
            <w:tcMar>
              <w:left w:w="57" w:type="dxa"/>
              <w:right w:w="57" w:type="dxa"/>
            </w:tcMar>
          </w:tcPr>
          <w:p w:rsidR="00727520" w:rsidRPr="007E42BC" w:rsidRDefault="00727520" w:rsidP="008573E1">
            <w:pPr>
              <w:tabs>
                <w:tab w:val="left" w:pos="2820"/>
              </w:tabs>
              <w:spacing w:after="0" w:line="240" w:lineRule="auto"/>
              <w:jc w:val="center"/>
              <w:rPr>
                <w:rFonts w:ascii="Arial" w:hAnsi="Arial" w:cs="Arial"/>
                <w:sz w:val="20"/>
                <w:szCs w:val="20"/>
              </w:rPr>
            </w:pPr>
          </w:p>
        </w:tc>
      </w:tr>
      <w:tr w:rsidR="00727520" w:rsidRPr="007E42BC" w:rsidTr="008573E1">
        <w:trPr>
          <w:trHeight w:val="175"/>
        </w:trPr>
        <w:tc>
          <w:tcPr>
            <w:tcW w:w="1985" w:type="dxa"/>
            <w:vMerge/>
            <w:tcBorders>
              <w:left w:val="single" w:sz="12" w:space="0" w:color="auto"/>
            </w:tcBorders>
            <w:shd w:val="clear" w:color="auto" w:fill="CCFFFF"/>
            <w:tcMar>
              <w:left w:w="57" w:type="dxa"/>
              <w:right w:w="57" w:type="dxa"/>
            </w:tcMar>
            <w:vAlign w:val="center"/>
          </w:tcPr>
          <w:p w:rsidR="00727520" w:rsidRPr="007E42BC" w:rsidRDefault="00727520" w:rsidP="00727520">
            <w:pPr>
              <w:numPr>
                <w:ilvl w:val="0"/>
                <w:numId w:val="2"/>
              </w:numPr>
              <w:tabs>
                <w:tab w:val="left" w:pos="2820"/>
              </w:tabs>
              <w:spacing w:after="0" w:line="240" w:lineRule="auto"/>
              <w:rPr>
                <w:rFonts w:ascii="Arial" w:hAnsi="Arial" w:cs="Arial"/>
                <w:color w:val="000000"/>
                <w:sz w:val="20"/>
                <w:szCs w:val="20"/>
              </w:rPr>
            </w:pPr>
          </w:p>
        </w:tc>
        <w:tc>
          <w:tcPr>
            <w:tcW w:w="4944" w:type="dxa"/>
            <w:gridSpan w:val="7"/>
            <w:tcBorders>
              <w:right w:val="single" w:sz="8" w:space="0" w:color="auto"/>
            </w:tcBorders>
            <w:shd w:val="clear" w:color="auto" w:fill="auto"/>
            <w:tcMar>
              <w:left w:w="57" w:type="dxa"/>
              <w:right w:w="57" w:type="dxa"/>
            </w:tcMar>
          </w:tcPr>
          <w:p w:rsidR="00727520" w:rsidRPr="00A9626B" w:rsidRDefault="00727520" w:rsidP="008573E1">
            <w:pPr>
              <w:spacing w:after="0" w:line="240" w:lineRule="auto"/>
              <w:jc w:val="both"/>
              <w:rPr>
                <w:rFonts w:ascii="Arial" w:hAnsi="Arial" w:cs="Arial"/>
                <w:sz w:val="20"/>
                <w:szCs w:val="20"/>
              </w:rPr>
            </w:pPr>
            <w:r w:rsidRPr="00A9626B">
              <w:rPr>
                <w:rFonts w:ascii="Arial" w:hAnsi="Arial" w:cs="Arial"/>
                <w:sz w:val="20"/>
                <w:szCs w:val="20"/>
              </w:rPr>
              <w:t xml:space="preserve">Sokanović, Lucija; Mišić Radanović, Nina:  </w:t>
            </w:r>
            <w:hyperlink r:id="rId28" w:history="1">
              <w:r w:rsidRPr="00A9626B">
                <w:rPr>
                  <w:rStyle w:val="Hyperlink"/>
                  <w:rFonts w:ascii="Arial" w:hAnsi="Arial" w:cs="Arial"/>
                  <w:i/>
                  <w:sz w:val="20"/>
                  <w:szCs w:val="20"/>
                </w:rPr>
                <w:t>Human Reproduction - Selected Aspects of Criminal Justice in Croatia</w:t>
              </w:r>
            </w:hyperlink>
            <w:r w:rsidRPr="00A9626B">
              <w:rPr>
                <w:rFonts w:ascii="Arial" w:hAnsi="Arial" w:cs="Arial"/>
                <w:i/>
                <w:sz w:val="20"/>
                <w:szCs w:val="20"/>
              </w:rPr>
              <w:t>,</w:t>
            </w:r>
            <w:r w:rsidRPr="00A9626B">
              <w:rPr>
                <w:rStyle w:val="citation"/>
                <w:rFonts w:ascii="Arial" w:hAnsi="Arial" w:cs="Arial"/>
                <w:i/>
                <w:iCs/>
                <w:sz w:val="20"/>
                <w:szCs w:val="20"/>
              </w:rPr>
              <w:t xml:space="preserve"> </w:t>
            </w:r>
            <w:r w:rsidRPr="00A9626B">
              <w:rPr>
                <w:rStyle w:val="citation"/>
                <w:rFonts w:ascii="Arial" w:hAnsi="Arial" w:cs="Arial"/>
                <w:iCs/>
                <w:sz w:val="20"/>
                <w:szCs w:val="20"/>
              </w:rPr>
              <w:t>Journal of Eastern European Criminal Law,</w:t>
            </w:r>
            <w:r w:rsidRPr="00A9626B">
              <w:rPr>
                <w:rStyle w:val="citation"/>
                <w:rFonts w:ascii="Arial" w:hAnsi="Arial" w:cs="Arial"/>
                <w:sz w:val="20"/>
                <w:szCs w:val="20"/>
              </w:rPr>
              <w:t xml:space="preserve"> </w:t>
            </w:r>
            <w:r w:rsidRPr="00A9626B">
              <w:rPr>
                <w:rStyle w:val="Strong"/>
                <w:rFonts w:ascii="Arial" w:hAnsi="Arial" w:cs="Arial"/>
                <w:sz w:val="20"/>
                <w:szCs w:val="20"/>
              </w:rPr>
              <w:t>1</w:t>
            </w:r>
            <w:r w:rsidRPr="00A9626B">
              <w:rPr>
                <w:rStyle w:val="citation"/>
                <w:rFonts w:ascii="Arial" w:hAnsi="Arial" w:cs="Arial"/>
                <w:sz w:val="20"/>
                <w:szCs w:val="20"/>
              </w:rPr>
              <w:t xml:space="preserve"> (2016), 1; 230-240.</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7E42BC" w:rsidRDefault="00727520" w:rsidP="008573E1">
            <w:pPr>
              <w:tabs>
                <w:tab w:val="left" w:pos="2820"/>
              </w:tabs>
              <w:spacing w:after="0" w:line="240" w:lineRule="auto"/>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820" w:type="dxa"/>
            <w:gridSpan w:val="3"/>
            <w:tcBorders>
              <w:left w:val="single" w:sz="8" w:space="0" w:color="auto"/>
              <w:right w:val="single" w:sz="12" w:space="0" w:color="auto"/>
            </w:tcBorders>
            <w:shd w:val="clear" w:color="auto" w:fill="auto"/>
            <w:tcMar>
              <w:left w:w="57" w:type="dxa"/>
              <w:right w:w="57" w:type="dxa"/>
            </w:tcMar>
          </w:tcPr>
          <w:p w:rsidR="00727520" w:rsidRPr="007E42BC" w:rsidRDefault="00727520" w:rsidP="008573E1">
            <w:pPr>
              <w:tabs>
                <w:tab w:val="left" w:pos="2820"/>
              </w:tabs>
              <w:spacing w:after="0" w:line="240" w:lineRule="auto"/>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727520" w:rsidRPr="007E42BC" w:rsidTr="008573E1">
        <w:trPr>
          <w:trHeight w:val="175"/>
        </w:trPr>
        <w:tc>
          <w:tcPr>
            <w:tcW w:w="1985" w:type="dxa"/>
            <w:vMerge/>
            <w:tcBorders>
              <w:left w:val="single" w:sz="12" w:space="0" w:color="auto"/>
            </w:tcBorders>
            <w:shd w:val="clear" w:color="auto" w:fill="CCFFFF"/>
            <w:tcMar>
              <w:left w:w="57" w:type="dxa"/>
              <w:right w:w="57" w:type="dxa"/>
            </w:tcMar>
            <w:vAlign w:val="center"/>
          </w:tcPr>
          <w:p w:rsidR="00727520" w:rsidRPr="007E42BC" w:rsidRDefault="00727520" w:rsidP="00727520">
            <w:pPr>
              <w:numPr>
                <w:ilvl w:val="0"/>
                <w:numId w:val="2"/>
              </w:numPr>
              <w:tabs>
                <w:tab w:val="left" w:pos="2820"/>
              </w:tabs>
              <w:spacing w:after="0" w:line="240" w:lineRule="auto"/>
              <w:rPr>
                <w:rFonts w:ascii="Arial" w:hAnsi="Arial" w:cs="Arial"/>
                <w:color w:val="000000"/>
                <w:sz w:val="20"/>
                <w:szCs w:val="20"/>
              </w:rPr>
            </w:pPr>
          </w:p>
        </w:tc>
        <w:tc>
          <w:tcPr>
            <w:tcW w:w="4944" w:type="dxa"/>
            <w:gridSpan w:val="7"/>
            <w:tcBorders>
              <w:right w:val="single" w:sz="8" w:space="0" w:color="auto"/>
            </w:tcBorders>
            <w:shd w:val="clear" w:color="auto" w:fill="auto"/>
            <w:tcMar>
              <w:left w:w="57" w:type="dxa"/>
              <w:right w:w="57" w:type="dxa"/>
            </w:tcMar>
          </w:tcPr>
          <w:p w:rsidR="00727520" w:rsidRPr="00056191" w:rsidRDefault="00C805D1" w:rsidP="008573E1">
            <w:pPr>
              <w:spacing w:after="0" w:line="240" w:lineRule="auto"/>
              <w:jc w:val="both"/>
              <w:rPr>
                <w:rFonts w:ascii="Arial" w:hAnsi="Arial" w:cs="Arial"/>
                <w:sz w:val="20"/>
                <w:szCs w:val="20"/>
              </w:rPr>
            </w:pPr>
            <w:hyperlink r:id="rId29" w:history="1">
              <w:r w:rsidR="00727520" w:rsidRPr="00056191">
                <w:rPr>
                  <w:rStyle w:val="Hyperlink"/>
                  <w:rFonts w:ascii="Arial" w:hAnsi="Arial" w:cs="Arial"/>
                  <w:i/>
                  <w:sz w:val="20"/>
                  <w:szCs w:val="20"/>
                </w:rPr>
                <w:t>Hrestomatija hrvatskoga medicinskog prava</w:t>
              </w:r>
            </w:hyperlink>
            <w:r w:rsidR="00727520" w:rsidRPr="00056191">
              <w:rPr>
                <w:rStyle w:val="citation"/>
                <w:rFonts w:ascii="Arial" w:hAnsi="Arial" w:cs="Arial"/>
                <w:sz w:val="20"/>
                <w:szCs w:val="20"/>
              </w:rPr>
              <w:t xml:space="preserve"> / Turković, Ksenija; Roksandić Vidlička, Sunčana; Maršavelski, Aleksandar (ur.). Zagreb: Pravni fakultet, 2016 (zbornik)</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7E42BC" w:rsidRDefault="00727520" w:rsidP="008573E1">
            <w:pPr>
              <w:tabs>
                <w:tab w:val="left" w:pos="2820"/>
              </w:tabs>
              <w:spacing w:after="0" w:line="240" w:lineRule="auto"/>
              <w:jc w:val="center"/>
              <w:rPr>
                <w:rFonts w:ascii="Arial" w:hAnsi="Arial" w:cs="Arial"/>
                <w:sz w:val="20"/>
                <w:szCs w:val="20"/>
              </w:rPr>
            </w:pPr>
          </w:p>
        </w:tc>
        <w:tc>
          <w:tcPr>
            <w:tcW w:w="1820" w:type="dxa"/>
            <w:gridSpan w:val="3"/>
            <w:tcBorders>
              <w:left w:val="single" w:sz="8" w:space="0" w:color="auto"/>
              <w:right w:val="single" w:sz="12" w:space="0" w:color="auto"/>
            </w:tcBorders>
            <w:shd w:val="clear" w:color="auto" w:fill="auto"/>
            <w:tcMar>
              <w:left w:w="57" w:type="dxa"/>
              <w:right w:w="57" w:type="dxa"/>
            </w:tcMar>
          </w:tcPr>
          <w:p w:rsidR="00727520" w:rsidRPr="007E42BC" w:rsidRDefault="00727520" w:rsidP="008573E1">
            <w:pPr>
              <w:tabs>
                <w:tab w:val="left" w:pos="2820"/>
              </w:tabs>
              <w:spacing w:after="0" w:line="240" w:lineRule="auto"/>
              <w:jc w:val="center"/>
              <w:rPr>
                <w:rFonts w:ascii="Arial" w:hAnsi="Arial" w:cs="Arial"/>
                <w:sz w:val="20"/>
                <w:szCs w:val="20"/>
              </w:rPr>
            </w:pPr>
          </w:p>
        </w:tc>
      </w:tr>
      <w:tr w:rsidR="00727520" w:rsidRPr="007E42BC" w:rsidTr="008573E1">
        <w:trPr>
          <w:trHeight w:val="175"/>
        </w:trPr>
        <w:tc>
          <w:tcPr>
            <w:tcW w:w="1985" w:type="dxa"/>
            <w:vMerge/>
            <w:tcBorders>
              <w:left w:val="single" w:sz="12" w:space="0" w:color="auto"/>
            </w:tcBorders>
            <w:shd w:val="clear" w:color="auto" w:fill="CCFFFF"/>
            <w:tcMar>
              <w:left w:w="57" w:type="dxa"/>
              <w:right w:w="57" w:type="dxa"/>
            </w:tcMar>
            <w:vAlign w:val="center"/>
          </w:tcPr>
          <w:p w:rsidR="00727520" w:rsidRPr="007E42BC" w:rsidRDefault="00727520" w:rsidP="00727520">
            <w:pPr>
              <w:numPr>
                <w:ilvl w:val="0"/>
                <w:numId w:val="2"/>
              </w:numPr>
              <w:tabs>
                <w:tab w:val="left" w:pos="2820"/>
              </w:tabs>
              <w:spacing w:after="0" w:line="240" w:lineRule="auto"/>
              <w:rPr>
                <w:rFonts w:ascii="Arial" w:hAnsi="Arial" w:cs="Arial"/>
                <w:color w:val="000000"/>
                <w:sz w:val="20"/>
                <w:szCs w:val="20"/>
              </w:rPr>
            </w:pPr>
          </w:p>
        </w:tc>
        <w:tc>
          <w:tcPr>
            <w:tcW w:w="4944" w:type="dxa"/>
            <w:gridSpan w:val="7"/>
            <w:tcBorders>
              <w:right w:val="single" w:sz="8" w:space="0" w:color="auto"/>
            </w:tcBorders>
            <w:shd w:val="clear" w:color="auto" w:fill="auto"/>
            <w:tcMar>
              <w:left w:w="57" w:type="dxa"/>
              <w:right w:w="57" w:type="dxa"/>
            </w:tcMar>
          </w:tcPr>
          <w:p w:rsidR="00727520" w:rsidRPr="00FF1173" w:rsidRDefault="00727520" w:rsidP="008573E1">
            <w:pPr>
              <w:spacing w:after="0" w:line="240" w:lineRule="auto"/>
              <w:jc w:val="both"/>
              <w:rPr>
                <w:rFonts w:ascii="Arial" w:hAnsi="Arial" w:cs="Arial"/>
                <w:color w:val="000000"/>
                <w:sz w:val="20"/>
                <w:szCs w:val="20"/>
              </w:rPr>
            </w:pPr>
            <w:r>
              <w:rPr>
                <w:rFonts w:ascii="Arial" w:hAnsi="Arial" w:cs="Arial"/>
                <w:sz w:val="20"/>
                <w:szCs w:val="20"/>
              </w:rPr>
              <w:t xml:space="preserve">Mišić Radanović, Nina: </w:t>
            </w:r>
            <w:r w:rsidRPr="00A47671">
              <w:rPr>
                <w:rFonts w:ascii="Arial" w:hAnsi="Arial" w:cs="Arial"/>
                <w:i/>
                <w:sz w:val="20"/>
                <w:szCs w:val="20"/>
              </w:rPr>
              <w:t>Pravni aspekti odbijanja medicinskog postupka</w:t>
            </w:r>
            <w:r>
              <w:rPr>
                <w:rFonts w:ascii="Arial" w:hAnsi="Arial" w:cs="Arial"/>
                <w:sz w:val="20"/>
                <w:szCs w:val="20"/>
              </w:rPr>
              <w:t>, Godišnjak Akademije pravnih znanosti Hrvatske, XII (2021.) str. 263.-287.</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7E42BC" w:rsidRDefault="00727520" w:rsidP="008573E1">
            <w:pPr>
              <w:tabs>
                <w:tab w:val="left" w:pos="2820"/>
              </w:tabs>
              <w:spacing w:after="0" w:line="240" w:lineRule="auto"/>
              <w:jc w:val="center"/>
              <w:rPr>
                <w:rFonts w:ascii="Arial" w:hAnsi="Arial" w:cs="Arial"/>
                <w:sz w:val="20"/>
                <w:szCs w:val="20"/>
              </w:rPr>
            </w:pPr>
          </w:p>
        </w:tc>
        <w:tc>
          <w:tcPr>
            <w:tcW w:w="1820" w:type="dxa"/>
            <w:gridSpan w:val="3"/>
            <w:tcBorders>
              <w:left w:val="single" w:sz="8" w:space="0" w:color="auto"/>
              <w:right w:val="single" w:sz="12" w:space="0" w:color="auto"/>
            </w:tcBorders>
            <w:shd w:val="clear" w:color="auto" w:fill="auto"/>
            <w:tcMar>
              <w:left w:w="57" w:type="dxa"/>
              <w:right w:w="57" w:type="dxa"/>
            </w:tcMar>
          </w:tcPr>
          <w:p w:rsidR="00727520" w:rsidRPr="007E42BC" w:rsidRDefault="00727520" w:rsidP="008573E1">
            <w:pPr>
              <w:tabs>
                <w:tab w:val="left" w:pos="2820"/>
              </w:tabs>
              <w:spacing w:after="0" w:line="240" w:lineRule="auto"/>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727520" w:rsidRPr="007E42BC" w:rsidTr="008573E1">
        <w:trPr>
          <w:trHeight w:val="175"/>
        </w:trPr>
        <w:tc>
          <w:tcPr>
            <w:tcW w:w="1985" w:type="dxa"/>
            <w:vMerge/>
            <w:tcBorders>
              <w:left w:val="single" w:sz="12" w:space="0" w:color="auto"/>
            </w:tcBorders>
            <w:shd w:val="clear" w:color="auto" w:fill="CCFFFF"/>
            <w:tcMar>
              <w:left w:w="57" w:type="dxa"/>
              <w:right w:w="57" w:type="dxa"/>
            </w:tcMar>
            <w:vAlign w:val="center"/>
          </w:tcPr>
          <w:p w:rsidR="00727520" w:rsidRPr="007E42BC" w:rsidRDefault="00727520" w:rsidP="00727520">
            <w:pPr>
              <w:numPr>
                <w:ilvl w:val="0"/>
                <w:numId w:val="2"/>
              </w:numPr>
              <w:tabs>
                <w:tab w:val="left" w:pos="2820"/>
              </w:tabs>
              <w:spacing w:after="0" w:line="240" w:lineRule="auto"/>
              <w:rPr>
                <w:rFonts w:ascii="Arial" w:hAnsi="Arial" w:cs="Arial"/>
                <w:color w:val="000000"/>
                <w:sz w:val="20"/>
                <w:szCs w:val="20"/>
              </w:rPr>
            </w:pPr>
          </w:p>
        </w:tc>
        <w:tc>
          <w:tcPr>
            <w:tcW w:w="4944" w:type="dxa"/>
            <w:gridSpan w:val="7"/>
            <w:tcBorders>
              <w:right w:val="single" w:sz="8" w:space="0" w:color="auto"/>
            </w:tcBorders>
            <w:shd w:val="clear" w:color="auto" w:fill="auto"/>
            <w:tcMar>
              <w:left w:w="57" w:type="dxa"/>
              <w:right w:w="57" w:type="dxa"/>
            </w:tcMar>
          </w:tcPr>
          <w:p w:rsidR="00727520" w:rsidRPr="00A9626B" w:rsidRDefault="00727520" w:rsidP="008573E1">
            <w:pPr>
              <w:spacing w:after="0" w:line="240" w:lineRule="auto"/>
              <w:jc w:val="both"/>
              <w:rPr>
                <w:rFonts w:ascii="Arial" w:hAnsi="Arial" w:cs="Arial"/>
                <w:color w:val="000000"/>
                <w:sz w:val="20"/>
                <w:szCs w:val="20"/>
              </w:rPr>
            </w:pPr>
            <w:r w:rsidRPr="00105F73">
              <w:rPr>
                <w:rFonts w:ascii="Arial" w:eastAsia="Times New Roman" w:hAnsi="Arial" w:cs="Arial"/>
                <w:sz w:val="20"/>
                <w:szCs w:val="20"/>
                <w:lang w:eastAsia="hr-HR"/>
              </w:rPr>
              <w:t>Vukušić, Ivan</w:t>
            </w:r>
            <w:r w:rsidRPr="00A9626B">
              <w:rPr>
                <w:rFonts w:ascii="Arial" w:eastAsia="Times New Roman" w:hAnsi="Arial" w:cs="Arial"/>
                <w:sz w:val="20"/>
                <w:szCs w:val="20"/>
                <w:lang w:eastAsia="hr-HR"/>
              </w:rPr>
              <w:t xml:space="preserve">: </w:t>
            </w:r>
            <w:hyperlink r:id="rId30" w:history="1">
              <w:r w:rsidRPr="00A9626B">
                <w:rPr>
                  <w:rFonts w:ascii="Arial" w:eastAsia="Times New Roman" w:hAnsi="Arial" w:cs="Arial"/>
                  <w:i/>
                  <w:sz w:val="20"/>
                  <w:szCs w:val="20"/>
                  <w:lang w:eastAsia="hr-HR"/>
                </w:rPr>
                <w:t>Kaznena odgovornost medicinskih sestara</w:t>
              </w:r>
            </w:hyperlink>
            <w:r w:rsidRPr="00A9626B">
              <w:rPr>
                <w:rFonts w:ascii="Arial" w:eastAsia="Times New Roman" w:hAnsi="Arial" w:cs="Arial"/>
                <w:sz w:val="20"/>
                <w:szCs w:val="20"/>
                <w:lang w:eastAsia="hr-HR"/>
              </w:rPr>
              <w:t>,</w:t>
            </w:r>
            <w:r w:rsidRPr="00A9626B">
              <w:rPr>
                <w:rFonts w:ascii="Arial" w:eastAsia="Times New Roman" w:hAnsi="Arial" w:cs="Arial"/>
                <w:i/>
                <w:iCs/>
                <w:sz w:val="20"/>
                <w:szCs w:val="20"/>
                <w:lang w:eastAsia="hr-HR"/>
              </w:rPr>
              <w:t xml:space="preserve"> </w:t>
            </w:r>
            <w:r w:rsidRPr="00A9626B">
              <w:rPr>
                <w:rFonts w:ascii="Arial" w:eastAsia="Times New Roman" w:hAnsi="Arial" w:cs="Arial"/>
                <w:iCs/>
                <w:sz w:val="20"/>
                <w:szCs w:val="20"/>
                <w:lang w:eastAsia="hr-HR"/>
              </w:rPr>
              <w:t>Zbornik radova s međunarodnog kongresa</w:t>
            </w:r>
            <w:r w:rsidRPr="00A9626B">
              <w:rPr>
                <w:rFonts w:ascii="Arial" w:eastAsia="Times New Roman" w:hAnsi="Arial" w:cs="Arial"/>
                <w:i/>
                <w:iCs/>
                <w:sz w:val="20"/>
                <w:szCs w:val="20"/>
                <w:lang w:eastAsia="hr-HR"/>
              </w:rPr>
              <w:t xml:space="preserve"> ˝1. kongres KOKOZA i 3. hrvatski kongres medicinskog prava s međunarodnim sudjelovanjem˝</w:t>
            </w:r>
            <w:r w:rsidRPr="00A9626B">
              <w:rPr>
                <w:rFonts w:ascii="Arial" w:eastAsia="Times New Roman" w:hAnsi="Arial" w:cs="Arial"/>
                <w:sz w:val="20"/>
                <w:szCs w:val="20"/>
                <w:lang w:eastAsia="hr-HR"/>
              </w:rPr>
              <w:t xml:space="preserve"> Rabac: Pravni fakultet u Splitu, 2019. str. 193-214.</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7E42BC" w:rsidRDefault="00727520" w:rsidP="008573E1">
            <w:pPr>
              <w:tabs>
                <w:tab w:val="left" w:pos="2820"/>
              </w:tabs>
              <w:spacing w:after="0" w:line="240" w:lineRule="auto"/>
              <w:jc w:val="center"/>
              <w:rPr>
                <w:rFonts w:ascii="Arial" w:hAnsi="Arial" w:cs="Arial"/>
                <w:sz w:val="20"/>
                <w:szCs w:val="20"/>
              </w:rPr>
            </w:pPr>
          </w:p>
        </w:tc>
        <w:tc>
          <w:tcPr>
            <w:tcW w:w="1820" w:type="dxa"/>
            <w:gridSpan w:val="3"/>
            <w:tcBorders>
              <w:left w:val="single" w:sz="8" w:space="0" w:color="auto"/>
              <w:right w:val="single" w:sz="12" w:space="0" w:color="auto"/>
            </w:tcBorders>
            <w:shd w:val="clear" w:color="auto" w:fill="auto"/>
            <w:tcMar>
              <w:left w:w="57" w:type="dxa"/>
              <w:right w:w="57" w:type="dxa"/>
            </w:tcMar>
          </w:tcPr>
          <w:p w:rsidR="00727520" w:rsidRPr="007E42BC" w:rsidRDefault="00727520" w:rsidP="008573E1">
            <w:pPr>
              <w:tabs>
                <w:tab w:val="left" w:pos="2820"/>
              </w:tabs>
              <w:spacing w:after="0" w:line="240" w:lineRule="auto"/>
              <w:jc w:val="center"/>
              <w:rPr>
                <w:rFonts w:ascii="Arial" w:hAnsi="Arial" w:cs="Arial"/>
                <w:sz w:val="20"/>
                <w:szCs w:val="20"/>
              </w:rPr>
            </w:pPr>
          </w:p>
        </w:tc>
      </w:tr>
      <w:tr w:rsidR="00727520" w:rsidRPr="007E42BC" w:rsidTr="008573E1">
        <w:trPr>
          <w:trHeight w:val="175"/>
        </w:trPr>
        <w:tc>
          <w:tcPr>
            <w:tcW w:w="1985" w:type="dxa"/>
            <w:vMerge/>
            <w:tcBorders>
              <w:left w:val="single" w:sz="12" w:space="0" w:color="auto"/>
            </w:tcBorders>
            <w:shd w:val="clear" w:color="auto" w:fill="CCFFFF"/>
            <w:tcMar>
              <w:left w:w="57" w:type="dxa"/>
              <w:right w:w="57" w:type="dxa"/>
            </w:tcMar>
            <w:vAlign w:val="center"/>
          </w:tcPr>
          <w:p w:rsidR="00727520" w:rsidRPr="007E42BC" w:rsidRDefault="00727520" w:rsidP="00727520">
            <w:pPr>
              <w:numPr>
                <w:ilvl w:val="0"/>
                <w:numId w:val="2"/>
              </w:numPr>
              <w:tabs>
                <w:tab w:val="left" w:pos="2820"/>
              </w:tabs>
              <w:spacing w:after="0" w:line="240" w:lineRule="auto"/>
              <w:rPr>
                <w:rFonts w:ascii="Arial" w:hAnsi="Arial" w:cs="Arial"/>
                <w:color w:val="000000"/>
                <w:sz w:val="20"/>
                <w:szCs w:val="20"/>
              </w:rPr>
            </w:pPr>
          </w:p>
        </w:tc>
        <w:tc>
          <w:tcPr>
            <w:tcW w:w="4944" w:type="dxa"/>
            <w:gridSpan w:val="7"/>
            <w:tcBorders>
              <w:right w:val="single" w:sz="8" w:space="0" w:color="auto"/>
            </w:tcBorders>
            <w:shd w:val="clear" w:color="auto" w:fill="auto"/>
            <w:tcMar>
              <w:left w:w="57" w:type="dxa"/>
              <w:right w:w="57" w:type="dxa"/>
            </w:tcMar>
          </w:tcPr>
          <w:p w:rsidR="00727520" w:rsidRPr="00056191" w:rsidRDefault="00727520" w:rsidP="008573E1">
            <w:pPr>
              <w:spacing w:after="0" w:line="240" w:lineRule="auto"/>
              <w:jc w:val="both"/>
              <w:rPr>
                <w:rFonts w:ascii="Arial" w:hAnsi="Arial" w:cs="Arial"/>
                <w:sz w:val="20"/>
                <w:szCs w:val="20"/>
              </w:rPr>
            </w:pPr>
            <w:r w:rsidRPr="00056191">
              <w:rPr>
                <w:rFonts w:ascii="Arial" w:hAnsi="Arial" w:cs="Arial"/>
                <w:sz w:val="20"/>
                <w:szCs w:val="20"/>
              </w:rPr>
              <w:t xml:space="preserve">Mišić Radanović, Nina: </w:t>
            </w:r>
            <w:r w:rsidRPr="00056191">
              <w:rPr>
                <w:rFonts w:ascii="Arial" w:hAnsi="Arial" w:cs="Arial"/>
                <w:i/>
                <w:sz w:val="20"/>
                <w:szCs w:val="20"/>
              </w:rPr>
              <w:t>Prijepori o kaznenoj odgovornosti medicinskih djelatnika za stručnu pogrešku</w:t>
            </w:r>
            <w:r w:rsidRPr="00056191">
              <w:rPr>
                <w:rFonts w:ascii="Arial" w:hAnsi="Arial" w:cs="Arial"/>
                <w:sz w:val="20"/>
                <w:szCs w:val="20"/>
              </w:rPr>
              <w:t xml:space="preserve">, Godišnjak Akademije pravnih znanosti Hrvatske, Vol. XI. No.1, 2020, str. 41-62. </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7E42BC" w:rsidRDefault="00727520" w:rsidP="008573E1">
            <w:pPr>
              <w:tabs>
                <w:tab w:val="left" w:pos="2820"/>
              </w:tabs>
              <w:spacing w:after="0" w:line="240" w:lineRule="auto"/>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820" w:type="dxa"/>
            <w:gridSpan w:val="3"/>
            <w:tcBorders>
              <w:left w:val="single" w:sz="8" w:space="0" w:color="auto"/>
              <w:right w:val="single" w:sz="12" w:space="0" w:color="auto"/>
            </w:tcBorders>
            <w:shd w:val="clear" w:color="auto" w:fill="auto"/>
            <w:tcMar>
              <w:left w:w="57" w:type="dxa"/>
              <w:right w:w="57" w:type="dxa"/>
            </w:tcMar>
          </w:tcPr>
          <w:p w:rsidR="00727520" w:rsidRPr="007E42BC" w:rsidRDefault="00727520" w:rsidP="008573E1">
            <w:pPr>
              <w:tabs>
                <w:tab w:val="left" w:pos="2820"/>
              </w:tabs>
              <w:spacing w:after="0" w:line="240" w:lineRule="auto"/>
              <w:jc w:val="center"/>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727520" w:rsidRPr="007E42BC" w:rsidTr="008573E1">
        <w:trPr>
          <w:trHeight w:val="175"/>
        </w:trPr>
        <w:tc>
          <w:tcPr>
            <w:tcW w:w="1985" w:type="dxa"/>
            <w:vMerge/>
            <w:tcBorders>
              <w:left w:val="single" w:sz="12" w:space="0" w:color="auto"/>
            </w:tcBorders>
            <w:shd w:val="clear" w:color="auto" w:fill="CCFFFF"/>
            <w:tcMar>
              <w:left w:w="57" w:type="dxa"/>
              <w:right w:w="57" w:type="dxa"/>
            </w:tcMar>
            <w:vAlign w:val="center"/>
          </w:tcPr>
          <w:p w:rsidR="00727520" w:rsidRPr="007E42BC" w:rsidRDefault="00727520" w:rsidP="00727520">
            <w:pPr>
              <w:numPr>
                <w:ilvl w:val="0"/>
                <w:numId w:val="2"/>
              </w:numPr>
              <w:tabs>
                <w:tab w:val="left" w:pos="2820"/>
              </w:tabs>
              <w:spacing w:after="0" w:line="240" w:lineRule="auto"/>
              <w:rPr>
                <w:rFonts w:ascii="Arial" w:hAnsi="Arial" w:cs="Arial"/>
                <w:color w:val="000000"/>
                <w:sz w:val="20"/>
                <w:szCs w:val="20"/>
              </w:rPr>
            </w:pPr>
          </w:p>
        </w:tc>
        <w:tc>
          <w:tcPr>
            <w:tcW w:w="4944" w:type="dxa"/>
            <w:gridSpan w:val="7"/>
            <w:tcBorders>
              <w:right w:val="single" w:sz="8" w:space="0" w:color="auto"/>
            </w:tcBorders>
            <w:shd w:val="clear" w:color="auto" w:fill="auto"/>
            <w:tcMar>
              <w:left w:w="57" w:type="dxa"/>
              <w:right w:w="57" w:type="dxa"/>
            </w:tcMar>
          </w:tcPr>
          <w:p w:rsidR="00727520" w:rsidRPr="00056191" w:rsidRDefault="00727520" w:rsidP="008573E1">
            <w:pPr>
              <w:spacing w:after="0" w:line="240" w:lineRule="auto"/>
              <w:jc w:val="both"/>
              <w:rPr>
                <w:rFonts w:ascii="Arial" w:hAnsi="Arial" w:cs="Arial"/>
                <w:sz w:val="20"/>
                <w:szCs w:val="20"/>
              </w:rPr>
            </w:pPr>
            <w:r w:rsidRPr="00F1734C">
              <w:rPr>
                <w:rFonts w:ascii="Arial" w:eastAsia="Times New Roman" w:hAnsi="Arial" w:cs="Arial"/>
                <w:sz w:val="20"/>
                <w:szCs w:val="20"/>
                <w:lang w:eastAsia="hr-HR"/>
              </w:rPr>
              <w:t>Sokanović, Lucija; Roksandić, Sunčana; Stošić, Ivan</w:t>
            </w:r>
            <w:r w:rsidRPr="00056191">
              <w:rPr>
                <w:rFonts w:ascii="Arial" w:eastAsia="Times New Roman" w:hAnsi="Arial" w:cs="Arial"/>
                <w:sz w:val="20"/>
                <w:szCs w:val="20"/>
                <w:lang w:eastAsia="hr-HR"/>
              </w:rPr>
              <w:t xml:space="preserve">: </w:t>
            </w:r>
            <w:hyperlink r:id="rId31" w:history="1">
              <w:r w:rsidRPr="00056191">
                <w:rPr>
                  <w:rFonts w:ascii="Arial" w:eastAsia="Times New Roman" w:hAnsi="Arial" w:cs="Arial"/>
                  <w:i/>
                  <w:sz w:val="20"/>
                  <w:szCs w:val="20"/>
                  <w:lang w:eastAsia="hr-HR"/>
                </w:rPr>
                <w:t>Pravo na zdravlje vs. krivotvorenje medicinskih proizvoda u vrijeme pandemije COVID-19</w:t>
              </w:r>
            </w:hyperlink>
            <w:r w:rsidRPr="00056191">
              <w:rPr>
                <w:rFonts w:ascii="Arial" w:eastAsia="Times New Roman" w:hAnsi="Arial" w:cs="Arial"/>
                <w:sz w:val="20"/>
                <w:szCs w:val="20"/>
                <w:lang w:eastAsia="hr-HR"/>
              </w:rPr>
              <w:t xml:space="preserve">, </w:t>
            </w:r>
            <w:r w:rsidRPr="00056191">
              <w:rPr>
                <w:rFonts w:ascii="Arial" w:eastAsia="Times New Roman" w:hAnsi="Arial" w:cs="Arial"/>
                <w:i/>
                <w:iCs/>
                <w:sz w:val="20"/>
                <w:szCs w:val="20"/>
                <w:lang w:eastAsia="hr-HR"/>
              </w:rPr>
              <w:t xml:space="preserve"> </w:t>
            </w:r>
            <w:r w:rsidRPr="00056191">
              <w:rPr>
                <w:rFonts w:ascii="Arial" w:eastAsia="Times New Roman" w:hAnsi="Arial" w:cs="Arial"/>
                <w:iCs/>
                <w:sz w:val="20"/>
                <w:szCs w:val="20"/>
                <w:lang w:eastAsia="hr-HR"/>
              </w:rPr>
              <w:t xml:space="preserve">Zbornik radova s međunarodnog kongresa </w:t>
            </w:r>
            <w:r w:rsidRPr="00056191">
              <w:rPr>
                <w:rFonts w:ascii="Arial" w:eastAsia="Times New Roman" w:hAnsi="Arial" w:cs="Arial"/>
                <w:i/>
                <w:iCs/>
                <w:sz w:val="20"/>
                <w:szCs w:val="20"/>
                <w:lang w:eastAsia="hr-HR"/>
              </w:rPr>
              <w:t>"3. kongres KOKOZA i 5. hrvatski kongres medicinskog prava s međunarodnim sudjelovanjem"</w:t>
            </w:r>
            <w:r w:rsidRPr="00056191">
              <w:rPr>
                <w:rFonts w:ascii="Arial" w:eastAsia="Times New Roman" w:hAnsi="Arial" w:cs="Arial"/>
                <w:sz w:val="20"/>
                <w:szCs w:val="20"/>
                <w:lang w:eastAsia="hr-HR"/>
              </w:rPr>
              <w:t xml:space="preserve"> Split: Pravni fakultet Sveučilišta u Splitu, 2022. str. 67-86.</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7E42BC" w:rsidRDefault="00727520" w:rsidP="008573E1">
            <w:pPr>
              <w:tabs>
                <w:tab w:val="left" w:pos="2820"/>
              </w:tabs>
              <w:spacing w:after="0" w:line="240" w:lineRule="auto"/>
              <w:jc w:val="center"/>
              <w:rPr>
                <w:rFonts w:ascii="Arial" w:hAnsi="Arial" w:cs="Arial"/>
                <w:sz w:val="20"/>
                <w:szCs w:val="20"/>
              </w:rPr>
            </w:pPr>
          </w:p>
        </w:tc>
        <w:tc>
          <w:tcPr>
            <w:tcW w:w="1820" w:type="dxa"/>
            <w:gridSpan w:val="3"/>
            <w:tcBorders>
              <w:left w:val="single" w:sz="8" w:space="0" w:color="auto"/>
              <w:right w:val="single" w:sz="12" w:space="0" w:color="auto"/>
            </w:tcBorders>
            <w:shd w:val="clear" w:color="auto" w:fill="auto"/>
            <w:tcMar>
              <w:left w:w="57" w:type="dxa"/>
              <w:right w:w="57" w:type="dxa"/>
            </w:tcMar>
          </w:tcPr>
          <w:p w:rsidR="00727520" w:rsidRPr="007E42BC" w:rsidRDefault="00727520" w:rsidP="008573E1">
            <w:pPr>
              <w:tabs>
                <w:tab w:val="left" w:pos="2820"/>
              </w:tabs>
              <w:spacing w:after="0" w:line="240" w:lineRule="auto"/>
              <w:jc w:val="center"/>
              <w:rPr>
                <w:rFonts w:ascii="Arial" w:hAnsi="Arial" w:cs="Arial"/>
                <w:sz w:val="20"/>
                <w:szCs w:val="20"/>
              </w:rPr>
            </w:pPr>
          </w:p>
        </w:tc>
      </w:tr>
      <w:tr w:rsidR="00727520" w:rsidRPr="007E42BC" w:rsidTr="008573E1">
        <w:trPr>
          <w:trHeight w:val="175"/>
        </w:trPr>
        <w:tc>
          <w:tcPr>
            <w:tcW w:w="1985" w:type="dxa"/>
            <w:vMerge/>
            <w:tcBorders>
              <w:left w:val="single" w:sz="12" w:space="0" w:color="auto"/>
            </w:tcBorders>
            <w:shd w:val="clear" w:color="auto" w:fill="CCFFFF"/>
            <w:tcMar>
              <w:left w:w="57" w:type="dxa"/>
              <w:right w:w="57" w:type="dxa"/>
            </w:tcMar>
            <w:vAlign w:val="center"/>
          </w:tcPr>
          <w:p w:rsidR="00727520" w:rsidRPr="007E42BC" w:rsidRDefault="00727520" w:rsidP="00727520">
            <w:pPr>
              <w:numPr>
                <w:ilvl w:val="0"/>
                <w:numId w:val="2"/>
              </w:numPr>
              <w:tabs>
                <w:tab w:val="left" w:pos="2820"/>
              </w:tabs>
              <w:spacing w:after="0" w:line="240" w:lineRule="auto"/>
              <w:rPr>
                <w:rFonts w:ascii="Arial" w:hAnsi="Arial" w:cs="Arial"/>
                <w:color w:val="000000"/>
                <w:sz w:val="20"/>
                <w:szCs w:val="20"/>
              </w:rPr>
            </w:pPr>
          </w:p>
        </w:tc>
        <w:tc>
          <w:tcPr>
            <w:tcW w:w="4944" w:type="dxa"/>
            <w:gridSpan w:val="7"/>
            <w:tcBorders>
              <w:right w:val="single" w:sz="8" w:space="0" w:color="auto"/>
            </w:tcBorders>
            <w:shd w:val="clear" w:color="auto" w:fill="auto"/>
            <w:tcMar>
              <w:left w:w="57" w:type="dxa"/>
              <w:right w:w="57" w:type="dxa"/>
            </w:tcMar>
          </w:tcPr>
          <w:p w:rsidR="00727520" w:rsidRPr="00D374B2" w:rsidRDefault="00727520" w:rsidP="008573E1">
            <w:pPr>
              <w:spacing w:after="0" w:line="240" w:lineRule="auto"/>
              <w:jc w:val="both"/>
              <w:rPr>
                <w:rFonts w:ascii="Arial" w:eastAsia="Times New Roman" w:hAnsi="Arial" w:cs="Arial"/>
                <w:sz w:val="20"/>
                <w:szCs w:val="20"/>
                <w:lang w:eastAsia="hr-HR"/>
              </w:rPr>
            </w:pPr>
            <w:r w:rsidRPr="003F7424">
              <w:rPr>
                <w:rFonts w:ascii="Arial" w:eastAsia="Times New Roman" w:hAnsi="Arial" w:cs="Arial"/>
                <w:sz w:val="20"/>
                <w:szCs w:val="20"/>
                <w:lang w:eastAsia="hr-HR"/>
              </w:rPr>
              <w:t>Grozdanić, Velinka; Rittossa, Dalida</w:t>
            </w:r>
            <w:r>
              <w:rPr>
                <w:rFonts w:ascii="Arial" w:eastAsia="Times New Roman" w:hAnsi="Arial" w:cs="Arial"/>
                <w:sz w:val="20"/>
                <w:szCs w:val="20"/>
                <w:lang w:eastAsia="hr-HR"/>
              </w:rPr>
              <w:t xml:space="preserve">: </w:t>
            </w:r>
            <w:hyperlink r:id="rId32" w:history="1">
              <w:r w:rsidRPr="00D374B2">
                <w:rPr>
                  <w:rFonts w:ascii="Arial" w:eastAsia="Times New Roman" w:hAnsi="Arial" w:cs="Arial"/>
                  <w:i/>
                  <w:sz w:val="20"/>
                  <w:szCs w:val="20"/>
                  <w:lang w:eastAsia="hr-HR"/>
                </w:rPr>
                <w:t>Prava osoba s duševnim smetnjama u psihijatrijskim ustanovama u Republici Hrvatskoj - empirijska analiza</w:t>
              </w:r>
            </w:hyperlink>
            <w:r w:rsidRPr="003F7424">
              <w:rPr>
                <w:rFonts w:ascii="Arial" w:eastAsia="Times New Roman" w:hAnsi="Arial" w:cs="Arial"/>
                <w:sz w:val="20"/>
                <w:szCs w:val="20"/>
                <w:lang w:eastAsia="hr-HR"/>
              </w:rPr>
              <w:t xml:space="preserve"> </w:t>
            </w:r>
            <w:r w:rsidRPr="003F7424">
              <w:rPr>
                <w:rFonts w:ascii="Arial" w:eastAsia="Times New Roman" w:hAnsi="Arial" w:cs="Arial"/>
                <w:i/>
                <w:iCs/>
                <w:sz w:val="20"/>
                <w:szCs w:val="20"/>
                <w:lang w:eastAsia="hr-HR"/>
              </w:rPr>
              <w:t xml:space="preserve">// </w:t>
            </w:r>
            <w:r w:rsidRPr="00D374B2">
              <w:rPr>
                <w:rFonts w:ascii="Arial" w:eastAsia="Times New Roman" w:hAnsi="Arial" w:cs="Arial"/>
                <w:iCs/>
                <w:sz w:val="20"/>
                <w:szCs w:val="20"/>
                <w:lang w:eastAsia="hr-HR"/>
              </w:rPr>
              <w:t>Zbornik Pravnog fakulteta Sveučilišta u Rijeci,</w:t>
            </w:r>
            <w:r w:rsidRPr="00D374B2">
              <w:rPr>
                <w:rFonts w:ascii="Arial" w:eastAsia="Times New Roman" w:hAnsi="Arial" w:cs="Arial"/>
                <w:sz w:val="20"/>
                <w:szCs w:val="20"/>
                <w:lang w:eastAsia="hr-HR"/>
              </w:rPr>
              <w:t xml:space="preserve"> </w:t>
            </w:r>
            <w:r w:rsidRPr="00D374B2">
              <w:rPr>
                <w:rFonts w:ascii="Arial" w:eastAsia="Times New Roman" w:hAnsi="Arial" w:cs="Arial"/>
                <w:b/>
                <w:bCs/>
                <w:sz w:val="20"/>
                <w:szCs w:val="20"/>
                <w:lang w:eastAsia="hr-HR"/>
              </w:rPr>
              <w:t>38</w:t>
            </w:r>
            <w:r w:rsidRPr="003F7424">
              <w:rPr>
                <w:rFonts w:ascii="Arial" w:eastAsia="Times New Roman" w:hAnsi="Arial" w:cs="Arial"/>
                <w:sz w:val="20"/>
                <w:szCs w:val="20"/>
                <w:lang w:eastAsia="hr-HR"/>
              </w:rPr>
              <w:t xml:space="preserve"> (2017), 3; 947-984.</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7E42BC" w:rsidRDefault="00727520" w:rsidP="008573E1">
            <w:pPr>
              <w:tabs>
                <w:tab w:val="left" w:pos="2820"/>
              </w:tabs>
              <w:spacing w:after="0" w:line="240" w:lineRule="auto"/>
              <w:jc w:val="center"/>
              <w:rPr>
                <w:rFonts w:ascii="Arial" w:hAnsi="Arial" w:cs="Arial"/>
                <w:sz w:val="20"/>
                <w:szCs w:val="20"/>
              </w:rPr>
            </w:pPr>
          </w:p>
        </w:tc>
        <w:tc>
          <w:tcPr>
            <w:tcW w:w="1820" w:type="dxa"/>
            <w:gridSpan w:val="3"/>
            <w:tcBorders>
              <w:left w:val="single" w:sz="8" w:space="0" w:color="auto"/>
              <w:right w:val="single" w:sz="12" w:space="0" w:color="auto"/>
            </w:tcBorders>
            <w:shd w:val="clear" w:color="auto" w:fill="auto"/>
            <w:tcMar>
              <w:left w:w="57" w:type="dxa"/>
              <w:right w:w="57" w:type="dxa"/>
            </w:tcMar>
          </w:tcPr>
          <w:p w:rsidR="00727520" w:rsidRPr="007E42BC" w:rsidRDefault="00727520" w:rsidP="008573E1">
            <w:pPr>
              <w:tabs>
                <w:tab w:val="left" w:pos="2820"/>
              </w:tabs>
              <w:spacing w:after="0" w:line="240" w:lineRule="auto"/>
              <w:jc w:val="center"/>
              <w:rPr>
                <w:rFonts w:ascii="Arial" w:hAnsi="Arial" w:cs="Arial"/>
                <w:sz w:val="20"/>
                <w:szCs w:val="20"/>
              </w:rPr>
            </w:pPr>
          </w:p>
        </w:tc>
      </w:tr>
      <w:tr w:rsidR="00727520" w:rsidRPr="007E42BC" w:rsidTr="008573E1">
        <w:trPr>
          <w:trHeight w:val="175"/>
        </w:trPr>
        <w:tc>
          <w:tcPr>
            <w:tcW w:w="1985" w:type="dxa"/>
            <w:vMerge/>
            <w:tcBorders>
              <w:left w:val="single" w:sz="12" w:space="0" w:color="auto"/>
            </w:tcBorders>
            <w:shd w:val="clear" w:color="auto" w:fill="CCFFFF"/>
            <w:tcMar>
              <w:left w:w="57" w:type="dxa"/>
              <w:right w:w="57" w:type="dxa"/>
            </w:tcMar>
            <w:vAlign w:val="center"/>
          </w:tcPr>
          <w:p w:rsidR="00727520" w:rsidRPr="007E42BC" w:rsidRDefault="00727520" w:rsidP="00727520">
            <w:pPr>
              <w:numPr>
                <w:ilvl w:val="0"/>
                <w:numId w:val="2"/>
              </w:numPr>
              <w:tabs>
                <w:tab w:val="left" w:pos="2820"/>
              </w:tabs>
              <w:spacing w:after="0" w:line="240" w:lineRule="auto"/>
              <w:rPr>
                <w:rFonts w:ascii="Arial" w:hAnsi="Arial" w:cs="Arial"/>
                <w:color w:val="000000"/>
                <w:sz w:val="20"/>
                <w:szCs w:val="20"/>
              </w:rPr>
            </w:pPr>
          </w:p>
        </w:tc>
        <w:tc>
          <w:tcPr>
            <w:tcW w:w="4944" w:type="dxa"/>
            <w:gridSpan w:val="7"/>
            <w:tcBorders>
              <w:right w:val="single" w:sz="8" w:space="0" w:color="auto"/>
            </w:tcBorders>
            <w:shd w:val="clear" w:color="auto" w:fill="auto"/>
            <w:tcMar>
              <w:left w:w="57" w:type="dxa"/>
              <w:right w:w="57" w:type="dxa"/>
            </w:tcMar>
          </w:tcPr>
          <w:p w:rsidR="00727520" w:rsidRPr="003F7424" w:rsidRDefault="00727520" w:rsidP="008573E1">
            <w:pPr>
              <w:spacing w:after="0" w:line="240" w:lineRule="auto"/>
              <w:jc w:val="both"/>
              <w:rPr>
                <w:rFonts w:ascii="Arial" w:hAnsi="Arial" w:cs="Arial"/>
                <w:sz w:val="20"/>
                <w:szCs w:val="20"/>
              </w:rPr>
            </w:pPr>
            <w:r w:rsidRPr="003F7424">
              <w:rPr>
                <w:rFonts w:ascii="Arial" w:hAnsi="Arial" w:cs="Arial"/>
                <w:sz w:val="20"/>
                <w:szCs w:val="20"/>
              </w:rPr>
              <w:t xml:space="preserve">Mišić Radanović, Nina: </w:t>
            </w:r>
            <w:r w:rsidRPr="003F7424">
              <w:rPr>
                <w:rFonts w:ascii="Arial" w:hAnsi="Arial" w:cs="Arial"/>
                <w:i/>
                <w:sz w:val="20"/>
                <w:szCs w:val="20"/>
              </w:rPr>
              <w:t xml:space="preserve">Pristanak pacijenta na medicinski zahvat kao razlog za isključenje protupravnosti, </w:t>
            </w:r>
            <w:r w:rsidRPr="003F7424">
              <w:rPr>
                <w:rFonts w:ascii="Arial" w:hAnsi="Arial" w:cs="Arial"/>
                <w:sz w:val="20"/>
                <w:szCs w:val="20"/>
              </w:rPr>
              <w:t>Zbornik radova Pravnog fakulteta u Splitu, god. 55. 4/2018. str. 865.-892.</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7E42BC" w:rsidRDefault="00727520" w:rsidP="008573E1">
            <w:pPr>
              <w:tabs>
                <w:tab w:val="left" w:pos="2820"/>
              </w:tabs>
              <w:spacing w:after="0" w:line="240" w:lineRule="auto"/>
              <w:jc w:val="center"/>
              <w:rPr>
                <w:rFonts w:ascii="Arial" w:hAnsi="Arial" w:cs="Arial"/>
                <w:sz w:val="20"/>
                <w:szCs w:val="20"/>
              </w:rPr>
            </w:pPr>
          </w:p>
        </w:tc>
        <w:tc>
          <w:tcPr>
            <w:tcW w:w="1820" w:type="dxa"/>
            <w:gridSpan w:val="3"/>
            <w:tcBorders>
              <w:left w:val="single" w:sz="8" w:space="0" w:color="auto"/>
              <w:right w:val="single" w:sz="12" w:space="0" w:color="auto"/>
            </w:tcBorders>
            <w:shd w:val="clear" w:color="auto" w:fill="auto"/>
            <w:tcMar>
              <w:left w:w="57" w:type="dxa"/>
              <w:right w:w="57" w:type="dxa"/>
            </w:tcMar>
          </w:tcPr>
          <w:p w:rsidR="00727520" w:rsidRPr="007E42BC" w:rsidRDefault="00727520" w:rsidP="008573E1">
            <w:pPr>
              <w:tabs>
                <w:tab w:val="left" w:pos="2820"/>
              </w:tabs>
              <w:spacing w:after="0" w:line="240" w:lineRule="auto"/>
              <w:jc w:val="center"/>
              <w:rPr>
                <w:rFonts w:ascii="Arial" w:hAnsi="Arial" w:cs="Arial"/>
                <w:sz w:val="20"/>
                <w:szCs w:val="20"/>
              </w:rPr>
            </w:pPr>
          </w:p>
        </w:tc>
      </w:tr>
      <w:tr w:rsidR="00727520" w:rsidRPr="007E42BC" w:rsidTr="008573E1">
        <w:trPr>
          <w:trHeight w:val="75"/>
        </w:trPr>
        <w:tc>
          <w:tcPr>
            <w:tcW w:w="1985" w:type="dxa"/>
            <w:vMerge/>
            <w:tcBorders>
              <w:left w:val="single" w:sz="12" w:space="0" w:color="auto"/>
              <w:bottom w:val="single" w:sz="12" w:space="0" w:color="auto"/>
            </w:tcBorders>
            <w:shd w:val="clear" w:color="auto" w:fill="CCFFFF"/>
            <w:tcMar>
              <w:left w:w="57" w:type="dxa"/>
              <w:right w:w="57" w:type="dxa"/>
            </w:tcMar>
            <w:vAlign w:val="center"/>
          </w:tcPr>
          <w:p w:rsidR="00727520" w:rsidRPr="007E42BC" w:rsidRDefault="00727520" w:rsidP="00727520">
            <w:pPr>
              <w:numPr>
                <w:ilvl w:val="0"/>
                <w:numId w:val="2"/>
              </w:numPr>
              <w:tabs>
                <w:tab w:val="left" w:pos="2820"/>
              </w:tabs>
              <w:spacing w:after="0" w:line="240" w:lineRule="auto"/>
              <w:rPr>
                <w:rFonts w:ascii="Arial" w:hAnsi="Arial" w:cs="Arial"/>
                <w:color w:val="000000"/>
                <w:sz w:val="20"/>
                <w:szCs w:val="20"/>
              </w:rPr>
            </w:pPr>
          </w:p>
        </w:tc>
        <w:tc>
          <w:tcPr>
            <w:tcW w:w="4944" w:type="dxa"/>
            <w:gridSpan w:val="7"/>
            <w:tcBorders>
              <w:bottom w:val="single" w:sz="12" w:space="0" w:color="auto"/>
              <w:right w:val="single" w:sz="8" w:space="0" w:color="auto"/>
            </w:tcBorders>
            <w:shd w:val="clear" w:color="auto" w:fill="auto"/>
            <w:tcMar>
              <w:left w:w="57" w:type="dxa"/>
              <w:right w:w="57" w:type="dxa"/>
            </w:tcMar>
          </w:tcPr>
          <w:p w:rsidR="00727520" w:rsidRPr="00FF1173" w:rsidRDefault="00727520" w:rsidP="008573E1">
            <w:pPr>
              <w:spacing w:after="0" w:line="240" w:lineRule="auto"/>
              <w:jc w:val="both"/>
              <w:rPr>
                <w:rFonts w:ascii="Arial" w:hAnsi="Arial" w:cs="Arial"/>
                <w:sz w:val="20"/>
                <w:szCs w:val="20"/>
              </w:rPr>
            </w:pPr>
            <w:r w:rsidRPr="00FF1173">
              <w:rPr>
                <w:rFonts w:ascii="Arial" w:hAnsi="Arial" w:cs="Arial"/>
                <w:sz w:val="20"/>
                <w:szCs w:val="20"/>
              </w:rPr>
              <w:t xml:space="preserve">Deutsch-Spickhoff:  </w:t>
            </w:r>
            <w:r w:rsidRPr="00FF1173">
              <w:rPr>
                <w:rFonts w:ascii="Arial" w:hAnsi="Arial" w:cs="Arial"/>
                <w:i/>
                <w:sz w:val="20"/>
                <w:szCs w:val="20"/>
              </w:rPr>
              <w:t>Medizinerecht</w:t>
            </w:r>
            <w:r w:rsidRPr="00FF1173">
              <w:rPr>
                <w:rFonts w:ascii="Arial" w:hAnsi="Arial" w:cs="Arial"/>
                <w:sz w:val="20"/>
                <w:szCs w:val="20"/>
              </w:rPr>
              <w:t>, Berlin, 2003.</w:t>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727520" w:rsidRPr="007E42BC" w:rsidRDefault="00727520" w:rsidP="008573E1">
            <w:pPr>
              <w:tabs>
                <w:tab w:val="left" w:pos="2820"/>
              </w:tabs>
              <w:spacing w:after="0" w:line="240" w:lineRule="auto"/>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c>
          <w:tcPr>
            <w:tcW w:w="1820"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727520" w:rsidRPr="007E42BC" w:rsidRDefault="00727520" w:rsidP="008573E1">
            <w:pPr>
              <w:tabs>
                <w:tab w:val="left" w:pos="2820"/>
              </w:tabs>
              <w:spacing w:after="0" w:line="240" w:lineRule="auto"/>
              <w:jc w:val="center"/>
              <w:rPr>
                <w:rFonts w:ascii="Arial" w:hAnsi="Arial" w:cs="Arial"/>
                <w:color w:val="000000"/>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r w:rsidR="00727520" w:rsidRPr="007E42BC" w:rsidTr="008573E1">
        <w:tc>
          <w:tcPr>
            <w:tcW w:w="1985" w:type="dxa"/>
            <w:tcBorders>
              <w:top w:val="single" w:sz="12" w:space="0" w:color="auto"/>
              <w:left w:val="single" w:sz="12" w:space="0" w:color="auto"/>
            </w:tcBorders>
            <w:shd w:val="clear" w:color="auto" w:fill="CCFFFF"/>
            <w:tcMar>
              <w:left w:w="57" w:type="dxa"/>
              <w:right w:w="57" w:type="dxa"/>
            </w:tcMar>
            <w:vAlign w:val="center"/>
          </w:tcPr>
          <w:p w:rsidR="00727520" w:rsidRDefault="00727520" w:rsidP="008573E1">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 xml:space="preserve">Dopunska literatura </w:t>
            </w:r>
          </w:p>
          <w:p w:rsidR="00727520" w:rsidRPr="007E42BC" w:rsidRDefault="00727520" w:rsidP="008573E1">
            <w:pPr>
              <w:tabs>
                <w:tab w:val="left" w:pos="567"/>
              </w:tabs>
              <w:spacing w:after="0" w:line="240" w:lineRule="auto"/>
              <w:rPr>
                <w:rFonts w:ascii="Arial" w:hAnsi="Arial" w:cs="Arial"/>
                <w:color w:val="000000"/>
                <w:sz w:val="20"/>
                <w:szCs w:val="20"/>
              </w:rPr>
            </w:pPr>
          </w:p>
        </w:tc>
        <w:tc>
          <w:tcPr>
            <w:tcW w:w="8008" w:type="dxa"/>
            <w:gridSpan w:val="12"/>
            <w:tcBorders>
              <w:top w:val="single" w:sz="12" w:space="0" w:color="auto"/>
              <w:right w:val="single" w:sz="12" w:space="0" w:color="auto"/>
            </w:tcBorders>
            <w:tcMar>
              <w:left w:w="57" w:type="dxa"/>
              <w:right w:w="57" w:type="dxa"/>
            </w:tcMar>
          </w:tcPr>
          <w:p w:rsidR="00727520" w:rsidRPr="00056191" w:rsidRDefault="00727520" w:rsidP="008573E1">
            <w:pPr>
              <w:spacing w:after="0" w:line="240" w:lineRule="auto"/>
              <w:jc w:val="both"/>
              <w:rPr>
                <w:rFonts w:ascii="Arial" w:hAnsi="Arial" w:cs="Arial"/>
                <w:color w:val="000000"/>
                <w:sz w:val="20"/>
                <w:szCs w:val="20"/>
              </w:rPr>
            </w:pPr>
            <w:r w:rsidRPr="00056191">
              <w:rPr>
                <w:rFonts w:ascii="Arial" w:hAnsi="Arial" w:cs="Arial"/>
                <w:color w:val="000000"/>
                <w:sz w:val="20"/>
                <w:szCs w:val="20"/>
              </w:rPr>
              <w:t xml:space="preserve">Turković, Ksenija: </w:t>
            </w:r>
            <w:r w:rsidRPr="00056191">
              <w:rPr>
                <w:rFonts w:ascii="Arial" w:hAnsi="Arial" w:cs="Arial"/>
                <w:i/>
                <w:color w:val="000000"/>
                <w:sz w:val="20"/>
                <w:szCs w:val="20"/>
              </w:rPr>
              <w:t>Pravo odbiti medicinski zahvat u RH</w:t>
            </w:r>
            <w:r w:rsidRPr="00056191">
              <w:rPr>
                <w:rFonts w:ascii="Arial" w:hAnsi="Arial" w:cs="Arial"/>
                <w:color w:val="000000"/>
                <w:sz w:val="20"/>
                <w:szCs w:val="20"/>
              </w:rPr>
              <w:t>, Medicina- The Journal of Croatian Medical Association- Rijeka Branch (0025-7729) </w:t>
            </w:r>
            <w:r w:rsidRPr="00056191">
              <w:rPr>
                <w:rFonts w:ascii="Arial" w:hAnsi="Arial" w:cs="Arial"/>
                <w:bCs/>
                <w:color w:val="000000"/>
                <w:sz w:val="20"/>
                <w:szCs w:val="20"/>
              </w:rPr>
              <w:t>44</w:t>
            </w:r>
            <w:r w:rsidRPr="00056191">
              <w:rPr>
                <w:rFonts w:ascii="Arial" w:hAnsi="Arial" w:cs="Arial"/>
                <w:color w:val="000000"/>
                <w:sz w:val="20"/>
                <w:szCs w:val="20"/>
              </w:rPr>
              <w:t> (2008), 2; 158</w:t>
            </w:r>
            <w:r w:rsidRPr="00056191">
              <w:rPr>
                <w:rFonts w:ascii="Arial" w:hAnsi="Arial" w:cs="Arial"/>
                <w:b/>
                <w:bCs/>
                <w:color w:val="000000"/>
                <w:sz w:val="20"/>
                <w:szCs w:val="20"/>
              </w:rPr>
              <w:t>-</w:t>
            </w:r>
            <w:r w:rsidRPr="00056191">
              <w:rPr>
                <w:rFonts w:ascii="Arial" w:hAnsi="Arial" w:cs="Arial"/>
                <w:color w:val="000000"/>
                <w:sz w:val="20"/>
                <w:szCs w:val="20"/>
              </w:rPr>
              <w:t>170.</w:t>
            </w:r>
          </w:p>
          <w:p w:rsidR="00727520" w:rsidRPr="007161E6" w:rsidRDefault="00727520" w:rsidP="008573E1">
            <w:pPr>
              <w:spacing w:after="0" w:line="240" w:lineRule="auto"/>
              <w:jc w:val="both"/>
              <w:rPr>
                <w:rFonts w:ascii="Arial" w:hAnsi="Arial" w:cs="Arial"/>
                <w:bCs/>
                <w:sz w:val="20"/>
                <w:szCs w:val="20"/>
              </w:rPr>
            </w:pPr>
            <w:r w:rsidRPr="007161E6">
              <w:rPr>
                <w:rFonts w:ascii="Arial" w:hAnsi="Arial" w:cs="Arial"/>
                <w:sz w:val="20"/>
                <w:szCs w:val="20"/>
              </w:rPr>
              <w:t xml:space="preserve">Mišić Radanović, Nina, Vukušić, Ivan: </w:t>
            </w:r>
            <w:r w:rsidRPr="007161E6">
              <w:rPr>
                <w:rFonts w:ascii="Arial" w:hAnsi="Arial" w:cs="Arial"/>
                <w:i/>
                <w:sz w:val="20"/>
                <w:szCs w:val="20"/>
              </w:rPr>
              <w:t>Causation in medical malpractice</w:t>
            </w:r>
            <w:r w:rsidRPr="007161E6">
              <w:rPr>
                <w:rFonts w:ascii="Arial" w:hAnsi="Arial" w:cs="Arial"/>
                <w:sz w:val="20"/>
                <w:szCs w:val="20"/>
              </w:rPr>
              <w:t>, u EU and Comparative Law Issues and Challenges Series (ECLIC) '"7 Issue 4: EU 2020 - Lessons from the past and solutions for the future, Pravni fakultet Sveučilišta Josip Juraj Strossmayer u Osijeku, Osijek, 2020.,str. 771-797.</w:t>
            </w:r>
          </w:p>
          <w:p w:rsidR="00727520" w:rsidRDefault="00727520" w:rsidP="008573E1">
            <w:pPr>
              <w:spacing w:after="0" w:line="240" w:lineRule="auto"/>
              <w:jc w:val="both"/>
              <w:rPr>
                <w:rFonts w:ascii="Arial" w:hAnsi="Arial" w:cs="Arial"/>
                <w:color w:val="000000"/>
                <w:sz w:val="20"/>
                <w:szCs w:val="20"/>
              </w:rPr>
            </w:pPr>
            <w:r w:rsidRPr="00056191">
              <w:rPr>
                <w:rFonts w:ascii="Arial" w:hAnsi="Arial" w:cs="Arial"/>
                <w:color w:val="000000"/>
                <w:sz w:val="20"/>
                <w:szCs w:val="20"/>
              </w:rPr>
              <w:t xml:space="preserve">Šeparović, Zvonimir: </w:t>
            </w:r>
            <w:r w:rsidRPr="00056191">
              <w:rPr>
                <w:rFonts w:ascii="Arial" w:hAnsi="Arial" w:cs="Arial"/>
                <w:i/>
                <w:color w:val="000000"/>
                <w:sz w:val="20"/>
                <w:szCs w:val="20"/>
              </w:rPr>
              <w:t>Granice rizika</w:t>
            </w:r>
            <w:r w:rsidRPr="00056191">
              <w:rPr>
                <w:rFonts w:ascii="Arial" w:hAnsi="Arial" w:cs="Arial"/>
                <w:color w:val="000000"/>
                <w:sz w:val="20"/>
                <w:szCs w:val="20"/>
              </w:rPr>
              <w:t>, Zagreb, 1998, str. 53-65, 79-126.</w:t>
            </w:r>
          </w:p>
          <w:p w:rsidR="00727520" w:rsidRPr="00056191" w:rsidRDefault="00727520" w:rsidP="008573E1">
            <w:pPr>
              <w:spacing w:after="0" w:line="240" w:lineRule="auto"/>
              <w:jc w:val="both"/>
              <w:rPr>
                <w:rFonts w:ascii="Arial" w:hAnsi="Arial" w:cs="Arial"/>
                <w:color w:val="000000"/>
                <w:sz w:val="20"/>
                <w:szCs w:val="20"/>
              </w:rPr>
            </w:pPr>
            <w:r w:rsidRPr="002308D5">
              <w:rPr>
                <w:rFonts w:ascii="Arial" w:hAnsi="Arial" w:cs="Arial"/>
                <w:sz w:val="20"/>
                <w:szCs w:val="20"/>
              </w:rPr>
              <w:t xml:space="preserve">Mišić Radanović, Nina: </w:t>
            </w:r>
            <w:r w:rsidRPr="002308D5">
              <w:rPr>
                <w:rFonts w:ascii="Arial" w:hAnsi="Arial" w:cs="Arial"/>
                <w:i/>
                <w:sz w:val="20"/>
                <w:szCs w:val="20"/>
              </w:rPr>
              <w:t>Violations of the Right to Health due to Limited Access to Protection of Health during the COVID-19 Pandemic in the Republic of Croatia and Possible Legal Implications</w:t>
            </w:r>
            <w:r w:rsidRPr="002308D5">
              <w:rPr>
                <w:rFonts w:ascii="Arial" w:hAnsi="Arial" w:cs="Arial"/>
                <w:sz w:val="20"/>
                <w:szCs w:val="20"/>
              </w:rPr>
              <w:t>, Medicine, Law &amp; Society Vol. 14, No. 2, pp. 271–300, October 2021.</w:t>
            </w:r>
          </w:p>
          <w:p w:rsidR="00727520" w:rsidRPr="00056191" w:rsidRDefault="00727520" w:rsidP="008573E1">
            <w:pPr>
              <w:spacing w:after="0" w:line="240" w:lineRule="auto"/>
              <w:jc w:val="both"/>
              <w:rPr>
                <w:rFonts w:ascii="Arial" w:hAnsi="Arial" w:cs="Arial"/>
                <w:color w:val="000000"/>
                <w:sz w:val="20"/>
                <w:szCs w:val="20"/>
              </w:rPr>
            </w:pPr>
            <w:r w:rsidRPr="00056191">
              <w:rPr>
                <w:rFonts w:ascii="Arial" w:hAnsi="Arial" w:cs="Arial"/>
                <w:color w:val="000000"/>
                <w:sz w:val="20"/>
                <w:szCs w:val="20"/>
              </w:rPr>
              <w:t xml:space="preserve">Turković, Ksenija; Roksandić Vidlička, Sunčana: </w:t>
            </w:r>
            <w:r w:rsidRPr="00056191">
              <w:rPr>
                <w:rFonts w:ascii="Arial" w:hAnsi="Arial" w:cs="Arial"/>
                <w:i/>
                <w:color w:val="000000"/>
                <w:sz w:val="20"/>
                <w:szCs w:val="20"/>
              </w:rPr>
              <w:t>Reforma kaznenog zakonodavstva u području zdravstva</w:t>
            </w:r>
            <w:r w:rsidRPr="00056191">
              <w:rPr>
                <w:rFonts w:ascii="Arial" w:hAnsi="Arial" w:cs="Arial"/>
                <w:color w:val="000000"/>
                <w:sz w:val="20"/>
                <w:szCs w:val="20"/>
              </w:rPr>
              <w:t>, Zbornik radova Aktualnosti zdravstvenog zakonodavstva i pravne prakse, II. znanstveni skup, Novalja, Hrvatska, 6-7.5.2011.</w:t>
            </w:r>
          </w:p>
          <w:p w:rsidR="00727520" w:rsidRPr="00056191" w:rsidRDefault="00727520" w:rsidP="008573E1">
            <w:pPr>
              <w:spacing w:after="0" w:line="240" w:lineRule="auto"/>
              <w:jc w:val="both"/>
              <w:rPr>
                <w:rFonts w:ascii="Arial" w:hAnsi="Arial" w:cs="Arial"/>
                <w:sz w:val="20"/>
                <w:szCs w:val="20"/>
              </w:rPr>
            </w:pPr>
            <w:r w:rsidRPr="00056191">
              <w:rPr>
                <w:rFonts w:ascii="Arial" w:hAnsi="Arial" w:cs="Arial"/>
                <w:sz w:val="20"/>
                <w:szCs w:val="20"/>
              </w:rPr>
              <w:t xml:space="preserve">Kurtović, Anita; Petrić, Ivana: </w:t>
            </w:r>
            <w:r w:rsidRPr="00056191">
              <w:rPr>
                <w:rFonts w:ascii="Arial" w:hAnsi="Arial" w:cs="Arial"/>
                <w:i/>
                <w:sz w:val="20"/>
                <w:szCs w:val="20"/>
              </w:rPr>
              <w:t>Kazneno djelo usmrćenja na zahtjev i eutanazija</w:t>
            </w:r>
            <w:r w:rsidRPr="00056191">
              <w:rPr>
                <w:rFonts w:ascii="Arial" w:hAnsi="Arial" w:cs="Arial"/>
                <w:sz w:val="20"/>
                <w:szCs w:val="20"/>
              </w:rPr>
              <w:t>, Zbornik Pravnog fakulteta Sveučilišta u Rijeci (1330-349X) </w:t>
            </w:r>
            <w:r w:rsidRPr="00056191">
              <w:rPr>
                <w:rFonts w:ascii="Arial" w:hAnsi="Arial" w:cs="Arial"/>
                <w:bCs/>
                <w:sz w:val="20"/>
                <w:szCs w:val="20"/>
              </w:rPr>
              <w:t>21</w:t>
            </w:r>
            <w:r w:rsidRPr="00056191">
              <w:rPr>
                <w:rFonts w:ascii="Arial" w:hAnsi="Arial" w:cs="Arial"/>
                <w:sz w:val="20"/>
                <w:szCs w:val="20"/>
              </w:rPr>
              <w:t> (2000), 2; 655</w:t>
            </w:r>
            <w:r w:rsidRPr="00056191">
              <w:rPr>
                <w:rFonts w:ascii="Arial" w:hAnsi="Arial" w:cs="Arial"/>
                <w:b/>
                <w:bCs/>
                <w:sz w:val="20"/>
                <w:szCs w:val="20"/>
              </w:rPr>
              <w:t>-</w:t>
            </w:r>
            <w:r w:rsidRPr="00056191">
              <w:rPr>
                <w:rFonts w:ascii="Arial" w:hAnsi="Arial" w:cs="Arial"/>
                <w:sz w:val="20"/>
                <w:szCs w:val="20"/>
              </w:rPr>
              <w:t>673.</w:t>
            </w:r>
          </w:p>
          <w:p w:rsidR="00727520" w:rsidRPr="00056191" w:rsidRDefault="00727520" w:rsidP="008573E1">
            <w:pPr>
              <w:spacing w:after="0" w:line="240" w:lineRule="auto"/>
              <w:jc w:val="both"/>
              <w:rPr>
                <w:rFonts w:ascii="Arial" w:eastAsia="Times New Roman" w:hAnsi="Arial" w:cs="Arial"/>
                <w:sz w:val="20"/>
                <w:szCs w:val="20"/>
                <w:lang w:eastAsia="hr-HR"/>
              </w:rPr>
            </w:pPr>
            <w:r w:rsidRPr="008E2478">
              <w:rPr>
                <w:rFonts w:ascii="Arial" w:eastAsia="Times New Roman" w:hAnsi="Arial" w:cs="Arial"/>
                <w:sz w:val="20"/>
                <w:szCs w:val="20"/>
                <w:lang w:eastAsia="hr-HR"/>
              </w:rPr>
              <w:t>Mišić Radanović, Nina; Vukušić, Ivan</w:t>
            </w:r>
            <w:r w:rsidRPr="00056191">
              <w:rPr>
                <w:rFonts w:ascii="Arial" w:eastAsia="Times New Roman" w:hAnsi="Arial" w:cs="Arial"/>
                <w:sz w:val="20"/>
                <w:szCs w:val="20"/>
                <w:lang w:eastAsia="hr-HR"/>
              </w:rPr>
              <w:t xml:space="preserve">: </w:t>
            </w:r>
            <w:hyperlink r:id="rId33" w:history="1">
              <w:r w:rsidRPr="00056191">
                <w:rPr>
                  <w:rFonts w:ascii="Arial" w:eastAsia="Times New Roman" w:hAnsi="Arial" w:cs="Arial"/>
                  <w:i/>
                  <w:sz w:val="20"/>
                  <w:szCs w:val="20"/>
                  <w:lang w:eastAsia="hr-HR"/>
                </w:rPr>
                <w:t>Odnos različitih vrsta deliktne odgovornosti zdravstvenih radnika</w:t>
              </w:r>
            </w:hyperlink>
            <w:r w:rsidRPr="00056191">
              <w:rPr>
                <w:rFonts w:ascii="Arial" w:eastAsia="Times New Roman" w:hAnsi="Arial" w:cs="Arial"/>
                <w:i/>
                <w:sz w:val="20"/>
                <w:szCs w:val="20"/>
                <w:lang w:eastAsia="hr-HR"/>
              </w:rPr>
              <w:t>,</w:t>
            </w:r>
            <w:r w:rsidRPr="00056191">
              <w:rPr>
                <w:rFonts w:ascii="Arial" w:eastAsia="Times New Roman" w:hAnsi="Arial" w:cs="Arial"/>
                <w:i/>
                <w:iCs/>
                <w:sz w:val="20"/>
                <w:szCs w:val="20"/>
                <w:lang w:eastAsia="hr-HR"/>
              </w:rPr>
              <w:t xml:space="preserve"> </w:t>
            </w:r>
            <w:r w:rsidRPr="00056191">
              <w:rPr>
                <w:rFonts w:ascii="Arial" w:eastAsia="Times New Roman" w:hAnsi="Arial" w:cs="Arial"/>
                <w:iCs/>
                <w:sz w:val="20"/>
                <w:szCs w:val="20"/>
                <w:lang w:eastAsia="hr-HR"/>
              </w:rPr>
              <w:t xml:space="preserve">Zbornik radova s međunarodnog kongresa </w:t>
            </w:r>
            <w:r w:rsidRPr="00056191">
              <w:rPr>
                <w:rFonts w:ascii="Arial" w:eastAsia="Times New Roman" w:hAnsi="Arial" w:cs="Arial"/>
                <w:i/>
                <w:iCs/>
                <w:sz w:val="20"/>
                <w:szCs w:val="20"/>
                <w:lang w:eastAsia="hr-HR"/>
              </w:rPr>
              <w:t>"2. kongres KOKOZA i 4. hrvatski kongres medicinskog prava s međunarodnim sudjelovanjem"</w:t>
            </w:r>
            <w:r w:rsidRPr="00056191">
              <w:rPr>
                <w:rFonts w:ascii="Arial" w:eastAsia="Times New Roman" w:hAnsi="Arial" w:cs="Arial"/>
                <w:sz w:val="20"/>
                <w:szCs w:val="20"/>
                <w:lang w:eastAsia="hr-HR"/>
              </w:rPr>
              <w:t xml:space="preserve"> Rovinj: Pravni fakultet Split, 2020. str. 197-232.</w:t>
            </w:r>
          </w:p>
          <w:p w:rsidR="00727520" w:rsidRPr="007E42BC" w:rsidRDefault="00727520" w:rsidP="008573E1">
            <w:pPr>
              <w:spacing w:after="0" w:line="240" w:lineRule="auto"/>
              <w:jc w:val="both"/>
              <w:rPr>
                <w:rFonts w:ascii="Arial" w:hAnsi="Arial" w:cs="Arial"/>
                <w:sz w:val="20"/>
                <w:szCs w:val="20"/>
              </w:rPr>
            </w:pPr>
            <w:r w:rsidRPr="00056191">
              <w:rPr>
                <w:rFonts w:ascii="Arial" w:hAnsi="Arial" w:cs="Arial"/>
                <w:color w:val="000000"/>
                <w:sz w:val="20"/>
                <w:szCs w:val="20"/>
              </w:rPr>
              <w:lastRenderedPageBreak/>
              <w:t xml:space="preserve">Kurtović Mišić, Anita: </w:t>
            </w:r>
            <w:r w:rsidRPr="00056191">
              <w:rPr>
                <w:rFonts w:ascii="Arial" w:hAnsi="Arial" w:cs="Arial"/>
                <w:i/>
                <w:color w:val="000000"/>
                <w:sz w:val="20"/>
                <w:szCs w:val="20"/>
              </w:rPr>
              <w:t>Novosti u kaznenopravnom uređenju čedomorstva, usmrćenja na zahtjev i protupravnog prekida trudnoće</w:t>
            </w:r>
            <w:r w:rsidRPr="00056191">
              <w:rPr>
                <w:rFonts w:ascii="Arial" w:hAnsi="Arial" w:cs="Arial"/>
                <w:color w:val="000000"/>
                <w:sz w:val="20"/>
                <w:szCs w:val="20"/>
              </w:rPr>
              <w:t>, Zbornik radova Aktualnosti zdravstvenog zakonodavstva i pravne prakse, Novalja, Hrvatska, 06-07.05.2011.</w:t>
            </w:r>
          </w:p>
        </w:tc>
      </w:tr>
      <w:tr w:rsidR="00727520" w:rsidRPr="007E42BC" w:rsidTr="008573E1">
        <w:tc>
          <w:tcPr>
            <w:tcW w:w="1985" w:type="dxa"/>
            <w:tcBorders>
              <w:left w:val="single" w:sz="12" w:space="0" w:color="auto"/>
            </w:tcBorders>
            <w:shd w:val="clear" w:color="auto" w:fill="CCFFFF"/>
            <w:tcMar>
              <w:left w:w="57" w:type="dxa"/>
              <w:right w:w="57" w:type="dxa"/>
            </w:tcMar>
            <w:vAlign w:val="center"/>
          </w:tcPr>
          <w:p w:rsidR="00727520" w:rsidRPr="007E42BC" w:rsidRDefault="00727520" w:rsidP="008573E1">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lastRenderedPageBreak/>
              <w:t xml:space="preserve">Načini praćenja kvalitete koji osiguravaju stjecanje </w:t>
            </w:r>
            <w:r>
              <w:rPr>
                <w:rFonts w:ascii="Arial" w:hAnsi="Arial" w:cs="Arial"/>
                <w:color w:val="000000"/>
                <w:sz w:val="20"/>
                <w:szCs w:val="20"/>
              </w:rPr>
              <w:t>utvrđenih ishoda učenja</w:t>
            </w:r>
          </w:p>
        </w:tc>
        <w:tc>
          <w:tcPr>
            <w:tcW w:w="8008" w:type="dxa"/>
            <w:gridSpan w:val="12"/>
            <w:tcBorders>
              <w:right w:val="single" w:sz="12" w:space="0" w:color="auto"/>
            </w:tcBorders>
            <w:tcMar>
              <w:left w:w="57" w:type="dxa"/>
              <w:right w:w="57" w:type="dxa"/>
            </w:tcMar>
          </w:tcPr>
          <w:p w:rsidR="00727520" w:rsidRPr="00056191" w:rsidRDefault="00727520" w:rsidP="008573E1">
            <w:pPr>
              <w:tabs>
                <w:tab w:val="left" w:pos="2820"/>
              </w:tabs>
              <w:spacing w:after="0"/>
              <w:jc w:val="both"/>
              <w:rPr>
                <w:rFonts w:ascii="Arial" w:hAnsi="Arial" w:cs="Arial"/>
                <w:sz w:val="20"/>
                <w:szCs w:val="20"/>
              </w:rPr>
            </w:pPr>
            <w:r w:rsidRPr="00056191">
              <w:rPr>
                <w:rFonts w:ascii="Arial" w:hAnsi="Arial" w:cs="Arial"/>
                <w:sz w:val="20"/>
                <w:szCs w:val="20"/>
              </w:rPr>
              <w:t>Mišljenje studenata o kavliteti izvedbe predmeta dobiveno putem anonimnih anketa. Povremeno promatranje i evaluiacija nastave od strane pročelnika Katedre. Eksterna evaluacija od strane agencije na razini RH koju formira MZO.</w:t>
            </w:r>
          </w:p>
        </w:tc>
      </w:tr>
      <w:tr w:rsidR="00727520" w:rsidRPr="007E42BC" w:rsidTr="008573E1">
        <w:tc>
          <w:tcPr>
            <w:tcW w:w="1985" w:type="dxa"/>
            <w:tcBorders>
              <w:left w:val="single" w:sz="12" w:space="0" w:color="auto"/>
              <w:bottom w:val="single" w:sz="12" w:space="0" w:color="auto"/>
            </w:tcBorders>
            <w:shd w:val="clear" w:color="auto" w:fill="CCFFFF"/>
            <w:tcMar>
              <w:left w:w="57" w:type="dxa"/>
              <w:right w:w="57" w:type="dxa"/>
            </w:tcMar>
            <w:vAlign w:val="center"/>
          </w:tcPr>
          <w:p w:rsidR="00727520" w:rsidRPr="007E42BC" w:rsidRDefault="00727520" w:rsidP="008573E1">
            <w:pPr>
              <w:tabs>
                <w:tab w:val="left" w:pos="567"/>
              </w:tabs>
              <w:spacing w:after="0" w:line="240" w:lineRule="auto"/>
              <w:rPr>
                <w:rFonts w:ascii="Arial" w:hAnsi="Arial" w:cs="Arial"/>
                <w:color w:val="000000"/>
                <w:sz w:val="20"/>
                <w:szCs w:val="20"/>
              </w:rPr>
            </w:pPr>
            <w:r w:rsidRPr="007E42BC">
              <w:rPr>
                <w:rFonts w:ascii="Arial" w:hAnsi="Arial" w:cs="Arial"/>
                <w:color w:val="000000"/>
                <w:sz w:val="20"/>
                <w:szCs w:val="20"/>
              </w:rPr>
              <w:t>Ostalo (prema mišljenju predlagatelja)</w:t>
            </w:r>
          </w:p>
        </w:tc>
        <w:tc>
          <w:tcPr>
            <w:tcW w:w="8008" w:type="dxa"/>
            <w:gridSpan w:val="12"/>
            <w:tcBorders>
              <w:bottom w:val="single" w:sz="12" w:space="0" w:color="auto"/>
              <w:right w:val="single" w:sz="12" w:space="0" w:color="auto"/>
            </w:tcBorders>
            <w:tcMar>
              <w:left w:w="57" w:type="dxa"/>
              <w:right w:w="57" w:type="dxa"/>
            </w:tcMar>
          </w:tcPr>
          <w:p w:rsidR="00727520" w:rsidRPr="007E42BC" w:rsidRDefault="00727520" w:rsidP="008573E1">
            <w:pPr>
              <w:tabs>
                <w:tab w:val="left" w:pos="2820"/>
              </w:tabs>
              <w:spacing w:after="0"/>
              <w:rPr>
                <w:rFonts w:ascii="Arial" w:hAnsi="Arial" w:cs="Arial"/>
                <w:sz w:val="20"/>
                <w:szCs w:val="20"/>
              </w:rPr>
            </w:pPr>
            <w:r w:rsidRPr="007E42BC">
              <w:rPr>
                <w:rFonts w:ascii="Arial" w:hAnsi="Arial" w:cs="Arial"/>
                <w:sz w:val="20"/>
                <w:szCs w:val="20"/>
              </w:rPr>
              <w:fldChar w:fldCharType="begin">
                <w:ffData>
                  <w:name w:val="Text1"/>
                  <w:enabled/>
                  <w:calcOnExit w:val="0"/>
                  <w:textInput/>
                </w:ffData>
              </w:fldChar>
            </w:r>
            <w:r w:rsidRPr="007E42BC">
              <w:rPr>
                <w:rFonts w:ascii="Arial" w:hAnsi="Arial" w:cs="Arial"/>
                <w:sz w:val="20"/>
                <w:szCs w:val="20"/>
              </w:rPr>
              <w:instrText xml:space="preserve"> FORMTEXT </w:instrText>
            </w:r>
            <w:r w:rsidRPr="007E42BC">
              <w:rPr>
                <w:rFonts w:ascii="Arial" w:hAnsi="Arial" w:cs="Arial"/>
                <w:sz w:val="20"/>
                <w:szCs w:val="20"/>
              </w:rPr>
            </w:r>
            <w:r w:rsidRPr="007E42BC">
              <w:rPr>
                <w:rFonts w:ascii="Arial" w:hAnsi="Arial" w:cs="Arial"/>
                <w:sz w:val="20"/>
                <w:szCs w:val="20"/>
              </w:rPr>
              <w:fldChar w:fldCharType="separate"/>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noProof/>
                <w:sz w:val="20"/>
                <w:szCs w:val="20"/>
              </w:rPr>
              <w:t> </w:t>
            </w:r>
            <w:r w:rsidRPr="007E42BC">
              <w:rPr>
                <w:rFonts w:ascii="Arial" w:hAnsi="Arial" w:cs="Arial"/>
                <w:sz w:val="20"/>
                <w:szCs w:val="20"/>
              </w:rPr>
              <w:fldChar w:fldCharType="end"/>
            </w:r>
          </w:p>
        </w:tc>
      </w:tr>
    </w:tbl>
    <w:p w:rsidR="00727520" w:rsidRDefault="00727520"/>
    <w:p w:rsidR="00727520" w:rsidRDefault="00727520"/>
    <w:p w:rsidR="00002570" w:rsidRDefault="00002570"/>
    <w:p w:rsidR="00727520" w:rsidRDefault="00727520"/>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727520" w:rsidRPr="007E42BC" w:rsidTr="008573E1">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27520" w:rsidRPr="007E42BC" w:rsidRDefault="00727520" w:rsidP="008573E1">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27520" w:rsidRPr="00E10359" w:rsidRDefault="00727520" w:rsidP="008573E1">
            <w:pPr>
              <w:spacing w:after="0"/>
              <w:ind w:left="397" w:hanging="397"/>
              <w:rPr>
                <w:rFonts w:ascii="Arial" w:hAnsi="Arial" w:cs="Arial"/>
                <w:b/>
                <w:sz w:val="20"/>
                <w:szCs w:val="20"/>
              </w:rPr>
            </w:pPr>
            <w:r w:rsidRPr="00E10359">
              <w:rPr>
                <w:rFonts w:ascii="Arial" w:hAnsi="Arial" w:cs="Arial"/>
                <w:b/>
                <w:bCs/>
                <w:sz w:val="20"/>
                <w:szCs w:val="20"/>
              </w:rPr>
              <w:t>LIJEČNIČKO PRAVO</w:t>
            </w:r>
          </w:p>
        </w:tc>
      </w:tr>
      <w:tr w:rsidR="00727520" w:rsidRPr="007E42BC"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E10359" w:rsidRDefault="00727520" w:rsidP="008573E1">
            <w:pPr>
              <w:spacing w:after="0"/>
              <w:rPr>
                <w:rStyle w:val="Strong"/>
                <w:rFonts w:ascii="Arial" w:hAnsi="Arial" w:cs="Arial"/>
                <w:b w:val="0"/>
                <w:sz w:val="20"/>
                <w:szCs w:val="20"/>
              </w:rPr>
            </w:pPr>
            <w:r w:rsidRPr="00E10359">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727520" w:rsidRPr="00E10359" w:rsidRDefault="00727520" w:rsidP="008573E1">
            <w:pPr>
              <w:spacing w:after="0"/>
              <w:rPr>
                <w:rFonts w:ascii="Arial" w:hAnsi="Arial" w:cs="Arial"/>
                <w:sz w:val="20"/>
                <w:szCs w:val="20"/>
              </w:rPr>
            </w:pPr>
            <w:r w:rsidRPr="00E10359">
              <w:rPr>
                <w:rFonts w:ascii="Arial" w:hAnsi="Arial" w:cs="Arial"/>
                <w:sz w:val="20"/>
                <w:szCs w:val="20"/>
              </w:rPr>
              <w:t>LP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27520" w:rsidRPr="00E10359" w:rsidRDefault="00727520" w:rsidP="008573E1">
            <w:pPr>
              <w:spacing w:after="0"/>
              <w:rPr>
                <w:rFonts w:ascii="Arial" w:hAnsi="Arial" w:cs="Arial"/>
                <w:sz w:val="20"/>
                <w:szCs w:val="20"/>
              </w:rPr>
            </w:pPr>
            <w:r w:rsidRPr="00E10359">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727520" w:rsidRPr="00E10359" w:rsidRDefault="00727520" w:rsidP="008573E1">
            <w:pPr>
              <w:spacing w:after="0"/>
              <w:rPr>
                <w:rFonts w:ascii="Arial" w:hAnsi="Arial" w:cs="Arial"/>
                <w:sz w:val="20"/>
                <w:szCs w:val="20"/>
              </w:rPr>
            </w:pPr>
            <w:r>
              <w:rPr>
                <w:rFonts w:ascii="Arial" w:hAnsi="Arial" w:cs="Arial"/>
                <w:sz w:val="20"/>
                <w:szCs w:val="20"/>
              </w:rPr>
              <w:t>1.</w:t>
            </w:r>
          </w:p>
        </w:tc>
      </w:tr>
      <w:tr w:rsidR="00727520" w:rsidRPr="007E42BC"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E10359" w:rsidRDefault="00727520" w:rsidP="008573E1">
            <w:pPr>
              <w:spacing w:after="0"/>
              <w:rPr>
                <w:rFonts w:ascii="Arial" w:hAnsi="Arial" w:cs="Arial"/>
                <w:sz w:val="20"/>
                <w:szCs w:val="20"/>
              </w:rPr>
            </w:pPr>
            <w:r w:rsidRPr="00E10359">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727520" w:rsidRPr="00E10359" w:rsidRDefault="00727520" w:rsidP="008573E1">
            <w:pPr>
              <w:autoSpaceDE w:val="0"/>
              <w:autoSpaceDN w:val="0"/>
              <w:adjustRightInd w:val="0"/>
              <w:spacing w:after="0"/>
              <w:rPr>
                <w:rFonts w:ascii="Arial" w:hAnsi="Arial" w:cs="Arial"/>
                <w:sz w:val="20"/>
                <w:szCs w:val="20"/>
              </w:rPr>
            </w:pPr>
            <w:r>
              <w:rPr>
                <w:rFonts w:ascii="Arial" w:hAnsi="Arial" w:cs="Arial"/>
                <w:sz w:val="20"/>
                <w:szCs w:val="20"/>
              </w:rPr>
              <w:t>Prof. dr. sc. Jozo Čizmić</w:t>
            </w:r>
          </w:p>
          <w:p w:rsidR="00727520" w:rsidRPr="00E10359" w:rsidRDefault="00727520" w:rsidP="008573E1">
            <w:pPr>
              <w:spacing w:after="0"/>
              <w:rPr>
                <w:rFonts w:ascii="Arial" w:hAnsi="Arial" w:cs="Arial"/>
                <w:sz w:val="20"/>
                <w:szCs w:val="20"/>
              </w:rPr>
            </w:pPr>
            <w:r w:rsidRPr="00201832">
              <w:rPr>
                <w:rFonts w:ascii="Arial" w:hAnsi="Arial" w:cs="Arial"/>
                <w:sz w:val="20"/>
                <w:szCs w:val="20"/>
              </w:rPr>
              <w:t>Izv. prof. dr. sc. Dinka Šago</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27520" w:rsidRPr="00E10359" w:rsidRDefault="00727520" w:rsidP="008573E1">
            <w:pPr>
              <w:spacing w:after="0"/>
              <w:rPr>
                <w:rFonts w:ascii="Arial" w:hAnsi="Arial" w:cs="Arial"/>
                <w:sz w:val="20"/>
                <w:szCs w:val="20"/>
              </w:rPr>
            </w:pPr>
            <w:r w:rsidRPr="00E10359">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727520" w:rsidRPr="00E10359" w:rsidRDefault="00727520" w:rsidP="008573E1">
            <w:pPr>
              <w:spacing w:after="0"/>
              <w:rPr>
                <w:rFonts w:ascii="Arial" w:hAnsi="Arial" w:cs="Arial"/>
                <w:sz w:val="20"/>
                <w:szCs w:val="20"/>
              </w:rPr>
            </w:pPr>
          </w:p>
          <w:p w:rsidR="00727520" w:rsidRPr="00E10359" w:rsidRDefault="00727520" w:rsidP="008573E1">
            <w:pPr>
              <w:spacing w:after="0"/>
              <w:rPr>
                <w:rFonts w:ascii="Arial" w:hAnsi="Arial" w:cs="Arial"/>
                <w:sz w:val="20"/>
                <w:szCs w:val="20"/>
              </w:rPr>
            </w:pPr>
          </w:p>
          <w:p w:rsidR="00727520" w:rsidRPr="00E10359" w:rsidRDefault="00727520" w:rsidP="008573E1">
            <w:pPr>
              <w:spacing w:after="0"/>
              <w:rPr>
                <w:rFonts w:ascii="Arial" w:hAnsi="Arial" w:cs="Arial"/>
                <w:sz w:val="20"/>
                <w:szCs w:val="20"/>
              </w:rPr>
            </w:pPr>
          </w:p>
          <w:p w:rsidR="00727520" w:rsidRPr="00E10359" w:rsidRDefault="00727520" w:rsidP="008573E1">
            <w:pPr>
              <w:spacing w:after="0"/>
              <w:rPr>
                <w:rFonts w:ascii="Arial" w:hAnsi="Arial" w:cs="Arial"/>
                <w:sz w:val="20"/>
                <w:szCs w:val="20"/>
              </w:rPr>
            </w:pPr>
            <w:r w:rsidRPr="00E10359">
              <w:rPr>
                <w:rFonts w:ascii="Arial" w:hAnsi="Arial" w:cs="Arial"/>
                <w:sz w:val="20"/>
                <w:szCs w:val="20"/>
              </w:rPr>
              <w:t>5</w:t>
            </w:r>
          </w:p>
        </w:tc>
      </w:tr>
      <w:tr w:rsidR="00727520" w:rsidRPr="007E42BC" w:rsidTr="008573E1">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727520" w:rsidRPr="00E10359" w:rsidRDefault="00727520" w:rsidP="008573E1">
            <w:pPr>
              <w:spacing w:after="0"/>
              <w:rPr>
                <w:rFonts w:ascii="Arial" w:hAnsi="Arial" w:cs="Arial"/>
                <w:sz w:val="20"/>
                <w:szCs w:val="20"/>
              </w:rPr>
            </w:pPr>
            <w:r w:rsidRPr="00E10359">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727520" w:rsidRPr="00E10359" w:rsidRDefault="00727520" w:rsidP="008573E1">
            <w:pPr>
              <w:spacing w:after="0"/>
              <w:rPr>
                <w:rFonts w:ascii="Arial" w:hAnsi="Arial" w:cs="Arial"/>
                <w:sz w:val="20"/>
                <w:szCs w:val="20"/>
                <w:lang w:val="en-GB"/>
              </w:rPr>
            </w:pPr>
            <w:r>
              <w:rPr>
                <w:rFonts w:ascii="Arial" w:hAnsi="Arial" w:cs="Arial"/>
                <w:sz w:val="20"/>
                <w:szCs w:val="20"/>
                <w:lang w:val="en-GB"/>
              </w:rPr>
              <w:t>Izv.prof. d</w:t>
            </w:r>
            <w:r w:rsidRPr="00E10359">
              <w:rPr>
                <w:rFonts w:ascii="Arial" w:hAnsi="Arial" w:cs="Arial"/>
                <w:sz w:val="20"/>
                <w:szCs w:val="20"/>
                <w:lang w:val="en-GB"/>
              </w:rPr>
              <w:t>r.sc. Ines</w:t>
            </w:r>
            <w:r w:rsidR="00F25636">
              <w:rPr>
                <w:rFonts w:ascii="Arial" w:hAnsi="Arial" w:cs="Arial"/>
                <w:sz w:val="20"/>
                <w:szCs w:val="20"/>
                <w:lang w:val="en-GB"/>
              </w:rPr>
              <w:t xml:space="preserve"> Medić </w:t>
            </w:r>
          </w:p>
          <w:p w:rsidR="00727520" w:rsidRPr="00E10359" w:rsidRDefault="00727520" w:rsidP="008573E1">
            <w:pPr>
              <w:spacing w:after="0"/>
              <w:rPr>
                <w:rFonts w:ascii="Arial" w:hAnsi="Arial" w:cs="Arial"/>
                <w:sz w:val="20"/>
                <w:szCs w:val="20"/>
                <w:lang w:val="en-GB"/>
              </w:rPr>
            </w:pPr>
          </w:p>
          <w:p w:rsidR="00727520" w:rsidRPr="00E50777" w:rsidRDefault="00727520" w:rsidP="008573E1">
            <w:pPr>
              <w:spacing w:after="0"/>
              <w:rPr>
                <w:rFonts w:ascii="Arial" w:hAnsi="Arial" w:cs="Arial"/>
                <w:color w:val="FF0000"/>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27520" w:rsidRPr="00E10359" w:rsidRDefault="00727520" w:rsidP="008573E1">
            <w:pPr>
              <w:spacing w:after="0"/>
              <w:rPr>
                <w:rFonts w:ascii="Arial" w:hAnsi="Arial" w:cs="Arial"/>
                <w:sz w:val="20"/>
                <w:szCs w:val="20"/>
              </w:rPr>
            </w:pPr>
            <w:r w:rsidRPr="00E10359">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727520" w:rsidRPr="00E10359" w:rsidRDefault="00727520" w:rsidP="008573E1">
            <w:pPr>
              <w:spacing w:after="0"/>
              <w:jc w:val="center"/>
              <w:rPr>
                <w:rFonts w:ascii="Arial" w:hAnsi="Arial" w:cs="Arial"/>
                <w:sz w:val="20"/>
                <w:szCs w:val="20"/>
              </w:rPr>
            </w:pPr>
            <w:r w:rsidRPr="00E10359">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727520" w:rsidRPr="00E10359" w:rsidRDefault="00727520" w:rsidP="008573E1">
            <w:pPr>
              <w:spacing w:after="0"/>
              <w:jc w:val="center"/>
              <w:rPr>
                <w:rFonts w:ascii="Arial" w:hAnsi="Arial" w:cs="Arial"/>
                <w:sz w:val="20"/>
                <w:szCs w:val="20"/>
              </w:rPr>
            </w:pPr>
            <w:r w:rsidRPr="00E10359">
              <w:rPr>
                <w:rFonts w:ascii="Arial" w:hAnsi="Arial" w:cs="Arial"/>
                <w:sz w:val="20"/>
                <w:szCs w:val="20"/>
              </w:rPr>
              <w:t>S</w:t>
            </w:r>
          </w:p>
        </w:tc>
        <w:tc>
          <w:tcPr>
            <w:tcW w:w="712" w:type="dxa"/>
            <w:tcBorders>
              <w:bottom w:val="single" w:sz="12" w:space="0" w:color="auto"/>
              <w:right w:val="single" w:sz="12" w:space="0" w:color="auto"/>
            </w:tcBorders>
            <w:vAlign w:val="center"/>
          </w:tcPr>
          <w:p w:rsidR="00727520" w:rsidRPr="00E10359" w:rsidRDefault="00727520" w:rsidP="008573E1">
            <w:pPr>
              <w:spacing w:after="0"/>
              <w:jc w:val="center"/>
              <w:rPr>
                <w:rFonts w:ascii="Arial" w:hAnsi="Arial" w:cs="Arial"/>
                <w:sz w:val="20"/>
                <w:szCs w:val="20"/>
              </w:rPr>
            </w:pPr>
            <w:r w:rsidRPr="00E10359">
              <w:rPr>
                <w:rFonts w:ascii="Arial" w:hAnsi="Arial" w:cs="Arial"/>
                <w:sz w:val="20"/>
                <w:szCs w:val="20"/>
              </w:rPr>
              <w:t>V</w:t>
            </w:r>
          </w:p>
        </w:tc>
        <w:tc>
          <w:tcPr>
            <w:tcW w:w="618" w:type="dxa"/>
            <w:tcBorders>
              <w:bottom w:val="single" w:sz="12" w:space="0" w:color="auto"/>
              <w:right w:val="single" w:sz="12" w:space="0" w:color="auto"/>
            </w:tcBorders>
            <w:vAlign w:val="center"/>
          </w:tcPr>
          <w:p w:rsidR="00727520" w:rsidRPr="00E10359" w:rsidRDefault="00727520" w:rsidP="008573E1">
            <w:pPr>
              <w:spacing w:after="0"/>
              <w:jc w:val="center"/>
              <w:rPr>
                <w:rFonts w:ascii="Arial" w:hAnsi="Arial" w:cs="Arial"/>
                <w:sz w:val="20"/>
                <w:szCs w:val="20"/>
              </w:rPr>
            </w:pPr>
            <w:r w:rsidRPr="00E10359">
              <w:rPr>
                <w:rFonts w:ascii="Arial" w:hAnsi="Arial" w:cs="Arial"/>
                <w:sz w:val="20"/>
                <w:szCs w:val="20"/>
              </w:rPr>
              <w:t>T</w:t>
            </w:r>
          </w:p>
        </w:tc>
      </w:tr>
      <w:tr w:rsidR="00727520" w:rsidRPr="007E42BC" w:rsidTr="008573E1">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27520" w:rsidRPr="00E10359" w:rsidRDefault="00727520" w:rsidP="008573E1">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727520" w:rsidRPr="00E10359" w:rsidRDefault="00727520" w:rsidP="008573E1">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27520" w:rsidRPr="00E10359" w:rsidRDefault="00727520" w:rsidP="008573E1">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727520" w:rsidRPr="00E10359" w:rsidRDefault="00727520" w:rsidP="008573E1">
            <w:pPr>
              <w:spacing w:after="0"/>
              <w:rPr>
                <w:rFonts w:ascii="Arial" w:hAnsi="Arial" w:cs="Arial"/>
                <w:sz w:val="20"/>
                <w:szCs w:val="20"/>
              </w:rPr>
            </w:pPr>
            <w:r w:rsidRPr="00E10359">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727520" w:rsidRPr="00E10359" w:rsidRDefault="00727520" w:rsidP="008573E1">
            <w:pPr>
              <w:spacing w:after="0"/>
              <w:rPr>
                <w:rFonts w:ascii="Arial" w:hAnsi="Arial" w:cs="Arial"/>
                <w:sz w:val="20"/>
                <w:szCs w:val="20"/>
              </w:rPr>
            </w:pPr>
          </w:p>
        </w:tc>
        <w:tc>
          <w:tcPr>
            <w:tcW w:w="712" w:type="dxa"/>
            <w:tcBorders>
              <w:bottom w:val="single" w:sz="12" w:space="0" w:color="auto"/>
              <w:right w:val="single" w:sz="12" w:space="0" w:color="auto"/>
            </w:tcBorders>
            <w:vAlign w:val="center"/>
          </w:tcPr>
          <w:p w:rsidR="00727520" w:rsidRPr="00E10359" w:rsidRDefault="00727520" w:rsidP="008573E1">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727520" w:rsidRPr="00E10359" w:rsidRDefault="00727520" w:rsidP="008573E1">
            <w:pPr>
              <w:spacing w:after="0"/>
              <w:rPr>
                <w:rFonts w:ascii="Arial" w:hAnsi="Arial" w:cs="Arial"/>
                <w:sz w:val="20"/>
                <w:szCs w:val="20"/>
              </w:rPr>
            </w:pPr>
          </w:p>
        </w:tc>
      </w:tr>
      <w:tr w:rsidR="00727520" w:rsidRPr="007E42BC"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E10359" w:rsidRDefault="00727520" w:rsidP="008573E1">
            <w:pPr>
              <w:spacing w:after="0"/>
              <w:rPr>
                <w:rFonts w:ascii="Arial" w:hAnsi="Arial" w:cs="Arial"/>
                <w:sz w:val="20"/>
                <w:szCs w:val="20"/>
              </w:rPr>
            </w:pPr>
            <w:r w:rsidRPr="00E10359">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727520" w:rsidRPr="00E10359" w:rsidRDefault="00727520" w:rsidP="008573E1">
            <w:pPr>
              <w:spacing w:after="0"/>
              <w:rPr>
                <w:rFonts w:ascii="Arial" w:hAnsi="Arial" w:cs="Arial"/>
                <w:sz w:val="20"/>
                <w:szCs w:val="20"/>
              </w:rPr>
            </w:pPr>
            <w:r w:rsidRPr="00E10359">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27520" w:rsidRPr="00E10359" w:rsidRDefault="00727520" w:rsidP="008573E1">
            <w:pPr>
              <w:spacing w:after="0"/>
              <w:rPr>
                <w:rFonts w:ascii="Arial" w:hAnsi="Arial" w:cs="Arial"/>
                <w:sz w:val="20"/>
                <w:szCs w:val="20"/>
              </w:rPr>
            </w:pPr>
            <w:r w:rsidRPr="00E10359">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727520" w:rsidRPr="00E10359" w:rsidRDefault="00727520" w:rsidP="008573E1">
            <w:pPr>
              <w:spacing w:after="0"/>
              <w:rPr>
                <w:rFonts w:ascii="Arial" w:hAnsi="Arial" w:cs="Arial"/>
                <w:sz w:val="20"/>
                <w:szCs w:val="20"/>
              </w:rPr>
            </w:pPr>
          </w:p>
        </w:tc>
      </w:tr>
      <w:tr w:rsidR="00727520" w:rsidRPr="007E42BC" w:rsidTr="008573E1">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27520" w:rsidRPr="00E10359" w:rsidRDefault="00727520" w:rsidP="008573E1">
            <w:pPr>
              <w:tabs>
                <w:tab w:val="left" w:pos="2820"/>
              </w:tabs>
              <w:spacing w:after="0"/>
              <w:jc w:val="center"/>
              <w:rPr>
                <w:rFonts w:ascii="Arial" w:hAnsi="Arial" w:cs="Arial"/>
                <w:b/>
                <w:sz w:val="20"/>
                <w:szCs w:val="20"/>
              </w:rPr>
            </w:pPr>
            <w:r w:rsidRPr="00E10359">
              <w:rPr>
                <w:rFonts w:ascii="Arial" w:hAnsi="Arial" w:cs="Arial"/>
                <w:b/>
                <w:sz w:val="20"/>
                <w:szCs w:val="20"/>
              </w:rPr>
              <w:t>OPIS PREDMETA</w:t>
            </w:r>
          </w:p>
        </w:tc>
      </w:tr>
      <w:tr w:rsidR="00727520" w:rsidRPr="007E42BC"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E10359" w:rsidRDefault="00727520" w:rsidP="008573E1">
            <w:pPr>
              <w:tabs>
                <w:tab w:val="left" w:pos="2820"/>
              </w:tabs>
              <w:spacing w:after="0"/>
              <w:rPr>
                <w:rFonts w:ascii="Arial" w:hAnsi="Arial" w:cs="Arial"/>
                <w:sz w:val="20"/>
                <w:szCs w:val="20"/>
              </w:rPr>
            </w:pPr>
            <w:r w:rsidRPr="00E10359">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727520" w:rsidRPr="00E10359" w:rsidRDefault="00727520" w:rsidP="008573E1">
            <w:pPr>
              <w:autoSpaceDE w:val="0"/>
              <w:autoSpaceDN w:val="0"/>
              <w:adjustRightInd w:val="0"/>
              <w:spacing w:after="0"/>
              <w:rPr>
                <w:rFonts w:ascii="Arial" w:hAnsi="Arial" w:cs="Arial"/>
                <w:sz w:val="20"/>
                <w:szCs w:val="20"/>
              </w:rPr>
            </w:pPr>
            <w:r w:rsidRPr="00E10359">
              <w:rPr>
                <w:rFonts w:ascii="Arial" w:hAnsi="Arial" w:cs="Arial"/>
                <w:sz w:val="20"/>
                <w:szCs w:val="20"/>
              </w:rPr>
              <w:t>Student će se upoznati s pojmom i osnovnim sadržajima liječničkog prava, te naučiti temeljnju distinkciju između pojmova (i sadržaja) medicinske etike, medicinske deontologije i medicinskog prava; naučiti temeljne kriterije pravne odgovornosti zdravstvenih djelatnika, poglavito liječnika, proizašle iz postojeće domaće, ali i strane legislative, uključujući i sudsku praksu; steći spoznaju o problematici pravne odgovornosti u uvjetima timskog rada na relaciji liječnik, medicinska sestara, pacijent; o liječničkom zvanju i načelima obavljanja liječničke djelatnosti; pravima i obvezama liječnika u obavljanju liječničke djelatnosti; vrednovanju liječničke djelatnosti; radu i ustroju Hrvatske liječničke komore; Kodeksu medicinske etike i deontologije te disciplinskoj odgovornosti liječnika.</w:t>
            </w:r>
          </w:p>
        </w:tc>
      </w:tr>
      <w:tr w:rsidR="00727520" w:rsidRPr="007E42BC" w:rsidTr="008573E1">
        <w:tc>
          <w:tcPr>
            <w:tcW w:w="1912" w:type="dxa"/>
            <w:gridSpan w:val="2"/>
            <w:tcBorders>
              <w:left w:val="single" w:sz="12" w:space="0" w:color="auto"/>
            </w:tcBorders>
            <w:shd w:val="clear" w:color="auto" w:fill="CCFFFF"/>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rPr>
            </w:pPr>
            <w:r w:rsidRPr="00E10359">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727520" w:rsidRPr="00E10359" w:rsidRDefault="00727520" w:rsidP="008573E1">
            <w:pPr>
              <w:tabs>
                <w:tab w:val="left" w:pos="2820"/>
              </w:tabs>
              <w:spacing w:after="0"/>
              <w:rPr>
                <w:rFonts w:ascii="Arial" w:hAnsi="Arial" w:cs="Arial"/>
                <w:b/>
                <w:color w:val="FF0000"/>
                <w:sz w:val="20"/>
                <w:szCs w:val="20"/>
              </w:rPr>
            </w:pPr>
          </w:p>
          <w:p w:rsidR="00727520" w:rsidRPr="00E10359" w:rsidRDefault="00727520" w:rsidP="008573E1">
            <w:pPr>
              <w:autoSpaceDE w:val="0"/>
              <w:autoSpaceDN w:val="0"/>
              <w:adjustRightInd w:val="0"/>
              <w:spacing w:after="0"/>
              <w:rPr>
                <w:rFonts w:ascii="Arial" w:hAnsi="Arial" w:cs="Arial"/>
                <w:sz w:val="20"/>
                <w:szCs w:val="20"/>
              </w:rPr>
            </w:pPr>
            <w:r w:rsidRPr="00E10359">
              <w:rPr>
                <w:rFonts w:ascii="Arial" w:hAnsi="Arial" w:cs="Arial"/>
                <w:sz w:val="20"/>
                <w:szCs w:val="20"/>
              </w:rPr>
              <w:t>Preduvjeti za upis propisani su Statutom i Pravilnikom o studiju i režimu studiranja Pravnoga fakulteta Sveučilišta u Splitu.</w:t>
            </w:r>
          </w:p>
        </w:tc>
      </w:tr>
      <w:tr w:rsidR="00727520" w:rsidRPr="007E42BC" w:rsidTr="008573E1">
        <w:tc>
          <w:tcPr>
            <w:tcW w:w="1912" w:type="dxa"/>
            <w:gridSpan w:val="2"/>
            <w:tcBorders>
              <w:left w:val="single" w:sz="12" w:space="0" w:color="auto"/>
            </w:tcBorders>
            <w:shd w:val="clear" w:color="auto" w:fill="CCFFFF"/>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rPr>
            </w:pPr>
            <w:r w:rsidRPr="00E10359">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727520" w:rsidRPr="00E10359" w:rsidRDefault="00727520" w:rsidP="008573E1">
            <w:pPr>
              <w:pStyle w:val="Default"/>
              <w:spacing w:line="276" w:lineRule="auto"/>
              <w:rPr>
                <w:sz w:val="20"/>
                <w:szCs w:val="20"/>
              </w:rPr>
            </w:pPr>
            <w:r w:rsidRPr="00E10359">
              <w:rPr>
                <w:sz w:val="20"/>
                <w:szCs w:val="20"/>
              </w:rPr>
              <w:t xml:space="preserve">Nakon položenog ispita iz predmeta student bi trebao moći: </w:t>
            </w:r>
            <w:r w:rsidRPr="00E10359">
              <w:rPr>
                <w:sz w:val="20"/>
                <w:szCs w:val="20"/>
              </w:rPr>
              <w:br/>
              <w:t>1) studenti će identificirati temeljne pojmove parničnog postupka</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2) studenti će nabrojiti i opisati vrste sudskih odluka i pravnih lijekova</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3) studenti će analizirati pojam i sadržaj liječničkog prava, liječničko zvanje i načela obavljanja liječničke djelatnosti,</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4) studenti će interpretirati načela parničnog postupka</w:t>
            </w:r>
          </w:p>
          <w:p w:rsidR="00727520" w:rsidRPr="00E10359" w:rsidRDefault="00727520" w:rsidP="008573E1">
            <w:pPr>
              <w:pStyle w:val="Default"/>
              <w:spacing w:line="276" w:lineRule="auto"/>
              <w:rPr>
                <w:sz w:val="20"/>
                <w:szCs w:val="20"/>
              </w:rPr>
            </w:pPr>
            <w:r w:rsidRPr="00E10359">
              <w:rPr>
                <w:sz w:val="20"/>
                <w:szCs w:val="20"/>
              </w:rPr>
              <w:t>5) student će analizirati (ispitati, komentirati, usporediti) Prava i obveze liječnika u obavljanju liječničke djelatnosti ,</w:t>
            </w:r>
          </w:p>
          <w:p w:rsidR="00727520" w:rsidRPr="00E10359" w:rsidRDefault="00727520" w:rsidP="008573E1">
            <w:pPr>
              <w:pStyle w:val="Default"/>
              <w:spacing w:line="276" w:lineRule="auto"/>
              <w:rPr>
                <w:sz w:val="20"/>
                <w:szCs w:val="20"/>
              </w:rPr>
            </w:pPr>
            <w:r w:rsidRPr="00E10359">
              <w:rPr>
                <w:sz w:val="20"/>
                <w:szCs w:val="20"/>
              </w:rPr>
              <w:lastRenderedPageBreak/>
              <w:t xml:space="preserve">6) student će primjeniti naučeno i napisati tužbu, odgovor na tužbu, presudu i rješenje, žalbu, reviziju i prijedlog za ponavljanje postupka; </w:t>
            </w:r>
          </w:p>
          <w:p w:rsidR="00727520" w:rsidRPr="00E10359" w:rsidRDefault="00727520" w:rsidP="008573E1">
            <w:pPr>
              <w:pStyle w:val="Default"/>
              <w:spacing w:line="276" w:lineRule="auto"/>
              <w:rPr>
                <w:sz w:val="20"/>
                <w:szCs w:val="20"/>
              </w:rPr>
            </w:pPr>
            <w:r w:rsidRPr="00E10359">
              <w:rPr>
                <w:sz w:val="20"/>
                <w:szCs w:val="20"/>
              </w:rPr>
              <w:t xml:space="preserve">7) analizirati odredbe Kodeks medicinske etike i deontologije, </w:t>
            </w:r>
          </w:p>
          <w:p w:rsidR="00727520" w:rsidRPr="00E10359" w:rsidRDefault="00727520" w:rsidP="008573E1">
            <w:pPr>
              <w:autoSpaceDE w:val="0"/>
              <w:autoSpaceDN w:val="0"/>
              <w:adjustRightInd w:val="0"/>
              <w:spacing w:after="0"/>
              <w:rPr>
                <w:rFonts w:ascii="Arial" w:hAnsi="Arial" w:cs="Arial"/>
                <w:sz w:val="20"/>
                <w:szCs w:val="20"/>
              </w:rPr>
            </w:pPr>
            <w:r w:rsidRPr="00E10359">
              <w:rPr>
                <w:rFonts w:ascii="Arial" w:hAnsi="Arial" w:cs="Arial"/>
                <w:sz w:val="20"/>
                <w:szCs w:val="20"/>
              </w:rPr>
              <w:t>8) kritički prosuđivati osiguranje kvalitete pružene zdravstvene usluge i vrednovanje liječničke djelatnosti u Republici Hrvatskoj,</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9) studenti će predložiti izmjene pozitivnih parničnih propisa u svrhu uklanjanja nedostataka u pozitivnom uređenju,</w:t>
            </w:r>
          </w:p>
          <w:p w:rsidR="00727520" w:rsidRPr="00E10359" w:rsidRDefault="00727520" w:rsidP="008573E1">
            <w:pPr>
              <w:pStyle w:val="Default"/>
              <w:spacing w:line="276" w:lineRule="auto"/>
              <w:rPr>
                <w:sz w:val="20"/>
                <w:szCs w:val="20"/>
              </w:rPr>
            </w:pPr>
            <w:r w:rsidRPr="00E10359">
              <w:rPr>
                <w:sz w:val="20"/>
                <w:szCs w:val="20"/>
              </w:rPr>
              <w:t>10) kritički prosuđivati o utjecaju odluka Ustavnog suda i Europskog suda za ljudska prava na hrvatsko parnično procesno pravo.</w:t>
            </w:r>
          </w:p>
          <w:p w:rsidR="00727520" w:rsidRPr="00E10359" w:rsidRDefault="00727520" w:rsidP="008573E1">
            <w:pPr>
              <w:tabs>
                <w:tab w:val="left" w:pos="2820"/>
              </w:tabs>
              <w:spacing w:after="0"/>
              <w:rPr>
                <w:rFonts w:ascii="Arial" w:hAnsi="Arial" w:cs="Arial"/>
                <w:sz w:val="20"/>
                <w:szCs w:val="20"/>
              </w:rPr>
            </w:pPr>
          </w:p>
        </w:tc>
      </w:tr>
      <w:tr w:rsidR="00727520" w:rsidRPr="007E42BC" w:rsidTr="008573E1">
        <w:tc>
          <w:tcPr>
            <w:tcW w:w="1912" w:type="dxa"/>
            <w:gridSpan w:val="2"/>
            <w:tcBorders>
              <w:left w:val="single" w:sz="12" w:space="0" w:color="auto"/>
            </w:tcBorders>
            <w:shd w:val="clear" w:color="auto" w:fill="CCFFFF"/>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rPr>
            </w:pPr>
            <w:r w:rsidRPr="00E10359">
              <w:rPr>
                <w:rFonts w:ascii="Arial" w:hAnsi="Arial" w:cs="Arial"/>
                <w:color w:val="000000"/>
                <w:sz w:val="20"/>
                <w:szCs w:val="2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p w:rsidR="00727520" w:rsidRPr="00F25636" w:rsidRDefault="00727520" w:rsidP="00784C41">
            <w:pPr>
              <w:pStyle w:val="ListParagraph"/>
              <w:numPr>
                <w:ilvl w:val="0"/>
                <w:numId w:val="27"/>
              </w:numPr>
              <w:autoSpaceDE w:val="0"/>
              <w:autoSpaceDN w:val="0"/>
              <w:adjustRightInd w:val="0"/>
              <w:spacing w:after="0"/>
              <w:rPr>
                <w:rFonts w:ascii="Arial" w:hAnsi="Arial" w:cs="Arial"/>
                <w:sz w:val="20"/>
                <w:szCs w:val="20"/>
              </w:rPr>
            </w:pPr>
            <w:r w:rsidRPr="00F25636">
              <w:rPr>
                <w:rFonts w:ascii="Arial" w:hAnsi="Arial" w:cs="Arial"/>
                <w:sz w:val="20"/>
                <w:szCs w:val="20"/>
              </w:rPr>
              <w:t>POJAM I SADRŽAJ LIJEČNIČKOG PRAVA, LIJEČNIČKO ZVANJE I NAČELA OBAVLJANJA LIJEČNIČKE DJELATNOSTI (2 P)</w:t>
            </w:r>
          </w:p>
          <w:p w:rsidR="00727520" w:rsidRPr="00A45866" w:rsidRDefault="00727520" w:rsidP="00784C41">
            <w:pPr>
              <w:pStyle w:val="ListParagraph"/>
              <w:numPr>
                <w:ilvl w:val="0"/>
                <w:numId w:val="27"/>
              </w:numPr>
              <w:tabs>
                <w:tab w:val="left" w:pos="1273"/>
              </w:tabs>
              <w:spacing w:after="0"/>
              <w:rPr>
                <w:rFonts w:ascii="Arial" w:hAnsi="Arial" w:cs="Arial"/>
                <w:sz w:val="20"/>
                <w:szCs w:val="20"/>
              </w:rPr>
            </w:pPr>
            <w:r w:rsidRPr="00A45866">
              <w:rPr>
                <w:rFonts w:ascii="Arial" w:hAnsi="Arial" w:cs="Arial"/>
                <w:sz w:val="20"/>
                <w:szCs w:val="20"/>
              </w:rPr>
              <w:t>LIJEČNIČKA DJELATNOST (SVRHA I SADRŽAJ; NAČIN OBAVLJANJA LIJENIČKE DJELATNOSTI; OVLAŠTENJE I UVJETI ZA OBAVLJANJE LIJEČNIČKE DJELATNOSTI; PRESTANAK PRAVA ZA OBAVLJANJE LIJEČNIČKE DJELATNOSTI; NEDOSTOJNOST ZA OBAVLJANJE LIJEČNIČKE DJELATNOSTI</w:t>
            </w:r>
            <w:r>
              <w:rPr>
                <w:rFonts w:ascii="Arial" w:hAnsi="Arial" w:cs="Arial"/>
                <w:sz w:val="20"/>
                <w:szCs w:val="20"/>
              </w:rPr>
              <w:t xml:space="preserve"> (2 </w:t>
            </w:r>
            <w:r w:rsidRPr="00A45866">
              <w:rPr>
                <w:rFonts w:ascii="Arial" w:hAnsi="Arial" w:cs="Arial"/>
                <w:sz w:val="20"/>
                <w:szCs w:val="20"/>
              </w:rPr>
              <w:t>P)</w:t>
            </w:r>
          </w:p>
          <w:p w:rsidR="00727520" w:rsidRPr="00A45866" w:rsidRDefault="00727520" w:rsidP="00784C41">
            <w:pPr>
              <w:pStyle w:val="ListParagraph"/>
              <w:numPr>
                <w:ilvl w:val="0"/>
                <w:numId w:val="27"/>
              </w:numPr>
              <w:tabs>
                <w:tab w:val="left" w:pos="1273"/>
              </w:tabs>
              <w:spacing w:after="0"/>
              <w:rPr>
                <w:rFonts w:ascii="Arial" w:hAnsi="Arial" w:cs="Arial"/>
                <w:sz w:val="20"/>
                <w:szCs w:val="20"/>
              </w:rPr>
            </w:pPr>
            <w:r w:rsidRPr="00A45866">
              <w:rPr>
                <w:rFonts w:ascii="Arial" w:hAnsi="Arial" w:cs="Arial"/>
                <w:sz w:val="20"/>
                <w:szCs w:val="20"/>
              </w:rPr>
              <w:t>UPIS LIJEČNIKA U IMENIK LIJEČNIKA HRVATSKE LIJEČNIČKE KOMORE; LIJEČNIČKA ISKAZNICA; BRISANJE IZ IMENIKA LIJEČNIKA; ODOBRENJE ZA SAMOSTALAN RAD LIJEČNIKA; ORGANIZACIJA I OBAVLJANJE LIJEČNIŠTVA). (V. PRIVATNA PRAKSA, ZOZD)</w:t>
            </w:r>
            <w:r>
              <w:rPr>
                <w:rFonts w:ascii="Arial" w:hAnsi="Arial" w:cs="Arial"/>
                <w:sz w:val="20"/>
                <w:szCs w:val="20"/>
              </w:rPr>
              <w:t xml:space="preserve"> </w:t>
            </w:r>
            <w:r w:rsidRPr="00A45866">
              <w:rPr>
                <w:rFonts w:ascii="Arial" w:hAnsi="Arial" w:cs="Arial"/>
                <w:sz w:val="20"/>
                <w:szCs w:val="20"/>
              </w:rPr>
              <w:t>(</w:t>
            </w:r>
            <w:r>
              <w:rPr>
                <w:rFonts w:ascii="Arial" w:hAnsi="Arial" w:cs="Arial"/>
                <w:sz w:val="20"/>
                <w:szCs w:val="20"/>
              </w:rPr>
              <w:t xml:space="preserve">2 </w:t>
            </w:r>
            <w:r w:rsidRPr="00A45866">
              <w:rPr>
                <w:rFonts w:ascii="Arial" w:hAnsi="Arial" w:cs="Arial"/>
                <w:sz w:val="20"/>
                <w:szCs w:val="20"/>
              </w:rPr>
              <w:t>P)</w:t>
            </w:r>
          </w:p>
          <w:p w:rsidR="00727520" w:rsidRPr="00A45866" w:rsidRDefault="00727520" w:rsidP="00784C41">
            <w:pPr>
              <w:pStyle w:val="ListParagraph"/>
              <w:numPr>
                <w:ilvl w:val="0"/>
                <w:numId w:val="27"/>
              </w:numPr>
              <w:tabs>
                <w:tab w:val="left" w:pos="1273"/>
              </w:tabs>
              <w:spacing w:after="0"/>
              <w:rPr>
                <w:rFonts w:ascii="Arial" w:hAnsi="Arial" w:cs="Arial"/>
                <w:sz w:val="20"/>
                <w:szCs w:val="20"/>
              </w:rPr>
            </w:pPr>
            <w:r w:rsidRPr="00A45866">
              <w:rPr>
                <w:rFonts w:ascii="Arial" w:hAnsi="Arial" w:cs="Arial"/>
                <w:sz w:val="20"/>
                <w:szCs w:val="20"/>
              </w:rPr>
              <w:t>PRAVA I OBVEZE LIJEČNIKA U OBAVLJANJU LIJEČNIČKE DJELATNOSTI (PRUŽANJE I USKRAĆIVANJE LIJEČNIČKE POMOĆI; MEĐUSOBNI ODNOSI LIJEČNIKA I PACIJENATA</w:t>
            </w:r>
            <w:r>
              <w:rPr>
                <w:rFonts w:ascii="Arial" w:hAnsi="Arial" w:cs="Arial"/>
                <w:sz w:val="20"/>
                <w:szCs w:val="20"/>
              </w:rPr>
              <w:t xml:space="preserve"> (2 </w:t>
            </w:r>
            <w:r w:rsidRPr="00A45866">
              <w:rPr>
                <w:rFonts w:ascii="Arial" w:hAnsi="Arial" w:cs="Arial"/>
                <w:sz w:val="20"/>
                <w:szCs w:val="20"/>
              </w:rPr>
              <w:t>P)</w:t>
            </w:r>
          </w:p>
          <w:p w:rsidR="00727520" w:rsidRPr="00A45866" w:rsidRDefault="00727520" w:rsidP="00784C41">
            <w:pPr>
              <w:pStyle w:val="ListParagraph"/>
              <w:numPr>
                <w:ilvl w:val="0"/>
                <w:numId w:val="27"/>
              </w:numPr>
              <w:tabs>
                <w:tab w:val="left" w:pos="1273"/>
              </w:tabs>
              <w:spacing w:after="0"/>
              <w:rPr>
                <w:rFonts w:ascii="Arial" w:hAnsi="Arial" w:cs="Arial"/>
                <w:sz w:val="20"/>
                <w:szCs w:val="20"/>
              </w:rPr>
            </w:pPr>
            <w:r w:rsidRPr="00A45866">
              <w:rPr>
                <w:rFonts w:ascii="Arial" w:hAnsi="Arial" w:cs="Arial"/>
                <w:sz w:val="20"/>
                <w:szCs w:val="20"/>
              </w:rPr>
              <w:t>PRIZIV SAVJESTI; LIJEČNIČKA TAJNA; OBVEZA PRIJAVLJIVANJA; VOĐENJE I ČUVANJE MEDICINSKE DOKUMENTACIJE; LIJEČNIČKE SVJEDODŽBE; IZBOR DRUGOGA LIJEČNIKA; PRETRAGA LIJEČNIČKE ORDINACIJE; MEĐUSOBNI ODNOSI LIJEČNIKA; OBVEZA OBAVJEŠTAVANJA DRUGOGA LIJEČNIKA</w:t>
            </w:r>
            <w:r>
              <w:rPr>
                <w:rFonts w:ascii="Arial" w:hAnsi="Arial" w:cs="Arial"/>
                <w:sz w:val="20"/>
                <w:szCs w:val="20"/>
              </w:rPr>
              <w:t xml:space="preserve"> (2 </w:t>
            </w:r>
            <w:r w:rsidRPr="00A45866">
              <w:rPr>
                <w:rFonts w:ascii="Arial" w:hAnsi="Arial" w:cs="Arial"/>
                <w:sz w:val="20"/>
                <w:szCs w:val="20"/>
              </w:rPr>
              <w:t>P)</w:t>
            </w:r>
          </w:p>
          <w:p w:rsidR="00727520" w:rsidRPr="00A45866" w:rsidRDefault="00727520" w:rsidP="00784C41">
            <w:pPr>
              <w:pStyle w:val="ListParagraph"/>
              <w:numPr>
                <w:ilvl w:val="0"/>
                <w:numId w:val="27"/>
              </w:numPr>
              <w:tabs>
                <w:tab w:val="left" w:pos="1273"/>
              </w:tabs>
              <w:spacing w:after="0"/>
              <w:rPr>
                <w:rFonts w:ascii="Arial" w:hAnsi="Arial" w:cs="Arial"/>
                <w:sz w:val="20"/>
                <w:szCs w:val="20"/>
              </w:rPr>
            </w:pPr>
            <w:r w:rsidRPr="00A45866">
              <w:rPr>
                <w:rFonts w:ascii="Arial" w:hAnsi="Arial" w:cs="Arial"/>
                <w:sz w:val="20"/>
                <w:szCs w:val="20"/>
              </w:rPr>
              <w:t>OSIGURANJE KVALITETE PRUŽENE ZDRAVSTVENE USLUGE (STRUČNO USAVRŠAVANJE; STRUČNI NADZOR NAD RADOM LIJEČNIKA; SURADNJA HRVATSKE LIJEČNIČKE KOMORE I INSPEKCIJE MINISTARSTVA NADLEŽNOG ZA ZDRAVSTVO</w:t>
            </w:r>
            <w:r>
              <w:rPr>
                <w:rFonts w:ascii="Arial" w:hAnsi="Arial" w:cs="Arial"/>
                <w:sz w:val="20"/>
                <w:szCs w:val="20"/>
              </w:rPr>
              <w:t xml:space="preserve"> (2 P</w:t>
            </w:r>
            <w:r w:rsidRPr="00A45866">
              <w:rPr>
                <w:rFonts w:ascii="Arial" w:hAnsi="Arial" w:cs="Arial"/>
                <w:sz w:val="20"/>
                <w:szCs w:val="20"/>
              </w:rPr>
              <w:t>)</w:t>
            </w:r>
          </w:p>
          <w:p w:rsidR="00727520" w:rsidRPr="00A45866" w:rsidRDefault="00727520" w:rsidP="00784C41">
            <w:pPr>
              <w:pStyle w:val="ListParagraph"/>
              <w:numPr>
                <w:ilvl w:val="0"/>
                <w:numId w:val="27"/>
              </w:numPr>
              <w:tabs>
                <w:tab w:val="left" w:pos="1273"/>
              </w:tabs>
              <w:spacing w:after="0"/>
              <w:rPr>
                <w:rFonts w:ascii="Arial" w:hAnsi="Arial" w:cs="Arial"/>
                <w:sz w:val="20"/>
                <w:szCs w:val="20"/>
              </w:rPr>
            </w:pPr>
            <w:r w:rsidRPr="00A45866">
              <w:rPr>
                <w:rFonts w:ascii="Arial" w:hAnsi="Arial" w:cs="Arial"/>
                <w:sz w:val="20"/>
                <w:szCs w:val="20"/>
              </w:rPr>
              <w:t>VREDNOVANJE LIJEČNIČKE DJELATNOSTI (VREDNOVANJE LIJEČNIČKOG RADA; CIJENA RADA PRIVATNIH LIJEČNIKA; KARITATIVNI RAD LIJEČNIKA)</w:t>
            </w:r>
            <w:r>
              <w:rPr>
                <w:rFonts w:ascii="Arial" w:hAnsi="Arial" w:cs="Arial"/>
                <w:sz w:val="20"/>
                <w:szCs w:val="20"/>
              </w:rPr>
              <w:t xml:space="preserve"> (2 </w:t>
            </w:r>
            <w:r w:rsidRPr="00A45866">
              <w:rPr>
                <w:rFonts w:ascii="Arial" w:hAnsi="Arial" w:cs="Arial"/>
                <w:sz w:val="20"/>
                <w:szCs w:val="20"/>
              </w:rPr>
              <w:t>P)</w:t>
            </w:r>
          </w:p>
          <w:p w:rsidR="00727520" w:rsidRPr="00A45866" w:rsidRDefault="00727520" w:rsidP="00784C41">
            <w:pPr>
              <w:pStyle w:val="ListParagraph"/>
              <w:numPr>
                <w:ilvl w:val="0"/>
                <w:numId w:val="27"/>
              </w:numPr>
              <w:tabs>
                <w:tab w:val="left" w:pos="1273"/>
              </w:tabs>
              <w:spacing w:after="0"/>
              <w:rPr>
                <w:rFonts w:ascii="Arial" w:hAnsi="Arial" w:cs="Arial"/>
                <w:sz w:val="20"/>
                <w:szCs w:val="20"/>
              </w:rPr>
            </w:pPr>
            <w:r w:rsidRPr="00A45866">
              <w:rPr>
                <w:rFonts w:ascii="Arial" w:hAnsi="Arial" w:cs="Arial"/>
                <w:sz w:val="20"/>
                <w:szCs w:val="20"/>
              </w:rPr>
              <w:t>HRVATSKA LIJEČNIČKA KOMORA (OBVEZATNOST UDRUŽIVANJA U HRVATSKU LIJEČNIČKU KOMORU; IZNIMKE OD OBVEZNOG UDRUŽIVANJA U KOMORU</w:t>
            </w:r>
            <w:r>
              <w:rPr>
                <w:rFonts w:ascii="Arial" w:hAnsi="Arial" w:cs="Arial"/>
                <w:sz w:val="20"/>
                <w:szCs w:val="20"/>
              </w:rPr>
              <w:t xml:space="preserve"> (2 </w:t>
            </w:r>
            <w:r w:rsidRPr="00A45866">
              <w:rPr>
                <w:rFonts w:ascii="Arial" w:hAnsi="Arial" w:cs="Arial"/>
                <w:sz w:val="20"/>
                <w:szCs w:val="20"/>
              </w:rPr>
              <w:t>P)</w:t>
            </w:r>
          </w:p>
          <w:p w:rsidR="00727520" w:rsidRPr="00A45866" w:rsidRDefault="00727520" w:rsidP="00784C41">
            <w:pPr>
              <w:pStyle w:val="ListParagraph"/>
              <w:numPr>
                <w:ilvl w:val="0"/>
                <w:numId w:val="27"/>
              </w:numPr>
              <w:tabs>
                <w:tab w:val="left" w:pos="1273"/>
              </w:tabs>
              <w:spacing w:after="0"/>
              <w:rPr>
                <w:rFonts w:ascii="Arial" w:hAnsi="Arial" w:cs="Arial"/>
                <w:sz w:val="20"/>
                <w:szCs w:val="20"/>
              </w:rPr>
            </w:pPr>
            <w:r w:rsidRPr="00A45866">
              <w:rPr>
                <w:rFonts w:ascii="Arial" w:hAnsi="Arial" w:cs="Arial"/>
                <w:sz w:val="20"/>
                <w:szCs w:val="20"/>
              </w:rPr>
              <w:t>JAVNE OVLASTI KOMORE; POSLOVI KOMORE; TIJELA KOMORE; NADZOR NAD RADOM KOMORE; SURADNJA KOMORE S MINISTARSTVOM NADLEŽNIM ZA ZDRAVSTVO I DRUGIM TIJELIMA; OBAVJEŠTAVANJE KOMORE</w:t>
            </w:r>
            <w:r>
              <w:rPr>
                <w:rFonts w:ascii="Arial" w:hAnsi="Arial" w:cs="Arial"/>
                <w:sz w:val="20"/>
                <w:szCs w:val="20"/>
              </w:rPr>
              <w:t xml:space="preserve"> (2 </w:t>
            </w:r>
            <w:r w:rsidRPr="00A45866">
              <w:rPr>
                <w:rFonts w:ascii="Arial" w:hAnsi="Arial" w:cs="Arial"/>
                <w:sz w:val="20"/>
                <w:szCs w:val="20"/>
              </w:rPr>
              <w:t>P)</w:t>
            </w:r>
          </w:p>
          <w:p w:rsidR="00727520" w:rsidRPr="00A45866" w:rsidRDefault="00727520" w:rsidP="00784C41">
            <w:pPr>
              <w:pStyle w:val="ListParagraph"/>
              <w:numPr>
                <w:ilvl w:val="0"/>
                <w:numId w:val="27"/>
              </w:numPr>
              <w:tabs>
                <w:tab w:val="left" w:pos="1273"/>
              </w:tabs>
              <w:spacing w:after="0"/>
              <w:rPr>
                <w:rFonts w:ascii="Arial" w:hAnsi="Arial" w:cs="Arial"/>
                <w:sz w:val="20"/>
                <w:szCs w:val="20"/>
              </w:rPr>
            </w:pPr>
            <w:r w:rsidRPr="00A45866">
              <w:rPr>
                <w:rFonts w:ascii="Arial" w:hAnsi="Arial" w:cs="Arial"/>
                <w:sz w:val="20"/>
                <w:szCs w:val="20"/>
              </w:rPr>
              <w:t>OPĆI AKTI KOMORE – STATUT; FINANCIRANJE RADA KOMORE; FOND UZAJAMNE POMOĆI; PLAĆANJE ČLANARINE I DRUGE FINANCIJSKE OBVEZE ČLANA KOMORE</w:t>
            </w:r>
            <w:r>
              <w:rPr>
                <w:rFonts w:ascii="Arial" w:hAnsi="Arial" w:cs="Arial"/>
                <w:sz w:val="20"/>
                <w:szCs w:val="20"/>
              </w:rPr>
              <w:t xml:space="preserve"> (2 </w:t>
            </w:r>
            <w:r w:rsidRPr="00A45866">
              <w:rPr>
                <w:rFonts w:ascii="Arial" w:hAnsi="Arial" w:cs="Arial"/>
                <w:sz w:val="20"/>
                <w:szCs w:val="20"/>
              </w:rPr>
              <w:t>P)</w:t>
            </w:r>
          </w:p>
          <w:p w:rsidR="00727520" w:rsidRPr="00A45866" w:rsidRDefault="00727520" w:rsidP="00784C41">
            <w:pPr>
              <w:pStyle w:val="ListParagraph"/>
              <w:numPr>
                <w:ilvl w:val="0"/>
                <w:numId w:val="27"/>
              </w:numPr>
              <w:tabs>
                <w:tab w:val="left" w:pos="1273"/>
              </w:tabs>
              <w:spacing w:after="0"/>
              <w:rPr>
                <w:rFonts w:ascii="Arial" w:hAnsi="Arial" w:cs="Arial"/>
                <w:sz w:val="20"/>
                <w:szCs w:val="20"/>
              </w:rPr>
            </w:pPr>
            <w:r w:rsidRPr="00A45866">
              <w:rPr>
                <w:rFonts w:ascii="Arial" w:hAnsi="Arial" w:cs="Arial"/>
                <w:sz w:val="20"/>
                <w:szCs w:val="20"/>
              </w:rPr>
              <w:t>KODEKS MEDICINSKE ETIKE I DEONTOLOGIJE</w:t>
            </w:r>
            <w:r>
              <w:rPr>
                <w:rFonts w:ascii="Arial" w:hAnsi="Arial" w:cs="Arial"/>
                <w:sz w:val="20"/>
                <w:szCs w:val="20"/>
              </w:rPr>
              <w:t xml:space="preserve"> (2 </w:t>
            </w:r>
            <w:r w:rsidRPr="00A45866">
              <w:rPr>
                <w:rFonts w:ascii="Arial" w:hAnsi="Arial" w:cs="Arial"/>
                <w:sz w:val="20"/>
                <w:szCs w:val="20"/>
              </w:rPr>
              <w:t>P)</w:t>
            </w:r>
          </w:p>
          <w:p w:rsidR="00727520" w:rsidRPr="00A45866" w:rsidRDefault="00727520" w:rsidP="00784C41">
            <w:pPr>
              <w:pStyle w:val="ListParagraph"/>
              <w:numPr>
                <w:ilvl w:val="0"/>
                <w:numId w:val="27"/>
              </w:numPr>
              <w:tabs>
                <w:tab w:val="left" w:pos="1273"/>
              </w:tabs>
              <w:spacing w:after="0"/>
              <w:rPr>
                <w:rFonts w:ascii="Arial" w:hAnsi="Arial" w:cs="Arial"/>
                <w:sz w:val="20"/>
                <w:szCs w:val="20"/>
              </w:rPr>
            </w:pPr>
            <w:r w:rsidRPr="00A45866">
              <w:rPr>
                <w:rFonts w:ascii="Arial" w:hAnsi="Arial" w:cs="Arial"/>
                <w:sz w:val="20"/>
                <w:szCs w:val="20"/>
              </w:rPr>
              <w:t>ARBITRAŽA</w:t>
            </w:r>
            <w:r>
              <w:rPr>
                <w:rFonts w:ascii="Arial" w:hAnsi="Arial" w:cs="Arial"/>
                <w:sz w:val="20"/>
                <w:szCs w:val="20"/>
              </w:rPr>
              <w:t xml:space="preserve"> (2 </w:t>
            </w:r>
            <w:r w:rsidRPr="00A45866">
              <w:rPr>
                <w:rFonts w:ascii="Arial" w:hAnsi="Arial" w:cs="Arial"/>
                <w:sz w:val="20"/>
                <w:szCs w:val="20"/>
              </w:rPr>
              <w:t>P)</w:t>
            </w:r>
          </w:p>
          <w:p w:rsidR="00727520" w:rsidRPr="00A45866" w:rsidRDefault="00727520" w:rsidP="00784C41">
            <w:pPr>
              <w:pStyle w:val="ListParagraph"/>
              <w:numPr>
                <w:ilvl w:val="0"/>
                <w:numId w:val="27"/>
              </w:numPr>
              <w:tabs>
                <w:tab w:val="left" w:pos="1273"/>
              </w:tabs>
              <w:spacing w:after="0"/>
              <w:rPr>
                <w:rFonts w:ascii="Arial" w:hAnsi="Arial" w:cs="Arial"/>
                <w:sz w:val="20"/>
                <w:szCs w:val="20"/>
              </w:rPr>
            </w:pPr>
            <w:r w:rsidRPr="00A45866">
              <w:rPr>
                <w:rFonts w:ascii="Arial" w:hAnsi="Arial" w:cs="Arial"/>
                <w:sz w:val="20"/>
                <w:szCs w:val="20"/>
              </w:rPr>
              <w:t>DISCIPLINSKA ODGOVORNOST LIJEČNIKA (DISCIPLINSKE POVREDE; TEŽA I LAKŠA DISCIPLINSKA POVREDA; DISCIPLINSKA TIJELA; DISCIPLINSKE MJERE</w:t>
            </w:r>
            <w:r>
              <w:rPr>
                <w:rFonts w:ascii="Arial" w:hAnsi="Arial" w:cs="Arial"/>
                <w:sz w:val="20"/>
                <w:szCs w:val="20"/>
              </w:rPr>
              <w:t xml:space="preserve"> (2 </w:t>
            </w:r>
            <w:r w:rsidRPr="00A45866">
              <w:rPr>
                <w:rFonts w:ascii="Arial" w:hAnsi="Arial" w:cs="Arial"/>
                <w:sz w:val="20"/>
                <w:szCs w:val="20"/>
              </w:rPr>
              <w:t>P)</w:t>
            </w:r>
          </w:p>
          <w:p w:rsidR="00727520" w:rsidRDefault="00727520" w:rsidP="00784C41">
            <w:pPr>
              <w:pStyle w:val="ListParagraph"/>
              <w:numPr>
                <w:ilvl w:val="0"/>
                <w:numId w:val="27"/>
              </w:numPr>
              <w:tabs>
                <w:tab w:val="left" w:pos="1273"/>
              </w:tabs>
              <w:spacing w:after="0"/>
              <w:rPr>
                <w:rFonts w:ascii="Arial" w:hAnsi="Arial" w:cs="Arial"/>
                <w:sz w:val="20"/>
                <w:szCs w:val="20"/>
              </w:rPr>
            </w:pPr>
            <w:r w:rsidRPr="00A45866">
              <w:rPr>
                <w:rFonts w:ascii="Arial" w:hAnsi="Arial" w:cs="Arial"/>
                <w:sz w:val="20"/>
                <w:szCs w:val="20"/>
              </w:rPr>
              <w:t xml:space="preserve">NOVČANA KAZNA; POKRETANJE DISCIPLINSKOG POSTUPKA; ODGOVARAJUĆA PRIMJENA ZAKONA; ZASTARA; </w:t>
            </w:r>
            <w:r>
              <w:rPr>
                <w:rFonts w:ascii="Arial" w:hAnsi="Arial" w:cs="Arial"/>
                <w:sz w:val="20"/>
                <w:szCs w:val="20"/>
              </w:rPr>
              <w:t xml:space="preserve"> (2 </w:t>
            </w:r>
            <w:r w:rsidRPr="00A45866">
              <w:rPr>
                <w:rFonts w:ascii="Arial" w:hAnsi="Arial" w:cs="Arial"/>
                <w:sz w:val="20"/>
                <w:szCs w:val="20"/>
              </w:rPr>
              <w:t>P)</w:t>
            </w:r>
          </w:p>
          <w:p w:rsidR="00727520" w:rsidRPr="00201832" w:rsidRDefault="00727520" w:rsidP="00784C41">
            <w:pPr>
              <w:pStyle w:val="ListParagraph"/>
              <w:numPr>
                <w:ilvl w:val="0"/>
                <w:numId w:val="27"/>
              </w:numPr>
              <w:tabs>
                <w:tab w:val="left" w:pos="1273"/>
              </w:tabs>
              <w:spacing w:after="0"/>
              <w:rPr>
                <w:rFonts w:ascii="Arial" w:hAnsi="Arial" w:cs="Arial"/>
                <w:sz w:val="20"/>
                <w:szCs w:val="20"/>
              </w:rPr>
            </w:pPr>
            <w:r w:rsidRPr="00201832">
              <w:rPr>
                <w:rFonts w:ascii="Arial" w:hAnsi="Arial" w:cs="Arial"/>
                <w:sz w:val="20"/>
                <w:szCs w:val="20"/>
              </w:rPr>
              <w:lastRenderedPageBreak/>
              <w:t>PRE</w:t>
            </w:r>
            <w:r>
              <w:rPr>
                <w:rFonts w:ascii="Arial" w:hAnsi="Arial" w:cs="Arial"/>
                <w:sz w:val="20"/>
                <w:szCs w:val="20"/>
              </w:rPr>
              <w:t>KRŠAJNA ODGOVORNOST LIJEČNIKA (2 P</w:t>
            </w:r>
            <w:r w:rsidRPr="00201832">
              <w:rPr>
                <w:rFonts w:ascii="Arial" w:hAnsi="Arial" w:cs="Arial"/>
                <w:sz w:val="20"/>
                <w:szCs w:val="20"/>
              </w:rPr>
              <w:t>)</w:t>
            </w:r>
          </w:p>
          <w:p w:rsidR="00727520" w:rsidRPr="00E10359" w:rsidRDefault="00727520" w:rsidP="008573E1">
            <w:pPr>
              <w:autoSpaceDE w:val="0"/>
              <w:autoSpaceDN w:val="0"/>
              <w:adjustRightInd w:val="0"/>
              <w:spacing w:after="0"/>
              <w:rPr>
                <w:rFonts w:ascii="Arial" w:hAnsi="Arial" w:cs="Arial"/>
                <w:sz w:val="20"/>
                <w:szCs w:val="20"/>
              </w:rPr>
            </w:pPr>
          </w:p>
        </w:tc>
      </w:tr>
      <w:tr w:rsidR="00727520" w:rsidRPr="007E42BC" w:rsidTr="008573E1">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rPr>
            </w:pPr>
            <w:r w:rsidRPr="00E10359">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eastAsia="en-US"/>
              </w:rPr>
            </w:pPr>
            <w:r w:rsidRPr="00E10359">
              <w:rPr>
                <w:rFonts w:ascii="Arial" w:eastAsia="MS Gothic" w:hAnsi="MS Gothic" w:cs="Arial"/>
                <w:b w:val="0"/>
                <w:sz w:val="20"/>
                <w:szCs w:val="20"/>
                <w:lang w:val="hr-HR" w:eastAsia="en-US"/>
              </w:rPr>
              <w:t>☒</w:t>
            </w:r>
            <w:r w:rsidRPr="00E10359">
              <w:rPr>
                <w:rFonts w:ascii="Arial" w:hAnsi="Arial" w:cs="Arial"/>
                <w:b w:val="0"/>
                <w:sz w:val="20"/>
                <w:szCs w:val="20"/>
                <w:lang w:val="hr-HR" w:eastAsia="en-US"/>
              </w:rPr>
              <w:t xml:space="preserve"> predavanja</w:t>
            </w:r>
          </w:p>
          <w:p w:rsidR="00727520" w:rsidRPr="00E10359" w:rsidRDefault="00F25636" w:rsidP="008573E1">
            <w:pPr>
              <w:pStyle w:val="FieldText"/>
              <w:spacing w:line="276" w:lineRule="auto"/>
              <w:rPr>
                <w:rFonts w:ascii="Arial" w:hAnsi="Arial" w:cs="Arial"/>
                <w:b w:val="0"/>
                <w:sz w:val="20"/>
                <w:szCs w:val="20"/>
                <w:lang w:val="hr-HR" w:eastAsia="en-US"/>
              </w:rPr>
            </w:pPr>
            <w:r w:rsidRPr="00E10359">
              <w:rPr>
                <w:rFonts w:ascii="Arial" w:eastAsia="MS Gothic" w:hAnsi="MS Gothic" w:cs="Arial"/>
                <w:b w:val="0"/>
                <w:sz w:val="20"/>
                <w:szCs w:val="20"/>
                <w:lang w:val="hr-HR"/>
              </w:rPr>
              <w:t>☐</w:t>
            </w:r>
            <w:r w:rsidRPr="00E10359">
              <w:rPr>
                <w:rFonts w:ascii="Arial" w:hAnsi="Arial" w:cs="Arial"/>
                <w:b w:val="0"/>
                <w:sz w:val="20"/>
                <w:szCs w:val="20"/>
                <w:lang w:val="hr-HR"/>
              </w:rPr>
              <w:t xml:space="preserve"> </w:t>
            </w:r>
            <w:r w:rsidR="00727520" w:rsidRPr="00E10359">
              <w:rPr>
                <w:rFonts w:ascii="Arial" w:hAnsi="Arial" w:cs="Arial"/>
                <w:b w:val="0"/>
                <w:sz w:val="20"/>
                <w:szCs w:val="20"/>
                <w:lang w:val="hr-HR" w:eastAsia="en-US"/>
              </w:rPr>
              <w:t xml:space="preserve"> seminari i radionice  </w:t>
            </w:r>
          </w:p>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eastAsia="MS Gothic" w:hAnsi="MS Gothic" w:cs="Arial"/>
                <w:b w:val="0"/>
                <w:sz w:val="20"/>
                <w:szCs w:val="20"/>
                <w:lang w:val="hr-HR"/>
              </w:rPr>
              <w:t>☐</w:t>
            </w:r>
            <w:r w:rsidRPr="00E10359">
              <w:rPr>
                <w:rFonts w:ascii="Arial" w:hAnsi="Arial" w:cs="Arial"/>
                <w:b w:val="0"/>
                <w:sz w:val="20"/>
                <w:szCs w:val="20"/>
                <w:lang w:val="hr-HR"/>
              </w:rPr>
              <w:t xml:space="preserve"> vježbe  </w:t>
            </w:r>
          </w:p>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eastAsia="MS Gothic" w:hAnsi="MS Gothic" w:cs="Arial"/>
                <w:b w:val="0"/>
                <w:sz w:val="20"/>
                <w:szCs w:val="20"/>
                <w:lang w:val="hr-HR"/>
              </w:rPr>
              <w:t>☐</w:t>
            </w:r>
            <w:r w:rsidRPr="00E10359">
              <w:rPr>
                <w:rFonts w:ascii="Arial" w:hAnsi="Arial" w:cs="Arial"/>
                <w:b w:val="0"/>
                <w:sz w:val="20"/>
                <w:szCs w:val="20"/>
                <w:lang w:val="hr-HR"/>
              </w:rPr>
              <w:t xml:space="preserve"> on line u cijelosti</w:t>
            </w:r>
          </w:p>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eastAsia="MS Gothic" w:hAnsi="MS Gothic" w:cs="Arial"/>
                <w:b w:val="0"/>
                <w:sz w:val="20"/>
                <w:szCs w:val="20"/>
                <w:lang w:val="hr-HR"/>
              </w:rPr>
              <w:t>☐</w:t>
            </w:r>
            <w:r w:rsidRPr="00E10359">
              <w:rPr>
                <w:rFonts w:ascii="Arial" w:hAnsi="Arial" w:cs="Arial"/>
                <w:b w:val="0"/>
                <w:sz w:val="20"/>
                <w:szCs w:val="20"/>
                <w:lang w:val="hr-HR"/>
              </w:rPr>
              <w:t xml:space="preserve"> mješovito e-učenje</w:t>
            </w:r>
          </w:p>
          <w:p w:rsidR="00727520" w:rsidRPr="00E10359" w:rsidRDefault="00727520" w:rsidP="008573E1">
            <w:pPr>
              <w:tabs>
                <w:tab w:val="left" w:pos="2820"/>
              </w:tabs>
              <w:spacing w:after="0"/>
              <w:rPr>
                <w:rFonts w:ascii="Arial" w:hAnsi="Arial" w:cs="Arial"/>
                <w:sz w:val="20"/>
                <w:szCs w:val="20"/>
              </w:rPr>
            </w:pPr>
            <w:r w:rsidRPr="00E10359">
              <w:rPr>
                <w:rFonts w:ascii="Arial" w:eastAsia="MS Gothic" w:hAnsi="MS Gothic" w:cs="Arial"/>
                <w:sz w:val="20"/>
                <w:szCs w:val="20"/>
              </w:rPr>
              <w:t>☐</w:t>
            </w:r>
            <w:r w:rsidRPr="00E10359">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eastAsia="MS Gothic" w:hAnsi="MS Gothic" w:cs="Arial"/>
                <w:b w:val="0"/>
                <w:sz w:val="20"/>
                <w:szCs w:val="20"/>
                <w:lang w:val="hr-HR"/>
              </w:rPr>
              <w:t>☐</w:t>
            </w:r>
            <w:r w:rsidRPr="00E10359">
              <w:rPr>
                <w:rFonts w:ascii="Arial" w:hAnsi="Arial" w:cs="Arial"/>
                <w:b w:val="0"/>
                <w:sz w:val="20"/>
                <w:szCs w:val="20"/>
                <w:lang w:val="hr-HR"/>
              </w:rPr>
              <w:t xml:space="preserve"> samostalni  zadaci  </w:t>
            </w:r>
          </w:p>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eastAsia="MS Gothic" w:hAnsi="MS Gothic" w:cs="Arial"/>
                <w:b w:val="0"/>
                <w:sz w:val="20"/>
                <w:szCs w:val="20"/>
                <w:lang w:val="hr-HR"/>
              </w:rPr>
              <w:t>☐</w:t>
            </w:r>
            <w:r w:rsidRPr="00E10359">
              <w:rPr>
                <w:rFonts w:ascii="Arial" w:hAnsi="Arial" w:cs="Arial"/>
                <w:b w:val="0"/>
                <w:sz w:val="20"/>
                <w:szCs w:val="20"/>
                <w:lang w:val="hr-HR"/>
              </w:rPr>
              <w:t xml:space="preserve"> multimedija </w:t>
            </w:r>
          </w:p>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eastAsia="MS Gothic" w:hAnsi="MS Gothic" w:cs="Arial"/>
                <w:b w:val="0"/>
                <w:sz w:val="20"/>
                <w:szCs w:val="20"/>
                <w:lang w:val="hr-HR"/>
              </w:rPr>
              <w:t>☐</w:t>
            </w:r>
            <w:r w:rsidRPr="00E10359">
              <w:rPr>
                <w:rFonts w:ascii="Arial" w:hAnsi="Arial" w:cs="Arial"/>
                <w:b w:val="0"/>
                <w:sz w:val="20"/>
                <w:szCs w:val="20"/>
                <w:lang w:val="hr-HR"/>
              </w:rPr>
              <w:t xml:space="preserve"> laboratorij</w:t>
            </w:r>
          </w:p>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eastAsia="MS Gothic" w:hAnsi="MS Gothic" w:cs="Arial"/>
                <w:b w:val="0"/>
                <w:sz w:val="20"/>
                <w:szCs w:val="20"/>
                <w:lang w:val="hr-HR"/>
              </w:rPr>
              <w:t>☐</w:t>
            </w:r>
            <w:r w:rsidRPr="00E10359">
              <w:rPr>
                <w:rFonts w:ascii="Arial" w:hAnsi="Arial" w:cs="Arial"/>
                <w:b w:val="0"/>
                <w:sz w:val="20"/>
                <w:szCs w:val="20"/>
                <w:lang w:val="hr-HR"/>
              </w:rPr>
              <w:t xml:space="preserve"> mentorski rad</w:t>
            </w:r>
          </w:p>
          <w:p w:rsidR="00727520" w:rsidRPr="00E10359" w:rsidRDefault="00727520" w:rsidP="008573E1">
            <w:pPr>
              <w:tabs>
                <w:tab w:val="left" w:pos="2820"/>
              </w:tabs>
              <w:spacing w:after="0"/>
              <w:rPr>
                <w:rFonts w:ascii="Arial" w:hAnsi="Arial" w:cs="Arial"/>
                <w:sz w:val="20"/>
                <w:szCs w:val="20"/>
              </w:rPr>
            </w:pPr>
            <w:r w:rsidRPr="00E10359">
              <w:rPr>
                <w:rFonts w:ascii="Arial" w:eastAsia="MS Gothic" w:hAnsi="MS Gothic" w:cs="Arial"/>
                <w:sz w:val="20"/>
                <w:szCs w:val="20"/>
              </w:rPr>
              <w:t>☐</w:t>
            </w:r>
            <w:r w:rsidRPr="00E10359">
              <w:rPr>
                <w:rFonts w:ascii="Arial" w:hAnsi="Arial" w:cs="Arial"/>
                <w:sz w:val="20"/>
                <w:szCs w:val="20"/>
              </w:rPr>
              <w:t xml:space="preserve">  (ostalo upisati)</w:t>
            </w:r>
            <w:r w:rsidRPr="00E10359">
              <w:rPr>
                <w:rFonts w:ascii="Arial" w:hAnsi="Arial" w:cs="Arial"/>
                <w:b/>
                <w:sz w:val="20"/>
                <w:szCs w:val="20"/>
              </w:rPr>
              <w:t xml:space="preserve"> </w:t>
            </w:r>
            <w:r w:rsidRPr="00E10359">
              <w:rPr>
                <w:rFonts w:ascii="Arial" w:hAnsi="Arial" w:cs="Arial"/>
                <w:b/>
                <w:sz w:val="20"/>
                <w:szCs w:val="20"/>
                <w:bdr w:val="single" w:sz="12" w:space="0" w:color="auto"/>
              </w:rPr>
              <w:t xml:space="preserve"> </w:t>
            </w:r>
          </w:p>
        </w:tc>
      </w:tr>
      <w:tr w:rsidR="00727520" w:rsidRPr="007E42BC" w:rsidTr="008573E1">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p>
        </w:tc>
      </w:tr>
      <w:tr w:rsidR="00727520" w:rsidRPr="007E42BC"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rPr>
            </w:pPr>
            <w:r w:rsidRPr="00E10359">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727520" w:rsidRPr="00E10359" w:rsidRDefault="00C07C4C" w:rsidP="008573E1">
            <w:pPr>
              <w:tabs>
                <w:tab w:val="left" w:pos="2820"/>
              </w:tabs>
              <w:spacing w:after="0"/>
              <w:rPr>
                <w:rFonts w:ascii="Arial" w:hAnsi="Arial" w:cs="Arial"/>
                <w:color w:val="000000"/>
                <w:sz w:val="20"/>
                <w:szCs w:val="20"/>
              </w:rPr>
            </w:pPr>
            <w:r w:rsidRPr="00C07C4C">
              <w:rPr>
                <w:rFonts w:ascii="Arial" w:hAnsi="Arial" w:cs="Arial"/>
                <w:sz w:val="20"/>
                <w:szCs w:val="20"/>
              </w:rPr>
              <w:t>Studenti imaju obveze sukladno Pravilniku o studiju i režimu studiranja. Pohađati nastavu ili konzultacije i položiti usmeni ispit</w:t>
            </w:r>
          </w:p>
        </w:tc>
      </w:tr>
      <w:tr w:rsidR="00727520" w:rsidRPr="007E42BC" w:rsidTr="008573E1">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rPr>
            </w:pPr>
            <w:r w:rsidRPr="00E10359">
              <w:rPr>
                <w:rFonts w:ascii="Arial" w:hAnsi="Arial" w:cs="Arial"/>
                <w:color w:val="000000"/>
                <w:sz w:val="20"/>
                <w:szCs w:val="20"/>
              </w:rPr>
              <w:t xml:space="preserve">Praćenje rada studenata </w:t>
            </w:r>
            <w:r w:rsidRPr="00E10359">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727520" w:rsidRPr="00E10359" w:rsidRDefault="00F25636" w:rsidP="008573E1">
            <w:pPr>
              <w:pStyle w:val="FieldText"/>
              <w:spacing w:line="276" w:lineRule="auto"/>
              <w:rPr>
                <w:rFonts w:ascii="Arial" w:hAnsi="Arial" w:cs="Arial"/>
                <w:b w:val="0"/>
                <w:sz w:val="20"/>
                <w:szCs w:val="20"/>
                <w:lang w:val="hr-HR"/>
              </w:rPr>
            </w:pPr>
            <w:r>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rsidR="00727520" w:rsidRPr="00E10359" w:rsidRDefault="00727520" w:rsidP="008573E1">
            <w:pPr>
              <w:pStyle w:val="FieldText"/>
              <w:spacing w:line="276" w:lineRule="auto"/>
              <w:rPr>
                <w:rFonts w:ascii="Arial" w:hAnsi="Arial" w:cs="Arial"/>
                <w:b w:val="0"/>
                <w:color w:val="000000"/>
                <w:sz w:val="20"/>
                <w:szCs w:val="20"/>
                <w:lang w:val="hr-HR"/>
              </w:rPr>
            </w:pPr>
            <w:r w:rsidRPr="00E10359">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727520" w:rsidRPr="00E10359" w:rsidRDefault="00727520" w:rsidP="008573E1">
            <w:pPr>
              <w:pStyle w:val="FieldText"/>
              <w:spacing w:line="276" w:lineRule="auto"/>
              <w:rPr>
                <w:rFonts w:ascii="Arial" w:hAnsi="Arial" w:cs="Arial"/>
                <w:b w:val="0"/>
                <w:color w:val="000000"/>
                <w:sz w:val="20"/>
                <w:szCs w:val="20"/>
                <w:lang w:val="hr-HR"/>
              </w:rPr>
            </w:pPr>
          </w:p>
        </w:tc>
      </w:tr>
      <w:tr w:rsidR="00727520" w:rsidRPr="007E42BC"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E10359" w:rsidRDefault="00727520" w:rsidP="00727520">
            <w:pPr>
              <w:numPr>
                <w:ilvl w:val="0"/>
                <w:numId w:val="3"/>
              </w:numPr>
              <w:tabs>
                <w:tab w:val="left" w:pos="2820"/>
              </w:tabs>
              <w:spacing w:after="0" w:line="276" w:lineRule="auto"/>
              <w:rPr>
                <w:rFonts w:ascii="Arial" w:hAnsi="Arial" w:cs="Arial"/>
                <w:color w:val="000000"/>
                <w:sz w:val="20"/>
                <w:szCs w:val="20"/>
              </w:rPr>
            </w:pPr>
          </w:p>
        </w:tc>
        <w:tc>
          <w:tcPr>
            <w:tcW w:w="1677" w:type="dxa"/>
            <w:shd w:val="clear" w:color="auto" w:fill="auto"/>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hAnsi="Arial" w:cs="Arial"/>
                <w:b w:val="0"/>
                <w:sz w:val="20"/>
                <w:szCs w:val="20"/>
                <w:lang w:val="hr-HR"/>
              </w:rPr>
              <w:t>Referat</w:t>
            </w:r>
          </w:p>
        </w:tc>
        <w:tc>
          <w:tcPr>
            <w:tcW w:w="968" w:type="dxa"/>
            <w:shd w:val="clear" w:color="auto" w:fill="auto"/>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727520" w:rsidRPr="00E10359" w:rsidRDefault="00727520" w:rsidP="008573E1">
            <w:pPr>
              <w:pStyle w:val="FieldText"/>
              <w:spacing w:line="276" w:lineRule="auto"/>
              <w:rPr>
                <w:rFonts w:ascii="Arial" w:hAnsi="Arial" w:cs="Arial"/>
                <w:b w:val="0"/>
                <w:color w:val="000000"/>
                <w:sz w:val="20"/>
                <w:szCs w:val="20"/>
                <w:lang w:val="hr-HR"/>
              </w:rPr>
            </w:pPr>
            <w:r w:rsidRPr="00E10359">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727520" w:rsidRPr="00E10359" w:rsidRDefault="00727520" w:rsidP="008573E1">
            <w:pPr>
              <w:pStyle w:val="FieldText"/>
              <w:spacing w:line="276" w:lineRule="auto"/>
              <w:rPr>
                <w:rFonts w:ascii="Arial" w:hAnsi="Arial" w:cs="Arial"/>
                <w:b w:val="0"/>
                <w:color w:val="000000"/>
                <w:sz w:val="20"/>
                <w:szCs w:val="20"/>
                <w:lang w:val="hr-HR"/>
              </w:rPr>
            </w:pPr>
          </w:p>
        </w:tc>
      </w:tr>
      <w:tr w:rsidR="00727520" w:rsidRPr="007E42BC"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E10359" w:rsidRDefault="00727520" w:rsidP="00727520">
            <w:pPr>
              <w:numPr>
                <w:ilvl w:val="0"/>
                <w:numId w:val="3"/>
              </w:numPr>
              <w:tabs>
                <w:tab w:val="left" w:pos="2820"/>
              </w:tabs>
              <w:spacing w:after="0" w:line="276" w:lineRule="auto"/>
              <w:rPr>
                <w:rFonts w:ascii="Arial" w:hAnsi="Arial" w:cs="Arial"/>
                <w:color w:val="000000"/>
                <w:sz w:val="20"/>
                <w:szCs w:val="20"/>
              </w:rPr>
            </w:pPr>
          </w:p>
        </w:tc>
        <w:tc>
          <w:tcPr>
            <w:tcW w:w="1677" w:type="dxa"/>
            <w:shd w:val="clear" w:color="auto" w:fill="auto"/>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hAnsi="Arial" w:cs="Arial"/>
                <w:b w:val="0"/>
                <w:sz w:val="20"/>
                <w:szCs w:val="20"/>
                <w:lang w:val="hr-HR"/>
              </w:rPr>
              <w:t>Esej</w:t>
            </w:r>
          </w:p>
        </w:tc>
        <w:tc>
          <w:tcPr>
            <w:tcW w:w="782" w:type="dxa"/>
            <w:shd w:val="clear" w:color="auto" w:fill="auto"/>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727520" w:rsidRPr="00E10359" w:rsidRDefault="00727520" w:rsidP="008573E1">
            <w:pPr>
              <w:pStyle w:val="FieldText"/>
              <w:spacing w:line="276" w:lineRule="auto"/>
              <w:rPr>
                <w:rFonts w:ascii="Arial" w:hAnsi="Arial" w:cs="Arial"/>
                <w:b w:val="0"/>
                <w:color w:val="000000"/>
                <w:sz w:val="20"/>
                <w:szCs w:val="20"/>
                <w:lang w:val="hr-HR"/>
              </w:rPr>
            </w:pPr>
            <w:r w:rsidRPr="00E10359">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727520" w:rsidRPr="00E10359" w:rsidRDefault="00727520" w:rsidP="008573E1">
            <w:pPr>
              <w:pStyle w:val="FieldText"/>
              <w:spacing w:line="276" w:lineRule="auto"/>
              <w:rPr>
                <w:rFonts w:ascii="Arial" w:hAnsi="Arial" w:cs="Arial"/>
                <w:b w:val="0"/>
                <w:color w:val="000000"/>
                <w:sz w:val="20"/>
                <w:szCs w:val="20"/>
                <w:lang w:val="hr-HR"/>
              </w:rPr>
            </w:pPr>
          </w:p>
        </w:tc>
      </w:tr>
      <w:tr w:rsidR="00727520" w:rsidRPr="007E42BC"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E10359" w:rsidRDefault="00727520" w:rsidP="00727520">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727520" w:rsidRPr="00E10359" w:rsidRDefault="00F25636" w:rsidP="008573E1">
            <w:pPr>
              <w:tabs>
                <w:tab w:val="left" w:pos="2820"/>
              </w:tabs>
              <w:spacing w:after="0"/>
              <w:rPr>
                <w:rFonts w:ascii="Arial" w:hAnsi="Arial" w:cs="Arial"/>
                <w:sz w:val="20"/>
                <w:szCs w:val="20"/>
              </w:rPr>
            </w:pPr>
            <w:r>
              <w:rPr>
                <w:rFonts w:ascii="Arial" w:hAnsi="Arial" w:cs="Arial"/>
                <w:sz w:val="20"/>
                <w:szCs w:val="20"/>
              </w:rPr>
              <w:t>4</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rPr>
            </w:pPr>
            <w:r w:rsidRPr="00E10359">
              <w:rPr>
                <w:rFonts w:ascii="Arial" w:hAnsi="Arial" w:cs="Arial"/>
                <w:color w:val="000000"/>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rPr>
            </w:pPr>
          </w:p>
        </w:tc>
      </w:tr>
      <w:tr w:rsidR="00727520" w:rsidRPr="007E42BC" w:rsidTr="008573E1">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27520" w:rsidRPr="00E10359" w:rsidRDefault="00727520" w:rsidP="00727520">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highlight w:val="yellow"/>
              </w:rPr>
            </w:pPr>
            <w:r w:rsidRPr="00E10359">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highlight w:val="yellow"/>
              </w:rPr>
            </w:pPr>
            <w:r w:rsidRPr="00E10359">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rPr>
            </w:pPr>
            <w:r w:rsidRPr="00E10359">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rPr>
            </w:pPr>
          </w:p>
        </w:tc>
      </w:tr>
      <w:tr w:rsidR="00727520" w:rsidRPr="007E42BC" w:rsidTr="008573E1">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27520" w:rsidRPr="00E10359" w:rsidRDefault="00727520" w:rsidP="008573E1">
            <w:pPr>
              <w:tabs>
                <w:tab w:val="left" w:pos="360"/>
                <w:tab w:val="left" w:pos="540"/>
              </w:tabs>
              <w:spacing w:after="0"/>
              <w:rPr>
                <w:rFonts w:ascii="Arial" w:hAnsi="Arial" w:cs="Arial"/>
                <w:color w:val="000000"/>
                <w:sz w:val="20"/>
                <w:szCs w:val="20"/>
              </w:rPr>
            </w:pPr>
            <w:r w:rsidRPr="00E10359">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727520" w:rsidRPr="00E10359" w:rsidRDefault="00F25636" w:rsidP="008573E1">
            <w:pPr>
              <w:tabs>
                <w:tab w:val="left" w:pos="2820"/>
              </w:tabs>
              <w:spacing w:after="0"/>
              <w:rPr>
                <w:rFonts w:ascii="Arial" w:hAnsi="Arial" w:cs="Arial"/>
                <w:sz w:val="20"/>
                <w:szCs w:val="20"/>
              </w:rPr>
            </w:pPr>
            <w:r w:rsidRPr="00F25636">
              <w:rPr>
                <w:rFonts w:ascii="Arial" w:hAnsi="Arial" w:cs="Arial"/>
                <w:sz w:val="20"/>
                <w:szCs w:val="20"/>
              </w:rPr>
              <w:t>Znanje koje se provjerava na ispitu odgovara znanjima i vještinama koje je student stekao na predavanjima i pripremama za predavanja. Znanje se provjerava tokom nastave kroz interakciju nastavnika i studenata, te kroz usmeni završni ispit.</w:t>
            </w:r>
          </w:p>
        </w:tc>
      </w:tr>
      <w:tr w:rsidR="00727520" w:rsidRPr="007E42BC" w:rsidTr="008573E1">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27520" w:rsidRPr="00E10359" w:rsidRDefault="00727520" w:rsidP="008573E1">
            <w:pPr>
              <w:tabs>
                <w:tab w:val="left" w:pos="540"/>
              </w:tabs>
              <w:spacing w:after="0"/>
              <w:rPr>
                <w:rFonts w:ascii="Arial" w:hAnsi="Arial" w:cs="Arial"/>
                <w:color w:val="000000"/>
                <w:sz w:val="20"/>
                <w:szCs w:val="20"/>
              </w:rPr>
            </w:pPr>
            <w:r w:rsidRPr="00E10359">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727520" w:rsidRPr="00E10359" w:rsidRDefault="00727520" w:rsidP="008573E1">
            <w:pPr>
              <w:tabs>
                <w:tab w:val="left" w:pos="2820"/>
              </w:tabs>
              <w:spacing w:after="0"/>
              <w:jc w:val="center"/>
              <w:rPr>
                <w:rFonts w:ascii="Arial" w:hAnsi="Arial" w:cs="Arial"/>
                <w:b/>
                <w:color w:val="000000"/>
                <w:sz w:val="20"/>
                <w:szCs w:val="20"/>
              </w:rPr>
            </w:pPr>
            <w:r w:rsidRPr="00E10359">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27520" w:rsidRPr="00E10359" w:rsidRDefault="00727520" w:rsidP="008573E1">
            <w:pPr>
              <w:tabs>
                <w:tab w:val="left" w:pos="2820"/>
              </w:tabs>
              <w:spacing w:after="0"/>
              <w:jc w:val="center"/>
              <w:rPr>
                <w:rFonts w:ascii="Arial" w:hAnsi="Arial" w:cs="Arial"/>
                <w:b/>
                <w:color w:val="000000"/>
                <w:sz w:val="20"/>
                <w:szCs w:val="20"/>
              </w:rPr>
            </w:pPr>
            <w:r w:rsidRPr="00E10359">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27520" w:rsidRPr="00E10359" w:rsidRDefault="00727520" w:rsidP="008573E1">
            <w:pPr>
              <w:tabs>
                <w:tab w:val="left" w:pos="2820"/>
              </w:tabs>
              <w:spacing w:after="0"/>
              <w:jc w:val="center"/>
              <w:rPr>
                <w:rFonts w:ascii="Arial" w:hAnsi="Arial" w:cs="Arial"/>
                <w:b/>
                <w:color w:val="000000"/>
                <w:sz w:val="20"/>
                <w:szCs w:val="20"/>
              </w:rPr>
            </w:pPr>
            <w:r w:rsidRPr="00E10359">
              <w:rPr>
                <w:rFonts w:ascii="Arial" w:hAnsi="Arial" w:cs="Arial"/>
                <w:b/>
                <w:color w:val="000000"/>
                <w:sz w:val="20"/>
                <w:szCs w:val="20"/>
              </w:rPr>
              <w:t>Dostupnost putem ostalih medija</w:t>
            </w:r>
          </w:p>
        </w:tc>
      </w:tr>
      <w:tr w:rsidR="00727520" w:rsidRPr="007E42BC"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E10359"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E10359" w:rsidRDefault="00727520" w:rsidP="008573E1">
            <w:pPr>
              <w:autoSpaceDE w:val="0"/>
              <w:autoSpaceDN w:val="0"/>
              <w:adjustRightInd w:val="0"/>
              <w:spacing w:after="0"/>
              <w:rPr>
                <w:rFonts w:ascii="Arial" w:hAnsi="Arial" w:cs="Arial"/>
                <w:sz w:val="20"/>
                <w:szCs w:val="20"/>
              </w:rPr>
            </w:pPr>
            <w:r w:rsidRPr="00E10359">
              <w:rPr>
                <w:rFonts w:ascii="Arial" w:hAnsi="Arial" w:cs="Arial"/>
                <w:sz w:val="20"/>
                <w:szCs w:val="20"/>
              </w:rPr>
              <w:t xml:space="preserve">HERVEY, T. – McHALE, J. V., </w:t>
            </w:r>
            <w:r w:rsidRPr="00E10359">
              <w:rPr>
                <w:rFonts w:ascii="Arial" w:hAnsi="Arial" w:cs="Arial"/>
                <w:iCs/>
                <w:sz w:val="20"/>
                <w:szCs w:val="20"/>
              </w:rPr>
              <w:t>Health Law and the European Union</w:t>
            </w:r>
            <w:r w:rsidRPr="00E10359">
              <w:rPr>
                <w:rFonts w:ascii="Arial" w:hAnsi="Arial" w:cs="Arial"/>
                <w:sz w:val="20"/>
                <w:szCs w:val="20"/>
              </w:rPr>
              <w:t>, Cambridge, 2004.</w:t>
            </w:r>
          </w:p>
          <w:p w:rsidR="00727520" w:rsidRPr="00E10359" w:rsidRDefault="00727520" w:rsidP="008573E1">
            <w:pPr>
              <w:autoSpaceDE w:val="0"/>
              <w:autoSpaceDN w:val="0"/>
              <w:adjustRightInd w:val="0"/>
              <w:spacing w:after="0"/>
              <w:rPr>
                <w:rFonts w:ascii="Arial" w:hAnsi="Arial" w:cs="Arial"/>
                <w:sz w:val="20"/>
                <w:szCs w:val="20"/>
              </w:rPr>
            </w:pPr>
            <w:r w:rsidRPr="00E10359">
              <w:rPr>
                <w:rFonts w:ascii="Arial" w:hAnsi="Arial" w:cs="Arial"/>
                <w:sz w:val="20"/>
                <w:szCs w:val="20"/>
              </w:rPr>
              <w:t xml:space="preserve">LAUFS-UHLENBRUCK, </w:t>
            </w:r>
            <w:r w:rsidRPr="00E10359">
              <w:rPr>
                <w:rFonts w:ascii="Arial" w:hAnsi="Arial" w:cs="Arial"/>
                <w:iCs/>
                <w:sz w:val="20"/>
                <w:szCs w:val="20"/>
              </w:rPr>
              <w:t>Handbuch des Arztrechts</w:t>
            </w:r>
            <w:r w:rsidRPr="00E10359">
              <w:rPr>
                <w:rFonts w:ascii="Arial" w:hAnsi="Arial" w:cs="Arial"/>
                <w:sz w:val="20"/>
                <w:szCs w:val="20"/>
              </w:rPr>
              <w:t>, Munchen, 2002.</w:t>
            </w:r>
          </w:p>
          <w:p w:rsidR="00727520" w:rsidRPr="00E10359" w:rsidRDefault="00727520" w:rsidP="008573E1">
            <w:pPr>
              <w:autoSpaceDE w:val="0"/>
              <w:autoSpaceDN w:val="0"/>
              <w:adjustRightInd w:val="0"/>
              <w:spacing w:after="0"/>
              <w:rPr>
                <w:rFonts w:ascii="Arial" w:hAnsi="Arial" w:cs="Arial"/>
                <w:sz w:val="20"/>
                <w:szCs w:val="20"/>
              </w:rPr>
            </w:pPr>
            <w:r w:rsidRPr="00E10359">
              <w:rPr>
                <w:rFonts w:ascii="Arial" w:hAnsi="Arial" w:cs="Arial"/>
                <w:sz w:val="20"/>
                <w:szCs w:val="20"/>
              </w:rPr>
              <w:t xml:space="preserve">DEUTSCH-SPICKHOFF, </w:t>
            </w:r>
            <w:r w:rsidRPr="00E10359">
              <w:rPr>
                <w:rFonts w:ascii="Arial" w:hAnsi="Arial" w:cs="Arial"/>
                <w:iCs/>
                <w:sz w:val="20"/>
                <w:szCs w:val="20"/>
              </w:rPr>
              <w:t>Medizinerecht</w:t>
            </w:r>
            <w:r w:rsidRPr="00E10359">
              <w:rPr>
                <w:rFonts w:ascii="Arial" w:hAnsi="Arial" w:cs="Arial"/>
                <w:sz w:val="20"/>
                <w:szCs w:val="20"/>
              </w:rPr>
              <w:t>, Berlin, 2003.</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 xml:space="preserve">STAUCH, M. – WHEAT, K., </w:t>
            </w:r>
            <w:r w:rsidRPr="00E10359">
              <w:rPr>
                <w:rFonts w:ascii="Arial" w:hAnsi="Arial" w:cs="Arial"/>
                <w:iCs/>
                <w:sz w:val="20"/>
                <w:szCs w:val="20"/>
              </w:rPr>
              <w:t>Sourcebook on Medical Law</w:t>
            </w:r>
            <w:r w:rsidRPr="00E10359">
              <w:rPr>
                <w:rFonts w:ascii="Arial" w:hAnsi="Arial" w:cs="Arial"/>
                <w:sz w:val="20"/>
                <w:szCs w:val="20"/>
              </w:rPr>
              <w:t>, London- Sydney, 1999.,</w:t>
            </w:r>
          </w:p>
          <w:p w:rsidR="00727520" w:rsidRPr="00E10359" w:rsidRDefault="00727520" w:rsidP="008573E1">
            <w:pPr>
              <w:autoSpaceDE w:val="0"/>
              <w:autoSpaceDN w:val="0"/>
              <w:adjustRightInd w:val="0"/>
              <w:spacing w:after="0"/>
              <w:rPr>
                <w:rFonts w:ascii="Arial" w:hAnsi="Arial" w:cs="Arial"/>
                <w:sz w:val="20"/>
                <w:szCs w:val="20"/>
              </w:rPr>
            </w:pPr>
            <w:r w:rsidRPr="00E10359">
              <w:rPr>
                <w:rFonts w:ascii="Arial" w:hAnsi="Arial" w:cs="Arial"/>
                <w:sz w:val="20"/>
                <w:szCs w:val="20"/>
              </w:rPr>
              <w:t xml:space="preserve">BABIĆ, T. – ROKSANDIĆ, S., </w:t>
            </w:r>
            <w:r w:rsidRPr="00E10359">
              <w:rPr>
                <w:rFonts w:ascii="Arial" w:hAnsi="Arial" w:cs="Arial"/>
                <w:iCs/>
                <w:sz w:val="20"/>
                <w:szCs w:val="20"/>
              </w:rPr>
              <w:t>Osnove zdravstvenog prava</w:t>
            </w:r>
            <w:r w:rsidRPr="00E10359">
              <w:rPr>
                <w:rFonts w:ascii="Arial" w:hAnsi="Arial" w:cs="Arial"/>
                <w:sz w:val="20"/>
                <w:szCs w:val="20"/>
              </w:rPr>
              <w:t>, Zagreb, 2006.</w:t>
            </w:r>
          </w:p>
          <w:p w:rsidR="00727520" w:rsidRDefault="00727520" w:rsidP="008573E1">
            <w:pPr>
              <w:jc w:val="both"/>
              <w:rPr>
                <w:rFonts w:ascii="Times New Roman" w:hAnsi="Times New Roman"/>
                <w:szCs w:val="24"/>
                <w:lang w:bidi="ta-IN"/>
              </w:rPr>
            </w:pPr>
            <w:r>
              <w:rPr>
                <w:rFonts w:ascii="Times New Roman" w:hAnsi="Times New Roman"/>
                <w:szCs w:val="24"/>
                <w:lang w:bidi="ta-IN"/>
              </w:rPr>
              <w:t xml:space="preserve">ČIZMIĆ, J. – CVITKOVIĆ, M. – KLARIĆ, A., </w:t>
            </w:r>
            <w:r w:rsidRPr="00001698">
              <w:rPr>
                <w:rFonts w:ascii="Times New Roman" w:hAnsi="Times New Roman"/>
                <w:i/>
                <w:szCs w:val="24"/>
                <w:lang w:bidi="ta-IN"/>
              </w:rPr>
              <w:t>Zdravstveno strukovno staleško pravo,</w:t>
            </w:r>
            <w:r>
              <w:rPr>
                <w:rFonts w:ascii="Times New Roman" w:hAnsi="Times New Roman"/>
                <w:szCs w:val="24"/>
                <w:lang w:bidi="ta-IN"/>
              </w:rPr>
              <w:t xml:space="preserve"> Pravni fakultet Sveučilišta u Splitu – University of Maribor – Hrvatska liječnička komora, University of Maribor Press 2017., str. 400., ISBN: 978-961-286-099-8.</w:t>
            </w:r>
          </w:p>
          <w:p w:rsidR="00727520" w:rsidRDefault="00727520" w:rsidP="008573E1">
            <w:pPr>
              <w:jc w:val="both"/>
              <w:rPr>
                <w:rFonts w:ascii="Times New Roman" w:hAnsi="Times New Roman"/>
                <w:b/>
                <w:bCs/>
                <w:szCs w:val="24"/>
                <w:lang w:bidi="ta-IN"/>
              </w:rPr>
            </w:pPr>
            <w:r w:rsidRPr="00C32EA8">
              <w:rPr>
                <w:rFonts w:ascii="Times New Roman" w:hAnsi="Times New Roman"/>
                <w:szCs w:val="24"/>
                <w:lang w:bidi="ta-IN"/>
              </w:rPr>
              <w:t xml:space="preserve">ČIZMIĆ, J. – KRALJIĆ, S., </w:t>
            </w:r>
            <w:r w:rsidRPr="00C32EA8">
              <w:rPr>
                <w:rFonts w:ascii="Times New Roman" w:hAnsi="Times New Roman"/>
                <w:i/>
                <w:szCs w:val="24"/>
                <w:lang w:bidi="ta-IN"/>
              </w:rPr>
              <w:t>Hrestomatija medicinskega prava</w:t>
            </w:r>
            <w:r w:rsidRPr="00C32EA8">
              <w:rPr>
                <w:rFonts w:ascii="Times New Roman" w:hAnsi="Times New Roman"/>
                <w:szCs w:val="24"/>
                <w:lang w:bidi="ta-IN"/>
              </w:rPr>
              <w:t xml:space="preserve">, E-knjiga,, Univerza v Mariboru – Univerzitetna založba, Maribor, marec 2020., 730 str., ISBN 978-961-286-335-7 (pdf), </w:t>
            </w:r>
            <w:r w:rsidRPr="00C32EA8">
              <w:rPr>
                <w:rFonts w:ascii="Times New Roman" w:hAnsi="Times New Roman"/>
                <w:szCs w:val="24"/>
              </w:rPr>
              <w:t xml:space="preserve">DOI </w:t>
            </w:r>
            <w:hyperlink r:id="rId34" w:tgtFrame="_blank" w:history="1">
              <w:r w:rsidRPr="00C32EA8">
                <w:rPr>
                  <w:rStyle w:val="Hyperlink"/>
                  <w:rFonts w:ascii="Times New Roman" w:hAnsi="Times New Roman"/>
                  <w:szCs w:val="24"/>
                </w:rPr>
                <w:t>10.18690/978-961-286-335-7</w:t>
              </w:r>
            </w:hyperlink>
            <w:r w:rsidRPr="00C32EA8">
              <w:rPr>
                <w:rFonts w:ascii="Times New Roman" w:hAnsi="Times New Roman"/>
                <w:szCs w:val="24"/>
              </w:rPr>
              <w:t xml:space="preserve">, COBISS.SI ID </w:t>
            </w:r>
            <w:hyperlink r:id="rId35" w:tgtFrame="_blank" w:history="1">
              <w:r w:rsidRPr="00C32EA8">
                <w:rPr>
                  <w:rStyle w:val="Hyperlink"/>
                  <w:rFonts w:ascii="Times New Roman" w:hAnsi="Times New Roman"/>
                  <w:szCs w:val="24"/>
                </w:rPr>
                <w:t>98294785</w:t>
              </w:r>
            </w:hyperlink>
            <w:r w:rsidRPr="00C32EA8">
              <w:rPr>
                <w:rFonts w:ascii="Times New Roman" w:hAnsi="Times New Roman"/>
                <w:szCs w:val="24"/>
              </w:rPr>
              <w:t xml:space="preserve">, Date of first publication  2020-03-04, </w:t>
            </w:r>
            <w:r w:rsidRPr="00DD39B7">
              <w:rPr>
                <w:rFonts w:ascii="Times New Roman" w:hAnsi="Times New Roman"/>
                <w:bCs/>
                <w:szCs w:val="24"/>
                <w:lang w:bidi="ta-IN"/>
              </w:rPr>
              <w:t>urednička knjiga.</w:t>
            </w:r>
          </w:p>
          <w:p w:rsidR="00727520" w:rsidRDefault="00727520" w:rsidP="008573E1">
            <w:pPr>
              <w:jc w:val="both"/>
              <w:rPr>
                <w:rFonts w:ascii="Times New Roman" w:hAnsi="Times New Roman"/>
                <w:lang w:val="pt-PT" w:eastAsia="ar-SA"/>
              </w:rPr>
            </w:pPr>
            <w:r>
              <w:rPr>
                <w:rFonts w:ascii="Times New Roman" w:hAnsi="Times New Roman"/>
                <w:spacing w:val="-3"/>
              </w:rPr>
              <w:lastRenderedPageBreak/>
              <w:t xml:space="preserve">ČIZMIĆ, J., </w:t>
            </w:r>
            <w:r w:rsidRPr="003F2431">
              <w:rPr>
                <w:rFonts w:ascii="Times New Roman" w:hAnsi="Times New Roman"/>
                <w:i/>
                <w:spacing w:val="-3"/>
              </w:rPr>
              <w:t>Pravo zdravstvenih radnika na „priziv savjesti“</w:t>
            </w:r>
            <w:r>
              <w:rPr>
                <w:rFonts w:ascii="Times New Roman" w:hAnsi="Times New Roman"/>
                <w:spacing w:val="-3"/>
              </w:rPr>
              <w:t xml:space="preserve">, </w:t>
            </w:r>
            <w:r>
              <w:rPr>
                <w:rFonts w:ascii="Times New Roman" w:hAnsi="Times New Roman"/>
                <w:lang w:val="pt-PT" w:eastAsia="ar-SA"/>
              </w:rPr>
              <w:t>Zbornik Pravnog fakulteta Sveučilišta u Rijeci, (1991), v. 37, br. 1, 2016., str. 753.-786.</w:t>
            </w:r>
          </w:p>
          <w:p w:rsidR="00727520" w:rsidRDefault="00727520" w:rsidP="008573E1">
            <w:pPr>
              <w:jc w:val="both"/>
              <w:rPr>
                <w:rFonts w:ascii="Times New Roman" w:hAnsi="Times New Roman"/>
                <w:lang w:val="pt-PT" w:eastAsia="ar-SA"/>
              </w:rPr>
            </w:pPr>
            <w:r>
              <w:rPr>
                <w:rFonts w:ascii="Times New Roman" w:hAnsi="Times New Roman"/>
                <w:lang w:val="pt-PT" w:eastAsia="ar-SA"/>
              </w:rPr>
              <w:t xml:space="preserve">ČIZMIĆ, J., </w:t>
            </w:r>
            <w:r w:rsidRPr="004035F4">
              <w:rPr>
                <w:rFonts w:ascii="Times New Roman" w:hAnsi="Times New Roman"/>
                <w:i/>
                <w:lang w:val="pt-PT" w:eastAsia="ar-SA"/>
              </w:rPr>
              <w:t xml:space="preserve">Tko je vlasnik / posjednik medicinske dokumentacije?, </w:t>
            </w:r>
            <w:r>
              <w:rPr>
                <w:rFonts w:ascii="Times New Roman" w:hAnsi="Times New Roman"/>
                <w:lang w:val="pt-PT" w:eastAsia="ar-SA"/>
              </w:rPr>
              <w:t>rad u zborniku radova s međunarodnog kongresa “2. Kongres KOKOZ-a i 4. hrvatski kongres medicinskog prava s međunarodnim sudjelovanjem”, “Pravni fakultet Sveučilišta u Splitu”, Rovinj, 2020., str. 1-32.</w:t>
            </w:r>
          </w:p>
          <w:p w:rsidR="00727520" w:rsidRDefault="00727520" w:rsidP="008573E1">
            <w:pPr>
              <w:pStyle w:val="HTMLPreformatted"/>
              <w:shd w:val="clear" w:color="auto" w:fill="FFFFFF"/>
              <w:jc w:val="both"/>
              <w:rPr>
                <w:rFonts w:ascii="Times New Roman" w:hAnsi="Times New Roman"/>
                <w:sz w:val="24"/>
                <w:szCs w:val="24"/>
                <w:lang w:val="pt-PT" w:eastAsia="ar-SA"/>
              </w:rPr>
            </w:pPr>
            <w:bookmarkStart w:id="1" w:name="_Hlk61009458"/>
            <w:r>
              <w:rPr>
                <w:rFonts w:ascii="Times New Roman" w:hAnsi="Times New Roman"/>
                <w:sz w:val="24"/>
                <w:szCs w:val="24"/>
                <w:lang w:val="pt-PT" w:eastAsia="ar-SA"/>
              </w:rPr>
              <w:t xml:space="preserve">ČIZMIĆ, J., </w:t>
            </w:r>
            <w:r w:rsidRPr="006F68C4">
              <w:rPr>
                <w:rFonts w:ascii="Times New Roman" w:hAnsi="Times New Roman"/>
                <w:i/>
                <w:iCs/>
                <w:sz w:val="24"/>
                <w:szCs w:val="24"/>
                <w:lang w:val="pt-PT" w:eastAsia="ar-SA"/>
              </w:rPr>
              <w:t>Prigovori i problemi kod sudsko-medicinskog vješta</w:t>
            </w:r>
            <w:r w:rsidRPr="006F68C4">
              <w:rPr>
                <w:rFonts w:ascii="Times New Roman" w:hAnsi="Times New Roman" w:hint="eastAsia"/>
                <w:i/>
                <w:iCs/>
                <w:sz w:val="24"/>
                <w:szCs w:val="24"/>
                <w:lang w:val="pt-PT" w:eastAsia="ar-SA"/>
              </w:rPr>
              <w:t>č</w:t>
            </w:r>
            <w:r w:rsidRPr="006F68C4">
              <w:rPr>
                <w:rFonts w:ascii="Times New Roman" w:hAnsi="Times New Roman"/>
                <w:i/>
                <w:iCs/>
                <w:sz w:val="24"/>
                <w:szCs w:val="24"/>
                <w:lang w:val="pt-PT" w:eastAsia="ar-SA"/>
              </w:rPr>
              <w:t>enja</w:t>
            </w:r>
            <w:r>
              <w:rPr>
                <w:rFonts w:ascii="Times New Roman" w:hAnsi="Times New Roman"/>
                <w:sz w:val="24"/>
                <w:szCs w:val="24"/>
                <w:lang w:val="pt-PT" w:eastAsia="ar-SA"/>
              </w:rPr>
              <w:t>,</w:t>
            </w:r>
            <w:r w:rsidRPr="006F68C4">
              <w:rPr>
                <w:rFonts w:ascii="Times New Roman" w:hAnsi="Times New Roman"/>
                <w:sz w:val="24"/>
                <w:szCs w:val="24"/>
                <w:lang w:val="pt-PT" w:eastAsia="ar-SA"/>
              </w:rPr>
              <w:t xml:space="preserve"> </w:t>
            </w:r>
            <w:r>
              <w:rPr>
                <w:rFonts w:ascii="Times New Roman" w:hAnsi="Times New Roman"/>
                <w:sz w:val="24"/>
                <w:szCs w:val="24"/>
                <w:lang w:val="pt-PT" w:eastAsia="ar-SA"/>
              </w:rPr>
              <w:t>“</w:t>
            </w:r>
            <w:r w:rsidRPr="006F68C4">
              <w:rPr>
                <w:rFonts w:ascii="Times New Roman" w:hAnsi="Times New Roman"/>
                <w:sz w:val="24"/>
                <w:szCs w:val="24"/>
                <w:lang w:val="pt-PT" w:eastAsia="ar-SA"/>
              </w:rPr>
              <w:t>Zbornik radova Pravnog fakulteta u Splitu</w:t>
            </w:r>
            <w:r>
              <w:rPr>
                <w:rFonts w:ascii="Times New Roman" w:hAnsi="Times New Roman"/>
                <w:sz w:val="24"/>
                <w:szCs w:val="24"/>
                <w:lang w:val="pt-PT" w:eastAsia="ar-SA"/>
              </w:rPr>
              <w:t>”</w:t>
            </w:r>
            <w:r w:rsidRPr="006F68C4">
              <w:rPr>
                <w:rFonts w:ascii="Times New Roman" w:hAnsi="Times New Roman"/>
                <w:sz w:val="24"/>
                <w:szCs w:val="24"/>
                <w:lang w:val="pt-PT" w:eastAsia="ar-SA"/>
              </w:rPr>
              <w:t>, god. 57, 3/2020, str. 633-655</w:t>
            </w:r>
            <w:r>
              <w:rPr>
                <w:rFonts w:ascii="Times New Roman" w:hAnsi="Times New Roman"/>
                <w:sz w:val="24"/>
                <w:szCs w:val="24"/>
                <w:lang w:val="pt-PT" w:eastAsia="ar-SA"/>
              </w:rPr>
              <w:t>.</w:t>
            </w:r>
          </w:p>
          <w:bookmarkEnd w:id="1"/>
          <w:p w:rsidR="00727520" w:rsidRDefault="00727520" w:rsidP="008573E1">
            <w:pPr>
              <w:autoSpaceDE w:val="0"/>
              <w:autoSpaceDN w:val="0"/>
              <w:adjustRightInd w:val="0"/>
              <w:spacing w:after="0"/>
              <w:rPr>
                <w:rFonts w:ascii="Arial" w:hAnsi="Arial" w:cs="Arial"/>
                <w:sz w:val="20"/>
                <w:szCs w:val="20"/>
              </w:rPr>
            </w:pPr>
          </w:p>
          <w:p w:rsidR="00727520" w:rsidRDefault="00727520" w:rsidP="008573E1">
            <w:pPr>
              <w:autoSpaceDE w:val="0"/>
              <w:autoSpaceDN w:val="0"/>
              <w:adjustRightInd w:val="0"/>
              <w:spacing w:after="0"/>
              <w:rPr>
                <w:rFonts w:ascii="Times New Roman" w:hAnsi="Times New Roman"/>
                <w:sz w:val="24"/>
                <w:szCs w:val="24"/>
                <w:shd w:val="clear" w:color="auto" w:fill="FFFFFF"/>
              </w:rPr>
            </w:pPr>
            <w:r w:rsidRPr="007B3003">
              <w:rPr>
                <w:rFonts w:ascii="Times New Roman" w:hAnsi="Times New Roman"/>
                <w:sz w:val="24"/>
                <w:szCs w:val="24"/>
                <w:lang w:val="pt-PT" w:eastAsia="ar-SA"/>
              </w:rPr>
              <w:t xml:space="preserve">ČIZMIĆ, J., </w:t>
            </w:r>
            <w:r w:rsidRPr="007B3003">
              <w:rPr>
                <w:rFonts w:ascii="Times New Roman" w:hAnsi="Times New Roman"/>
                <w:i/>
                <w:iCs/>
                <w:sz w:val="24"/>
                <w:szCs w:val="24"/>
                <w:lang w:val="pt-PT" w:eastAsia="ar-SA"/>
              </w:rPr>
              <w:t>Obveze i odgovornosti pacijenata</w:t>
            </w:r>
            <w:r>
              <w:rPr>
                <w:rFonts w:ascii="Times New Roman" w:hAnsi="Times New Roman"/>
                <w:i/>
                <w:iCs/>
                <w:sz w:val="24"/>
                <w:szCs w:val="24"/>
                <w:lang w:val="pt-PT" w:eastAsia="ar-SA"/>
              </w:rPr>
              <w:t xml:space="preserve"> u hrvatskom pravu</w:t>
            </w:r>
            <w:r w:rsidRPr="007B3003">
              <w:rPr>
                <w:rFonts w:ascii="Times New Roman" w:hAnsi="Times New Roman"/>
                <w:sz w:val="24"/>
                <w:szCs w:val="24"/>
                <w:lang w:val="pt-PT" w:eastAsia="ar-SA"/>
              </w:rPr>
              <w:t xml:space="preserve">, </w:t>
            </w:r>
            <w:r w:rsidRPr="007B3003">
              <w:rPr>
                <w:rFonts w:ascii="Times New Roman" w:hAnsi="Times New Roman"/>
                <w:sz w:val="24"/>
                <w:szCs w:val="24"/>
                <w:shd w:val="clear" w:color="auto" w:fill="FFFFFF"/>
              </w:rPr>
              <w:t xml:space="preserve">Monografija 'Medicina, pravo in družba: sodobne dileme IV', </w:t>
            </w:r>
            <w:r w:rsidRPr="007B3003">
              <w:rPr>
                <w:rFonts w:ascii="Times New Roman" w:hAnsi="Times New Roman"/>
                <w:sz w:val="24"/>
                <w:szCs w:val="24"/>
              </w:rPr>
              <w:t>Univerza v Mariboru, Univerzitetna založba, Junij 2021., str. 107.-138.</w:t>
            </w:r>
            <w:r w:rsidRPr="007B3003">
              <w:rPr>
                <w:rFonts w:ascii="Times New Roman" w:hAnsi="Times New Roman"/>
                <w:sz w:val="24"/>
                <w:szCs w:val="24"/>
                <w:shd w:val="clear" w:color="auto" w:fill="FFFFFF"/>
              </w:rPr>
              <w:t> </w:t>
            </w:r>
          </w:p>
          <w:p w:rsidR="00727520" w:rsidRDefault="00727520" w:rsidP="008573E1">
            <w:pPr>
              <w:autoSpaceDE w:val="0"/>
              <w:autoSpaceDN w:val="0"/>
              <w:adjustRightInd w:val="0"/>
              <w:spacing w:after="0"/>
              <w:rPr>
                <w:rFonts w:ascii="Times New Roman" w:hAnsi="Times New Roman"/>
                <w:sz w:val="24"/>
                <w:szCs w:val="24"/>
                <w:shd w:val="clear" w:color="auto" w:fill="FFFFFF"/>
              </w:rPr>
            </w:pPr>
          </w:p>
          <w:p w:rsidR="00727520" w:rsidRPr="000B1FEB" w:rsidRDefault="00727520" w:rsidP="008573E1">
            <w:pPr>
              <w:jc w:val="both"/>
              <w:rPr>
                <w:rFonts w:ascii="Times New Roman" w:hAnsi="Times New Roman"/>
                <w:color w:val="231F20"/>
                <w:szCs w:val="24"/>
              </w:rPr>
            </w:pPr>
            <w:r w:rsidRPr="000B1FEB">
              <w:rPr>
                <w:rFonts w:ascii="Times New Roman" w:hAnsi="Times New Roman"/>
                <w:color w:val="231F20"/>
                <w:szCs w:val="24"/>
              </w:rPr>
              <w:t xml:space="preserve">ČIZMIĆ, J. – KAČER IVANČIĆ, B., </w:t>
            </w:r>
            <w:r w:rsidRPr="000B1FEB">
              <w:rPr>
                <w:rFonts w:ascii="Times New Roman" w:hAnsi="Times New Roman"/>
                <w:i/>
                <w:color w:val="231F20"/>
                <w:szCs w:val="24"/>
              </w:rPr>
              <w:t>Odgovornost za greške doktora medicine – specijalizanta</w:t>
            </w:r>
            <w:r w:rsidRPr="000B1FEB">
              <w:rPr>
                <w:rFonts w:ascii="Times New Roman" w:hAnsi="Times New Roman"/>
                <w:color w:val="231F20"/>
                <w:szCs w:val="24"/>
              </w:rPr>
              <w:t xml:space="preserve">, </w:t>
            </w:r>
            <w:r w:rsidRPr="000B1FEB">
              <w:rPr>
                <w:rFonts w:ascii="Times New Roman" w:hAnsi="Times New Roman"/>
                <w:color w:val="231F20"/>
              </w:rPr>
              <w:t>zbornik radova sa II. simpozija s međunarodnim sudjelovanjem „PRAVNI, ETIČKI I MEDICINSKI ASPEKTI SUVREMENOG VOĐENJA PORODA“, Šibenik, 11. i 13. svibnja 2017. Godine, str. 51.-67.</w:t>
            </w:r>
          </w:p>
          <w:p w:rsidR="00727520" w:rsidRPr="00E10359" w:rsidRDefault="00727520" w:rsidP="008573E1">
            <w:pPr>
              <w:autoSpaceDE w:val="0"/>
              <w:autoSpaceDN w:val="0"/>
              <w:adjustRightInd w:val="0"/>
              <w:spacing w:after="0"/>
              <w:rPr>
                <w:rFonts w:ascii="Arial" w:hAnsi="Arial" w:cs="Arial"/>
                <w:sz w:val="20"/>
                <w:szCs w:val="20"/>
              </w:rPr>
            </w:pP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727520" w:rsidRPr="00E10359" w:rsidRDefault="00727520" w:rsidP="008573E1">
            <w:pPr>
              <w:tabs>
                <w:tab w:val="left" w:pos="2820"/>
              </w:tabs>
              <w:spacing w:after="0"/>
              <w:jc w:val="center"/>
              <w:rPr>
                <w:rFonts w:ascii="Arial" w:hAnsi="Arial" w:cs="Arial"/>
                <w:color w:val="000000"/>
                <w:sz w:val="20"/>
                <w:szCs w:val="20"/>
              </w:rPr>
            </w:pPr>
            <w:r>
              <w:rPr>
                <w:rFonts w:ascii="Arial" w:hAnsi="Arial" w:cs="Arial"/>
                <w:color w:val="000000"/>
                <w:sz w:val="20"/>
                <w:szCs w:val="20"/>
              </w:rPr>
              <w:lastRenderedPageBreak/>
              <w:t>5</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727520" w:rsidRDefault="00727520" w:rsidP="008573E1">
            <w:pPr>
              <w:tabs>
                <w:tab w:val="left" w:pos="2820"/>
              </w:tabs>
              <w:spacing w:after="0"/>
              <w:jc w:val="center"/>
              <w:rPr>
                <w:rFonts w:ascii="Arial" w:hAnsi="Arial" w:cs="Arial"/>
                <w:color w:val="000000"/>
                <w:sz w:val="20"/>
                <w:szCs w:val="20"/>
              </w:rPr>
            </w:pPr>
            <w:r>
              <w:rPr>
                <w:rFonts w:ascii="Arial" w:hAnsi="Arial" w:cs="Arial"/>
                <w:color w:val="000000"/>
                <w:sz w:val="20"/>
                <w:szCs w:val="20"/>
              </w:rPr>
              <w:t>Online</w:t>
            </w:r>
          </w:p>
          <w:p w:rsidR="00727520" w:rsidRDefault="00727520" w:rsidP="008573E1">
            <w:pPr>
              <w:tabs>
                <w:tab w:val="left" w:pos="2820"/>
              </w:tabs>
              <w:spacing w:after="0"/>
              <w:jc w:val="center"/>
              <w:rPr>
                <w:rFonts w:ascii="Arial" w:hAnsi="Arial" w:cs="Arial"/>
                <w:color w:val="000000"/>
                <w:sz w:val="20"/>
                <w:szCs w:val="20"/>
              </w:rPr>
            </w:pPr>
          </w:p>
          <w:p w:rsidR="00727520" w:rsidRDefault="00727520" w:rsidP="008573E1">
            <w:pPr>
              <w:tabs>
                <w:tab w:val="left" w:pos="2820"/>
              </w:tabs>
              <w:spacing w:after="0"/>
              <w:jc w:val="center"/>
              <w:rPr>
                <w:rFonts w:ascii="Arial" w:hAnsi="Arial" w:cs="Arial"/>
                <w:color w:val="000000"/>
                <w:sz w:val="20"/>
                <w:szCs w:val="20"/>
              </w:rPr>
            </w:pPr>
          </w:p>
          <w:p w:rsidR="00727520" w:rsidRDefault="00727520" w:rsidP="008573E1">
            <w:pPr>
              <w:tabs>
                <w:tab w:val="left" w:pos="2820"/>
              </w:tabs>
              <w:spacing w:after="0"/>
              <w:jc w:val="center"/>
              <w:rPr>
                <w:rFonts w:ascii="Arial" w:hAnsi="Arial" w:cs="Arial"/>
                <w:color w:val="000000"/>
                <w:sz w:val="20"/>
                <w:szCs w:val="20"/>
              </w:rPr>
            </w:pPr>
          </w:p>
          <w:p w:rsidR="00727520" w:rsidRDefault="00727520" w:rsidP="008573E1">
            <w:pPr>
              <w:tabs>
                <w:tab w:val="left" w:pos="2820"/>
              </w:tabs>
              <w:spacing w:after="0"/>
              <w:jc w:val="center"/>
              <w:rPr>
                <w:rFonts w:ascii="Arial" w:hAnsi="Arial" w:cs="Arial"/>
                <w:color w:val="000000"/>
                <w:sz w:val="20"/>
                <w:szCs w:val="20"/>
              </w:rPr>
            </w:pPr>
          </w:p>
          <w:p w:rsidR="00727520" w:rsidRDefault="00727520" w:rsidP="008573E1">
            <w:pPr>
              <w:tabs>
                <w:tab w:val="left" w:pos="2820"/>
              </w:tabs>
              <w:spacing w:after="0"/>
              <w:jc w:val="center"/>
              <w:rPr>
                <w:rFonts w:ascii="Arial" w:hAnsi="Arial" w:cs="Arial"/>
                <w:color w:val="000000"/>
                <w:sz w:val="20"/>
                <w:szCs w:val="20"/>
              </w:rPr>
            </w:pPr>
          </w:p>
          <w:p w:rsidR="00727520" w:rsidRDefault="00727520" w:rsidP="008573E1">
            <w:pPr>
              <w:tabs>
                <w:tab w:val="left" w:pos="2820"/>
              </w:tabs>
              <w:spacing w:after="0"/>
              <w:jc w:val="center"/>
              <w:rPr>
                <w:rFonts w:ascii="Arial" w:hAnsi="Arial" w:cs="Arial"/>
                <w:color w:val="000000"/>
                <w:sz w:val="20"/>
                <w:szCs w:val="20"/>
              </w:rPr>
            </w:pPr>
          </w:p>
          <w:p w:rsidR="00727520" w:rsidRDefault="00727520" w:rsidP="008573E1">
            <w:pPr>
              <w:tabs>
                <w:tab w:val="left" w:pos="2820"/>
              </w:tabs>
              <w:spacing w:after="0"/>
              <w:jc w:val="center"/>
              <w:rPr>
                <w:rFonts w:ascii="Arial" w:hAnsi="Arial" w:cs="Arial"/>
                <w:color w:val="000000"/>
                <w:sz w:val="20"/>
                <w:szCs w:val="20"/>
              </w:rPr>
            </w:pPr>
            <w:r>
              <w:rPr>
                <w:rFonts w:ascii="Arial" w:hAnsi="Arial" w:cs="Arial"/>
                <w:color w:val="000000"/>
                <w:sz w:val="20"/>
                <w:szCs w:val="20"/>
              </w:rPr>
              <w:t>Online</w:t>
            </w:r>
          </w:p>
          <w:p w:rsidR="00727520" w:rsidRDefault="00727520" w:rsidP="008573E1">
            <w:pPr>
              <w:tabs>
                <w:tab w:val="left" w:pos="2820"/>
              </w:tabs>
              <w:spacing w:after="0"/>
              <w:jc w:val="center"/>
              <w:rPr>
                <w:rFonts w:ascii="Arial" w:hAnsi="Arial" w:cs="Arial"/>
                <w:color w:val="000000"/>
                <w:sz w:val="20"/>
                <w:szCs w:val="20"/>
              </w:rPr>
            </w:pPr>
          </w:p>
          <w:p w:rsidR="00727520" w:rsidRDefault="00727520" w:rsidP="008573E1">
            <w:pPr>
              <w:tabs>
                <w:tab w:val="left" w:pos="2820"/>
              </w:tabs>
              <w:spacing w:after="0"/>
              <w:jc w:val="center"/>
              <w:rPr>
                <w:rFonts w:ascii="Arial" w:hAnsi="Arial" w:cs="Arial"/>
                <w:color w:val="000000"/>
                <w:sz w:val="20"/>
                <w:szCs w:val="20"/>
              </w:rPr>
            </w:pPr>
          </w:p>
          <w:p w:rsidR="00727520" w:rsidRDefault="00727520" w:rsidP="008573E1">
            <w:pPr>
              <w:tabs>
                <w:tab w:val="left" w:pos="2820"/>
              </w:tabs>
              <w:spacing w:after="0"/>
              <w:jc w:val="center"/>
              <w:rPr>
                <w:rFonts w:ascii="Arial" w:hAnsi="Arial" w:cs="Arial"/>
                <w:color w:val="000000"/>
                <w:sz w:val="20"/>
                <w:szCs w:val="20"/>
              </w:rPr>
            </w:pPr>
          </w:p>
          <w:p w:rsidR="00727520" w:rsidRDefault="00727520" w:rsidP="008573E1">
            <w:pPr>
              <w:tabs>
                <w:tab w:val="left" w:pos="2820"/>
              </w:tabs>
              <w:spacing w:after="0"/>
              <w:jc w:val="center"/>
              <w:rPr>
                <w:rFonts w:ascii="Arial" w:hAnsi="Arial" w:cs="Arial"/>
                <w:color w:val="000000"/>
                <w:sz w:val="20"/>
                <w:szCs w:val="20"/>
              </w:rPr>
            </w:pPr>
          </w:p>
          <w:p w:rsidR="00727520" w:rsidRDefault="00727520" w:rsidP="008573E1">
            <w:pPr>
              <w:tabs>
                <w:tab w:val="left" w:pos="2820"/>
              </w:tabs>
              <w:spacing w:after="0"/>
              <w:jc w:val="center"/>
              <w:rPr>
                <w:rFonts w:ascii="Arial" w:hAnsi="Arial" w:cs="Arial"/>
                <w:color w:val="000000"/>
                <w:sz w:val="20"/>
                <w:szCs w:val="20"/>
              </w:rPr>
            </w:pPr>
          </w:p>
          <w:p w:rsidR="00727520" w:rsidRDefault="00727520" w:rsidP="008573E1">
            <w:pPr>
              <w:tabs>
                <w:tab w:val="left" w:pos="2820"/>
              </w:tabs>
              <w:spacing w:after="0"/>
              <w:jc w:val="center"/>
              <w:rPr>
                <w:rFonts w:ascii="Arial" w:hAnsi="Arial" w:cs="Arial"/>
                <w:color w:val="000000"/>
                <w:sz w:val="20"/>
                <w:szCs w:val="20"/>
              </w:rPr>
            </w:pPr>
          </w:p>
          <w:p w:rsidR="00727520" w:rsidRDefault="00727520" w:rsidP="008573E1">
            <w:pPr>
              <w:tabs>
                <w:tab w:val="left" w:pos="2820"/>
              </w:tabs>
              <w:spacing w:after="0"/>
              <w:jc w:val="center"/>
              <w:rPr>
                <w:rFonts w:ascii="Arial" w:hAnsi="Arial" w:cs="Arial"/>
                <w:color w:val="000000"/>
                <w:sz w:val="20"/>
                <w:szCs w:val="20"/>
              </w:rPr>
            </w:pPr>
          </w:p>
          <w:p w:rsidR="00727520" w:rsidRDefault="00727520" w:rsidP="008573E1">
            <w:pPr>
              <w:tabs>
                <w:tab w:val="left" w:pos="2820"/>
              </w:tabs>
              <w:spacing w:after="0"/>
              <w:jc w:val="center"/>
              <w:rPr>
                <w:rFonts w:ascii="Arial" w:hAnsi="Arial" w:cs="Arial"/>
                <w:color w:val="000000"/>
                <w:sz w:val="20"/>
                <w:szCs w:val="20"/>
              </w:rPr>
            </w:pPr>
            <w:r>
              <w:rPr>
                <w:rFonts w:ascii="Arial" w:hAnsi="Arial" w:cs="Arial"/>
                <w:color w:val="000000"/>
                <w:sz w:val="20"/>
                <w:szCs w:val="20"/>
              </w:rPr>
              <w:t>Online</w:t>
            </w:r>
          </w:p>
          <w:p w:rsidR="00727520" w:rsidRDefault="00727520" w:rsidP="008573E1">
            <w:pPr>
              <w:tabs>
                <w:tab w:val="left" w:pos="2820"/>
              </w:tabs>
              <w:spacing w:after="0"/>
              <w:jc w:val="center"/>
              <w:rPr>
                <w:rFonts w:ascii="Arial" w:hAnsi="Arial" w:cs="Arial"/>
                <w:color w:val="000000"/>
                <w:sz w:val="20"/>
                <w:szCs w:val="20"/>
              </w:rPr>
            </w:pPr>
          </w:p>
          <w:p w:rsidR="00727520" w:rsidRDefault="00727520" w:rsidP="008573E1">
            <w:pPr>
              <w:tabs>
                <w:tab w:val="left" w:pos="2820"/>
              </w:tabs>
              <w:spacing w:after="0"/>
              <w:jc w:val="center"/>
              <w:rPr>
                <w:rFonts w:ascii="Arial" w:hAnsi="Arial" w:cs="Arial"/>
                <w:color w:val="000000"/>
                <w:sz w:val="20"/>
                <w:szCs w:val="20"/>
              </w:rPr>
            </w:pPr>
          </w:p>
          <w:p w:rsidR="00727520" w:rsidRDefault="00727520" w:rsidP="008573E1">
            <w:pPr>
              <w:tabs>
                <w:tab w:val="left" w:pos="2820"/>
              </w:tabs>
              <w:spacing w:after="0"/>
              <w:jc w:val="center"/>
              <w:rPr>
                <w:rFonts w:ascii="Arial" w:hAnsi="Arial" w:cs="Arial"/>
                <w:color w:val="000000"/>
                <w:sz w:val="20"/>
                <w:szCs w:val="20"/>
              </w:rPr>
            </w:pPr>
          </w:p>
          <w:p w:rsidR="00727520" w:rsidRDefault="00727520" w:rsidP="008573E1">
            <w:pPr>
              <w:tabs>
                <w:tab w:val="left" w:pos="2820"/>
              </w:tabs>
              <w:spacing w:after="0"/>
              <w:jc w:val="center"/>
              <w:rPr>
                <w:rFonts w:ascii="Arial" w:hAnsi="Arial" w:cs="Arial"/>
                <w:color w:val="000000"/>
                <w:sz w:val="20"/>
                <w:szCs w:val="20"/>
              </w:rPr>
            </w:pPr>
          </w:p>
          <w:p w:rsidR="00727520" w:rsidRDefault="00727520" w:rsidP="008573E1">
            <w:pPr>
              <w:tabs>
                <w:tab w:val="left" w:pos="2820"/>
              </w:tabs>
              <w:spacing w:after="0"/>
              <w:jc w:val="center"/>
              <w:rPr>
                <w:rFonts w:ascii="Arial" w:hAnsi="Arial" w:cs="Arial"/>
                <w:color w:val="000000"/>
                <w:sz w:val="20"/>
                <w:szCs w:val="20"/>
              </w:rPr>
            </w:pPr>
            <w:r>
              <w:rPr>
                <w:rFonts w:ascii="Arial" w:hAnsi="Arial" w:cs="Arial"/>
                <w:color w:val="000000"/>
                <w:sz w:val="20"/>
                <w:szCs w:val="20"/>
              </w:rPr>
              <w:t>Online</w:t>
            </w:r>
          </w:p>
          <w:p w:rsidR="00727520" w:rsidRDefault="00727520" w:rsidP="008573E1">
            <w:pPr>
              <w:tabs>
                <w:tab w:val="left" w:pos="2820"/>
              </w:tabs>
              <w:spacing w:after="0"/>
              <w:jc w:val="center"/>
              <w:rPr>
                <w:rFonts w:ascii="Arial" w:hAnsi="Arial" w:cs="Arial"/>
                <w:color w:val="000000"/>
                <w:sz w:val="20"/>
                <w:szCs w:val="20"/>
              </w:rPr>
            </w:pPr>
          </w:p>
          <w:p w:rsidR="00727520" w:rsidRDefault="00727520" w:rsidP="008573E1">
            <w:pPr>
              <w:tabs>
                <w:tab w:val="left" w:pos="2820"/>
              </w:tabs>
              <w:spacing w:after="0"/>
              <w:jc w:val="center"/>
              <w:rPr>
                <w:rFonts w:ascii="Arial" w:hAnsi="Arial" w:cs="Arial"/>
                <w:color w:val="000000"/>
                <w:sz w:val="20"/>
                <w:szCs w:val="20"/>
              </w:rPr>
            </w:pPr>
          </w:p>
          <w:p w:rsidR="00727520" w:rsidRDefault="00727520" w:rsidP="008573E1">
            <w:pPr>
              <w:tabs>
                <w:tab w:val="left" w:pos="2820"/>
              </w:tabs>
              <w:spacing w:after="0"/>
              <w:jc w:val="center"/>
              <w:rPr>
                <w:rFonts w:ascii="Arial" w:hAnsi="Arial" w:cs="Arial"/>
                <w:color w:val="000000"/>
                <w:sz w:val="20"/>
                <w:szCs w:val="20"/>
              </w:rPr>
            </w:pPr>
          </w:p>
          <w:p w:rsidR="00727520" w:rsidRDefault="00727520" w:rsidP="008573E1">
            <w:pPr>
              <w:tabs>
                <w:tab w:val="left" w:pos="2820"/>
              </w:tabs>
              <w:spacing w:after="0"/>
              <w:jc w:val="center"/>
              <w:rPr>
                <w:rFonts w:ascii="Arial" w:hAnsi="Arial" w:cs="Arial"/>
                <w:color w:val="000000"/>
                <w:sz w:val="20"/>
                <w:szCs w:val="20"/>
              </w:rPr>
            </w:pPr>
          </w:p>
          <w:p w:rsidR="00727520" w:rsidRDefault="00727520" w:rsidP="008573E1">
            <w:pPr>
              <w:tabs>
                <w:tab w:val="left" w:pos="2820"/>
              </w:tabs>
              <w:spacing w:after="0"/>
              <w:jc w:val="center"/>
              <w:rPr>
                <w:rFonts w:ascii="Arial" w:hAnsi="Arial" w:cs="Arial"/>
                <w:color w:val="000000"/>
                <w:sz w:val="20"/>
                <w:szCs w:val="20"/>
              </w:rPr>
            </w:pPr>
          </w:p>
          <w:p w:rsidR="00727520" w:rsidRDefault="00727520" w:rsidP="008573E1">
            <w:pPr>
              <w:tabs>
                <w:tab w:val="left" w:pos="2820"/>
              </w:tabs>
              <w:spacing w:after="0"/>
              <w:jc w:val="center"/>
              <w:rPr>
                <w:rFonts w:ascii="Arial" w:hAnsi="Arial" w:cs="Arial"/>
                <w:color w:val="000000"/>
                <w:sz w:val="20"/>
                <w:szCs w:val="20"/>
              </w:rPr>
            </w:pPr>
          </w:p>
          <w:p w:rsidR="00727520" w:rsidRDefault="00727520" w:rsidP="008573E1">
            <w:pPr>
              <w:tabs>
                <w:tab w:val="left" w:pos="2820"/>
              </w:tabs>
              <w:spacing w:after="0"/>
              <w:jc w:val="center"/>
              <w:rPr>
                <w:rFonts w:ascii="Arial" w:hAnsi="Arial" w:cs="Arial"/>
                <w:color w:val="000000"/>
                <w:sz w:val="20"/>
                <w:szCs w:val="20"/>
              </w:rPr>
            </w:pPr>
            <w:r>
              <w:rPr>
                <w:rFonts w:ascii="Arial" w:hAnsi="Arial" w:cs="Arial"/>
                <w:color w:val="000000"/>
                <w:sz w:val="20"/>
                <w:szCs w:val="20"/>
              </w:rPr>
              <w:t>Online</w:t>
            </w:r>
          </w:p>
          <w:p w:rsidR="00727520" w:rsidRDefault="00727520" w:rsidP="008573E1">
            <w:pPr>
              <w:tabs>
                <w:tab w:val="left" w:pos="2820"/>
              </w:tabs>
              <w:spacing w:after="0"/>
              <w:jc w:val="center"/>
              <w:rPr>
                <w:rFonts w:ascii="Arial" w:hAnsi="Arial" w:cs="Arial"/>
                <w:color w:val="000000"/>
                <w:sz w:val="20"/>
                <w:szCs w:val="20"/>
              </w:rPr>
            </w:pPr>
          </w:p>
          <w:p w:rsidR="00727520" w:rsidRDefault="00727520" w:rsidP="008573E1">
            <w:pPr>
              <w:tabs>
                <w:tab w:val="left" w:pos="2820"/>
              </w:tabs>
              <w:spacing w:after="0"/>
              <w:jc w:val="center"/>
              <w:rPr>
                <w:rFonts w:ascii="Arial" w:hAnsi="Arial" w:cs="Arial"/>
                <w:color w:val="000000"/>
                <w:sz w:val="20"/>
                <w:szCs w:val="20"/>
              </w:rPr>
            </w:pPr>
          </w:p>
          <w:p w:rsidR="00727520" w:rsidRDefault="00727520" w:rsidP="008573E1">
            <w:pPr>
              <w:tabs>
                <w:tab w:val="left" w:pos="2820"/>
              </w:tabs>
              <w:spacing w:after="0"/>
              <w:jc w:val="center"/>
              <w:rPr>
                <w:rFonts w:ascii="Arial" w:hAnsi="Arial" w:cs="Arial"/>
                <w:color w:val="000000"/>
                <w:sz w:val="20"/>
                <w:szCs w:val="20"/>
              </w:rPr>
            </w:pPr>
          </w:p>
          <w:p w:rsidR="00727520" w:rsidRDefault="00727520" w:rsidP="008573E1">
            <w:pPr>
              <w:tabs>
                <w:tab w:val="left" w:pos="2820"/>
              </w:tabs>
              <w:spacing w:after="0"/>
              <w:jc w:val="center"/>
              <w:rPr>
                <w:rFonts w:ascii="Arial" w:hAnsi="Arial" w:cs="Arial"/>
                <w:color w:val="000000"/>
                <w:sz w:val="20"/>
                <w:szCs w:val="20"/>
              </w:rPr>
            </w:pPr>
          </w:p>
          <w:p w:rsidR="00727520" w:rsidRDefault="00727520" w:rsidP="008573E1">
            <w:pPr>
              <w:tabs>
                <w:tab w:val="left" w:pos="2820"/>
              </w:tabs>
              <w:spacing w:after="0"/>
              <w:jc w:val="center"/>
              <w:rPr>
                <w:rFonts w:ascii="Arial" w:hAnsi="Arial" w:cs="Arial"/>
                <w:color w:val="000000"/>
                <w:sz w:val="20"/>
                <w:szCs w:val="20"/>
              </w:rPr>
            </w:pPr>
          </w:p>
          <w:p w:rsidR="00727520" w:rsidRDefault="00727520" w:rsidP="008573E1">
            <w:pPr>
              <w:tabs>
                <w:tab w:val="left" w:pos="2820"/>
              </w:tabs>
              <w:spacing w:after="0"/>
              <w:jc w:val="center"/>
              <w:rPr>
                <w:rFonts w:ascii="Arial" w:hAnsi="Arial" w:cs="Arial"/>
                <w:color w:val="000000"/>
                <w:sz w:val="20"/>
                <w:szCs w:val="20"/>
              </w:rPr>
            </w:pPr>
            <w:r>
              <w:rPr>
                <w:rFonts w:ascii="Arial" w:hAnsi="Arial" w:cs="Arial"/>
                <w:color w:val="000000"/>
                <w:sz w:val="20"/>
                <w:szCs w:val="20"/>
              </w:rPr>
              <w:t>Online</w:t>
            </w:r>
          </w:p>
          <w:p w:rsidR="00727520" w:rsidRDefault="00727520" w:rsidP="008573E1">
            <w:pPr>
              <w:tabs>
                <w:tab w:val="left" w:pos="2820"/>
              </w:tabs>
              <w:spacing w:after="0"/>
              <w:jc w:val="center"/>
              <w:rPr>
                <w:rFonts w:ascii="Arial" w:hAnsi="Arial" w:cs="Arial"/>
                <w:color w:val="000000"/>
                <w:sz w:val="20"/>
                <w:szCs w:val="20"/>
              </w:rPr>
            </w:pPr>
          </w:p>
          <w:p w:rsidR="00727520" w:rsidRDefault="00727520" w:rsidP="008573E1">
            <w:pPr>
              <w:tabs>
                <w:tab w:val="left" w:pos="2820"/>
              </w:tabs>
              <w:spacing w:after="0"/>
              <w:jc w:val="center"/>
              <w:rPr>
                <w:rFonts w:ascii="Arial" w:hAnsi="Arial" w:cs="Arial"/>
                <w:color w:val="000000"/>
                <w:sz w:val="20"/>
                <w:szCs w:val="20"/>
              </w:rPr>
            </w:pPr>
          </w:p>
          <w:p w:rsidR="00727520" w:rsidRDefault="00727520" w:rsidP="008573E1">
            <w:pPr>
              <w:tabs>
                <w:tab w:val="left" w:pos="2820"/>
              </w:tabs>
              <w:spacing w:after="0"/>
              <w:jc w:val="center"/>
              <w:rPr>
                <w:rFonts w:ascii="Arial" w:hAnsi="Arial" w:cs="Arial"/>
                <w:color w:val="000000"/>
                <w:sz w:val="20"/>
                <w:szCs w:val="20"/>
              </w:rPr>
            </w:pPr>
          </w:p>
          <w:p w:rsidR="00727520" w:rsidRDefault="00727520" w:rsidP="008573E1">
            <w:pPr>
              <w:tabs>
                <w:tab w:val="left" w:pos="2820"/>
              </w:tabs>
              <w:spacing w:after="0"/>
              <w:jc w:val="center"/>
              <w:rPr>
                <w:rFonts w:ascii="Arial" w:hAnsi="Arial" w:cs="Arial"/>
                <w:color w:val="000000"/>
                <w:sz w:val="20"/>
                <w:szCs w:val="20"/>
              </w:rPr>
            </w:pPr>
          </w:p>
          <w:p w:rsidR="00727520" w:rsidRDefault="00727520" w:rsidP="008573E1">
            <w:pPr>
              <w:tabs>
                <w:tab w:val="left" w:pos="2820"/>
              </w:tabs>
              <w:spacing w:after="0"/>
              <w:jc w:val="center"/>
              <w:rPr>
                <w:rFonts w:ascii="Arial" w:hAnsi="Arial" w:cs="Arial"/>
                <w:color w:val="000000"/>
                <w:sz w:val="20"/>
                <w:szCs w:val="20"/>
              </w:rPr>
            </w:pPr>
          </w:p>
          <w:p w:rsidR="00727520" w:rsidRPr="00E10359" w:rsidRDefault="00727520" w:rsidP="008573E1">
            <w:pPr>
              <w:tabs>
                <w:tab w:val="left" w:pos="2820"/>
              </w:tabs>
              <w:spacing w:after="0"/>
              <w:jc w:val="center"/>
              <w:rPr>
                <w:rFonts w:ascii="Arial" w:hAnsi="Arial" w:cs="Arial"/>
                <w:color w:val="000000"/>
                <w:sz w:val="20"/>
                <w:szCs w:val="20"/>
              </w:rPr>
            </w:pPr>
            <w:r>
              <w:rPr>
                <w:rFonts w:ascii="Arial" w:hAnsi="Arial" w:cs="Arial"/>
                <w:color w:val="000000"/>
                <w:sz w:val="20"/>
                <w:szCs w:val="20"/>
              </w:rPr>
              <w:t>CD</w:t>
            </w:r>
          </w:p>
        </w:tc>
      </w:tr>
      <w:tr w:rsidR="00727520" w:rsidRPr="007E42BC"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E10359" w:rsidRDefault="00727520" w:rsidP="008573E1">
            <w:pPr>
              <w:tabs>
                <w:tab w:val="left" w:pos="567"/>
              </w:tabs>
              <w:spacing w:after="0"/>
              <w:rPr>
                <w:rFonts w:ascii="Arial" w:hAnsi="Arial" w:cs="Arial"/>
                <w:color w:val="000000"/>
                <w:sz w:val="20"/>
                <w:szCs w:val="20"/>
              </w:rPr>
            </w:pPr>
            <w:r w:rsidRPr="00E10359">
              <w:rPr>
                <w:rFonts w:ascii="Arial" w:hAnsi="Arial" w:cs="Arial"/>
                <w:color w:val="000000"/>
                <w:sz w:val="20"/>
                <w:szCs w:val="20"/>
              </w:rPr>
              <w:lastRenderedPageBreak/>
              <w:t xml:space="preserve">Dopunska literatura </w:t>
            </w:r>
          </w:p>
          <w:p w:rsidR="00727520" w:rsidRPr="00E10359" w:rsidRDefault="00727520" w:rsidP="008573E1">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727520" w:rsidRPr="00E10359" w:rsidRDefault="00727520" w:rsidP="008573E1">
            <w:pPr>
              <w:autoSpaceDE w:val="0"/>
              <w:autoSpaceDN w:val="0"/>
              <w:adjustRightInd w:val="0"/>
              <w:spacing w:after="0"/>
              <w:rPr>
                <w:rFonts w:ascii="Arial" w:hAnsi="Arial" w:cs="Arial"/>
                <w:sz w:val="20"/>
                <w:szCs w:val="20"/>
              </w:rPr>
            </w:pPr>
            <w:r w:rsidRPr="00E10359">
              <w:rPr>
                <w:rFonts w:ascii="Arial" w:hAnsi="Arial" w:cs="Arial"/>
                <w:sz w:val="20"/>
                <w:szCs w:val="20"/>
              </w:rPr>
              <w:t xml:space="preserve">RADIŠIĆ, J., </w:t>
            </w:r>
            <w:r w:rsidRPr="00E10359">
              <w:rPr>
                <w:rFonts w:ascii="Arial" w:hAnsi="Arial" w:cs="Arial"/>
                <w:iCs/>
                <w:sz w:val="20"/>
                <w:szCs w:val="20"/>
              </w:rPr>
              <w:t>Medicinsko pravo</w:t>
            </w:r>
            <w:r w:rsidRPr="00E10359">
              <w:rPr>
                <w:rFonts w:ascii="Arial" w:hAnsi="Arial" w:cs="Arial"/>
                <w:sz w:val="20"/>
                <w:szCs w:val="20"/>
              </w:rPr>
              <w:t>, Beograd, 2004.</w:t>
            </w:r>
          </w:p>
          <w:p w:rsidR="00727520" w:rsidRDefault="00727520" w:rsidP="008573E1">
            <w:pPr>
              <w:autoSpaceDE w:val="0"/>
              <w:autoSpaceDN w:val="0"/>
              <w:adjustRightInd w:val="0"/>
              <w:spacing w:after="0"/>
              <w:rPr>
                <w:rFonts w:ascii="Arial" w:hAnsi="Arial" w:cs="Arial"/>
                <w:sz w:val="20"/>
                <w:szCs w:val="20"/>
              </w:rPr>
            </w:pPr>
          </w:p>
          <w:p w:rsidR="00727520" w:rsidRPr="00E10359" w:rsidRDefault="00727520" w:rsidP="008573E1">
            <w:pPr>
              <w:autoSpaceDE w:val="0"/>
              <w:autoSpaceDN w:val="0"/>
              <w:adjustRightInd w:val="0"/>
              <w:spacing w:after="0"/>
              <w:rPr>
                <w:rFonts w:ascii="Arial" w:hAnsi="Arial" w:cs="Arial"/>
                <w:iCs/>
                <w:sz w:val="20"/>
                <w:szCs w:val="20"/>
              </w:rPr>
            </w:pPr>
            <w:r w:rsidRPr="00E10359">
              <w:rPr>
                <w:rFonts w:ascii="Arial" w:hAnsi="Arial" w:cs="Arial"/>
                <w:sz w:val="20"/>
                <w:szCs w:val="20"/>
              </w:rPr>
              <w:t xml:space="preserve">MILIČIĆ, V., </w:t>
            </w:r>
            <w:r w:rsidRPr="00E10359">
              <w:rPr>
                <w:rFonts w:ascii="Arial" w:hAnsi="Arial" w:cs="Arial"/>
                <w:iCs/>
                <w:sz w:val="20"/>
                <w:szCs w:val="20"/>
              </w:rPr>
              <w:t>Deontologija profesije liječnik – život čovjeka i integritet liječnika – ćudoredna raskrižja bioetike</w:t>
            </w:r>
            <w:r w:rsidRPr="00E10359">
              <w:rPr>
                <w:rFonts w:ascii="Arial" w:hAnsi="Arial" w:cs="Arial"/>
                <w:sz w:val="20"/>
                <w:szCs w:val="20"/>
              </w:rPr>
              <w:t>, Zagreb, 1996.</w:t>
            </w:r>
          </w:p>
          <w:p w:rsidR="00727520" w:rsidRDefault="00727520" w:rsidP="008573E1">
            <w:pPr>
              <w:jc w:val="both"/>
              <w:rPr>
                <w:rFonts w:ascii="Times New Roman" w:hAnsi="Times New Roman"/>
                <w:color w:val="333333"/>
                <w:szCs w:val="24"/>
                <w:shd w:val="clear" w:color="auto" w:fill="FFFFFF"/>
              </w:rPr>
            </w:pPr>
          </w:p>
          <w:p w:rsidR="00727520" w:rsidRDefault="00727520" w:rsidP="008573E1">
            <w:pPr>
              <w:jc w:val="both"/>
              <w:rPr>
                <w:rFonts w:ascii="Times New Roman" w:hAnsi="Times New Roman"/>
                <w:color w:val="333333"/>
                <w:szCs w:val="24"/>
                <w:shd w:val="clear" w:color="auto" w:fill="FFFFFF"/>
              </w:rPr>
            </w:pPr>
            <w:r w:rsidRPr="00C736C7">
              <w:rPr>
                <w:rFonts w:ascii="Times New Roman" w:hAnsi="Times New Roman"/>
                <w:color w:val="333333"/>
                <w:szCs w:val="24"/>
                <w:shd w:val="clear" w:color="auto" w:fill="FFFFFF"/>
              </w:rPr>
              <w:t>JANKOVIĆ, S</w:t>
            </w:r>
            <w:r>
              <w:rPr>
                <w:rFonts w:ascii="Times New Roman" w:hAnsi="Times New Roman"/>
                <w:color w:val="333333"/>
                <w:szCs w:val="24"/>
                <w:shd w:val="clear" w:color="auto" w:fill="FFFFFF"/>
              </w:rPr>
              <w:t xml:space="preserve">. - </w:t>
            </w:r>
            <w:r w:rsidRPr="00C736C7">
              <w:rPr>
                <w:rFonts w:ascii="Times New Roman" w:hAnsi="Times New Roman"/>
                <w:color w:val="333333"/>
                <w:szCs w:val="24"/>
                <w:shd w:val="clear" w:color="auto" w:fill="FFFFFF"/>
              </w:rPr>
              <w:t>ČIZMIĆ, J</w:t>
            </w:r>
            <w:r>
              <w:rPr>
                <w:rFonts w:ascii="Times New Roman" w:hAnsi="Times New Roman"/>
                <w:color w:val="333333"/>
                <w:szCs w:val="24"/>
                <w:shd w:val="clear" w:color="auto" w:fill="FFFFFF"/>
              </w:rPr>
              <w:t xml:space="preserve">., </w:t>
            </w:r>
            <w:r w:rsidRPr="00C736C7">
              <w:rPr>
                <w:rFonts w:ascii="Times New Roman" w:hAnsi="Times New Roman"/>
                <w:i/>
                <w:iCs/>
                <w:color w:val="333333"/>
                <w:szCs w:val="24"/>
                <w:shd w:val="clear" w:color="auto" w:fill="FFFFFF"/>
              </w:rPr>
              <w:t>Liječnička pogreška-medicinski i pravni aspekti,</w:t>
            </w:r>
            <w:r w:rsidRPr="00C736C7">
              <w:rPr>
                <w:rFonts w:ascii="Times New Roman" w:hAnsi="Times New Roman"/>
                <w:color w:val="333333"/>
                <w:szCs w:val="24"/>
                <w:shd w:val="clear" w:color="auto" w:fill="FFFFFF"/>
              </w:rPr>
              <w:t xml:space="preserve"> Poslijediplomski tečaj stalnog medicinskog usavršavanja I. kategorije</w:t>
            </w:r>
            <w:r w:rsidRPr="00C736C7">
              <w:rPr>
                <w:rFonts w:ascii="Times New Roman" w:hAnsi="Times New Roman"/>
                <w:color w:val="333333"/>
                <w:szCs w:val="24"/>
              </w:rPr>
              <w:br/>
            </w:r>
            <w:r w:rsidRPr="00C736C7">
              <w:rPr>
                <w:rFonts w:ascii="Times New Roman" w:hAnsi="Times New Roman"/>
                <w:color w:val="333333"/>
                <w:szCs w:val="24"/>
                <w:shd w:val="clear" w:color="auto" w:fill="FFFFFF"/>
              </w:rPr>
              <w:t xml:space="preserve">(Medical error - medical and legal aspects, postgraduate course of continuing medical education), Impresum, Split, 2007., ISBN 978-953-98423-8-1. </w:t>
            </w:r>
          </w:p>
          <w:p w:rsidR="00727520" w:rsidRDefault="00727520" w:rsidP="008573E1">
            <w:pPr>
              <w:tabs>
                <w:tab w:val="left" w:pos="2820"/>
              </w:tabs>
              <w:spacing w:after="0"/>
              <w:rPr>
                <w:rFonts w:ascii="Arial" w:hAnsi="Arial" w:cs="Arial"/>
                <w:sz w:val="20"/>
                <w:szCs w:val="20"/>
              </w:rPr>
            </w:pPr>
          </w:p>
          <w:p w:rsidR="00727520" w:rsidRDefault="00727520" w:rsidP="008573E1">
            <w:pPr>
              <w:jc w:val="both"/>
              <w:rPr>
                <w:rFonts w:ascii="Times New Roman" w:hAnsi="Times New Roman"/>
                <w:spacing w:val="-3"/>
              </w:rPr>
            </w:pPr>
            <w:r>
              <w:rPr>
                <w:rFonts w:ascii="Times New Roman" w:hAnsi="Times New Roman"/>
                <w:spacing w:val="-3"/>
              </w:rPr>
              <w:t xml:space="preserve">ČIZMIĆ, J., </w:t>
            </w:r>
            <w:r w:rsidRPr="00AB63B5">
              <w:rPr>
                <w:rFonts w:ascii="Times New Roman" w:hAnsi="Times New Roman"/>
                <w:i/>
                <w:spacing w:val="-3"/>
              </w:rPr>
              <w:t>Pravno uređenje instituta liječničke tajne u hrvatskom pravu</w:t>
            </w:r>
            <w:r>
              <w:rPr>
                <w:rFonts w:ascii="Times New Roman" w:hAnsi="Times New Roman"/>
                <w:spacing w:val="-3"/>
              </w:rPr>
              <w:t>, poglavlje u knjizi „Hrestomatija hrvatskoga medicinskog prava“, urednici: Ksenija Turković, Sunčana Roksandić Vidlička, Aleksandar Maršavelski, „Pravni fakultet Sveučilišta u Zagrebu“, Zagreb, 2016., str. 289.-316.</w:t>
            </w:r>
          </w:p>
          <w:p w:rsidR="00727520" w:rsidRDefault="00727520" w:rsidP="008573E1">
            <w:pPr>
              <w:jc w:val="both"/>
              <w:rPr>
                <w:rFonts w:ascii="Times New Roman" w:hAnsi="Times New Roman"/>
                <w:spacing w:val="-3"/>
              </w:rPr>
            </w:pPr>
            <w:r>
              <w:rPr>
                <w:rFonts w:ascii="Times New Roman" w:hAnsi="Times New Roman"/>
                <w:spacing w:val="-3"/>
              </w:rPr>
              <w:t xml:space="preserve">ČIZMIĆ, J., </w:t>
            </w:r>
            <w:r w:rsidRPr="004D2E82">
              <w:rPr>
                <w:rFonts w:ascii="Times New Roman" w:hAnsi="Times New Roman"/>
                <w:i/>
                <w:spacing w:val="-3"/>
              </w:rPr>
              <w:t>Liječnička (profesionalna) tajna,</w:t>
            </w:r>
            <w:r>
              <w:rPr>
                <w:rFonts w:ascii="Times New Roman" w:hAnsi="Times New Roman"/>
                <w:spacing w:val="-3"/>
              </w:rPr>
              <w:t xml:space="preserve"> poglavlje u knjizi: Dubravko Habek, Ingrid Marton, Matija Prka, Ana Tikvica Luetić i suradnici, „Forenzička ginekologija i perinatologija“, Medicinska naklada, Zagreb, 2018., str. 291.-322.</w:t>
            </w:r>
          </w:p>
          <w:p w:rsidR="00727520" w:rsidRDefault="00727520" w:rsidP="008573E1">
            <w:pPr>
              <w:jc w:val="both"/>
              <w:rPr>
                <w:rFonts w:ascii="Times New Roman" w:hAnsi="Times New Roman"/>
                <w:lang w:val="pt-PT" w:eastAsia="ar-SA"/>
              </w:rPr>
            </w:pPr>
            <w:r>
              <w:rPr>
                <w:rFonts w:ascii="Times New Roman" w:hAnsi="Times New Roman"/>
                <w:lang w:val="pt-PT" w:eastAsia="ar-SA"/>
              </w:rPr>
              <w:t xml:space="preserve">ROKSANDIĆ VIDLIČKA, S. – ZIBAR, L. – ČIZMIĆ, J. – GRĐAN, K., </w:t>
            </w:r>
            <w:r w:rsidRPr="00B46E25">
              <w:rPr>
                <w:rFonts w:ascii="Times New Roman" w:hAnsi="Times New Roman"/>
                <w:i/>
                <w:lang w:val="pt-PT" w:eastAsia="ar-SA"/>
              </w:rPr>
              <w:t xml:space="preserve">Pravo Jehovinih svjedoka na ostvarivanje kirurške zdravstvene zaštite u Republici </w:t>
            </w:r>
            <w:r w:rsidRPr="00B46E25">
              <w:rPr>
                <w:rFonts w:ascii="Times New Roman" w:hAnsi="Times New Roman"/>
                <w:i/>
                <w:lang w:val="pt-PT" w:eastAsia="ar-SA"/>
              </w:rPr>
              <w:lastRenderedPageBreak/>
              <w:t>Hrvatskoj – prema vrijedećim zakonima (de lege lata)</w:t>
            </w:r>
            <w:r>
              <w:rPr>
                <w:rFonts w:ascii="Times New Roman" w:hAnsi="Times New Roman"/>
                <w:lang w:val="pt-PT" w:eastAsia="ar-SA"/>
              </w:rPr>
              <w:t>, “Liječnički Vjesnik – Glasilo Hrvatskog liječničkog zbora”, god. 139, 2017., broj 3-4, str. 91.-98.</w:t>
            </w:r>
          </w:p>
          <w:p w:rsidR="00727520" w:rsidRDefault="00727520" w:rsidP="008573E1">
            <w:pPr>
              <w:jc w:val="both"/>
              <w:rPr>
                <w:rFonts w:ascii="Times New Roman" w:hAnsi="Times New Roman"/>
                <w:lang w:val="pt-PT" w:eastAsia="ar-SA"/>
              </w:rPr>
            </w:pPr>
            <w:r>
              <w:rPr>
                <w:rFonts w:ascii="Times New Roman" w:hAnsi="Times New Roman"/>
                <w:lang w:val="pt-PT" w:eastAsia="ar-SA"/>
              </w:rPr>
              <w:t xml:space="preserve">ČIZMIĆ, J., </w:t>
            </w:r>
            <w:r w:rsidRPr="007C37AA">
              <w:rPr>
                <w:rFonts w:ascii="Times New Roman" w:hAnsi="Times New Roman"/>
                <w:i/>
                <w:lang w:val="pt-PT" w:eastAsia="ar-SA"/>
              </w:rPr>
              <w:t>Medicinsko pravo -</w:t>
            </w:r>
            <w:r>
              <w:rPr>
                <w:rFonts w:ascii="Times New Roman" w:hAnsi="Times New Roman"/>
                <w:i/>
                <w:lang w:val="pt-PT" w:eastAsia="ar-SA"/>
              </w:rPr>
              <w:t xml:space="preserve"> </w:t>
            </w:r>
            <w:r w:rsidRPr="007C37AA">
              <w:rPr>
                <w:rFonts w:ascii="Times New Roman" w:hAnsi="Times New Roman"/>
                <w:i/>
                <w:lang w:val="pt-PT" w:eastAsia="ar-SA"/>
              </w:rPr>
              <w:t>pojam izvori i značaj</w:t>
            </w:r>
            <w:r>
              <w:rPr>
                <w:rFonts w:ascii="Times New Roman" w:hAnsi="Times New Roman"/>
                <w:lang w:val="pt-PT" w:eastAsia="ar-SA"/>
              </w:rPr>
              <w:t>, Zbornik radova s međunarodnog simpozija “Medicinsko pravo u sustavu zdravstvene djelatnosti”, Plitvice, 13. i 14. studenoga 2015., str. 1.-34.</w:t>
            </w:r>
          </w:p>
          <w:p w:rsidR="00727520" w:rsidRDefault="00727520" w:rsidP="008573E1">
            <w:pPr>
              <w:jc w:val="both"/>
              <w:rPr>
                <w:rFonts w:ascii="Times New Roman" w:hAnsi="Times New Roman"/>
                <w:lang w:val="pt-PT" w:eastAsia="ar-SA"/>
              </w:rPr>
            </w:pPr>
            <w:r>
              <w:rPr>
                <w:rFonts w:ascii="Times New Roman" w:hAnsi="Times New Roman"/>
                <w:lang w:val="pt-PT" w:eastAsia="ar-SA"/>
              </w:rPr>
              <w:t xml:space="preserve">ČIZMIĆ, J., </w:t>
            </w:r>
            <w:r w:rsidRPr="00D9362C">
              <w:rPr>
                <w:rFonts w:ascii="Times New Roman" w:hAnsi="Times New Roman"/>
                <w:i/>
                <w:lang w:val="pt-PT" w:eastAsia="ar-SA"/>
              </w:rPr>
              <w:t>Aktualno stanje na području medicinskog prava</w:t>
            </w:r>
            <w:r>
              <w:rPr>
                <w:rFonts w:ascii="Times New Roman" w:hAnsi="Times New Roman"/>
                <w:lang w:val="pt-PT" w:eastAsia="ar-SA"/>
              </w:rPr>
              <w:t xml:space="preserve">, rad u zborniku radova s međunarodnog kongresa “1. hrvatski kongres medicinskog prava s međunarodnim sudjelovanjem”, “Pravni fakultet Sveučilišta u Splitu”, Osijek, 2017., str. 89.-124. </w:t>
            </w:r>
          </w:p>
          <w:p w:rsidR="00727520" w:rsidRDefault="00727520" w:rsidP="008573E1">
            <w:pPr>
              <w:jc w:val="both"/>
              <w:rPr>
                <w:rFonts w:ascii="Times New Roman" w:hAnsi="Times New Roman"/>
                <w:lang w:val="pt-PT" w:eastAsia="ar-SA"/>
              </w:rPr>
            </w:pPr>
            <w:r>
              <w:rPr>
                <w:rFonts w:ascii="Times New Roman" w:hAnsi="Times New Roman"/>
                <w:lang w:val="pt-PT" w:eastAsia="ar-SA"/>
              </w:rPr>
              <w:t xml:space="preserve">ČIZMIĆ, J., </w:t>
            </w:r>
            <w:r w:rsidRPr="00B016FE">
              <w:rPr>
                <w:rFonts w:ascii="Times New Roman" w:hAnsi="Times New Roman"/>
                <w:i/>
                <w:lang w:val="pt-PT" w:eastAsia="ar-SA"/>
              </w:rPr>
              <w:t>Sodno izvedenstvo v medicini v luči hrvaške pravne ureditve</w:t>
            </w:r>
            <w:r>
              <w:rPr>
                <w:rFonts w:ascii="Times New Roman" w:hAnsi="Times New Roman"/>
                <w:lang w:val="pt-PT" w:eastAsia="ar-SA"/>
              </w:rPr>
              <w:t>, zbornik radova sa savjetovanja “27. Posvetovanje MEDICINA, PRAVO IN DRUŽBA: Sodobni izzivi in dileme”, Maribor, 23. In 24. Marec 2018., str. 195.-232.</w:t>
            </w:r>
          </w:p>
          <w:p w:rsidR="00727520" w:rsidRDefault="00727520" w:rsidP="008573E1">
            <w:pPr>
              <w:jc w:val="both"/>
              <w:rPr>
                <w:rFonts w:ascii="Times New Roman" w:hAnsi="Times New Roman"/>
                <w:szCs w:val="24"/>
                <w:lang w:bidi="ta-IN"/>
              </w:rPr>
            </w:pPr>
            <w:r w:rsidRPr="000A57E3">
              <w:rPr>
                <w:rFonts w:ascii="Times New Roman" w:hAnsi="Times New Roman"/>
                <w:spacing w:val="-3"/>
              </w:rPr>
              <w:t>ČIZMIĆ, J. – ŠAGO, D. – BOBAN, M.,</w:t>
            </w:r>
            <w:r>
              <w:rPr>
                <w:rFonts w:ascii="Times New Roman" w:hAnsi="Times New Roman"/>
                <w:b/>
                <w:spacing w:val="-3"/>
              </w:rPr>
              <w:t xml:space="preserve"> </w:t>
            </w:r>
            <w:r w:rsidRPr="000A57E3">
              <w:rPr>
                <w:rFonts w:ascii="Times New Roman" w:hAnsi="Times New Roman"/>
                <w:i/>
                <w:szCs w:val="24"/>
                <w:lang w:bidi="ta-IN"/>
              </w:rPr>
              <w:t>Sigurnosni, pravni i etički izazovi zaštite i prijenosa osobnih podataka u e-zdravstvu“</w:t>
            </w:r>
            <w:r>
              <w:rPr>
                <w:rFonts w:ascii="Times New Roman" w:hAnsi="Times New Roman"/>
                <w:szCs w:val="24"/>
                <w:lang w:bidi="ta-IN"/>
              </w:rPr>
              <w:t>, sažetak objavljen u zbirci izlaganja sa okruglog stolu „E-zdravlje: zaštita pojedinca s obzirom na obradu osobnih podataka – Učinak i utjecaj EU Uredbe 2016/679“, u organizaciji Akademije medicinskih znanosti Hrvatske, Akademije pravnih znanosti Hrvatske i Škole narodnog zdravlja „Andrija Štampar“, Zagreb, 19. listopada 2017., str. 8.</w:t>
            </w:r>
          </w:p>
          <w:p w:rsidR="00727520" w:rsidRPr="00945230" w:rsidRDefault="00727520" w:rsidP="008573E1">
            <w:pPr>
              <w:jc w:val="both"/>
              <w:rPr>
                <w:rFonts w:ascii="Times New Roman" w:hAnsi="Times New Roman"/>
                <w:bCs/>
                <w:spacing w:val="-3"/>
              </w:rPr>
            </w:pPr>
            <w:bookmarkStart w:id="2" w:name="_Hlk51340318"/>
            <w:r w:rsidRPr="00945230">
              <w:rPr>
                <w:rFonts w:ascii="Times New Roman" w:hAnsi="Times New Roman"/>
                <w:bCs/>
                <w:spacing w:val="-3"/>
              </w:rPr>
              <w:t xml:space="preserve">ČIZMIĆ, J., </w:t>
            </w:r>
            <w:r w:rsidRPr="00945230">
              <w:rPr>
                <w:rFonts w:ascii="Times New Roman" w:hAnsi="Times New Roman"/>
                <w:bCs/>
                <w:i/>
                <w:iCs/>
                <w:spacing w:val="-3"/>
              </w:rPr>
              <w:t>Ovlašteno odavanje liječničke tajne</w:t>
            </w:r>
            <w:r w:rsidRPr="00945230">
              <w:rPr>
                <w:rFonts w:ascii="Times New Roman" w:hAnsi="Times New Roman"/>
                <w:bCs/>
                <w:spacing w:val="-3"/>
              </w:rPr>
              <w:t>, „Pravo u gospodarstvu“, godište 59, 2020., broj 5, str. 849.-860.</w:t>
            </w:r>
          </w:p>
          <w:bookmarkEnd w:id="2"/>
          <w:p w:rsidR="00727520" w:rsidRPr="00DD39B7" w:rsidRDefault="00727520" w:rsidP="008573E1">
            <w:pPr>
              <w:spacing w:after="0" w:line="240" w:lineRule="auto"/>
              <w:jc w:val="both"/>
              <w:rPr>
                <w:rFonts w:ascii="Times New Roman" w:eastAsia="Times New Roman" w:hAnsi="Times New Roman"/>
                <w:lang w:val="en-GB" w:eastAsia="en-GB"/>
              </w:rPr>
            </w:pPr>
            <w:r>
              <w:rPr>
                <w:rFonts w:ascii="Times New Roman" w:eastAsia="Times New Roman" w:hAnsi="Times New Roman"/>
                <w:color w:val="333333"/>
                <w:shd w:val="clear" w:color="auto" w:fill="FFFFFF"/>
                <w:lang w:val="en-GB" w:eastAsia="en-GB"/>
              </w:rPr>
              <w:t xml:space="preserve">ŠAGO, D., </w:t>
            </w:r>
            <w:r w:rsidRPr="00DD39B7">
              <w:rPr>
                <w:rFonts w:ascii="Times New Roman" w:eastAsia="Times New Roman" w:hAnsi="Times New Roman"/>
                <w:color w:val="333333"/>
                <w:shd w:val="clear" w:color="auto" w:fill="FFFFFF"/>
                <w:lang w:val="en-GB" w:eastAsia="en-GB"/>
              </w:rPr>
              <w:t>Pravobranitelj za prava pacijenata </w:t>
            </w:r>
            <w:r w:rsidRPr="00DD39B7">
              <w:rPr>
                <w:rFonts w:ascii="Times New Roman" w:eastAsia="Times New Roman" w:hAnsi="Times New Roman"/>
                <w:i/>
                <w:iCs/>
                <w:color w:val="333333"/>
                <w:shd w:val="clear" w:color="auto" w:fill="FFFFFF"/>
                <w:lang w:val="en-GB" w:eastAsia="en-GB"/>
              </w:rPr>
              <w:t>// Zbornik radova s međunarodnog kongresa "3. kongres KOKOZA i 5. hrvatski kongres medicinskog prava s međunarodnim sudjelovanjem</w:t>
            </w:r>
            <w:r w:rsidRPr="00DD39B7">
              <w:rPr>
                <w:rFonts w:ascii="Times New Roman" w:eastAsia="Times New Roman" w:hAnsi="Times New Roman"/>
                <w:color w:val="333333"/>
                <w:shd w:val="clear" w:color="auto" w:fill="FFFFFF"/>
                <w:lang w:val="en-GB" w:eastAsia="en-GB"/>
              </w:rPr>
              <w:t> / Bačić, P. ; Barić Punda, V. ; Kurtović Mišić, A. (ur.).</w:t>
            </w:r>
            <w:r w:rsidRPr="00DD39B7">
              <w:rPr>
                <w:rFonts w:ascii="Times New Roman" w:eastAsia="Times New Roman" w:hAnsi="Times New Roman"/>
                <w:color w:val="333333"/>
                <w:lang w:val="en-GB" w:eastAsia="en-GB"/>
              </w:rPr>
              <w:br/>
            </w:r>
            <w:r w:rsidRPr="00DD39B7">
              <w:rPr>
                <w:rFonts w:ascii="Times New Roman" w:eastAsia="Times New Roman" w:hAnsi="Times New Roman"/>
                <w:color w:val="333333"/>
                <w:shd w:val="clear" w:color="auto" w:fill="FFFFFF"/>
                <w:lang w:val="en-GB" w:eastAsia="en-GB"/>
              </w:rPr>
              <w:t xml:space="preserve">Split: Pravni fakultet Sveučilišta u </w:t>
            </w:r>
            <w:r>
              <w:rPr>
                <w:rFonts w:ascii="Times New Roman" w:eastAsia="Times New Roman" w:hAnsi="Times New Roman"/>
                <w:color w:val="333333"/>
                <w:shd w:val="clear" w:color="auto" w:fill="FFFFFF"/>
                <w:lang w:val="en-GB" w:eastAsia="en-GB"/>
              </w:rPr>
              <w:t>Splitu, 2022. str. 35-51.</w:t>
            </w:r>
          </w:p>
          <w:p w:rsidR="00727520" w:rsidRDefault="00727520" w:rsidP="008573E1">
            <w:pPr>
              <w:spacing w:after="0" w:line="240" w:lineRule="auto"/>
              <w:jc w:val="both"/>
              <w:rPr>
                <w:rFonts w:ascii="Times New Roman" w:hAnsi="Times New Roman"/>
                <w:color w:val="333333"/>
                <w:shd w:val="clear" w:color="auto" w:fill="FFFFFF"/>
              </w:rPr>
            </w:pPr>
          </w:p>
          <w:p w:rsidR="00727520" w:rsidRPr="00DD39B7" w:rsidRDefault="00727520" w:rsidP="008573E1">
            <w:pPr>
              <w:spacing w:after="0" w:line="240" w:lineRule="auto"/>
              <w:jc w:val="both"/>
              <w:rPr>
                <w:rFonts w:ascii="Times New Roman" w:eastAsia="Times New Roman" w:hAnsi="Times New Roman"/>
                <w:lang w:val="en-GB" w:eastAsia="en-GB"/>
              </w:rPr>
            </w:pPr>
            <w:r>
              <w:rPr>
                <w:rFonts w:ascii="Times New Roman" w:hAnsi="Times New Roman"/>
                <w:color w:val="333333"/>
                <w:shd w:val="clear" w:color="auto" w:fill="FFFFFF"/>
              </w:rPr>
              <w:t xml:space="preserve">ŠAGO, D., </w:t>
            </w:r>
            <w:r w:rsidRPr="00DD39B7">
              <w:rPr>
                <w:rFonts w:ascii="Times New Roman" w:hAnsi="Times New Roman"/>
                <w:color w:val="333333"/>
                <w:shd w:val="clear" w:color="auto" w:fill="FFFFFF"/>
              </w:rPr>
              <w:t>Some aspects of protection of human rights in health care </w:t>
            </w:r>
            <w:r w:rsidRPr="00DD39B7">
              <w:rPr>
                <w:rFonts w:ascii="Times New Roman" w:hAnsi="Times New Roman"/>
                <w:i/>
                <w:iCs/>
                <w:color w:val="333333"/>
                <w:shd w:val="clear" w:color="auto" w:fill="FFFFFF"/>
              </w:rPr>
              <w:t>// Economic and social development, Book of Proceedings, 72th International Scientific Conference on Economic and Social Development,,</w:t>
            </w:r>
            <w:r>
              <w:rPr>
                <w:rFonts w:ascii="Times New Roman" w:hAnsi="Times New Roman"/>
                <w:color w:val="333333"/>
                <w:shd w:val="clear" w:color="auto" w:fill="FFFFFF"/>
              </w:rPr>
              <w:t> (2021), 72; 44-52.</w:t>
            </w:r>
          </w:p>
          <w:p w:rsidR="00727520" w:rsidRDefault="00727520" w:rsidP="008573E1">
            <w:pPr>
              <w:spacing w:after="0" w:line="240" w:lineRule="auto"/>
              <w:jc w:val="both"/>
              <w:rPr>
                <w:rFonts w:ascii="Times New Roman" w:eastAsia="Times New Roman" w:hAnsi="Times New Roman"/>
                <w:color w:val="333333"/>
                <w:shd w:val="clear" w:color="auto" w:fill="FFFFFF"/>
                <w:lang w:val="en-GB" w:eastAsia="en-GB"/>
              </w:rPr>
            </w:pPr>
          </w:p>
          <w:p w:rsidR="00727520" w:rsidRPr="00DD39B7" w:rsidRDefault="00727520" w:rsidP="008573E1">
            <w:pPr>
              <w:spacing w:after="0" w:line="240" w:lineRule="auto"/>
              <w:jc w:val="both"/>
              <w:rPr>
                <w:rFonts w:ascii="Times New Roman" w:eastAsia="Times New Roman" w:hAnsi="Times New Roman"/>
                <w:lang w:val="en-GB" w:eastAsia="en-GB"/>
              </w:rPr>
            </w:pPr>
            <w:r>
              <w:rPr>
                <w:rFonts w:ascii="Times New Roman" w:eastAsia="Times New Roman" w:hAnsi="Times New Roman"/>
                <w:color w:val="333333"/>
                <w:shd w:val="clear" w:color="auto" w:fill="FFFFFF"/>
                <w:lang w:val="en-GB" w:eastAsia="en-GB"/>
              </w:rPr>
              <w:t xml:space="preserve">ŠAGO, D. </w:t>
            </w:r>
            <w:r w:rsidRPr="00DD39B7">
              <w:rPr>
                <w:rFonts w:ascii="Times New Roman" w:eastAsia="Times New Roman" w:hAnsi="Times New Roman"/>
                <w:color w:val="333333"/>
                <w:shd w:val="clear" w:color="auto" w:fill="FFFFFF"/>
                <w:lang w:val="en-GB" w:eastAsia="en-GB"/>
              </w:rPr>
              <w:t>Pravni i medicinski aspekti nematerijalne štete // MEDICINA, PRAVO IN DRUŽBA: SODOBNE DILEME IV / Rijavec, Vesna ; Kraljić, Suzana ; Reberšek Gorišek, Jelka (ur.).</w:t>
            </w:r>
            <w:r>
              <w:rPr>
                <w:rFonts w:ascii="Times New Roman" w:eastAsia="Times New Roman" w:hAnsi="Times New Roman"/>
                <w:color w:val="333333"/>
                <w:lang w:val="en-GB" w:eastAsia="en-GB"/>
              </w:rPr>
              <w:t xml:space="preserve">, </w:t>
            </w:r>
            <w:r w:rsidRPr="00DD39B7">
              <w:rPr>
                <w:rFonts w:ascii="Times New Roman" w:eastAsia="Times New Roman" w:hAnsi="Times New Roman"/>
                <w:color w:val="333333"/>
                <w:shd w:val="clear" w:color="auto" w:fill="FFFFFF"/>
                <w:lang w:val="en-GB" w:eastAsia="en-GB"/>
              </w:rPr>
              <w:t>Maribor: Univerza v Mariboru, Univerzite</w:t>
            </w:r>
            <w:r>
              <w:rPr>
                <w:rFonts w:ascii="Times New Roman" w:eastAsia="Times New Roman" w:hAnsi="Times New Roman"/>
                <w:color w:val="333333"/>
                <w:shd w:val="clear" w:color="auto" w:fill="FFFFFF"/>
                <w:lang w:val="en-GB" w:eastAsia="en-GB"/>
              </w:rPr>
              <w:t>tna založba, 2021. str. 187-210.</w:t>
            </w:r>
          </w:p>
          <w:p w:rsidR="00727520" w:rsidRPr="00E10359" w:rsidRDefault="00727520" w:rsidP="008573E1">
            <w:pPr>
              <w:tabs>
                <w:tab w:val="left" w:pos="2820"/>
              </w:tabs>
              <w:spacing w:after="0"/>
              <w:rPr>
                <w:rFonts w:ascii="Arial" w:hAnsi="Arial" w:cs="Arial"/>
                <w:sz w:val="20"/>
                <w:szCs w:val="20"/>
              </w:rPr>
            </w:pPr>
          </w:p>
        </w:tc>
      </w:tr>
      <w:tr w:rsidR="00727520" w:rsidRPr="007E42BC" w:rsidTr="008573E1">
        <w:tc>
          <w:tcPr>
            <w:tcW w:w="1912" w:type="dxa"/>
            <w:gridSpan w:val="2"/>
            <w:tcBorders>
              <w:left w:val="single" w:sz="12" w:space="0" w:color="auto"/>
            </w:tcBorders>
            <w:shd w:val="clear" w:color="auto" w:fill="CCFFFF"/>
            <w:tcMar>
              <w:left w:w="57" w:type="dxa"/>
              <w:right w:w="57" w:type="dxa"/>
            </w:tcMar>
            <w:vAlign w:val="center"/>
          </w:tcPr>
          <w:p w:rsidR="00727520" w:rsidRPr="00E10359" w:rsidRDefault="00727520" w:rsidP="008573E1">
            <w:pPr>
              <w:tabs>
                <w:tab w:val="left" w:pos="567"/>
              </w:tabs>
              <w:spacing w:after="0"/>
              <w:rPr>
                <w:rFonts w:ascii="Arial" w:hAnsi="Arial" w:cs="Arial"/>
                <w:color w:val="000000"/>
                <w:sz w:val="20"/>
                <w:szCs w:val="20"/>
              </w:rPr>
            </w:pPr>
            <w:r w:rsidRPr="00E10359">
              <w:rPr>
                <w:rFonts w:ascii="Arial" w:hAnsi="Arial" w:cs="Arial"/>
                <w:color w:val="000000"/>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727520" w:rsidRPr="00E10359" w:rsidRDefault="00727520" w:rsidP="008573E1">
            <w:pPr>
              <w:autoSpaceDE w:val="0"/>
              <w:autoSpaceDN w:val="0"/>
              <w:adjustRightInd w:val="0"/>
              <w:spacing w:after="0"/>
              <w:rPr>
                <w:rFonts w:ascii="Arial" w:hAnsi="Arial" w:cs="Arial"/>
                <w:sz w:val="20"/>
                <w:szCs w:val="20"/>
              </w:rPr>
            </w:pPr>
            <w:r w:rsidRPr="00E10359">
              <w:rPr>
                <w:rFonts w:ascii="Arial" w:hAnsi="Arial" w:cs="Arial"/>
                <w:sz w:val="20"/>
                <w:szCs w:val="20"/>
              </w:rPr>
              <w:t>Mišljenje studenata o kvaliteti izvedbe predmeta dobiveno putem anonimnih</w:t>
            </w:r>
          </w:p>
          <w:p w:rsidR="00727520" w:rsidRPr="00E10359" w:rsidRDefault="00727520" w:rsidP="008573E1">
            <w:pPr>
              <w:autoSpaceDE w:val="0"/>
              <w:autoSpaceDN w:val="0"/>
              <w:adjustRightInd w:val="0"/>
              <w:spacing w:after="0"/>
              <w:rPr>
                <w:rFonts w:ascii="Arial" w:hAnsi="Arial" w:cs="Arial"/>
                <w:sz w:val="20"/>
                <w:szCs w:val="20"/>
              </w:rPr>
            </w:pPr>
            <w:r w:rsidRPr="00E10359">
              <w:rPr>
                <w:rFonts w:ascii="Arial" w:hAnsi="Arial" w:cs="Arial"/>
                <w:sz w:val="20"/>
                <w:szCs w:val="20"/>
              </w:rPr>
              <w:t>anketa. Povremeno promatranje i evaluacija nastave od strane pročelnika</w:t>
            </w:r>
          </w:p>
          <w:p w:rsidR="00727520" w:rsidRPr="00E10359" w:rsidRDefault="00727520" w:rsidP="008573E1">
            <w:pPr>
              <w:autoSpaceDE w:val="0"/>
              <w:autoSpaceDN w:val="0"/>
              <w:adjustRightInd w:val="0"/>
              <w:spacing w:after="0"/>
              <w:rPr>
                <w:rFonts w:ascii="Arial" w:hAnsi="Arial" w:cs="Arial"/>
                <w:sz w:val="20"/>
                <w:szCs w:val="20"/>
              </w:rPr>
            </w:pPr>
            <w:r w:rsidRPr="00E10359">
              <w:rPr>
                <w:rFonts w:ascii="Arial" w:hAnsi="Arial" w:cs="Arial"/>
                <w:sz w:val="20"/>
                <w:szCs w:val="20"/>
              </w:rPr>
              <w:t>katedre. Eksterna evaluacija od strane agencije na razini RH koju formira</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MZOŠ.</w:t>
            </w:r>
          </w:p>
        </w:tc>
      </w:tr>
      <w:tr w:rsidR="00727520" w:rsidRPr="007E42BC"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E10359" w:rsidRDefault="00727520" w:rsidP="008573E1">
            <w:pPr>
              <w:tabs>
                <w:tab w:val="left" w:pos="567"/>
              </w:tabs>
              <w:spacing w:after="0"/>
              <w:rPr>
                <w:rFonts w:ascii="Arial" w:hAnsi="Arial" w:cs="Arial"/>
                <w:color w:val="000000"/>
                <w:sz w:val="20"/>
                <w:szCs w:val="20"/>
              </w:rPr>
            </w:pPr>
            <w:r w:rsidRPr="00E10359">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727520" w:rsidRPr="00E10359" w:rsidRDefault="00727520" w:rsidP="008573E1">
            <w:pPr>
              <w:tabs>
                <w:tab w:val="left" w:pos="2820"/>
              </w:tabs>
              <w:spacing w:after="0"/>
              <w:rPr>
                <w:rFonts w:ascii="Arial" w:hAnsi="Arial" w:cs="Arial"/>
                <w:sz w:val="20"/>
                <w:szCs w:val="20"/>
              </w:rPr>
            </w:pPr>
          </w:p>
        </w:tc>
      </w:tr>
    </w:tbl>
    <w:p w:rsidR="00727520" w:rsidRDefault="00727520" w:rsidP="008573E1"/>
    <w:p w:rsidR="00E019CA" w:rsidRDefault="00E019CA" w:rsidP="008573E1"/>
    <w:p w:rsidR="00E019CA" w:rsidRDefault="00E019CA" w:rsidP="008573E1"/>
    <w:p w:rsidR="00E019CA" w:rsidRDefault="00E019CA" w:rsidP="008573E1"/>
    <w:p w:rsidR="00E019CA" w:rsidRDefault="00E019CA" w:rsidP="008573E1"/>
    <w:p w:rsidR="00727520" w:rsidRDefault="00727520"/>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727520" w:rsidRPr="007E42BC" w:rsidTr="008573E1">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27520" w:rsidRPr="007E42BC" w:rsidRDefault="00727520" w:rsidP="008573E1">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27520" w:rsidRPr="00DB2A2F" w:rsidRDefault="00727520" w:rsidP="008573E1">
            <w:pPr>
              <w:spacing w:after="0"/>
              <w:ind w:left="397" w:hanging="397"/>
              <w:rPr>
                <w:rFonts w:ascii="Arial" w:hAnsi="Arial" w:cs="Arial"/>
                <w:b/>
                <w:sz w:val="20"/>
                <w:szCs w:val="20"/>
              </w:rPr>
            </w:pPr>
            <w:r w:rsidRPr="00DB2A2F">
              <w:rPr>
                <w:rFonts w:ascii="Arial" w:hAnsi="Arial" w:cs="Arial"/>
                <w:b/>
                <w:sz w:val="20"/>
                <w:szCs w:val="20"/>
              </w:rPr>
              <w:t>INTEGRATIVNA BIOETIKA</w:t>
            </w:r>
          </w:p>
        </w:tc>
      </w:tr>
      <w:tr w:rsidR="00727520" w:rsidRPr="007E42BC"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DB2A2F" w:rsidRDefault="00727520" w:rsidP="008573E1">
            <w:pPr>
              <w:spacing w:after="0"/>
              <w:rPr>
                <w:rStyle w:val="Strong"/>
                <w:rFonts w:ascii="Arial" w:hAnsi="Arial" w:cs="Arial"/>
                <w:b w:val="0"/>
                <w:sz w:val="20"/>
                <w:szCs w:val="20"/>
              </w:rPr>
            </w:pPr>
            <w:r w:rsidRPr="00DB2A2F">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727520" w:rsidRPr="00DB2A2F" w:rsidRDefault="00727520" w:rsidP="008573E1">
            <w:pPr>
              <w:spacing w:after="0"/>
              <w:rPr>
                <w:rFonts w:ascii="Arial" w:hAnsi="Arial" w:cs="Arial"/>
                <w:sz w:val="20"/>
                <w:szCs w:val="20"/>
              </w:rPr>
            </w:pPr>
            <w:r w:rsidRPr="00DB2A2F">
              <w:rPr>
                <w:rFonts w:ascii="Arial" w:hAnsi="Arial" w:cs="Arial"/>
                <w:sz w:val="20"/>
                <w:szCs w:val="20"/>
              </w:rPr>
              <w:t>IB</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r w:rsidRPr="00DB2A2F">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727520" w:rsidRPr="00DB2A2F" w:rsidRDefault="00727520" w:rsidP="008573E1">
            <w:pPr>
              <w:spacing w:after="0"/>
              <w:rPr>
                <w:rFonts w:ascii="Arial" w:hAnsi="Arial" w:cs="Arial"/>
                <w:sz w:val="20"/>
                <w:szCs w:val="20"/>
              </w:rPr>
            </w:pPr>
            <w:r>
              <w:rPr>
                <w:rFonts w:ascii="Arial" w:hAnsi="Arial" w:cs="Arial"/>
                <w:sz w:val="20"/>
                <w:szCs w:val="20"/>
              </w:rPr>
              <w:t>1.</w:t>
            </w:r>
          </w:p>
        </w:tc>
      </w:tr>
      <w:tr w:rsidR="00727520" w:rsidRPr="007E42BC"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r w:rsidRPr="00DB2A2F">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E019CA" w:rsidRPr="00E019CA" w:rsidRDefault="00E019CA" w:rsidP="00E019CA">
            <w:pPr>
              <w:rPr>
                <w:rFonts w:ascii="Arial" w:hAnsi="Arial" w:cs="Arial"/>
                <w:sz w:val="20"/>
                <w:szCs w:val="20"/>
              </w:rPr>
            </w:pPr>
            <w:r w:rsidRPr="00E019CA">
              <w:rPr>
                <w:rFonts w:ascii="Arial" w:hAnsi="Arial" w:cs="Arial"/>
                <w:sz w:val="20"/>
                <w:szCs w:val="20"/>
              </w:rPr>
              <w:t xml:space="preserve">Prof. dr. sc. Hrvoje Jurić </w:t>
            </w:r>
          </w:p>
          <w:p w:rsidR="00727520" w:rsidRPr="00DB2A2F" w:rsidRDefault="00727520" w:rsidP="008573E1">
            <w:pPr>
              <w:spacing w:after="0"/>
              <w:jc w:val="both"/>
              <w:rPr>
                <w:rFonts w:ascii="Arial" w:hAnsi="Arial" w:cs="Arial"/>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r w:rsidRPr="00DB2A2F">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727520" w:rsidRPr="00DB2A2F" w:rsidRDefault="00727520" w:rsidP="008573E1">
            <w:pPr>
              <w:spacing w:after="0"/>
              <w:rPr>
                <w:rFonts w:ascii="Arial" w:hAnsi="Arial" w:cs="Arial"/>
                <w:sz w:val="20"/>
                <w:szCs w:val="20"/>
              </w:rPr>
            </w:pPr>
            <w:r>
              <w:rPr>
                <w:rFonts w:ascii="Arial" w:hAnsi="Arial" w:cs="Arial"/>
                <w:sz w:val="20"/>
                <w:szCs w:val="20"/>
              </w:rPr>
              <w:t xml:space="preserve">4 </w:t>
            </w:r>
          </w:p>
        </w:tc>
      </w:tr>
      <w:tr w:rsidR="00727520" w:rsidRPr="007E42BC" w:rsidTr="008573E1">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r w:rsidRPr="00DB2A2F">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727520" w:rsidRPr="002829E5" w:rsidRDefault="00727520" w:rsidP="008573E1">
            <w:pPr>
              <w:spacing w:after="0"/>
              <w:jc w:val="both"/>
              <w:rPr>
                <w:rFonts w:ascii="Arial" w:hAnsi="Arial" w:cs="Arial"/>
                <w:color w:val="FF0000"/>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r w:rsidRPr="00DB2A2F">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727520" w:rsidRPr="00DB2A2F" w:rsidRDefault="00727520" w:rsidP="008573E1">
            <w:pPr>
              <w:spacing w:after="0"/>
              <w:jc w:val="center"/>
              <w:rPr>
                <w:rFonts w:ascii="Arial" w:hAnsi="Arial" w:cs="Arial"/>
                <w:sz w:val="20"/>
                <w:szCs w:val="20"/>
              </w:rPr>
            </w:pPr>
            <w:r w:rsidRPr="00DB2A2F">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727520" w:rsidRPr="00DB2A2F" w:rsidRDefault="00727520" w:rsidP="008573E1">
            <w:pPr>
              <w:spacing w:after="0"/>
              <w:jc w:val="center"/>
              <w:rPr>
                <w:rFonts w:ascii="Arial" w:hAnsi="Arial" w:cs="Arial"/>
                <w:sz w:val="20"/>
                <w:szCs w:val="20"/>
              </w:rPr>
            </w:pPr>
            <w:r w:rsidRPr="00DB2A2F">
              <w:rPr>
                <w:rFonts w:ascii="Arial" w:hAnsi="Arial" w:cs="Arial"/>
                <w:sz w:val="20"/>
                <w:szCs w:val="20"/>
              </w:rPr>
              <w:t>S</w:t>
            </w:r>
          </w:p>
        </w:tc>
        <w:tc>
          <w:tcPr>
            <w:tcW w:w="712" w:type="dxa"/>
            <w:tcBorders>
              <w:bottom w:val="single" w:sz="12" w:space="0" w:color="auto"/>
              <w:right w:val="single" w:sz="12" w:space="0" w:color="auto"/>
            </w:tcBorders>
            <w:vAlign w:val="center"/>
          </w:tcPr>
          <w:p w:rsidR="00727520" w:rsidRPr="00DB2A2F" w:rsidRDefault="00727520" w:rsidP="008573E1">
            <w:pPr>
              <w:spacing w:after="0"/>
              <w:jc w:val="center"/>
              <w:rPr>
                <w:rFonts w:ascii="Arial" w:hAnsi="Arial" w:cs="Arial"/>
                <w:sz w:val="20"/>
                <w:szCs w:val="20"/>
              </w:rPr>
            </w:pPr>
            <w:r w:rsidRPr="00DB2A2F">
              <w:rPr>
                <w:rFonts w:ascii="Arial" w:hAnsi="Arial" w:cs="Arial"/>
                <w:sz w:val="20"/>
                <w:szCs w:val="20"/>
              </w:rPr>
              <w:t>V</w:t>
            </w:r>
          </w:p>
        </w:tc>
        <w:tc>
          <w:tcPr>
            <w:tcW w:w="618" w:type="dxa"/>
            <w:tcBorders>
              <w:bottom w:val="single" w:sz="12" w:space="0" w:color="auto"/>
              <w:right w:val="single" w:sz="12" w:space="0" w:color="auto"/>
            </w:tcBorders>
            <w:vAlign w:val="center"/>
          </w:tcPr>
          <w:p w:rsidR="00727520" w:rsidRPr="00DB2A2F" w:rsidRDefault="00727520" w:rsidP="008573E1">
            <w:pPr>
              <w:spacing w:after="0"/>
              <w:jc w:val="center"/>
              <w:rPr>
                <w:rFonts w:ascii="Arial" w:hAnsi="Arial" w:cs="Arial"/>
                <w:sz w:val="20"/>
                <w:szCs w:val="20"/>
              </w:rPr>
            </w:pPr>
            <w:r w:rsidRPr="00DB2A2F">
              <w:rPr>
                <w:rFonts w:ascii="Arial" w:hAnsi="Arial" w:cs="Arial"/>
                <w:sz w:val="20"/>
                <w:szCs w:val="20"/>
              </w:rPr>
              <w:t>T</w:t>
            </w:r>
          </w:p>
        </w:tc>
      </w:tr>
      <w:tr w:rsidR="00727520" w:rsidRPr="007E42BC" w:rsidTr="008573E1">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727520" w:rsidRPr="00DB2A2F" w:rsidRDefault="00727520" w:rsidP="008573E1">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727520" w:rsidRPr="00DB2A2F" w:rsidRDefault="00727520" w:rsidP="008573E1">
            <w:pPr>
              <w:spacing w:after="0"/>
              <w:jc w:val="center"/>
              <w:rPr>
                <w:rFonts w:ascii="Arial" w:hAnsi="Arial" w:cs="Arial"/>
                <w:sz w:val="20"/>
                <w:szCs w:val="20"/>
              </w:rPr>
            </w:pPr>
            <w:r w:rsidRPr="00DB2A2F">
              <w:rPr>
                <w:rFonts w:ascii="Arial" w:hAnsi="Arial" w:cs="Arial"/>
                <w:sz w:val="20"/>
                <w:szCs w:val="20"/>
              </w:rPr>
              <w:t>20</w:t>
            </w:r>
          </w:p>
        </w:tc>
        <w:tc>
          <w:tcPr>
            <w:tcW w:w="706" w:type="dxa"/>
            <w:gridSpan w:val="2"/>
            <w:tcBorders>
              <w:bottom w:val="single" w:sz="12" w:space="0" w:color="auto"/>
              <w:right w:val="single" w:sz="12" w:space="0" w:color="auto"/>
            </w:tcBorders>
            <w:vAlign w:val="center"/>
          </w:tcPr>
          <w:p w:rsidR="00727520" w:rsidRPr="00DB2A2F" w:rsidRDefault="00727520" w:rsidP="008573E1">
            <w:pPr>
              <w:spacing w:after="0"/>
              <w:rPr>
                <w:rFonts w:ascii="Arial" w:hAnsi="Arial" w:cs="Arial"/>
                <w:sz w:val="20"/>
                <w:szCs w:val="20"/>
              </w:rPr>
            </w:pPr>
          </w:p>
        </w:tc>
        <w:tc>
          <w:tcPr>
            <w:tcW w:w="712" w:type="dxa"/>
            <w:tcBorders>
              <w:bottom w:val="single" w:sz="12" w:space="0" w:color="auto"/>
              <w:right w:val="single" w:sz="12" w:space="0" w:color="auto"/>
            </w:tcBorders>
            <w:vAlign w:val="center"/>
          </w:tcPr>
          <w:p w:rsidR="00727520" w:rsidRPr="00DB2A2F" w:rsidRDefault="00727520" w:rsidP="008573E1">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727520" w:rsidRPr="00DB2A2F" w:rsidRDefault="00727520" w:rsidP="008573E1">
            <w:pPr>
              <w:spacing w:after="0"/>
              <w:rPr>
                <w:rFonts w:ascii="Arial" w:hAnsi="Arial" w:cs="Arial"/>
                <w:sz w:val="20"/>
                <w:szCs w:val="20"/>
              </w:rPr>
            </w:pPr>
          </w:p>
        </w:tc>
      </w:tr>
      <w:tr w:rsidR="00727520" w:rsidRPr="007E42BC"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r w:rsidRPr="00DB2A2F">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727520" w:rsidRPr="00DB2A2F" w:rsidRDefault="00727520" w:rsidP="008573E1">
            <w:pPr>
              <w:spacing w:after="0"/>
              <w:rPr>
                <w:rFonts w:ascii="Arial" w:hAnsi="Arial" w:cs="Arial"/>
                <w:sz w:val="20"/>
                <w:szCs w:val="20"/>
              </w:rPr>
            </w:pPr>
            <w:r w:rsidRPr="00DB2A2F">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r w:rsidRPr="00DB2A2F">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727520" w:rsidRPr="00DB2A2F" w:rsidRDefault="00727520" w:rsidP="008573E1">
            <w:pPr>
              <w:spacing w:after="0"/>
              <w:rPr>
                <w:rFonts w:ascii="Arial" w:hAnsi="Arial" w:cs="Arial"/>
                <w:sz w:val="20"/>
                <w:szCs w:val="20"/>
              </w:rPr>
            </w:pPr>
          </w:p>
        </w:tc>
      </w:tr>
      <w:tr w:rsidR="00727520" w:rsidRPr="007E42BC" w:rsidTr="008573E1">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27520" w:rsidRPr="00DB2A2F" w:rsidRDefault="00727520" w:rsidP="008573E1">
            <w:pPr>
              <w:tabs>
                <w:tab w:val="left" w:pos="2820"/>
              </w:tabs>
              <w:spacing w:after="0"/>
              <w:jc w:val="center"/>
              <w:rPr>
                <w:rFonts w:ascii="Arial" w:hAnsi="Arial" w:cs="Arial"/>
                <w:b/>
                <w:sz w:val="20"/>
                <w:szCs w:val="20"/>
              </w:rPr>
            </w:pPr>
            <w:r w:rsidRPr="00DB2A2F">
              <w:rPr>
                <w:rFonts w:ascii="Arial" w:hAnsi="Arial" w:cs="Arial"/>
                <w:b/>
                <w:sz w:val="20"/>
                <w:szCs w:val="20"/>
              </w:rPr>
              <w:t>OPIS PREDMETA</w:t>
            </w:r>
          </w:p>
        </w:tc>
      </w:tr>
      <w:tr w:rsidR="00727520" w:rsidRPr="00451933"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DB2A2F" w:rsidRDefault="00727520" w:rsidP="008573E1">
            <w:pPr>
              <w:tabs>
                <w:tab w:val="left" w:pos="2820"/>
              </w:tabs>
              <w:spacing w:after="0"/>
              <w:rPr>
                <w:rFonts w:ascii="Arial" w:hAnsi="Arial" w:cs="Arial"/>
                <w:sz w:val="20"/>
                <w:szCs w:val="20"/>
              </w:rPr>
            </w:pPr>
            <w:r w:rsidRPr="00DB2A2F">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727520" w:rsidRPr="00DB2A2F" w:rsidRDefault="00727520" w:rsidP="008573E1">
            <w:pPr>
              <w:spacing w:after="0"/>
              <w:jc w:val="both"/>
              <w:rPr>
                <w:rFonts w:ascii="Arial" w:eastAsia="Times New Roman" w:hAnsi="Arial" w:cs="Arial"/>
                <w:sz w:val="20"/>
                <w:szCs w:val="20"/>
                <w:lang w:eastAsia="hr-HR"/>
              </w:rPr>
            </w:pPr>
            <w:r w:rsidRPr="00DB2A2F">
              <w:rPr>
                <w:rFonts w:ascii="Arial" w:eastAsia="Times New Roman" w:hAnsi="Arial" w:cs="Arial"/>
                <w:sz w:val="20"/>
                <w:szCs w:val="20"/>
                <w:lang w:eastAsia="hr-HR"/>
              </w:rPr>
              <w:t>U teorijskom pogledu, cilj je ovog predmeta upoznati studente s inovativnim bioetičkim pristupom moralnim pitanjima koja nameće znanstveno-tehnički napredak, a koja se fokusiraju u kategoriji cjelovito shvaćenog života. U praktičnom pogledu, cilj je ovog predmeta osposobiti studente za samostalno razmišljanje, argumentiranje i orijentiranje u moralnim dilemama s kojima se mogu suočiti u profesionalnom i javnom životu, te posebno za kompetentno sudjelovanje u radu etičkih i bioetičkih tijela.</w:t>
            </w:r>
          </w:p>
        </w:tc>
      </w:tr>
      <w:tr w:rsidR="00727520" w:rsidRPr="007E42BC" w:rsidTr="008573E1">
        <w:tc>
          <w:tcPr>
            <w:tcW w:w="1912" w:type="dxa"/>
            <w:gridSpan w:val="2"/>
            <w:tcBorders>
              <w:left w:val="single" w:sz="12" w:space="0" w:color="auto"/>
            </w:tcBorders>
            <w:shd w:val="clear" w:color="auto" w:fill="CCFFFF"/>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r w:rsidRPr="00DB2A2F">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727520" w:rsidRPr="00DB2A2F" w:rsidRDefault="00727520" w:rsidP="008573E1">
            <w:pPr>
              <w:tabs>
                <w:tab w:val="left" w:pos="2820"/>
              </w:tabs>
              <w:spacing w:after="0"/>
              <w:jc w:val="both"/>
              <w:rPr>
                <w:rFonts w:ascii="Arial" w:hAnsi="Arial" w:cs="Arial"/>
                <w:sz w:val="20"/>
                <w:szCs w:val="20"/>
              </w:rPr>
            </w:pPr>
            <w:r w:rsidRPr="00DB2A2F">
              <w:rPr>
                <w:rFonts w:ascii="Arial" w:hAnsi="Arial" w:cs="Arial"/>
                <w:sz w:val="20"/>
                <w:szCs w:val="20"/>
              </w:rPr>
              <w:t>Preduvjeti za upis propisani Statutom i Pravilnikom o studiju i režimu studiranja Pravnog fakulteta Sveučilišta u Splitu.</w:t>
            </w:r>
          </w:p>
        </w:tc>
      </w:tr>
      <w:tr w:rsidR="00727520" w:rsidRPr="007E42BC" w:rsidTr="008573E1">
        <w:tc>
          <w:tcPr>
            <w:tcW w:w="1912" w:type="dxa"/>
            <w:gridSpan w:val="2"/>
            <w:tcBorders>
              <w:left w:val="single" w:sz="12" w:space="0" w:color="auto"/>
            </w:tcBorders>
            <w:shd w:val="clear" w:color="auto" w:fill="CCFFFF"/>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r w:rsidRPr="00DB2A2F">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727520" w:rsidRPr="00E019CA" w:rsidRDefault="00E019CA" w:rsidP="00784C41">
            <w:pPr>
              <w:pStyle w:val="ListParagraph"/>
              <w:numPr>
                <w:ilvl w:val="0"/>
                <w:numId w:val="28"/>
              </w:numPr>
              <w:spacing w:after="0"/>
              <w:jc w:val="both"/>
              <w:rPr>
                <w:rFonts w:ascii="Arial" w:hAnsi="Arial" w:cs="Arial"/>
                <w:sz w:val="20"/>
                <w:szCs w:val="20"/>
              </w:rPr>
            </w:pPr>
            <w:r w:rsidRPr="00E019CA">
              <w:rPr>
                <w:rFonts w:ascii="Arial" w:hAnsi="Arial" w:cs="Arial"/>
                <w:sz w:val="20"/>
                <w:szCs w:val="20"/>
              </w:rPr>
              <w:t>I</w:t>
            </w:r>
            <w:r w:rsidR="00727520" w:rsidRPr="00E019CA">
              <w:rPr>
                <w:rFonts w:ascii="Arial" w:hAnsi="Arial" w:cs="Arial"/>
                <w:sz w:val="20"/>
                <w:szCs w:val="20"/>
              </w:rPr>
              <w:t>menovati</w:t>
            </w:r>
            <w:r w:rsidRPr="00E019CA">
              <w:rPr>
                <w:rFonts w:ascii="Arial" w:hAnsi="Arial" w:cs="Arial"/>
                <w:sz w:val="20"/>
                <w:szCs w:val="20"/>
              </w:rPr>
              <w:t xml:space="preserve"> će se</w:t>
            </w:r>
            <w:r w:rsidR="00727520" w:rsidRPr="00E019CA">
              <w:rPr>
                <w:rFonts w:ascii="Arial" w:hAnsi="Arial" w:cs="Arial"/>
                <w:sz w:val="20"/>
                <w:szCs w:val="20"/>
              </w:rPr>
              <w:t xml:space="preserve"> osnove nastanka i razvoja bioetike.</w:t>
            </w:r>
          </w:p>
          <w:p w:rsidR="00727520" w:rsidRPr="00E019CA" w:rsidRDefault="00E019CA" w:rsidP="00784C41">
            <w:pPr>
              <w:pStyle w:val="ListParagraph"/>
              <w:numPr>
                <w:ilvl w:val="0"/>
                <w:numId w:val="28"/>
              </w:numPr>
              <w:spacing w:after="0"/>
              <w:jc w:val="both"/>
              <w:rPr>
                <w:rFonts w:ascii="Arial" w:hAnsi="Arial" w:cs="Arial"/>
                <w:sz w:val="20"/>
                <w:szCs w:val="20"/>
              </w:rPr>
            </w:pPr>
            <w:r w:rsidRPr="00E019CA">
              <w:rPr>
                <w:rFonts w:ascii="Arial" w:hAnsi="Arial" w:cs="Arial"/>
                <w:sz w:val="20"/>
                <w:szCs w:val="20"/>
              </w:rPr>
              <w:t>Objasniti će se</w:t>
            </w:r>
            <w:r w:rsidR="00727520" w:rsidRPr="00E019CA">
              <w:rPr>
                <w:rFonts w:ascii="Arial" w:hAnsi="Arial" w:cs="Arial"/>
                <w:sz w:val="20"/>
                <w:szCs w:val="20"/>
              </w:rPr>
              <w:t xml:space="preserve"> glavne povijesne trendove razvoja bioetike.</w:t>
            </w:r>
          </w:p>
          <w:p w:rsidR="00727520" w:rsidRPr="00E019CA" w:rsidRDefault="00E019CA" w:rsidP="00784C41">
            <w:pPr>
              <w:pStyle w:val="ListParagraph"/>
              <w:numPr>
                <w:ilvl w:val="0"/>
                <w:numId w:val="28"/>
              </w:numPr>
              <w:spacing w:after="0"/>
              <w:jc w:val="both"/>
              <w:rPr>
                <w:rFonts w:ascii="Arial" w:hAnsi="Arial" w:cs="Arial"/>
                <w:sz w:val="20"/>
                <w:szCs w:val="20"/>
              </w:rPr>
            </w:pPr>
            <w:r w:rsidRPr="00E019CA">
              <w:rPr>
                <w:rFonts w:ascii="Arial" w:hAnsi="Arial" w:cs="Arial"/>
                <w:sz w:val="20"/>
                <w:szCs w:val="20"/>
              </w:rPr>
              <w:t>Interpretacija</w:t>
            </w:r>
            <w:r w:rsidR="00727520" w:rsidRPr="00E019CA">
              <w:rPr>
                <w:rFonts w:ascii="Arial" w:hAnsi="Arial" w:cs="Arial"/>
                <w:sz w:val="20"/>
                <w:szCs w:val="20"/>
              </w:rPr>
              <w:t xml:space="preserve"> temeljne postavke bioetike.</w:t>
            </w:r>
          </w:p>
          <w:p w:rsidR="00E019CA" w:rsidRPr="00E019CA" w:rsidRDefault="00E019CA" w:rsidP="00784C41">
            <w:pPr>
              <w:pStyle w:val="ListParagraph"/>
              <w:numPr>
                <w:ilvl w:val="0"/>
                <w:numId w:val="28"/>
              </w:numPr>
              <w:spacing w:after="0"/>
              <w:jc w:val="both"/>
              <w:rPr>
                <w:rFonts w:ascii="Arial" w:hAnsi="Arial" w:cs="Arial"/>
                <w:sz w:val="20"/>
                <w:szCs w:val="20"/>
              </w:rPr>
            </w:pPr>
            <w:r w:rsidRPr="00E019CA">
              <w:rPr>
                <w:rFonts w:ascii="Arial" w:hAnsi="Arial" w:cs="Arial"/>
                <w:sz w:val="20"/>
                <w:szCs w:val="20"/>
              </w:rPr>
              <w:t xml:space="preserve">Analiza </w:t>
            </w:r>
            <w:r w:rsidR="00727520" w:rsidRPr="00E019CA">
              <w:rPr>
                <w:rFonts w:ascii="Arial" w:hAnsi="Arial" w:cs="Arial"/>
                <w:sz w:val="20"/>
                <w:szCs w:val="20"/>
              </w:rPr>
              <w:t>teološke perspektive u području bioetik</w:t>
            </w:r>
            <w:r w:rsidRPr="00E019CA">
              <w:rPr>
                <w:rFonts w:ascii="Arial" w:hAnsi="Arial" w:cs="Arial"/>
                <w:sz w:val="20"/>
                <w:szCs w:val="20"/>
              </w:rPr>
              <w:t>e.</w:t>
            </w:r>
          </w:p>
          <w:p w:rsidR="00727520" w:rsidRPr="00E019CA" w:rsidRDefault="00E019CA" w:rsidP="00784C41">
            <w:pPr>
              <w:pStyle w:val="ListParagraph"/>
              <w:numPr>
                <w:ilvl w:val="0"/>
                <w:numId w:val="28"/>
              </w:numPr>
              <w:spacing w:after="0"/>
              <w:jc w:val="both"/>
              <w:rPr>
                <w:rFonts w:ascii="Arial" w:hAnsi="Arial" w:cs="Arial"/>
                <w:sz w:val="20"/>
                <w:szCs w:val="20"/>
              </w:rPr>
            </w:pPr>
            <w:r w:rsidRPr="00E019CA">
              <w:rPr>
                <w:rFonts w:ascii="Arial" w:hAnsi="Arial" w:cs="Arial"/>
                <w:sz w:val="20"/>
                <w:szCs w:val="20"/>
              </w:rPr>
              <w:t>Kritička analiza primjene i poštivanja</w:t>
            </w:r>
            <w:r w:rsidR="00727520" w:rsidRPr="00E019CA">
              <w:rPr>
                <w:rFonts w:ascii="Arial" w:hAnsi="Arial" w:cs="Arial"/>
                <w:sz w:val="20"/>
                <w:szCs w:val="20"/>
              </w:rPr>
              <w:t xml:space="preserve"> bioetičkih postavki u području kliničke prakse.</w:t>
            </w:r>
          </w:p>
          <w:p w:rsidR="00727520" w:rsidRPr="00DB2A2F" w:rsidRDefault="00727520" w:rsidP="008573E1">
            <w:pPr>
              <w:tabs>
                <w:tab w:val="left" w:pos="2820"/>
              </w:tabs>
              <w:spacing w:after="0"/>
              <w:rPr>
                <w:rFonts w:ascii="Arial" w:hAnsi="Arial" w:cs="Arial"/>
                <w:sz w:val="20"/>
                <w:szCs w:val="20"/>
              </w:rPr>
            </w:pPr>
          </w:p>
        </w:tc>
      </w:tr>
      <w:tr w:rsidR="00727520" w:rsidRPr="007E42BC" w:rsidTr="008573E1">
        <w:tc>
          <w:tcPr>
            <w:tcW w:w="1912" w:type="dxa"/>
            <w:gridSpan w:val="2"/>
            <w:tcBorders>
              <w:left w:val="single" w:sz="12" w:space="0" w:color="auto"/>
            </w:tcBorders>
            <w:shd w:val="clear" w:color="auto" w:fill="CCFFFF"/>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r w:rsidRPr="00DB2A2F">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727520" w:rsidRPr="00DB2A2F" w:rsidRDefault="00727520" w:rsidP="008573E1">
            <w:pPr>
              <w:tabs>
                <w:tab w:val="left" w:pos="2820"/>
              </w:tabs>
              <w:spacing w:after="0"/>
              <w:rPr>
                <w:rFonts w:ascii="Arial" w:hAnsi="Arial" w:cs="Arial"/>
                <w:sz w:val="20"/>
                <w:szCs w:val="20"/>
              </w:rPr>
            </w:pPr>
            <w:r w:rsidRPr="00DB2A2F">
              <w:rPr>
                <w:rFonts w:ascii="Arial" w:hAnsi="Arial" w:cs="Arial"/>
                <w:sz w:val="20"/>
                <w:szCs w:val="20"/>
              </w:rPr>
              <w:t>1. Nastanak, razvoj i metodološka posebnost bioetike;</w:t>
            </w:r>
          </w:p>
          <w:p w:rsidR="00727520" w:rsidRPr="00DB2A2F" w:rsidRDefault="00727520" w:rsidP="008573E1">
            <w:pPr>
              <w:tabs>
                <w:tab w:val="left" w:pos="2820"/>
              </w:tabs>
              <w:spacing w:after="0"/>
              <w:rPr>
                <w:rFonts w:ascii="Arial" w:hAnsi="Arial" w:cs="Arial"/>
                <w:sz w:val="20"/>
                <w:szCs w:val="20"/>
              </w:rPr>
            </w:pPr>
            <w:r w:rsidRPr="00DB2A2F">
              <w:rPr>
                <w:rFonts w:ascii="Arial" w:hAnsi="Arial" w:cs="Arial"/>
                <w:sz w:val="20"/>
                <w:szCs w:val="20"/>
              </w:rPr>
              <w:t>2. Predmetno područje integrativne bioetike u sustavnom i historijskom pregledu;</w:t>
            </w:r>
          </w:p>
          <w:p w:rsidR="00727520" w:rsidRPr="00DB2A2F" w:rsidRDefault="00727520" w:rsidP="008573E1">
            <w:pPr>
              <w:tabs>
                <w:tab w:val="left" w:pos="2820"/>
              </w:tabs>
              <w:spacing w:after="0"/>
              <w:rPr>
                <w:rFonts w:ascii="Arial" w:hAnsi="Arial" w:cs="Arial"/>
                <w:sz w:val="20"/>
                <w:szCs w:val="20"/>
              </w:rPr>
            </w:pPr>
            <w:r w:rsidRPr="00DB2A2F">
              <w:rPr>
                <w:rFonts w:ascii="Arial" w:hAnsi="Arial" w:cs="Arial"/>
                <w:sz w:val="20"/>
                <w:szCs w:val="20"/>
              </w:rPr>
              <w:t>3. Teološke perspektive u bioetici;</w:t>
            </w:r>
          </w:p>
          <w:p w:rsidR="00727520" w:rsidRPr="00DB2A2F" w:rsidRDefault="00727520" w:rsidP="008573E1">
            <w:pPr>
              <w:tabs>
                <w:tab w:val="left" w:pos="2820"/>
              </w:tabs>
              <w:spacing w:after="0"/>
              <w:rPr>
                <w:rFonts w:ascii="Arial" w:hAnsi="Arial" w:cs="Arial"/>
                <w:sz w:val="20"/>
                <w:szCs w:val="20"/>
              </w:rPr>
            </w:pPr>
            <w:r w:rsidRPr="00DB2A2F">
              <w:rPr>
                <w:rFonts w:ascii="Arial" w:hAnsi="Arial" w:cs="Arial"/>
                <w:sz w:val="20"/>
                <w:szCs w:val="20"/>
              </w:rPr>
              <w:t>4. Bioetika u kliničkoj praksi;</w:t>
            </w:r>
          </w:p>
          <w:p w:rsidR="00727520" w:rsidRPr="00DB2A2F" w:rsidRDefault="00727520" w:rsidP="008573E1">
            <w:pPr>
              <w:tabs>
                <w:tab w:val="left" w:pos="2820"/>
              </w:tabs>
              <w:spacing w:after="0"/>
              <w:rPr>
                <w:rFonts w:ascii="Arial" w:hAnsi="Arial" w:cs="Arial"/>
                <w:sz w:val="20"/>
                <w:szCs w:val="20"/>
              </w:rPr>
            </w:pPr>
            <w:r w:rsidRPr="00DB2A2F">
              <w:rPr>
                <w:rFonts w:ascii="Arial" w:hAnsi="Arial" w:cs="Arial"/>
                <w:sz w:val="20"/>
                <w:szCs w:val="20"/>
              </w:rPr>
              <w:t>5. Bioetička tijela i razvoj bioetike u Hrvatskoj.</w:t>
            </w:r>
          </w:p>
        </w:tc>
      </w:tr>
      <w:tr w:rsidR="00727520" w:rsidRPr="007E42BC" w:rsidTr="008573E1">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r w:rsidRPr="00DB2A2F">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eastAsia="MS Gothic" w:hAnsi="Arial" w:cs="Arial"/>
                <w:b w:val="0"/>
                <w:sz w:val="20"/>
                <w:szCs w:val="20"/>
                <w:bdr w:val="single" w:sz="4" w:space="0" w:color="auto"/>
                <w:lang w:val="hr-HR"/>
              </w:rPr>
              <w:t>x</w:t>
            </w:r>
            <w:r w:rsidRPr="00DB2A2F">
              <w:rPr>
                <w:rFonts w:ascii="Arial" w:hAnsi="Arial" w:cs="Arial"/>
                <w:b w:val="0"/>
                <w:sz w:val="20"/>
                <w:szCs w:val="20"/>
                <w:lang w:val="hr-HR"/>
              </w:rPr>
              <w:t xml:space="preserve"> predavanja</w:t>
            </w:r>
          </w:p>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eastAsia="MS Gothic" w:hAnsi="MS Gothic" w:cs="Arial"/>
                <w:b w:val="0"/>
                <w:sz w:val="20"/>
                <w:szCs w:val="20"/>
                <w:lang w:val="hr-HR"/>
              </w:rPr>
              <w:t>☐</w:t>
            </w:r>
            <w:r w:rsidRPr="00DB2A2F">
              <w:rPr>
                <w:rFonts w:ascii="Arial" w:hAnsi="Arial" w:cs="Arial"/>
                <w:b w:val="0"/>
                <w:sz w:val="20"/>
                <w:szCs w:val="20"/>
                <w:lang w:val="hr-HR"/>
              </w:rPr>
              <w:t xml:space="preserve"> seminari i radionice  </w:t>
            </w:r>
          </w:p>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eastAsia="MS Gothic" w:hAnsi="MS Gothic" w:cs="Arial"/>
                <w:b w:val="0"/>
                <w:sz w:val="20"/>
                <w:szCs w:val="20"/>
                <w:lang w:val="hr-HR"/>
              </w:rPr>
              <w:t>☐</w:t>
            </w:r>
            <w:r w:rsidRPr="00DB2A2F">
              <w:rPr>
                <w:rFonts w:ascii="Arial" w:hAnsi="Arial" w:cs="Arial"/>
                <w:b w:val="0"/>
                <w:sz w:val="20"/>
                <w:szCs w:val="20"/>
                <w:lang w:val="hr-HR"/>
              </w:rPr>
              <w:t xml:space="preserve"> vježbe  </w:t>
            </w:r>
          </w:p>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eastAsia="MS Gothic" w:hAnsi="MS Gothic" w:cs="Arial"/>
                <w:b w:val="0"/>
                <w:sz w:val="20"/>
                <w:szCs w:val="20"/>
                <w:lang w:val="hr-HR"/>
              </w:rPr>
              <w:t>☐</w:t>
            </w:r>
            <w:r w:rsidRPr="00DB2A2F">
              <w:rPr>
                <w:rFonts w:ascii="Arial" w:hAnsi="Arial" w:cs="Arial"/>
                <w:b w:val="0"/>
                <w:sz w:val="20"/>
                <w:szCs w:val="20"/>
                <w:lang w:val="hr-HR"/>
              </w:rPr>
              <w:t xml:space="preserve"> on line u cijelosti</w:t>
            </w:r>
          </w:p>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eastAsia="MS Gothic" w:hAnsi="MS Gothic" w:cs="Arial"/>
                <w:b w:val="0"/>
                <w:sz w:val="20"/>
                <w:szCs w:val="20"/>
                <w:lang w:val="hr-HR"/>
              </w:rPr>
              <w:t>☐</w:t>
            </w:r>
            <w:r w:rsidRPr="00DB2A2F">
              <w:rPr>
                <w:rFonts w:ascii="Arial" w:hAnsi="Arial" w:cs="Arial"/>
                <w:b w:val="0"/>
                <w:sz w:val="20"/>
                <w:szCs w:val="20"/>
                <w:lang w:val="hr-HR"/>
              </w:rPr>
              <w:t xml:space="preserve"> mješovito e-učenje</w:t>
            </w:r>
          </w:p>
          <w:p w:rsidR="00727520" w:rsidRPr="00DB2A2F" w:rsidRDefault="00727520" w:rsidP="008573E1">
            <w:pPr>
              <w:tabs>
                <w:tab w:val="left" w:pos="2820"/>
              </w:tabs>
              <w:spacing w:after="0"/>
              <w:rPr>
                <w:rFonts w:ascii="Arial" w:hAnsi="Arial" w:cs="Arial"/>
                <w:sz w:val="20"/>
                <w:szCs w:val="20"/>
              </w:rPr>
            </w:pPr>
            <w:r w:rsidRPr="00DB2A2F">
              <w:rPr>
                <w:rFonts w:ascii="Arial" w:eastAsia="MS Gothic" w:hAnsi="MS Gothic" w:cs="Arial"/>
                <w:sz w:val="20"/>
                <w:szCs w:val="20"/>
              </w:rPr>
              <w:t>☐</w:t>
            </w:r>
            <w:r w:rsidRPr="00DB2A2F">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eastAsia="MS Gothic" w:hAnsi="Arial" w:cs="Arial"/>
                <w:b w:val="0"/>
                <w:sz w:val="20"/>
                <w:szCs w:val="20"/>
                <w:bdr w:val="single" w:sz="4" w:space="0" w:color="auto"/>
                <w:lang w:val="hr-HR"/>
              </w:rPr>
              <w:t>x</w:t>
            </w:r>
            <w:r w:rsidRPr="00DB2A2F">
              <w:rPr>
                <w:rFonts w:ascii="Arial" w:eastAsia="MS Gothic" w:hAnsi="Arial" w:cs="Arial"/>
                <w:b w:val="0"/>
                <w:sz w:val="20"/>
                <w:szCs w:val="20"/>
                <w:lang w:val="hr-HR"/>
              </w:rPr>
              <w:t xml:space="preserve"> </w:t>
            </w:r>
            <w:r w:rsidRPr="00DB2A2F">
              <w:rPr>
                <w:rFonts w:ascii="Arial" w:hAnsi="Arial" w:cs="Arial"/>
                <w:b w:val="0"/>
                <w:sz w:val="20"/>
                <w:szCs w:val="20"/>
                <w:lang w:val="hr-HR"/>
              </w:rPr>
              <w:t xml:space="preserve">samostalni  zadaci  </w:t>
            </w:r>
          </w:p>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eastAsia="MS Gothic" w:hAnsi="MS Gothic" w:cs="Arial"/>
                <w:b w:val="0"/>
                <w:sz w:val="20"/>
                <w:szCs w:val="20"/>
                <w:lang w:val="hr-HR"/>
              </w:rPr>
              <w:t>☐</w:t>
            </w:r>
            <w:r w:rsidRPr="00DB2A2F">
              <w:rPr>
                <w:rFonts w:ascii="Arial" w:hAnsi="Arial" w:cs="Arial"/>
                <w:b w:val="0"/>
                <w:sz w:val="20"/>
                <w:szCs w:val="20"/>
                <w:lang w:val="hr-HR"/>
              </w:rPr>
              <w:t xml:space="preserve"> multimedija </w:t>
            </w:r>
          </w:p>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eastAsia="MS Gothic" w:hAnsi="MS Gothic" w:cs="Arial"/>
                <w:b w:val="0"/>
                <w:sz w:val="20"/>
                <w:szCs w:val="20"/>
                <w:lang w:val="hr-HR"/>
              </w:rPr>
              <w:t>☐</w:t>
            </w:r>
            <w:r w:rsidRPr="00DB2A2F">
              <w:rPr>
                <w:rFonts w:ascii="Arial" w:hAnsi="Arial" w:cs="Arial"/>
                <w:b w:val="0"/>
                <w:sz w:val="20"/>
                <w:szCs w:val="20"/>
                <w:lang w:val="hr-HR"/>
              </w:rPr>
              <w:t xml:space="preserve"> laboratorij</w:t>
            </w:r>
          </w:p>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eastAsia="MS Gothic" w:hAnsi="Arial" w:cs="Arial"/>
                <w:b w:val="0"/>
                <w:sz w:val="20"/>
                <w:szCs w:val="20"/>
                <w:bdr w:val="single" w:sz="4" w:space="0" w:color="auto"/>
                <w:lang w:val="hr-HR"/>
              </w:rPr>
              <w:t>x</w:t>
            </w:r>
            <w:r w:rsidRPr="00DB2A2F">
              <w:rPr>
                <w:rFonts w:ascii="Arial" w:eastAsia="MS Gothic" w:hAnsi="Arial" w:cs="Arial"/>
                <w:b w:val="0"/>
                <w:sz w:val="20"/>
                <w:szCs w:val="20"/>
                <w:lang w:val="hr-HR"/>
              </w:rPr>
              <w:t xml:space="preserve"> </w:t>
            </w:r>
            <w:r w:rsidRPr="00DB2A2F">
              <w:rPr>
                <w:rFonts w:ascii="Arial" w:hAnsi="Arial" w:cs="Arial"/>
                <w:b w:val="0"/>
                <w:sz w:val="20"/>
                <w:szCs w:val="20"/>
                <w:lang w:val="hr-HR"/>
              </w:rPr>
              <w:t>mentorski rad</w:t>
            </w:r>
          </w:p>
          <w:p w:rsidR="00727520" w:rsidRPr="00DB2A2F" w:rsidRDefault="00727520" w:rsidP="008573E1">
            <w:pPr>
              <w:tabs>
                <w:tab w:val="left" w:pos="2820"/>
              </w:tabs>
              <w:spacing w:after="0"/>
              <w:rPr>
                <w:rFonts w:ascii="Arial" w:hAnsi="Arial" w:cs="Arial"/>
                <w:sz w:val="20"/>
                <w:szCs w:val="20"/>
              </w:rPr>
            </w:pPr>
            <w:r w:rsidRPr="00DB2A2F">
              <w:rPr>
                <w:rFonts w:ascii="Arial" w:eastAsia="MS Gothic" w:hAnsi="MS Gothic" w:cs="Arial"/>
                <w:sz w:val="20"/>
                <w:szCs w:val="20"/>
              </w:rPr>
              <w:t>☐</w:t>
            </w:r>
            <w:r w:rsidRPr="00DB2A2F">
              <w:rPr>
                <w:rFonts w:ascii="Arial" w:hAnsi="Arial" w:cs="Arial"/>
                <w:sz w:val="20"/>
                <w:szCs w:val="20"/>
              </w:rPr>
              <w:t xml:space="preserve">  (ostalo upisati)</w:t>
            </w:r>
            <w:r w:rsidRPr="00DB2A2F">
              <w:rPr>
                <w:rFonts w:ascii="Arial" w:hAnsi="Arial" w:cs="Arial"/>
                <w:b/>
                <w:sz w:val="20"/>
                <w:szCs w:val="20"/>
              </w:rPr>
              <w:t xml:space="preserve"> </w:t>
            </w:r>
            <w:r w:rsidRPr="00DB2A2F">
              <w:rPr>
                <w:rFonts w:ascii="Arial" w:hAnsi="Arial" w:cs="Arial"/>
                <w:b/>
                <w:sz w:val="20"/>
                <w:szCs w:val="20"/>
                <w:bdr w:val="single" w:sz="12" w:space="0" w:color="auto"/>
              </w:rPr>
              <w:t xml:space="preserve"> </w:t>
            </w:r>
          </w:p>
        </w:tc>
      </w:tr>
      <w:tr w:rsidR="00727520" w:rsidRPr="007E42BC" w:rsidTr="008573E1">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p>
        </w:tc>
      </w:tr>
      <w:tr w:rsidR="00727520" w:rsidRPr="007E42BC"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r w:rsidRPr="00DB2A2F">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727520" w:rsidRPr="00DB2A2F" w:rsidRDefault="00C07C4C" w:rsidP="008573E1">
            <w:pPr>
              <w:tabs>
                <w:tab w:val="left" w:pos="2820"/>
              </w:tabs>
              <w:spacing w:after="0"/>
              <w:jc w:val="both"/>
              <w:rPr>
                <w:rFonts w:ascii="Arial" w:hAnsi="Arial" w:cs="Arial"/>
                <w:sz w:val="20"/>
                <w:szCs w:val="20"/>
              </w:rPr>
            </w:pPr>
            <w:r w:rsidRPr="00C07C4C">
              <w:rPr>
                <w:rFonts w:ascii="Arial" w:hAnsi="Arial" w:cs="Arial"/>
                <w:sz w:val="20"/>
                <w:szCs w:val="20"/>
              </w:rPr>
              <w:t>Studenti imaju obveze sukladno Pravilniku o studiju i režimu studiranja. Pohađati nastavu ili konzultacije i položiti usmeni ispit</w:t>
            </w:r>
          </w:p>
        </w:tc>
      </w:tr>
      <w:tr w:rsidR="00727520" w:rsidRPr="007E42BC" w:rsidTr="008573E1">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r w:rsidRPr="00DB2A2F">
              <w:rPr>
                <w:rFonts w:ascii="Arial" w:hAnsi="Arial" w:cs="Arial"/>
                <w:color w:val="000000"/>
                <w:sz w:val="20"/>
                <w:szCs w:val="20"/>
              </w:rPr>
              <w:t xml:space="preserve">Praćenje rada studenata (upisati udio u ECTS bodovima za svaku aktivnost tako da ukupni broj ECTS bodova odgovara </w:t>
            </w:r>
            <w:r w:rsidRPr="00DB2A2F">
              <w:rPr>
                <w:rFonts w:ascii="Arial" w:hAnsi="Arial" w:cs="Arial"/>
                <w:color w:val="000000"/>
                <w:sz w:val="20"/>
                <w:szCs w:val="20"/>
              </w:rPr>
              <w:lastRenderedPageBreak/>
              <w:t>bodovnoj vrijednosti predmeta):</w:t>
            </w:r>
          </w:p>
        </w:tc>
        <w:tc>
          <w:tcPr>
            <w:tcW w:w="1677" w:type="dxa"/>
            <w:tcBorders>
              <w:top w:val="single" w:sz="12" w:space="0" w:color="auto"/>
            </w:tcBorders>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rsidR="00727520" w:rsidRPr="00DB2A2F" w:rsidRDefault="00E019CA" w:rsidP="008573E1">
            <w:pPr>
              <w:pStyle w:val="FieldText"/>
              <w:spacing w:line="276" w:lineRule="auto"/>
              <w:rPr>
                <w:rFonts w:ascii="Arial" w:hAnsi="Arial" w:cs="Arial"/>
                <w:b w:val="0"/>
                <w:sz w:val="20"/>
                <w:szCs w:val="20"/>
                <w:lang w:val="hr-HR"/>
              </w:rPr>
            </w:pPr>
            <w:r>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727520" w:rsidRPr="00DB2A2F" w:rsidRDefault="00727520" w:rsidP="008573E1">
            <w:pPr>
              <w:pStyle w:val="FieldText"/>
              <w:spacing w:line="276" w:lineRule="auto"/>
              <w:jc w:val="center"/>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rsidR="00727520" w:rsidRPr="00DB2A2F" w:rsidRDefault="00727520" w:rsidP="008573E1">
            <w:pPr>
              <w:pStyle w:val="FieldText"/>
              <w:spacing w:line="276" w:lineRule="auto"/>
              <w:rPr>
                <w:rFonts w:ascii="Arial" w:hAnsi="Arial" w:cs="Arial"/>
                <w:b w:val="0"/>
                <w:color w:val="000000"/>
                <w:sz w:val="20"/>
                <w:szCs w:val="20"/>
                <w:lang w:val="hr-HR"/>
              </w:rPr>
            </w:pPr>
            <w:r w:rsidRPr="00DB2A2F">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727520" w:rsidRPr="00DB2A2F" w:rsidRDefault="00727520" w:rsidP="008573E1">
            <w:pPr>
              <w:pStyle w:val="FieldText"/>
              <w:spacing w:line="276" w:lineRule="auto"/>
              <w:rPr>
                <w:rFonts w:ascii="Arial" w:hAnsi="Arial" w:cs="Arial"/>
                <w:b w:val="0"/>
                <w:color w:val="000000"/>
                <w:sz w:val="20"/>
                <w:szCs w:val="20"/>
                <w:lang w:val="hr-HR"/>
              </w:rPr>
            </w:pPr>
          </w:p>
        </w:tc>
      </w:tr>
      <w:tr w:rsidR="00727520" w:rsidRPr="007E42BC"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3"/>
              </w:numPr>
              <w:tabs>
                <w:tab w:val="left" w:pos="2820"/>
              </w:tabs>
              <w:spacing w:after="0" w:line="276" w:lineRule="auto"/>
              <w:rPr>
                <w:rFonts w:ascii="Arial" w:hAnsi="Arial" w:cs="Arial"/>
                <w:color w:val="000000"/>
                <w:sz w:val="20"/>
                <w:szCs w:val="20"/>
              </w:rPr>
            </w:pPr>
          </w:p>
        </w:tc>
        <w:tc>
          <w:tcPr>
            <w:tcW w:w="1677" w:type="dxa"/>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Referat</w:t>
            </w:r>
          </w:p>
        </w:tc>
        <w:tc>
          <w:tcPr>
            <w:tcW w:w="968" w:type="dxa"/>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color w:val="000000"/>
                <w:sz w:val="20"/>
                <w:szCs w:val="20"/>
                <w:lang w:val="hr-HR"/>
              </w:rPr>
            </w:pPr>
            <w:r w:rsidRPr="00DB2A2F">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color w:val="000000"/>
                <w:sz w:val="20"/>
                <w:szCs w:val="20"/>
                <w:lang w:val="hr-HR"/>
              </w:rPr>
            </w:pPr>
          </w:p>
        </w:tc>
      </w:tr>
      <w:tr w:rsidR="00727520" w:rsidRPr="007E42BC"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3"/>
              </w:numPr>
              <w:tabs>
                <w:tab w:val="left" w:pos="2820"/>
              </w:tabs>
              <w:spacing w:after="0" w:line="276" w:lineRule="auto"/>
              <w:rPr>
                <w:rFonts w:ascii="Arial" w:hAnsi="Arial" w:cs="Arial"/>
                <w:color w:val="000000"/>
                <w:sz w:val="20"/>
                <w:szCs w:val="20"/>
              </w:rPr>
            </w:pPr>
          </w:p>
        </w:tc>
        <w:tc>
          <w:tcPr>
            <w:tcW w:w="1677" w:type="dxa"/>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Esej</w:t>
            </w:r>
          </w:p>
        </w:tc>
        <w:tc>
          <w:tcPr>
            <w:tcW w:w="782" w:type="dxa"/>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727520" w:rsidRPr="00DB2A2F" w:rsidRDefault="00727520" w:rsidP="008573E1">
            <w:pPr>
              <w:pStyle w:val="FieldText"/>
              <w:spacing w:line="276" w:lineRule="auto"/>
              <w:jc w:val="center"/>
              <w:rPr>
                <w:rFonts w:ascii="Arial" w:hAnsi="Arial" w:cs="Arial"/>
                <w:b w:val="0"/>
                <w:sz w:val="20"/>
                <w:szCs w:val="20"/>
                <w:lang w:val="hr-HR"/>
              </w:rPr>
            </w:pPr>
            <w:r w:rsidRPr="00DB2A2F">
              <w:rPr>
                <w:rFonts w:ascii="Arial" w:hAnsi="Arial" w:cs="Arial"/>
                <w:b w:val="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color w:val="000000"/>
                <w:sz w:val="20"/>
                <w:szCs w:val="20"/>
                <w:lang w:val="hr-HR"/>
              </w:rPr>
            </w:pPr>
            <w:r w:rsidRPr="00DB2A2F">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color w:val="000000"/>
                <w:sz w:val="20"/>
                <w:szCs w:val="20"/>
                <w:lang w:val="hr-HR"/>
              </w:rPr>
            </w:pPr>
          </w:p>
        </w:tc>
      </w:tr>
      <w:tr w:rsidR="00727520" w:rsidRPr="007E42BC"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727520" w:rsidRPr="00DB2A2F" w:rsidRDefault="00E019CA" w:rsidP="008573E1">
            <w:pPr>
              <w:tabs>
                <w:tab w:val="left" w:pos="2820"/>
              </w:tabs>
              <w:spacing w:after="0"/>
              <w:jc w:val="center"/>
              <w:rPr>
                <w:rFonts w:ascii="Arial" w:hAnsi="Arial" w:cs="Arial"/>
                <w:sz w:val="20"/>
                <w:szCs w:val="20"/>
              </w:rPr>
            </w:pPr>
            <w:r>
              <w:rPr>
                <w:rFonts w:ascii="Arial" w:hAnsi="Arial" w:cs="Arial"/>
                <w:sz w:val="20"/>
                <w:szCs w:val="20"/>
              </w:rPr>
              <w:t>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r w:rsidRPr="00DB2A2F">
              <w:rPr>
                <w:rFonts w:ascii="Arial" w:hAnsi="Arial" w:cs="Arial"/>
                <w:color w:val="000000"/>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p>
        </w:tc>
      </w:tr>
      <w:tr w:rsidR="00727520" w:rsidRPr="007E42BC" w:rsidTr="008573E1">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27520" w:rsidRPr="00DB2A2F" w:rsidRDefault="00727520" w:rsidP="00727520">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highlight w:val="yellow"/>
              </w:rPr>
            </w:pPr>
            <w:r w:rsidRPr="00DB2A2F">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highlight w:val="yellow"/>
              </w:rPr>
            </w:pPr>
            <w:r w:rsidRPr="00DB2A2F">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r w:rsidRPr="00DB2A2F">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p>
        </w:tc>
      </w:tr>
      <w:tr w:rsidR="00727520" w:rsidRPr="007E42BC" w:rsidTr="008573E1">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27520" w:rsidRPr="00DB2A2F" w:rsidRDefault="00727520" w:rsidP="008573E1">
            <w:pPr>
              <w:tabs>
                <w:tab w:val="left" w:pos="360"/>
                <w:tab w:val="left" w:pos="540"/>
              </w:tabs>
              <w:spacing w:after="0"/>
              <w:rPr>
                <w:rFonts w:ascii="Arial" w:hAnsi="Arial" w:cs="Arial"/>
                <w:color w:val="000000"/>
                <w:sz w:val="20"/>
                <w:szCs w:val="20"/>
              </w:rPr>
            </w:pPr>
            <w:r w:rsidRPr="00DB2A2F">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727520" w:rsidRPr="00DB2A2F" w:rsidRDefault="00727520" w:rsidP="008573E1">
            <w:pPr>
              <w:tabs>
                <w:tab w:val="left" w:pos="2820"/>
              </w:tabs>
              <w:spacing w:after="0"/>
              <w:jc w:val="both"/>
              <w:rPr>
                <w:rFonts w:ascii="Arial" w:hAnsi="Arial" w:cs="Arial"/>
                <w:sz w:val="20"/>
                <w:szCs w:val="20"/>
              </w:rPr>
            </w:pPr>
            <w:r w:rsidRPr="00DB2A2F">
              <w:rPr>
                <w:rFonts w:ascii="Arial" w:hAnsi="Arial" w:cs="Arial"/>
                <w:sz w:val="20"/>
                <w:szCs w:val="20"/>
              </w:rPr>
              <w:t>Vrednovanje sudjelovanja studenata u predavanjima i u izradi seminarskih radova. Provjera znanja kroz interakciju nastavnika sa studentima tijekom nastave te na usmenom ispitu.</w:t>
            </w:r>
          </w:p>
        </w:tc>
      </w:tr>
      <w:tr w:rsidR="00727520" w:rsidRPr="007E42BC" w:rsidTr="008573E1">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27520" w:rsidRPr="00DB2A2F" w:rsidRDefault="00727520" w:rsidP="008573E1">
            <w:pPr>
              <w:tabs>
                <w:tab w:val="left" w:pos="540"/>
              </w:tabs>
              <w:spacing w:after="0"/>
              <w:rPr>
                <w:rFonts w:ascii="Arial" w:hAnsi="Arial" w:cs="Arial"/>
                <w:color w:val="000000"/>
                <w:sz w:val="20"/>
                <w:szCs w:val="20"/>
              </w:rPr>
            </w:pPr>
            <w:r w:rsidRPr="00DB2A2F">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727520" w:rsidRPr="00DB2A2F" w:rsidRDefault="00727520" w:rsidP="008573E1">
            <w:pPr>
              <w:tabs>
                <w:tab w:val="left" w:pos="2820"/>
              </w:tabs>
              <w:spacing w:after="0"/>
              <w:jc w:val="center"/>
              <w:rPr>
                <w:rFonts w:ascii="Arial" w:hAnsi="Arial" w:cs="Arial"/>
                <w:b/>
                <w:color w:val="000000"/>
                <w:sz w:val="20"/>
                <w:szCs w:val="20"/>
              </w:rPr>
            </w:pPr>
            <w:r w:rsidRPr="00DB2A2F">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27520" w:rsidRPr="00DB2A2F" w:rsidRDefault="00727520" w:rsidP="008573E1">
            <w:pPr>
              <w:tabs>
                <w:tab w:val="left" w:pos="2820"/>
              </w:tabs>
              <w:spacing w:after="0"/>
              <w:jc w:val="center"/>
              <w:rPr>
                <w:rFonts w:ascii="Arial" w:hAnsi="Arial" w:cs="Arial"/>
                <w:b/>
                <w:color w:val="000000"/>
                <w:sz w:val="20"/>
                <w:szCs w:val="20"/>
              </w:rPr>
            </w:pPr>
            <w:r w:rsidRPr="00DB2A2F">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27520" w:rsidRPr="00DB2A2F" w:rsidRDefault="00727520" w:rsidP="008573E1">
            <w:pPr>
              <w:tabs>
                <w:tab w:val="left" w:pos="2820"/>
              </w:tabs>
              <w:spacing w:after="0"/>
              <w:jc w:val="center"/>
              <w:rPr>
                <w:rFonts w:ascii="Arial" w:hAnsi="Arial" w:cs="Arial"/>
                <w:b/>
                <w:color w:val="000000"/>
                <w:sz w:val="20"/>
                <w:szCs w:val="20"/>
              </w:rPr>
            </w:pPr>
            <w:r w:rsidRPr="00DB2A2F">
              <w:rPr>
                <w:rFonts w:ascii="Arial" w:hAnsi="Arial" w:cs="Arial"/>
                <w:b/>
                <w:color w:val="000000"/>
                <w:sz w:val="20"/>
                <w:szCs w:val="20"/>
              </w:rPr>
              <w:t>Dostupnost putem ostalih medija</w:t>
            </w:r>
          </w:p>
        </w:tc>
      </w:tr>
      <w:tr w:rsidR="00727520" w:rsidRPr="007E42BC"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B2A2F" w:rsidRDefault="00727520" w:rsidP="008573E1">
            <w:pPr>
              <w:spacing w:after="0"/>
              <w:jc w:val="both"/>
              <w:rPr>
                <w:rFonts w:ascii="Arial" w:eastAsia="Times New Roman" w:hAnsi="Arial" w:cs="Arial"/>
                <w:sz w:val="20"/>
                <w:szCs w:val="20"/>
                <w:lang w:eastAsia="hr-HR"/>
              </w:rPr>
            </w:pPr>
            <w:r w:rsidRPr="00DB2A2F">
              <w:rPr>
                <w:rFonts w:ascii="Arial" w:eastAsia="Times New Roman" w:hAnsi="Arial" w:cs="Arial"/>
                <w:sz w:val="20"/>
                <w:szCs w:val="20"/>
                <w:lang w:eastAsia="hr-HR"/>
              </w:rPr>
              <w:t>Z. BOŠKOVIĆ, Medicina i pravo, Pergamena, Zagreb, 2007.</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r>
      <w:tr w:rsidR="00727520" w:rsidRPr="007E42BC"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B2A2F" w:rsidRDefault="00727520" w:rsidP="008573E1">
            <w:pPr>
              <w:spacing w:after="0"/>
              <w:jc w:val="both"/>
              <w:rPr>
                <w:rFonts w:ascii="Arial" w:eastAsia="Times New Roman" w:hAnsi="Arial" w:cs="Arial"/>
                <w:sz w:val="20"/>
                <w:szCs w:val="20"/>
                <w:lang w:eastAsia="hr-HR"/>
              </w:rPr>
            </w:pPr>
            <w:r w:rsidRPr="00DB2A2F">
              <w:rPr>
                <w:rFonts w:ascii="Arial" w:eastAsia="Times New Roman" w:hAnsi="Arial" w:cs="Arial"/>
                <w:sz w:val="20"/>
                <w:szCs w:val="20"/>
                <w:lang w:eastAsia="hr-HR"/>
              </w:rPr>
              <w:t xml:space="preserve">A. ČOVIĆ, Etika i bioetika, </w:t>
            </w:r>
            <w:r w:rsidRPr="00DB2A2F">
              <w:rPr>
                <w:rStyle w:val="Emphasis"/>
                <w:rFonts w:ascii="Arial" w:hAnsi="Arial" w:cs="Arial"/>
                <w:sz w:val="20"/>
                <w:szCs w:val="20"/>
              </w:rPr>
              <w:t>Razmišljanja na pragu bioetičke epohe</w:t>
            </w:r>
            <w:r w:rsidRPr="00DB2A2F">
              <w:rPr>
                <w:rFonts w:ascii="Arial" w:hAnsi="Arial" w:cs="Arial"/>
                <w:sz w:val="20"/>
                <w:szCs w:val="20"/>
              </w:rPr>
              <w:t xml:space="preserve">, </w:t>
            </w:r>
            <w:r w:rsidRPr="00DB2A2F">
              <w:rPr>
                <w:rFonts w:ascii="Arial" w:eastAsia="Times New Roman" w:hAnsi="Arial" w:cs="Arial"/>
                <w:sz w:val="20"/>
                <w:szCs w:val="20"/>
                <w:lang w:eastAsia="hr-HR"/>
              </w:rPr>
              <w:t>Pergamena, Zagreb, 2004.</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r>
      <w:tr w:rsidR="00727520" w:rsidRPr="007E42BC"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B2A2F" w:rsidRDefault="00727520" w:rsidP="008573E1">
            <w:pPr>
              <w:spacing w:after="0"/>
              <w:jc w:val="both"/>
              <w:rPr>
                <w:rFonts w:ascii="Arial" w:eastAsia="Times New Roman" w:hAnsi="Arial" w:cs="Arial"/>
                <w:sz w:val="20"/>
                <w:szCs w:val="20"/>
                <w:lang w:eastAsia="hr-HR"/>
              </w:rPr>
            </w:pPr>
            <w:r w:rsidRPr="00DB2A2F">
              <w:rPr>
                <w:rFonts w:ascii="Arial" w:eastAsia="Times New Roman" w:hAnsi="Arial" w:cs="Arial"/>
                <w:sz w:val="20"/>
                <w:szCs w:val="20"/>
                <w:lang w:eastAsia="hr-HR"/>
              </w:rPr>
              <w:t>A. FRKOVIĆ, Bioetika u kliničkoj praksi, Pergamena, Zagreb, 2006..</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r>
      <w:tr w:rsidR="00727520" w:rsidRPr="007E42BC"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B2A2F" w:rsidRDefault="00727520" w:rsidP="008573E1">
            <w:pPr>
              <w:spacing w:after="0"/>
              <w:jc w:val="both"/>
              <w:rPr>
                <w:rFonts w:ascii="Arial" w:eastAsia="Times New Roman" w:hAnsi="Arial" w:cs="Arial"/>
                <w:sz w:val="20"/>
                <w:szCs w:val="20"/>
                <w:lang w:eastAsia="hr-HR"/>
              </w:rPr>
            </w:pPr>
            <w:r w:rsidRPr="00DB2A2F">
              <w:rPr>
                <w:rFonts w:ascii="Arial" w:eastAsia="Times New Roman" w:hAnsi="Arial" w:cs="Arial"/>
                <w:sz w:val="20"/>
                <w:szCs w:val="20"/>
                <w:lang w:eastAsia="hr-HR"/>
              </w:rPr>
              <w:t>N. GOSIĆ, Bioetičke perspektive, Pergamena, Zagreb, 2011.</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r>
      <w:tr w:rsidR="00727520" w:rsidRPr="007E42BC"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B2A2F" w:rsidRDefault="00727520" w:rsidP="008573E1">
            <w:pPr>
              <w:spacing w:after="0"/>
              <w:jc w:val="both"/>
              <w:rPr>
                <w:rFonts w:ascii="Arial" w:eastAsia="Times New Roman" w:hAnsi="Arial" w:cs="Arial"/>
                <w:sz w:val="20"/>
                <w:szCs w:val="20"/>
                <w:lang w:eastAsia="hr-HR"/>
              </w:rPr>
            </w:pPr>
            <w:r w:rsidRPr="00DB2A2F">
              <w:rPr>
                <w:rFonts w:ascii="Arial" w:hAnsi="Arial" w:cs="Arial"/>
                <w:sz w:val="20"/>
                <w:szCs w:val="20"/>
              </w:rPr>
              <w:t xml:space="preserve">T. MARKUS, </w:t>
            </w:r>
            <w:r w:rsidRPr="00DB2A2F">
              <w:rPr>
                <w:rStyle w:val="Emphasis"/>
                <w:rFonts w:ascii="Arial" w:hAnsi="Arial" w:cs="Arial"/>
                <w:sz w:val="20"/>
                <w:szCs w:val="20"/>
              </w:rPr>
              <w:t>Dubinska ekologija i suvremena ekološka kriza</w:t>
            </w:r>
            <w:r w:rsidRPr="00DB2A2F">
              <w:rPr>
                <w:rFonts w:ascii="Arial" w:hAnsi="Arial" w:cs="Arial"/>
                <w:sz w:val="20"/>
                <w:szCs w:val="20"/>
              </w:rPr>
              <w:t>, Hrvatsko sociološko društvo et. al., Zagreb, 2006.</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sz w:val="20"/>
                <w:szCs w:val="20"/>
              </w:rPr>
            </w:pPr>
          </w:p>
        </w:tc>
      </w:tr>
      <w:tr w:rsidR="00727520" w:rsidRPr="007E42BC"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B2A2F" w:rsidRDefault="00727520" w:rsidP="008573E1">
            <w:pPr>
              <w:spacing w:after="0"/>
              <w:jc w:val="both"/>
              <w:rPr>
                <w:rFonts w:ascii="Arial" w:eastAsia="Times New Roman" w:hAnsi="Arial" w:cs="Arial"/>
                <w:sz w:val="20"/>
                <w:szCs w:val="20"/>
                <w:lang w:eastAsia="hr-HR"/>
              </w:rPr>
            </w:pPr>
            <w:r w:rsidRPr="00DB2A2F">
              <w:rPr>
                <w:rFonts w:ascii="Arial" w:eastAsia="Times New Roman" w:hAnsi="Arial" w:cs="Arial"/>
                <w:sz w:val="20"/>
                <w:szCs w:val="20"/>
                <w:lang w:eastAsia="hr-HR"/>
              </w:rPr>
              <w:t>V. R. POTTER, Bioetika. Most prema budućnosti, Medicinski fakultet Sveučilišta u Rijeci / Hrvatsko društvo za kliničku bioetiku / Hrvatsko bioetičko društvo / Međunarodno udruženje za kliničku bioetiku (ISCB), Rijeka, 2007.</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sz w:val="20"/>
                <w:szCs w:val="20"/>
              </w:rPr>
            </w:pPr>
          </w:p>
        </w:tc>
      </w:tr>
      <w:tr w:rsidR="00727520" w:rsidRPr="007E42BC"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B2A2F" w:rsidRDefault="00727520" w:rsidP="008573E1">
            <w:pPr>
              <w:spacing w:after="0"/>
              <w:jc w:val="both"/>
              <w:rPr>
                <w:rFonts w:ascii="Arial" w:eastAsia="Times New Roman" w:hAnsi="Arial" w:cs="Arial"/>
                <w:sz w:val="20"/>
                <w:szCs w:val="20"/>
                <w:lang w:eastAsia="hr-HR"/>
              </w:rPr>
            </w:pPr>
            <w:r w:rsidRPr="00DB2A2F">
              <w:rPr>
                <w:rFonts w:ascii="Arial" w:hAnsi="Arial" w:cs="Arial"/>
                <w:sz w:val="20"/>
                <w:szCs w:val="20"/>
              </w:rPr>
              <w:t>I. RINČIĆ, Europska bioetika: ideje i institucije, Pergamena, Zagreb, 2011.</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sz w:val="20"/>
                <w:szCs w:val="20"/>
              </w:rPr>
            </w:pPr>
          </w:p>
        </w:tc>
      </w:tr>
      <w:tr w:rsidR="00727520" w:rsidRPr="007E42BC"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B2A2F" w:rsidRDefault="00727520" w:rsidP="008573E1">
            <w:pPr>
              <w:spacing w:after="0"/>
              <w:jc w:val="both"/>
              <w:rPr>
                <w:rFonts w:ascii="Arial" w:hAnsi="Arial" w:cs="Arial"/>
                <w:sz w:val="20"/>
                <w:szCs w:val="20"/>
              </w:rPr>
            </w:pPr>
            <w:r w:rsidRPr="00DB2A2F">
              <w:rPr>
                <w:rFonts w:ascii="Arial" w:hAnsi="Arial" w:cs="Arial"/>
                <w:sz w:val="20"/>
                <w:szCs w:val="20"/>
              </w:rPr>
              <w:t xml:space="preserve">M. SELAK, </w:t>
            </w:r>
            <w:r w:rsidRPr="00DB2A2F">
              <w:rPr>
                <w:rStyle w:val="Emphasis"/>
                <w:rFonts w:ascii="Arial" w:hAnsi="Arial" w:cs="Arial"/>
                <w:sz w:val="20"/>
                <w:szCs w:val="20"/>
              </w:rPr>
              <w:t>Ljudska priroda i nova epoha</w:t>
            </w:r>
            <w:r w:rsidRPr="00DB2A2F">
              <w:rPr>
                <w:rFonts w:ascii="Arial" w:hAnsi="Arial" w:cs="Arial"/>
                <w:sz w:val="20"/>
                <w:szCs w:val="20"/>
              </w:rPr>
              <w:t>, Breza, Zagreb, 2013.</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sz w:val="20"/>
                <w:szCs w:val="20"/>
              </w:rPr>
            </w:pPr>
          </w:p>
        </w:tc>
      </w:tr>
      <w:tr w:rsidR="00727520" w:rsidRPr="007E42BC" w:rsidTr="008573E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B2A2F" w:rsidRDefault="00727520" w:rsidP="008573E1">
            <w:pPr>
              <w:spacing w:after="0"/>
              <w:jc w:val="both"/>
              <w:rPr>
                <w:rFonts w:ascii="Arial" w:eastAsia="Times New Roman" w:hAnsi="Arial" w:cs="Arial"/>
                <w:sz w:val="20"/>
                <w:szCs w:val="20"/>
                <w:lang w:eastAsia="hr-HR"/>
              </w:rPr>
            </w:pPr>
            <w:r w:rsidRPr="00DB2A2F">
              <w:rPr>
                <w:rFonts w:ascii="Arial" w:eastAsia="Times New Roman" w:hAnsi="Arial" w:cs="Arial"/>
                <w:sz w:val="20"/>
                <w:szCs w:val="20"/>
                <w:lang w:eastAsia="hr-HR"/>
              </w:rPr>
              <w:t xml:space="preserve">L. TOMAŠEVIĆ, U hodu s vremenom. Kršćanska etika i izazovi vremena, Naša ognjišta,Tomislavgrad, </w:t>
            </w:r>
          </w:p>
          <w:p w:rsidR="00727520" w:rsidRPr="00DB2A2F" w:rsidRDefault="00727520" w:rsidP="008573E1">
            <w:pPr>
              <w:spacing w:after="0"/>
              <w:jc w:val="both"/>
              <w:rPr>
                <w:rFonts w:ascii="Arial" w:eastAsia="Times New Roman" w:hAnsi="Arial" w:cs="Arial"/>
                <w:sz w:val="20"/>
                <w:szCs w:val="20"/>
                <w:lang w:eastAsia="hr-HR"/>
              </w:rPr>
            </w:pPr>
            <w:r w:rsidRPr="00DB2A2F">
              <w:rPr>
                <w:rFonts w:ascii="Arial" w:eastAsia="Times New Roman" w:hAnsi="Arial" w:cs="Arial"/>
                <w:sz w:val="20"/>
                <w:szCs w:val="20"/>
                <w:lang w:eastAsia="hr-HR"/>
              </w:rPr>
              <w:t>2004.</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r>
      <w:tr w:rsidR="00727520" w:rsidRPr="007E42BC" w:rsidTr="008573E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B2A2F" w:rsidRDefault="00727520" w:rsidP="008573E1">
            <w:pPr>
              <w:spacing w:after="0"/>
              <w:jc w:val="both"/>
              <w:rPr>
                <w:rFonts w:ascii="Arial" w:eastAsia="Times New Roman" w:hAnsi="Arial" w:cs="Arial"/>
                <w:sz w:val="20"/>
                <w:szCs w:val="20"/>
                <w:lang w:eastAsia="hr-HR"/>
              </w:rPr>
            </w:pPr>
            <w:r w:rsidRPr="00DB2A2F">
              <w:rPr>
                <w:rFonts w:ascii="Arial" w:hAnsi="Arial" w:cs="Arial"/>
                <w:sz w:val="20"/>
                <w:szCs w:val="20"/>
              </w:rPr>
              <w:t xml:space="preserve">P. ULRICH, </w:t>
            </w:r>
            <w:r w:rsidRPr="00DB2A2F">
              <w:rPr>
                <w:rStyle w:val="Emphasis"/>
                <w:rFonts w:ascii="Arial" w:hAnsi="Arial" w:cs="Arial"/>
                <w:sz w:val="20"/>
                <w:szCs w:val="20"/>
              </w:rPr>
              <w:t>Integrative Wirtschaftsethik. Grundlagen einer lebensdienlichen Ökonomie</w:t>
            </w:r>
            <w:r w:rsidRPr="00DB2A2F">
              <w:rPr>
                <w:rFonts w:ascii="Arial" w:hAnsi="Arial" w:cs="Arial"/>
                <w:sz w:val="20"/>
                <w:szCs w:val="20"/>
              </w:rPr>
              <w:t>, Haupt Verlag, Bern/Stuttgart/Wien, 2008.</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sz w:val="20"/>
                <w:szCs w:val="20"/>
              </w:rPr>
            </w:pPr>
          </w:p>
        </w:tc>
      </w:tr>
      <w:tr w:rsidR="00727520" w:rsidRPr="007E42BC" w:rsidTr="008573E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B2A2F" w:rsidRDefault="00727520" w:rsidP="008573E1">
            <w:pPr>
              <w:spacing w:after="0"/>
              <w:jc w:val="both"/>
              <w:rPr>
                <w:rFonts w:ascii="Arial" w:eastAsia="Times New Roman" w:hAnsi="Arial" w:cs="Arial"/>
                <w:sz w:val="20"/>
                <w:szCs w:val="20"/>
                <w:lang w:eastAsia="hr-HR"/>
              </w:rPr>
            </w:pPr>
            <w:r w:rsidRPr="00DB2A2F">
              <w:rPr>
                <w:rFonts w:ascii="Arial" w:eastAsia="Times New Roman" w:hAnsi="Arial" w:cs="Arial"/>
                <w:sz w:val="20"/>
                <w:szCs w:val="20"/>
                <w:lang w:eastAsia="hr-HR"/>
              </w:rPr>
              <w:t>N. VISKOVIĆ, Životinja i čovjek, Književni krug, Split, 1996.</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sz w:val="20"/>
                <w:szCs w:val="20"/>
              </w:rPr>
            </w:pPr>
          </w:p>
        </w:tc>
      </w:tr>
      <w:tr w:rsidR="00727520" w:rsidRPr="007E42BC" w:rsidTr="008573E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B2A2F" w:rsidRDefault="00727520" w:rsidP="008573E1">
            <w:pPr>
              <w:spacing w:after="0"/>
              <w:jc w:val="both"/>
              <w:rPr>
                <w:rFonts w:ascii="Arial" w:eastAsia="Times New Roman" w:hAnsi="Arial" w:cs="Arial"/>
                <w:sz w:val="20"/>
                <w:szCs w:val="20"/>
                <w:lang w:eastAsia="hr-HR"/>
              </w:rPr>
            </w:pPr>
            <w:r w:rsidRPr="00DB2A2F">
              <w:rPr>
                <w:rFonts w:ascii="Arial" w:eastAsia="Times New Roman" w:hAnsi="Arial" w:cs="Arial"/>
                <w:sz w:val="20"/>
                <w:szCs w:val="20"/>
                <w:lang w:eastAsia="hr-HR"/>
              </w:rPr>
              <w:t>N. VISKOVIĆ, Stablo i čovjek, Antibarbarus, Zagreb, 2001.</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DB2A2F" w:rsidRDefault="00727520" w:rsidP="008573E1">
            <w:pPr>
              <w:tabs>
                <w:tab w:val="left" w:pos="2820"/>
              </w:tabs>
              <w:spacing w:after="0"/>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sz w:val="20"/>
                <w:szCs w:val="20"/>
              </w:rPr>
            </w:pPr>
          </w:p>
        </w:tc>
      </w:tr>
      <w:tr w:rsidR="00727520" w:rsidRPr="00920714"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DB2A2F" w:rsidRDefault="00727520" w:rsidP="008573E1">
            <w:pPr>
              <w:tabs>
                <w:tab w:val="left" w:pos="567"/>
              </w:tabs>
              <w:spacing w:after="0"/>
              <w:rPr>
                <w:rFonts w:ascii="Arial" w:hAnsi="Arial" w:cs="Arial"/>
                <w:color w:val="000000"/>
                <w:sz w:val="20"/>
                <w:szCs w:val="20"/>
              </w:rPr>
            </w:pPr>
            <w:r w:rsidRPr="00DB2A2F">
              <w:rPr>
                <w:rFonts w:ascii="Arial" w:hAnsi="Arial" w:cs="Arial"/>
                <w:color w:val="000000"/>
                <w:sz w:val="20"/>
                <w:szCs w:val="20"/>
              </w:rPr>
              <w:t xml:space="preserve">Dopunska literatura </w:t>
            </w:r>
          </w:p>
          <w:p w:rsidR="00727520" w:rsidRPr="00DB2A2F" w:rsidRDefault="00727520" w:rsidP="008573E1">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727520" w:rsidRPr="00DB2A2F" w:rsidRDefault="00727520" w:rsidP="008573E1">
            <w:pPr>
              <w:spacing w:after="0"/>
              <w:jc w:val="both"/>
              <w:rPr>
                <w:rFonts w:ascii="Arial" w:eastAsia="Times New Roman" w:hAnsi="Arial" w:cs="Arial"/>
                <w:sz w:val="20"/>
                <w:szCs w:val="20"/>
                <w:lang w:eastAsia="hr-HR"/>
              </w:rPr>
            </w:pPr>
            <w:r w:rsidRPr="00DB2A2F">
              <w:rPr>
                <w:rFonts w:ascii="Arial" w:eastAsia="Times New Roman" w:hAnsi="Arial" w:cs="Arial"/>
                <w:sz w:val="20"/>
                <w:szCs w:val="20"/>
                <w:lang w:eastAsia="hr-HR"/>
              </w:rPr>
              <w:t xml:space="preserve">A. ČOVIĆ, Integrativna bioetika i pluriperspektivizam”, u: </w:t>
            </w:r>
            <w:r w:rsidRPr="00DB2A2F">
              <w:rPr>
                <w:rFonts w:ascii="Arial" w:eastAsia="Times New Roman" w:hAnsi="Arial" w:cs="Arial"/>
                <w:iCs/>
                <w:sz w:val="20"/>
                <w:szCs w:val="20"/>
                <w:lang w:eastAsia="hr-HR"/>
              </w:rPr>
              <w:t>Integrativna bioetika i izazovi suvremene civilizacije</w:t>
            </w:r>
            <w:r w:rsidRPr="00DB2A2F">
              <w:rPr>
                <w:rFonts w:ascii="Arial" w:eastAsia="Times New Roman" w:hAnsi="Arial" w:cs="Arial"/>
                <w:sz w:val="20"/>
                <w:szCs w:val="20"/>
                <w:lang w:eastAsia="hr-HR"/>
              </w:rPr>
              <w:t xml:space="preserve">, ur. V. Valjan, Bioetičko društvo u BiH, Sarajevo, 2007., str. 65-76. </w:t>
            </w:r>
          </w:p>
          <w:p w:rsidR="00727520" w:rsidRPr="00DB2A2F" w:rsidRDefault="00727520" w:rsidP="008573E1">
            <w:pPr>
              <w:tabs>
                <w:tab w:val="left" w:pos="1440"/>
              </w:tabs>
              <w:spacing w:after="0"/>
              <w:jc w:val="both"/>
              <w:rPr>
                <w:rFonts w:ascii="Arial" w:eastAsia="Times New Roman" w:hAnsi="Arial" w:cs="Arial"/>
                <w:sz w:val="20"/>
                <w:szCs w:val="20"/>
                <w:lang w:eastAsia="hr-HR"/>
              </w:rPr>
            </w:pPr>
            <w:r w:rsidRPr="00DB2A2F">
              <w:rPr>
                <w:rFonts w:ascii="Arial" w:eastAsia="Times New Roman" w:hAnsi="Arial" w:cs="Arial"/>
                <w:iCs/>
                <w:sz w:val="20"/>
                <w:szCs w:val="20"/>
                <w:lang w:eastAsia="hr-HR"/>
              </w:rPr>
              <w:t xml:space="preserve">Integrative Bioethik und Pluriperspektivismus/Integrative Bioethics and Pluri-Perspectivism, </w:t>
            </w:r>
            <w:r w:rsidRPr="00DB2A2F">
              <w:rPr>
                <w:rFonts w:ascii="Arial" w:eastAsia="Times New Roman" w:hAnsi="Arial" w:cs="Arial"/>
                <w:sz w:val="20"/>
                <w:szCs w:val="20"/>
                <w:lang w:eastAsia="hr-HR"/>
              </w:rPr>
              <w:t>ur. A. Čović, Academia Verlag, Sant Augustin, 2010.</w:t>
            </w:r>
          </w:p>
          <w:p w:rsidR="00727520" w:rsidRPr="00DB2A2F" w:rsidRDefault="00727520" w:rsidP="008573E1">
            <w:pPr>
              <w:spacing w:after="0"/>
              <w:jc w:val="both"/>
              <w:rPr>
                <w:rFonts w:ascii="Arial" w:eastAsia="Times New Roman" w:hAnsi="Arial" w:cs="Arial"/>
                <w:sz w:val="20"/>
                <w:szCs w:val="20"/>
                <w:lang w:eastAsia="hr-HR"/>
              </w:rPr>
            </w:pPr>
            <w:r w:rsidRPr="00DB2A2F">
              <w:rPr>
                <w:rFonts w:ascii="Arial" w:eastAsia="Times New Roman" w:hAnsi="Arial" w:cs="Arial"/>
                <w:sz w:val="20"/>
                <w:szCs w:val="20"/>
                <w:lang w:eastAsia="hr-HR"/>
              </w:rPr>
              <w:t xml:space="preserve">F. W. ENGDAHL, </w:t>
            </w:r>
            <w:r w:rsidRPr="00DB2A2F">
              <w:rPr>
                <w:rFonts w:ascii="Arial" w:eastAsia="Times New Roman" w:hAnsi="Arial" w:cs="Arial"/>
                <w:iCs/>
                <w:sz w:val="20"/>
                <w:szCs w:val="20"/>
                <w:lang w:eastAsia="hr-HR"/>
              </w:rPr>
              <w:t>Sjeme uništenja. Geopolitika genetski modificirane hrane i globalno carstvo</w:t>
            </w:r>
            <w:r w:rsidRPr="00DB2A2F">
              <w:rPr>
                <w:rFonts w:ascii="Arial" w:eastAsia="Times New Roman" w:hAnsi="Arial" w:cs="Arial"/>
                <w:sz w:val="20"/>
                <w:szCs w:val="20"/>
                <w:lang w:eastAsia="hr-HR"/>
              </w:rPr>
              <w:t xml:space="preserve">, Detecta, Zagreb, 2005. </w:t>
            </w:r>
          </w:p>
          <w:p w:rsidR="00727520" w:rsidRPr="00DB2A2F" w:rsidRDefault="00727520" w:rsidP="008573E1">
            <w:pPr>
              <w:spacing w:after="0"/>
              <w:jc w:val="both"/>
              <w:rPr>
                <w:rFonts w:ascii="Arial" w:eastAsia="Times New Roman" w:hAnsi="Arial" w:cs="Arial"/>
                <w:sz w:val="20"/>
                <w:szCs w:val="20"/>
                <w:lang w:eastAsia="hr-HR"/>
              </w:rPr>
            </w:pPr>
            <w:r w:rsidRPr="00DB2A2F">
              <w:rPr>
                <w:rFonts w:ascii="Arial" w:eastAsia="Times New Roman" w:hAnsi="Arial" w:cs="Arial"/>
                <w:sz w:val="20"/>
                <w:szCs w:val="20"/>
                <w:lang w:eastAsia="hr-HR"/>
              </w:rPr>
              <w:t xml:space="preserve">V. HÖSLE, </w:t>
            </w:r>
            <w:r w:rsidRPr="00DB2A2F">
              <w:rPr>
                <w:rFonts w:ascii="Arial" w:eastAsia="Times New Roman" w:hAnsi="Arial" w:cs="Arial"/>
                <w:iCs/>
                <w:sz w:val="20"/>
                <w:szCs w:val="20"/>
                <w:lang w:eastAsia="hr-HR"/>
              </w:rPr>
              <w:t>Filozofija ekološke krize</w:t>
            </w:r>
            <w:r w:rsidRPr="00DB2A2F">
              <w:rPr>
                <w:rFonts w:ascii="Arial" w:eastAsia="Times New Roman" w:hAnsi="Arial" w:cs="Arial"/>
                <w:sz w:val="20"/>
                <w:szCs w:val="20"/>
                <w:lang w:eastAsia="hr-HR"/>
              </w:rPr>
              <w:t xml:space="preserve">, Matica hrvatska, Zagreb, 1996. </w:t>
            </w:r>
          </w:p>
          <w:p w:rsidR="00727520" w:rsidRPr="00DB2A2F" w:rsidRDefault="00727520" w:rsidP="008573E1">
            <w:pPr>
              <w:spacing w:after="0"/>
              <w:rPr>
                <w:rFonts w:ascii="Arial" w:eastAsia="Times New Roman" w:hAnsi="Arial" w:cs="Arial"/>
                <w:sz w:val="20"/>
                <w:szCs w:val="20"/>
                <w:lang w:eastAsia="hr-HR"/>
              </w:rPr>
            </w:pPr>
            <w:r w:rsidRPr="00DB2A2F">
              <w:rPr>
                <w:rFonts w:ascii="Arial" w:eastAsia="Times New Roman" w:hAnsi="Arial" w:cs="Arial"/>
                <w:sz w:val="20"/>
                <w:szCs w:val="20"/>
                <w:lang w:eastAsia="hr-HR"/>
              </w:rPr>
              <w:t xml:space="preserve">H. JONAS,: </w:t>
            </w:r>
            <w:r w:rsidRPr="00DB2A2F">
              <w:rPr>
                <w:rFonts w:ascii="Arial" w:eastAsia="Times New Roman" w:hAnsi="Arial" w:cs="Arial"/>
                <w:iCs/>
                <w:sz w:val="20"/>
                <w:szCs w:val="20"/>
                <w:lang w:eastAsia="hr-HR"/>
              </w:rPr>
              <w:t>Princip odgovornost</w:t>
            </w:r>
            <w:r w:rsidRPr="00DB2A2F">
              <w:rPr>
                <w:rFonts w:ascii="Arial" w:eastAsia="Times New Roman" w:hAnsi="Arial" w:cs="Arial"/>
                <w:sz w:val="20"/>
                <w:szCs w:val="20"/>
                <w:lang w:eastAsia="hr-HR"/>
              </w:rPr>
              <w:t xml:space="preserve">, Veselin Masleša, Sarajevo, 1990. </w:t>
            </w:r>
          </w:p>
          <w:p w:rsidR="00727520" w:rsidRPr="00DB2A2F" w:rsidRDefault="00727520" w:rsidP="008573E1">
            <w:pPr>
              <w:spacing w:after="0"/>
              <w:rPr>
                <w:rFonts w:ascii="Arial" w:eastAsia="Times New Roman" w:hAnsi="Arial" w:cs="Arial"/>
                <w:sz w:val="20"/>
                <w:szCs w:val="20"/>
                <w:lang w:eastAsia="hr-HR"/>
              </w:rPr>
            </w:pPr>
            <w:r w:rsidRPr="00DB2A2F">
              <w:rPr>
                <w:rFonts w:ascii="Arial" w:eastAsia="Times New Roman" w:hAnsi="Arial" w:cs="Arial"/>
                <w:sz w:val="20"/>
                <w:szCs w:val="20"/>
                <w:lang w:eastAsia="hr-HR"/>
              </w:rPr>
              <w:t xml:space="preserve">I. KANT, </w:t>
            </w:r>
            <w:r w:rsidRPr="00DB2A2F">
              <w:rPr>
                <w:rFonts w:ascii="Arial" w:eastAsia="Times New Roman" w:hAnsi="Arial" w:cs="Arial"/>
                <w:iCs/>
                <w:sz w:val="20"/>
                <w:szCs w:val="20"/>
                <w:lang w:eastAsia="hr-HR"/>
              </w:rPr>
              <w:t>Kritika praktičkog uma</w:t>
            </w:r>
            <w:r w:rsidRPr="00DB2A2F">
              <w:rPr>
                <w:rFonts w:ascii="Arial" w:eastAsia="Times New Roman" w:hAnsi="Arial" w:cs="Arial"/>
                <w:sz w:val="20"/>
                <w:szCs w:val="20"/>
                <w:lang w:eastAsia="hr-HR"/>
              </w:rPr>
              <w:t xml:space="preserve">, Naprijed, Zagreb, 1974, 1990. </w:t>
            </w:r>
          </w:p>
          <w:p w:rsidR="00727520" w:rsidRPr="00DB2A2F" w:rsidRDefault="00727520" w:rsidP="008573E1">
            <w:pPr>
              <w:spacing w:after="0"/>
              <w:rPr>
                <w:rFonts w:ascii="Arial" w:eastAsia="Times New Roman" w:hAnsi="Arial" w:cs="Arial"/>
                <w:sz w:val="20"/>
                <w:szCs w:val="20"/>
                <w:lang w:eastAsia="hr-HR"/>
              </w:rPr>
            </w:pPr>
            <w:r w:rsidRPr="00DB2A2F">
              <w:rPr>
                <w:rFonts w:ascii="Arial" w:eastAsia="Times New Roman" w:hAnsi="Arial" w:cs="Arial"/>
                <w:sz w:val="20"/>
                <w:szCs w:val="20"/>
                <w:lang w:eastAsia="hr-HR"/>
              </w:rPr>
              <w:t xml:space="preserve">H. KÜNG, </w:t>
            </w:r>
            <w:r w:rsidRPr="00DB2A2F">
              <w:rPr>
                <w:rFonts w:ascii="Arial" w:eastAsia="Times New Roman" w:hAnsi="Arial" w:cs="Arial"/>
                <w:iCs/>
                <w:sz w:val="20"/>
                <w:szCs w:val="20"/>
                <w:lang w:eastAsia="hr-HR"/>
              </w:rPr>
              <w:t>Svjetski etos za svjetsku politiku</w:t>
            </w:r>
            <w:r w:rsidRPr="00DB2A2F">
              <w:rPr>
                <w:rFonts w:ascii="Arial" w:eastAsia="Times New Roman" w:hAnsi="Arial" w:cs="Arial"/>
                <w:sz w:val="20"/>
                <w:szCs w:val="20"/>
                <w:lang w:eastAsia="hr-HR"/>
              </w:rPr>
              <w:t xml:space="preserve">, Zagreb: Intercon, 2007. </w:t>
            </w:r>
          </w:p>
          <w:p w:rsidR="00727520" w:rsidRPr="00DB2A2F" w:rsidRDefault="00727520" w:rsidP="008573E1">
            <w:pPr>
              <w:spacing w:after="0"/>
              <w:rPr>
                <w:rFonts w:ascii="Arial" w:eastAsia="Times New Roman" w:hAnsi="Arial" w:cs="Arial"/>
                <w:sz w:val="20"/>
                <w:szCs w:val="20"/>
                <w:lang w:eastAsia="hr-HR"/>
              </w:rPr>
            </w:pPr>
            <w:r w:rsidRPr="00DB2A2F">
              <w:rPr>
                <w:rFonts w:ascii="Arial" w:eastAsia="Times New Roman" w:hAnsi="Arial" w:cs="Arial"/>
                <w:sz w:val="20"/>
                <w:szCs w:val="20"/>
                <w:lang w:eastAsia="hr-HR"/>
              </w:rPr>
              <w:t xml:space="preserve">H. KÜNG, </w:t>
            </w:r>
            <w:r w:rsidRPr="00DB2A2F">
              <w:rPr>
                <w:rFonts w:ascii="Arial" w:eastAsia="Times New Roman" w:hAnsi="Arial" w:cs="Arial"/>
                <w:iCs/>
                <w:sz w:val="20"/>
                <w:szCs w:val="20"/>
                <w:lang w:eastAsia="hr-HR"/>
              </w:rPr>
              <w:t>Svjetski etos za svjetsko gospodarsvo</w:t>
            </w:r>
            <w:r w:rsidRPr="00DB2A2F">
              <w:rPr>
                <w:rFonts w:ascii="Arial" w:eastAsia="Times New Roman" w:hAnsi="Arial" w:cs="Arial"/>
                <w:sz w:val="20"/>
                <w:szCs w:val="20"/>
                <w:lang w:eastAsia="hr-HR"/>
              </w:rPr>
              <w:t xml:space="preserve">, Zagreb: Intercon, 2007. </w:t>
            </w:r>
          </w:p>
          <w:p w:rsidR="00727520" w:rsidRPr="00DB2A2F" w:rsidRDefault="00727520" w:rsidP="008573E1">
            <w:pPr>
              <w:spacing w:after="0"/>
              <w:rPr>
                <w:rFonts w:ascii="Arial" w:eastAsia="Times New Roman" w:hAnsi="Arial" w:cs="Arial"/>
                <w:sz w:val="20"/>
                <w:szCs w:val="20"/>
                <w:lang w:eastAsia="hr-HR"/>
              </w:rPr>
            </w:pPr>
            <w:r w:rsidRPr="00DB2A2F">
              <w:rPr>
                <w:rFonts w:ascii="Arial" w:eastAsia="Times New Roman" w:hAnsi="Arial" w:cs="Arial"/>
                <w:sz w:val="20"/>
                <w:szCs w:val="20"/>
                <w:lang w:eastAsia="hr-HR"/>
              </w:rPr>
              <w:t xml:space="preserve">P. ULRICH, </w:t>
            </w:r>
            <w:r w:rsidRPr="00DB2A2F">
              <w:rPr>
                <w:rFonts w:ascii="Arial" w:eastAsia="Times New Roman" w:hAnsi="Arial" w:cs="Arial"/>
                <w:iCs/>
                <w:sz w:val="20"/>
                <w:szCs w:val="20"/>
                <w:lang w:eastAsia="hr-HR"/>
              </w:rPr>
              <w:t>Integrative Wirtschaftsethik. Grundlagen einer lebensdienlichen Ökonomie</w:t>
            </w:r>
            <w:r w:rsidRPr="00DB2A2F">
              <w:rPr>
                <w:rFonts w:ascii="Arial" w:eastAsia="Times New Roman" w:hAnsi="Arial" w:cs="Arial"/>
                <w:sz w:val="20"/>
                <w:szCs w:val="20"/>
                <w:lang w:eastAsia="hr-HR"/>
              </w:rPr>
              <w:t xml:space="preserve">, Haupt Verlag, Bern/Stuttgart/Wien, 2008. </w:t>
            </w:r>
          </w:p>
        </w:tc>
      </w:tr>
      <w:tr w:rsidR="00727520" w:rsidRPr="007E42BC" w:rsidTr="008573E1">
        <w:tc>
          <w:tcPr>
            <w:tcW w:w="1912" w:type="dxa"/>
            <w:gridSpan w:val="2"/>
            <w:tcBorders>
              <w:left w:val="single" w:sz="12" w:space="0" w:color="auto"/>
            </w:tcBorders>
            <w:shd w:val="clear" w:color="auto" w:fill="CCFFFF"/>
            <w:tcMar>
              <w:left w:w="57" w:type="dxa"/>
              <w:right w:w="57" w:type="dxa"/>
            </w:tcMar>
            <w:vAlign w:val="center"/>
          </w:tcPr>
          <w:p w:rsidR="00727520" w:rsidRPr="00DB2A2F" w:rsidRDefault="00727520" w:rsidP="008573E1">
            <w:pPr>
              <w:tabs>
                <w:tab w:val="left" w:pos="567"/>
              </w:tabs>
              <w:spacing w:after="0"/>
              <w:rPr>
                <w:rFonts w:ascii="Arial" w:hAnsi="Arial" w:cs="Arial"/>
                <w:color w:val="000000"/>
                <w:sz w:val="20"/>
                <w:szCs w:val="20"/>
              </w:rPr>
            </w:pPr>
            <w:r w:rsidRPr="00DB2A2F">
              <w:rPr>
                <w:rFonts w:ascii="Arial" w:hAnsi="Arial" w:cs="Arial"/>
                <w:color w:val="000000"/>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727520" w:rsidRPr="00DB2A2F" w:rsidRDefault="00727520" w:rsidP="008573E1">
            <w:pPr>
              <w:tabs>
                <w:tab w:val="left" w:pos="2820"/>
              </w:tabs>
              <w:spacing w:after="0"/>
              <w:jc w:val="both"/>
              <w:rPr>
                <w:rFonts w:ascii="Arial" w:hAnsi="Arial" w:cs="Arial"/>
                <w:sz w:val="20"/>
                <w:szCs w:val="20"/>
              </w:rPr>
            </w:pPr>
            <w:r w:rsidRPr="00DB2A2F">
              <w:rPr>
                <w:rFonts w:ascii="Arial" w:hAnsi="Arial" w:cs="Arial"/>
                <w:sz w:val="20"/>
                <w:szCs w:val="20"/>
              </w:rPr>
              <w:t>Mišljenje studenata o kvaliteti izvedbe predmeta dobiveno putem anonimnih anketa. Povremeno promatranje i evaluacija od strane predmetnog nastavnika.</w:t>
            </w:r>
          </w:p>
          <w:p w:rsidR="00727520" w:rsidRPr="00DB2A2F" w:rsidRDefault="00727520" w:rsidP="008573E1">
            <w:pPr>
              <w:tabs>
                <w:tab w:val="left" w:pos="2820"/>
              </w:tabs>
              <w:spacing w:after="0"/>
              <w:jc w:val="both"/>
              <w:rPr>
                <w:rFonts w:ascii="Arial" w:hAnsi="Arial" w:cs="Arial"/>
                <w:sz w:val="20"/>
                <w:szCs w:val="20"/>
              </w:rPr>
            </w:pPr>
            <w:r w:rsidRPr="00DB2A2F">
              <w:rPr>
                <w:rFonts w:ascii="Arial" w:hAnsi="Arial" w:cs="Arial"/>
                <w:sz w:val="20"/>
                <w:szCs w:val="20"/>
              </w:rPr>
              <w:t>Eksterna evaluacija od strane nadležnog ministarstva i drugih nadležnih institucija.</w:t>
            </w:r>
          </w:p>
          <w:p w:rsidR="00727520" w:rsidRPr="00DB2A2F" w:rsidRDefault="00727520" w:rsidP="008573E1">
            <w:pPr>
              <w:tabs>
                <w:tab w:val="left" w:pos="2820"/>
              </w:tabs>
              <w:spacing w:after="0"/>
              <w:rPr>
                <w:rFonts w:ascii="Arial" w:hAnsi="Arial" w:cs="Arial"/>
                <w:sz w:val="20"/>
                <w:szCs w:val="20"/>
              </w:rPr>
            </w:pPr>
          </w:p>
        </w:tc>
      </w:tr>
      <w:tr w:rsidR="00727520" w:rsidRPr="007E42BC"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DB2A2F" w:rsidRDefault="00727520" w:rsidP="008573E1">
            <w:pPr>
              <w:tabs>
                <w:tab w:val="left" w:pos="567"/>
              </w:tabs>
              <w:spacing w:after="0"/>
              <w:rPr>
                <w:rFonts w:ascii="Arial" w:hAnsi="Arial" w:cs="Arial"/>
                <w:color w:val="000000"/>
                <w:sz w:val="20"/>
                <w:szCs w:val="20"/>
              </w:rPr>
            </w:pPr>
            <w:r w:rsidRPr="00DB2A2F">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727520" w:rsidRPr="00DB2A2F" w:rsidRDefault="00727520" w:rsidP="008573E1">
            <w:pPr>
              <w:tabs>
                <w:tab w:val="left" w:pos="2820"/>
              </w:tabs>
              <w:spacing w:after="0"/>
              <w:rPr>
                <w:rFonts w:ascii="Arial" w:hAnsi="Arial" w:cs="Arial"/>
                <w:sz w:val="20"/>
                <w:szCs w:val="20"/>
              </w:rPr>
            </w:pPr>
          </w:p>
        </w:tc>
      </w:tr>
    </w:tbl>
    <w:p w:rsidR="00727520" w:rsidRDefault="00727520"/>
    <w:p w:rsidR="00E019CA" w:rsidRDefault="00E019CA"/>
    <w:p w:rsidR="00E019CA" w:rsidRDefault="00E019CA"/>
    <w:p w:rsidR="00E019CA" w:rsidRDefault="00E019CA"/>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727520" w:rsidRPr="0031521A" w:rsidTr="008573E1">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27520" w:rsidRPr="0031521A" w:rsidRDefault="00727520" w:rsidP="008573E1">
            <w:pPr>
              <w:spacing w:after="0"/>
              <w:ind w:left="397" w:hanging="397"/>
              <w:rPr>
                <w:rFonts w:ascii="Arial" w:hAnsi="Arial" w:cs="Arial"/>
                <w:b/>
                <w:color w:val="000000" w:themeColor="text1"/>
                <w:sz w:val="20"/>
                <w:szCs w:val="20"/>
              </w:rPr>
            </w:pPr>
            <w:r w:rsidRPr="0031521A">
              <w:rPr>
                <w:rFonts w:ascii="Arial" w:hAnsi="Arial"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27520" w:rsidRPr="00C97E82" w:rsidRDefault="00727520" w:rsidP="008573E1">
            <w:pPr>
              <w:spacing w:after="0"/>
              <w:ind w:left="397" w:hanging="397"/>
              <w:rPr>
                <w:rFonts w:ascii="Arial" w:hAnsi="Arial" w:cs="Arial"/>
                <w:b/>
                <w:color w:val="000000" w:themeColor="text1"/>
                <w:sz w:val="20"/>
                <w:szCs w:val="20"/>
              </w:rPr>
            </w:pPr>
            <w:r w:rsidRPr="00C97E82">
              <w:rPr>
                <w:rFonts w:ascii="Arial" w:eastAsia="Times New Roman" w:hAnsi="Arial" w:cs="Arial"/>
                <w:b/>
                <w:sz w:val="20"/>
                <w:lang w:eastAsia="hr-HR"/>
              </w:rPr>
              <w:t>OSOBNA PRAVA</w:t>
            </w:r>
          </w:p>
        </w:tc>
      </w:tr>
      <w:tr w:rsidR="00727520" w:rsidRPr="0031521A"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31521A" w:rsidRDefault="00727520" w:rsidP="008573E1">
            <w:pPr>
              <w:spacing w:after="0"/>
              <w:rPr>
                <w:rStyle w:val="Strong"/>
                <w:rFonts w:ascii="Arial" w:hAnsi="Arial" w:cs="Arial"/>
                <w:b w:val="0"/>
                <w:color w:val="000000" w:themeColor="text1"/>
                <w:sz w:val="20"/>
                <w:szCs w:val="20"/>
              </w:rPr>
            </w:pPr>
            <w:r w:rsidRPr="0031521A">
              <w:rPr>
                <w:rStyle w:val="Strong"/>
                <w:rFonts w:ascii="Arial" w:hAnsi="Arial"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tcPr>
          <w:p w:rsidR="00727520" w:rsidRPr="0031521A" w:rsidRDefault="00727520" w:rsidP="008573E1">
            <w:pPr>
              <w:spacing w:after="0"/>
              <w:rPr>
                <w:rFonts w:ascii="Arial" w:hAnsi="Arial" w:cs="Arial"/>
                <w:color w:val="000000" w:themeColor="text1"/>
                <w:sz w:val="20"/>
                <w:szCs w:val="20"/>
              </w:rPr>
            </w:pPr>
            <w:r w:rsidRPr="00972DFA">
              <w:rPr>
                <w:rFonts w:ascii="Arial" w:eastAsia="Times New Roman" w:hAnsi="Arial" w:cs="Arial"/>
                <w:sz w:val="20"/>
                <w:lang w:eastAsia="hr-HR"/>
              </w:rPr>
              <w:t>OP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27520" w:rsidRPr="0031521A" w:rsidRDefault="00727520" w:rsidP="008573E1">
            <w:pPr>
              <w:spacing w:after="0"/>
              <w:rPr>
                <w:rFonts w:ascii="Arial" w:hAnsi="Arial" w:cs="Arial"/>
                <w:color w:val="000000" w:themeColor="text1"/>
                <w:sz w:val="20"/>
                <w:szCs w:val="20"/>
              </w:rPr>
            </w:pPr>
            <w:r w:rsidRPr="0031521A">
              <w:rPr>
                <w:rFonts w:ascii="Arial" w:hAnsi="Arial"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727520" w:rsidRPr="0031521A" w:rsidRDefault="00727520" w:rsidP="008573E1">
            <w:pPr>
              <w:spacing w:after="0"/>
              <w:rPr>
                <w:rFonts w:ascii="Arial" w:hAnsi="Arial" w:cs="Arial"/>
                <w:color w:val="000000" w:themeColor="text1"/>
                <w:sz w:val="20"/>
                <w:szCs w:val="20"/>
              </w:rPr>
            </w:pPr>
            <w:r>
              <w:rPr>
                <w:rFonts w:ascii="Arial" w:hAnsi="Arial" w:cs="Arial"/>
                <w:color w:val="000000" w:themeColor="text1"/>
                <w:sz w:val="20"/>
                <w:szCs w:val="20"/>
              </w:rPr>
              <w:t>I</w:t>
            </w:r>
            <w:r w:rsidRPr="0031521A">
              <w:rPr>
                <w:rFonts w:ascii="Arial" w:hAnsi="Arial" w:cs="Arial"/>
                <w:color w:val="000000" w:themeColor="text1"/>
                <w:sz w:val="20"/>
                <w:szCs w:val="20"/>
              </w:rPr>
              <w:t>I.</w:t>
            </w:r>
          </w:p>
        </w:tc>
      </w:tr>
      <w:tr w:rsidR="00727520" w:rsidRPr="0031521A"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31521A" w:rsidRDefault="00727520" w:rsidP="008573E1">
            <w:pPr>
              <w:spacing w:after="0"/>
              <w:rPr>
                <w:rFonts w:ascii="Arial" w:hAnsi="Arial" w:cs="Arial"/>
                <w:color w:val="000000" w:themeColor="text1"/>
                <w:sz w:val="20"/>
                <w:szCs w:val="20"/>
              </w:rPr>
            </w:pPr>
            <w:r w:rsidRPr="0031521A">
              <w:rPr>
                <w:rStyle w:val="Strong"/>
                <w:rFonts w:ascii="Arial" w:hAnsi="Arial"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727520" w:rsidRPr="0031521A" w:rsidRDefault="00727520" w:rsidP="008573E1">
            <w:pPr>
              <w:spacing w:after="0"/>
              <w:rPr>
                <w:rFonts w:ascii="Arial" w:hAnsi="Arial" w:cs="Arial"/>
                <w:color w:val="000000" w:themeColor="text1"/>
                <w:sz w:val="20"/>
                <w:szCs w:val="20"/>
              </w:rPr>
            </w:pPr>
            <w:r>
              <w:rPr>
                <w:rFonts w:ascii="Arial" w:hAnsi="Arial" w:cs="Arial"/>
                <w:color w:val="000000" w:themeColor="text1"/>
                <w:sz w:val="20"/>
                <w:szCs w:val="20"/>
              </w:rPr>
              <w:t>Akademik</w:t>
            </w:r>
            <w:r w:rsidRPr="0031521A">
              <w:rPr>
                <w:rFonts w:ascii="Arial" w:hAnsi="Arial" w:cs="Arial"/>
                <w:color w:val="000000" w:themeColor="text1"/>
                <w:sz w:val="20"/>
                <w:szCs w:val="20"/>
              </w:rPr>
              <w:t xml:space="preserve"> Arsen Bačić</w:t>
            </w:r>
          </w:p>
          <w:p w:rsidR="00727520" w:rsidRPr="0031521A" w:rsidRDefault="00727520" w:rsidP="008573E1">
            <w:pPr>
              <w:spacing w:after="0"/>
              <w:rPr>
                <w:rFonts w:ascii="Arial" w:hAnsi="Arial" w:cs="Arial"/>
                <w:color w:val="000000" w:themeColor="text1"/>
                <w:sz w:val="20"/>
                <w:szCs w:val="20"/>
              </w:rPr>
            </w:pPr>
            <w:r>
              <w:rPr>
                <w:rFonts w:ascii="Arial" w:hAnsi="Arial" w:cs="Arial"/>
                <w:color w:val="000000" w:themeColor="text1"/>
                <w:sz w:val="20"/>
                <w:szCs w:val="20"/>
              </w:rPr>
              <w:t>P</w:t>
            </w:r>
            <w:r w:rsidRPr="0031521A">
              <w:rPr>
                <w:rFonts w:ascii="Arial" w:hAnsi="Arial" w:cs="Arial"/>
                <w:color w:val="000000" w:themeColor="text1"/>
                <w:sz w:val="20"/>
                <w:szCs w:val="20"/>
              </w:rPr>
              <w:t>rof. dr. sc. Petar Bačić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27520" w:rsidRPr="0031521A" w:rsidRDefault="00727520" w:rsidP="008573E1">
            <w:pPr>
              <w:spacing w:after="0"/>
              <w:rPr>
                <w:rFonts w:ascii="Arial" w:hAnsi="Arial" w:cs="Arial"/>
                <w:color w:val="000000" w:themeColor="text1"/>
                <w:sz w:val="20"/>
                <w:szCs w:val="20"/>
              </w:rPr>
            </w:pPr>
            <w:r w:rsidRPr="0031521A">
              <w:rPr>
                <w:rFonts w:ascii="Arial" w:hAnsi="Arial"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727520" w:rsidRPr="0031521A" w:rsidRDefault="00727520" w:rsidP="008573E1">
            <w:pPr>
              <w:spacing w:after="0"/>
              <w:rPr>
                <w:rFonts w:ascii="Arial" w:hAnsi="Arial" w:cs="Arial"/>
                <w:color w:val="000000" w:themeColor="text1"/>
                <w:sz w:val="20"/>
                <w:szCs w:val="20"/>
              </w:rPr>
            </w:pPr>
            <w:r w:rsidRPr="0031521A">
              <w:rPr>
                <w:rFonts w:ascii="Arial" w:hAnsi="Arial" w:cs="Arial"/>
                <w:color w:val="000000" w:themeColor="text1"/>
                <w:sz w:val="20"/>
                <w:szCs w:val="20"/>
              </w:rPr>
              <w:t>4</w:t>
            </w:r>
          </w:p>
        </w:tc>
      </w:tr>
      <w:tr w:rsidR="00727520" w:rsidRPr="0031521A" w:rsidTr="008573E1">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727520" w:rsidRPr="0031521A" w:rsidRDefault="00727520" w:rsidP="008573E1">
            <w:pPr>
              <w:spacing w:after="0"/>
              <w:rPr>
                <w:rFonts w:ascii="Arial" w:hAnsi="Arial" w:cs="Arial"/>
                <w:color w:val="000000" w:themeColor="text1"/>
                <w:sz w:val="20"/>
                <w:szCs w:val="20"/>
              </w:rPr>
            </w:pPr>
            <w:r w:rsidRPr="0031521A">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tcPr>
          <w:p w:rsidR="00727520" w:rsidRPr="0031521A" w:rsidRDefault="00727520" w:rsidP="008573E1">
            <w:pPr>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noProof/>
                <w:color w:val="000000" w:themeColor="text1"/>
                <w:sz w:val="20"/>
                <w:szCs w:val="20"/>
              </w:rPr>
              <w:t> </w:t>
            </w:r>
            <w:r w:rsidRPr="0031521A">
              <w:rPr>
                <w:rFonts w:ascii="Arial" w:hAnsi="Arial" w:cs="Arial"/>
                <w:color w:val="000000" w:themeColor="text1"/>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rsidR="00727520" w:rsidRPr="0031521A" w:rsidRDefault="00727520" w:rsidP="008573E1">
            <w:pPr>
              <w:spacing w:after="0"/>
              <w:rPr>
                <w:rFonts w:ascii="Arial" w:hAnsi="Arial" w:cs="Arial"/>
                <w:color w:val="000000" w:themeColor="text1"/>
                <w:sz w:val="20"/>
                <w:szCs w:val="20"/>
              </w:rPr>
            </w:pPr>
            <w:r w:rsidRPr="0031521A">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727520" w:rsidRPr="0031521A" w:rsidRDefault="00727520" w:rsidP="008573E1">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rsidR="00727520" w:rsidRPr="0031521A" w:rsidRDefault="00727520" w:rsidP="008573E1">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rsidR="00727520" w:rsidRPr="0031521A" w:rsidRDefault="00727520" w:rsidP="008573E1">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rsidR="00727520" w:rsidRPr="0031521A" w:rsidRDefault="00727520" w:rsidP="008573E1">
            <w:pPr>
              <w:spacing w:after="0"/>
              <w:jc w:val="center"/>
              <w:rPr>
                <w:rFonts w:ascii="Arial" w:hAnsi="Arial" w:cs="Arial"/>
                <w:color w:val="000000" w:themeColor="text1"/>
                <w:sz w:val="20"/>
                <w:szCs w:val="20"/>
              </w:rPr>
            </w:pPr>
            <w:r w:rsidRPr="0031521A">
              <w:rPr>
                <w:rFonts w:ascii="Arial" w:hAnsi="Arial" w:cs="Arial"/>
                <w:color w:val="000000" w:themeColor="text1"/>
                <w:sz w:val="20"/>
                <w:szCs w:val="20"/>
              </w:rPr>
              <w:t>T</w:t>
            </w:r>
          </w:p>
        </w:tc>
      </w:tr>
      <w:tr w:rsidR="00727520" w:rsidRPr="0031521A" w:rsidTr="008573E1">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27520" w:rsidRPr="0031521A" w:rsidRDefault="00727520" w:rsidP="008573E1">
            <w:pPr>
              <w:spacing w:after="0"/>
              <w:rPr>
                <w:rFonts w:ascii="Arial" w:hAnsi="Arial"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rsidR="00727520" w:rsidRPr="0031521A" w:rsidRDefault="00727520" w:rsidP="008573E1">
            <w:pPr>
              <w:spacing w:after="0"/>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27520" w:rsidRPr="0031521A" w:rsidRDefault="00727520" w:rsidP="008573E1">
            <w:pPr>
              <w:spacing w:after="0"/>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727520" w:rsidRPr="0031521A" w:rsidRDefault="00727520" w:rsidP="008573E1">
            <w:pPr>
              <w:spacing w:after="0"/>
              <w:rPr>
                <w:rFonts w:ascii="Arial" w:hAnsi="Arial" w:cs="Arial"/>
                <w:color w:val="000000" w:themeColor="text1"/>
                <w:sz w:val="20"/>
                <w:szCs w:val="20"/>
              </w:rPr>
            </w:pPr>
            <w:r w:rsidRPr="0031521A">
              <w:rPr>
                <w:rFonts w:ascii="Arial" w:hAnsi="Arial" w:cs="Arial"/>
                <w:color w:val="000000" w:themeColor="text1"/>
                <w:sz w:val="20"/>
                <w:szCs w:val="20"/>
              </w:rPr>
              <w:t>20</w:t>
            </w:r>
          </w:p>
        </w:tc>
        <w:tc>
          <w:tcPr>
            <w:tcW w:w="706" w:type="dxa"/>
            <w:gridSpan w:val="2"/>
            <w:tcBorders>
              <w:bottom w:val="single" w:sz="12" w:space="0" w:color="auto"/>
              <w:right w:val="single" w:sz="12" w:space="0" w:color="auto"/>
            </w:tcBorders>
            <w:vAlign w:val="center"/>
          </w:tcPr>
          <w:p w:rsidR="00727520" w:rsidRPr="0031521A" w:rsidRDefault="00727520" w:rsidP="008573E1">
            <w:pPr>
              <w:spacing w:after="0"/>
              <w:rPr>
                <w:rFonts w:ascii="Arial" w:hAnsi="Arial" w:cs="Arial"/>
                <w:color w:val="000000" w:themeColor="text1"/>
                <w:sz w:val="20"/>
                <w:szCs w:val="20"/>
              </w:rPr>
            </w:pPr>
          </w:p>
        </w:tc>
        <w:tc>
          <w:tcPr>
            <w:tcW w:w="712" w:type="dxa"/>
            <w:tcBorders>
              <w:bottom w:val="single" w:sz="12" w:space="0" w:color="auto"/>
              <w:right w:val="single" w:sz="12" w:space="0" w:color="auto"/>
            </w:tcBorders>
            <w:vAlign w:val="center"/>
          </w:tcPr>
          <w:p w:rsidR="00727520" w:rsidRPr="0031521A" w:rsidRDefault="00727520" w:rsidP="008573E1">
            <w:pPr>
              <w:spacing w:after="0"/>
              <w:rPr>
                <w:rFonts w:ascii="Arial" w:hAnsi="Arial" w:cs="Arial"/>
                <w:color w:val="000000" w:themeColor="text1"/>
                <w:sz w:val="20"/>
                <w:szCs w:val="20"/>
              </w:rPr>
            </w:pPr>
          </w:p>
        </w:tc>
        <w:tc>
          <w:tcPr>
            <w:tcW w:w="618" w:type="dxa"/>
            <w:tcBorders>
              <w:bottom w:val="single" w:sz="12" w:space="0" w:color="auto"/>
              <w:right w:val="single" w:sz="12" w:space="0" w:color="auto"/>
            </w:tcBorders>
            <w:vAlign w:val="center"/>
          </w:tcPr>
          <w:p w:rsidR="00727520" w:rsidRPr="0031521A" w:rsidRDefault="00727520" w:rsidP="008573E1">
            <w:pPr>
              <w:spacing w:after="0"/>
              <w:rPr>
                <w:rFonts w:ascii="Arial" w:hAnsi="Arial" w:cs="Arial"/>
                <w:color w:val="000000" w:themeColor="text1"/>
                <w:sz w:val="20"/>
                <w:szCs w:val="20"/>
              </w:rPr>
            </w:pPr>
          </w:p>
        </w:tc>
      </w:tr>
      <w:tr w:rsidR="00727520" w:rsidRPr="0031521A"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31521A" w:rsidRDefault="00727520" w:rsidP="008573E1">
            <w:pPr>
              <w:spacing w:after="0"/>
              <w:rPr>
                <w:rFonts w:ascii="Arial" w:hAnsi="Arial" w:cs="Arial"/>
                <w:color w:val="000000" w:themeColor="text1"/>
                <w:sz w:val="20"/>
                <w:szCs w:val="20"/>
              </w:rPr>
            </w:pPr>
            <w:r w:rsidRPr="0031521A">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727520" w:rsidRPr="0031521A" w:rsidRDefault="00727520" w:rsidP="008573E1">
            <w:pPr>
              <w:spacing w:after="0"/>
              <w:rPr>
                <w:rFonts w:ascii="Arial" w:hAnsi="Arial" w:cs="Arial"/>
                <w:color w:val="000000" w:themeColor="text1"/>
                <w:sz w:val="20"/>
                <w:szCs w:val="20"/>
              </w:rPr>
            </w:pPr>
            <w:r w:rsidRPr="0031521A">
              <w:rPr>
                <w:rFonts w:ascii="Arial" w:hAnsi="Arial" w:cs="Arial"/>
                <w:color w:val="000000" w:themeColor="text1"/>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27520" w:rsidRPr="0031521A" w:rsidRDefault="00727520" w:rsidP="008573E1">
            <w:pPr>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727520" w:rsidRPr="0031521A" w:rsidRDefault="00727520" w:rsidP="008573E1">
            <w:pPr>
              <w:spacing w:after="0"/>
              <w:rPr>
                <w:rFonts w:ascii="Arial" w:hAnsi="Arial" w:cs="Arial"/>
                <w:color w:val="000000" w:themeColor="text1"/>
                <w:sz w:val="20"/>
                <w:szCs w:val="20"/>
              </w:rPr>
            </w:pPr>
            <w:r w:rsidRPr="0031521A">
              <w:rPr>
                <w:rFonts w:ascii="Arial" w:hAnsi="Arial" w:cs="Arial"/>
                <w:color w:val="000000" w:themeColor="text1"/>
                <w:sz w:val="20"/>
                <w:szCs w:val="20"/>
              </w:rPr>
              <w:fldChar w:fldCharType="begin">
                <w:ffData>
                  <w:name w:val="Text1"/>
                  <w:enabled/>
                  <w:calcOnExit w:val="0"/>
                  <w:textInput/>
                </w:ffData>
              </w:fldChar>
            </w:r>
            <w:r w:rsidRPr="0031521A">
              <w:rPr>
                <w:rFonts w:ascii="Arial" w:hAnsi="Arial" w:cs="Arial"/>
                <w:color w:val="000000" w:themeColor="text1"/>
                <w:sz w:val="20"/>
                <w:szCs w:val="20"/>
              </w:rPr>
              <w:instrText xml:space="preserve"> FORMTEXT </w:instrText>
            </w:r>
            <w:r w:rsidRPr="0031521A">
              <w:rPr>
                <w:rFonts w:ascii="Arial" w:hAnsi="Arial" w:cs="Arial"/>
                <w:color w:val="000000" w:themeColor="text1"/>
                <w:sz w:val="20"/>
                <w:szCs w:val="20"/>
              </w:rPr>
            </w:r>
            <w:r w:rsidRPr="0031521A">
              <w:rPr>
                <w:rFonts w:ascii="Arial" w:hAnsi="Arial" w:cs="Arial"/>
                <w:color w:val="000000" w:themeColor="text1"/>
                <w:sz w:val="20"/>
                <w:szCs w:val="20"/>
              </w:rPr>
              <w:fldChar w:fldCharType="separate"/>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t> </w:t>
            </w:r>
            <w:r w:rsidRPr="0031521A">
              <w:rPr>
                <w:rFonts w:ascii="Arial" w:hAnsi="Arial" w:cs="Arial"/>
                <w:color w:val="000000" w:themeColor="text1"/>
                <w:sz w:val="20"/>
                <w:szCs w:val="20"/>
              </w:rPr>
              <w:fldChar w:fldCharType="end"/>
            </w:r>
          </w:p>
        </w:tc>
      </w:tr>
      <w:tr w:rsidR="00727520" w:rsidRPr="0031521A" w:rsidTr="008573E1">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27520" w:rsidRPr="0031521A" w:rsidRDefault="00727520" w:rsidP="008573E1">
            <w:pPr>
              <w:tabs>
                <w:tab w:val="left" w:pos="2820"/>
              </w:tabs>
              <w:spacing w:after="0"/>
              <w:jc w:val="center"/>
              <w:rPr>
                <w:rFonts w:ascii="Arial" w:hAnsi="Arial" w:cs="Arial"/>
                <w:b/>
                <w:color w:val="000000" w:themeColor="text1"/>
                <w:sz w:val="20"/>
                <w:szCs w:val="20"/>
              </w:rPr>
            </w:pPr>
            <w:r w:rsidRPr="0031521A">
              <w:rPr>
                <w:rFonts w:ascii="Arial" w:hAnsi="Arial" w:cs="Arial"/>
                <w:b/>
                <w:color w:val="000000" w:themeColor="text1"/>
                <w:sz w:val="20"/>
                <w:szCs w:val="20"/>
              </w:rPr>
              <w:t>OPIS PREDMETA</w:t>
            </w:r>
          </w:p>
        </w:tc>
      </w:tr>
      <w:tr w:rsidR="00727520" w:rsidRPr="0031521A"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31521A" w:rsidRDefault="00727520" w:rsidP="008573E1">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727520" w:rsidRPr="0031521A" w:rsidRDefault="00727520" w:rsidP="008573E1">
            <w:pPr>
              <w:tabs>
                <w:tab w:val="left" w:pos="2820"/>
              </w:tabs>
              <w:spacing w:after="0"/>
              <w:jc w:val="both"/>
              <w:rPr>
                <w:rFonts w:ascii="Arial" w:hAnsi="Arial" w:cs="Arial"/>
                <w:color w:val="000000" w:themeColor="text1"/>
                <w:sz w:val="20"/>
                <w:szCs w:val="20"/>
              </w:rPr>
            </w:pPr>
            <w:r w:rsidRPr="00972DFA">
              <w:rPr>
                <w:rFonts w:ascii="Arial" w:eastAsia="Times New Roman" w:hAnsi="Arial" w:cs="Arial"/>
                <w:sz w:val="20"/>
                <w:lang w:eastAsia="hr-HR"/>
              </w:rPr>
              <w:t>Kolegij Osobna prava treba dati temeljita i cjelovita znanja o ljudskim pravima i</w:t>
            </w:r>
            <w:r w:rsidRPr="00972DFA">
              <w:rPr>
                <w:rFonts w:ascii="Times New Roman" w:eastAsia="Times New Roman" w:hAnsi="Times New Roman" w:cs="Times New Roman"/>
                <w:sz w:val="24"/>
                <w:szCs w:val="24"/>
                <w:lang w:eastAsia="hr-HR"/>
              </w:rPr>
              <w:br/>
            </w:r>
            <w:r w:rsidRPr="00972DFA">
              <w:rPr>
                <w:rFonts w:ascii="Arial" w:eastAsia="Times New Roman" w:hAnsi="Arial" w:cs="Arial"/>
                <w:sz w:val="20"/>
                <w:lang w:eastAsia="hr-HR"/>
              </w:rPr>
              <w:t>njihovoj zaštiti ka</w:t>
            </w:r>
            <w:r>
              <w:rPr>
                <w:rFonts w:ascii="Arial" w:eastAsia="Times New Roman" w:hAnsi="Arial" w:cs="Arial"/>
                <w:sz w:val="20"/>
                <w:lang w:eastAsia="hr-HR"/>
              </w:rPr>
              <w:t>ko na nacionalnoj, tako i na međ</w:t>
            </w:r>
            <w:r w:rsidRPr="00972DFA">
              <w:rPr>
                <w:rFonts w:ascii="Arial" w:eastAsia="Times New Roman" w:hAnsi="Arial" w:cs="Arial"/>
                <w:sz w:val="20"/>
                <w:lang w:eastAsia="hr-HR"/>
              </w:rPr>
              <w:t>unarodnoj i supranacionalnoj</w:t>
            </w:r>
            <w:r w:rsidRPr="00972DFA">
              <w:rPr>
                <w:rFonts w:ascii="Times New Roman" w:eastAsia="Times New Roman" w:hAnsi="Times New Roman" w:cs="Times New Roman"/>
                <w:sz w:val="24"/>
                <w:szCs w:val="24"/>
                <w:lang w:eastAsia="hr-HR"/>
              </w:rPr>
              <w:br/>
            </w:r>
            <w:r w:rsidRPr="00972DFA">
              <w:rPr>
                <w:rFonts w:ascii="Arial" w:eastAsia="Times New Roman" w:hAnsi="Arial" w:cs="Arial"/>
                <w:sz w:val="20"/>
                <w:lang w:eastAsia="hr-HR"/>
              </w:rPr>
              <w:t>razini. Ljudska prava su prava koja pripadaju svakom ljudskom biću i ona su</w:t>
            </w:r>
            <w:r w:rsidRPr="00972DFA">
              <w:rPr>
                <w:rFonts w:ascii="Times New Roman" w:eastAsia="Times New Roman" w:hAnsi="Times New Roman" w:cs="Times New Roman"/>
                <w:sz w:val="24"/>
                <w:szCs w:val="24"/>
                <w:lang w:eastAsia="hr-HR"/>
              </w:rPr>
              <w:br/>
            </w:r>
            <w:r>
              <w:rPr>
                <w:rFonts w:ascii="Arial" w:eastAsia="Times New Roman" w:hAnsi="Arial" w:cs="Arial"/>
                <w:sz w:val="20"/>
                <w:lang w:eastAsia="hr-HR"/>
              </w:rPr>
              <w:t>neotuđ</w:t>
            </w:r>
            <w:r w:rsidRPr="00972DFA">
              <w:rPr>
                <w:rFonts w:ascii="Arial" w:eastAsia="Times New Roman" w:hAnsi="Arial" w:cs="Arial"/>
                <w:sz w:val="20"/>
                <w:lang w:eastAsia="hr-HR"/>
              </w:rPr>
              <w:t>iva, a danas</w:t>
            </w:r>
            <w:r>
              <w:rPr>
                <w:rFonts w:ascii="Arial" w:eastAsia="Times New Roman" w:hAnsi="Arial" w:cs="Arial"/>
                <w:sz w:val="20"/>
                <w:lang w:eastAsia="hr-HR"/>
              </w:rPr>
              <w:t xml:space="preserve"> ukljuĉuju kako osobna i politič</w:t>
            </w:r>
            <w:r w:rsidRPr="00972DFA">
              <w:rPr>
                <w:rFonts w:ascii="Arial" w:eastAsia="Times New Roman" w:hAnsi="Arial" w:cs="Arial"/>
                <w:sz w:val="20"/>
                <w:lang w:eastAsia="hr-HR"/>
              </w:rPr>
              <w:t>ka, tako i ekonomska, socijalna i</w:t>
            </w:r>
            <w:r w:rsidRPr="00972DFA">
              <w:rPr>
                <w:rFonts w:ascii="Times New Roman" w:eastAsia="Times New Roman" w:hAnsi="Times New Roman" w:cs="Times New Roman"/>
                <w:sz w:val="24"/>
                <w:szCs w:val="24"/>
                <w:lang w:eastAsia="hr-HR"/>
              </w:rPr>
              <w:br/>
            </w:r>
            <w:r w:rsidRPr="00972DFA">
              <w:rPr>
                <w:rFonts w:ascii="Arial" w:eastAsia="Times New Roman" w:hAnsi="Arial" w:cs="Arial"/>
                <w:sz w:val="20"/>
                <w:lang w:eastAsia="hr-HR"/>
              </w:rPr>
              <w:t>kulturna prava, ali i prava tzv. treće generacije. U nacionalnoj i komparativnoj</w:t>
            </w:r>
            <w:r w:rsidRPr="00972DFA">
              <w:rPr>
                <w:rFonts w:ascii="Times New Roman" w:eastAsia="Times New Roman" w:hAnsi="Times New Roman" w:cs="Times New Roman"/>
                <w:sz w:val="24"/>
                <w:szCs w:val="24"/>
                <w:lang w:eastAsia="hr-HR"/>
              </w:rPr>
              <w:br/>
            </w:r>
            <w:r>
              <w:rPr>
                <w:rFonts w:ascii="Arial" w:eastAsia="Times New Roman" w:hAnsi="Arial" w:cs="Arial"/>
                <w:sz w:val="20"/>
                <w:lang w:eastAsia="hr-HR"/>
              </w:rPr>
              <w:t>jurisprudenciji, međutim, nailazimo na različ</w:t>
            </w:r>
            <w:r w:rsidRPr="00972DFA">
              <w:rPr>
                <w:rFonts w:ascii="Arial" w:eastAsia="Times New Roman" w:hAnsi="Arial" w:cs="Arial"/>
                <w:sz w:val="20"/>
                <w:lang w:eastAsia="hr-HR"/>
              </w:rPr>
              <w:t>ite, ponekad i kompetitivne koncepcije</w:t>
            </w:r>
            <w:r w:rsidRPr="00972DFA">
              <w:rPr>
                <w:rFonts w:ascii="Times New Roman" w:eastAsia="Times New Roman" w:hAnsi="Times New Roman" w:cs="Times New Roman"/>
                <w:sz w:val="24"/>
                <w:szCs w:val="24"/>
                <w:lang w:eastAsia="hr-HR"/>
              </w:rPr>
              <w:br/>
            </w:r>
            <w:r w:rsidRPr="00972DFA">
              <w:rPr>
                <w:rFonts w:ascii="Arial" w:eastAsia="Times New Roman" w:hAnsi="Arial" w:cs="Arial"/>
                <w:sz w:val="20"/>
                <w:lang w:eastAsia="hr-HR"/>
              </w:rPr>
              <w:t>osobnih, individualnih prava. Glavni ciljevi predmeta su upoznavanje studenata s</w:t>
            </w:r>
            <w:r w:rsidRPr="00972DFA">
              <w:rPr>
                <w:rFonts w:ascii="Times New Roman" w:eastAsia="Times New Roman" w:hAnsi="Times New Roman" w:cs="Times New Roman"/>
                <w:sz w:val="24"/>
                <w:szCs w:val="24"/>
                <w:lang w:eastAsia="hr-HR"/>
              </w:rPr>
              <w:br/>
            </w:r>
            <w:r w:rsidRPr="00972DFA">
              <w:rPr>
                <w:rFonts w:ascii="Arial" w:eastAsia="Times New Roman" w:hAnsi="Arial" w:cs="Arial"/>
                <w:sz w:val="20"/>
                <w:lang w:eastAsia="hr-HR"/>
              </w:rPr>
              <w:t>pojmom ljudskih prava i instrumentima njihove zaštite, promoviranje vrijednosti</w:t>
            </w:r>
            <w:r w:rsidRPr="00972DFA">
              <w:rPr>
                <w:rFonts w:ascii="Times New Roman" w:eastAsia="Times New Roman" w:hAnsi="Times New Roman" w:cs="Times New Roman"/>
                <w:sz w:val="24"/>
                <w:szCs w:val="24"/>
                <w:lang w:eastAsia="hr-HR"/>
              </w:rPr>
              <w:br/>
            </w:r>
            <w:r w:rsidRPr="00972DFA">
              <w:rPr>
                <w:rFonts w:ascii="Arial" w:eastAsia="Times New Roman" w:hAnsi="Arial" w:cs="Arial"/>
                <w:sz w:val="20"/>
                <w:lang w:eastAsia="hr-HR"/>
              </w:rPr>
              <w:t>vladavine prava i demokracije, razumij</w:t>
            </w:r>
            <w:r>
              <w:rPr>
                <w:rFonts w:ascii="Arial" w:eastAsia="Times New Roman" w:hAnsi="Arial" w:cs="Arial"/>
                <w:sz w:val="20"/>
                <w:lang w:eastAsia="hr-HR"/>
              </w:rPr>
              <w:t>evanje niza normi kojima se jamč</w:t>
            </w:r>
            <w:r w:rsidRPr="00972DFA">
              <w:rPr>
                <w:rFonts w:ascii="Arial" w:eastAsia="Times New Roman" w:hAnsi="Arial" w:cs="Arial"/>
                <w:sz w:val="20"/>
                <w:lang w:eastAsia="hr-HR"/>
              </w:rPr>
              <w:t>e i štite</w:t>
            </w:r>
            <w:r w:rsidRPr="00972DFA">
              <w:rPr>
                <w:rFonts w:ascii="Times New Roman" w:eastAsia="Times New Roman" w:hAnsi="Times New Roman" w:cs="Times New Roman"/>
                <w:sz w:val="24"/>
                <w:szCs w:val="24"/>
                <w:lang w:eastAsia="hr-HR"/>
              </w:rPr>
              <w:br/>
            </w:r>
            <w:r w:rsidRPr="00972DFA">
              <w:rPr>
                <w:rFonts w:ascii="Arial" w:eastAsia="Times New Roman" w:hAnsi="Arial" w:cs="Arial"/>
                <w:sz w:val="20"/>
                <w:lang w:eastAsia="hr-HR"/>
              </w:rPr>
              <w:t>osobna prava na nac</w:t>
            </w:r>
            <w:r>
              <w:rPr>
                <w:rFonts w:ascii="Arial" w:eastAsia="Times New Roman" w:hAnsi="Arial" w:cs="Arial"/>
                <w:sz w:val="20"/>
                <w:lang w:eastAsia="hr-HR"/>
              </w:rPr>
              <w:t>ionalnoj, supranacionalnoj i međ</w:t>
            </w:r>
            <w:r w:rsidRPr="00972DFA">
              <w:rPr>
                <w:rFonts w:ascii="Arial" w:eastAsia="Times New Roman" w:hAnsi="Arial" w:cs="Arial"/>
                <w:sz w:val="20"/>
                <w:lang w:eastAsia="hr-HR"/>
              </w:rPr>
              <w:t>unarodnoj razini.</w:t>
            </w:r>
            <w:r w:rsidRPr="00972DFA">
              <w:rPr>
                <w:rFonts w:ascii="Times New Roman" w:eastAsia="Times New Roman" w:hAnsi="Times New Roman" w:cs="Times New Roman"/>
                <w:sz w:val="24"/>
                <w:szCs w:val="24"/>
                <w:lang w:eastAsia="hr-HR"/>
              </w:rPr>
              <w:br/>
            </w:r>
          </w:p>
        </w:tc>
      </w:tr>
      <w:tr w:rsidR="00727520" w:rsidRPr="0031521A" w:rsidTr="008573E1">
        <w:tc>
          <w:tcPr>
            <w:tcW w:w="1912" w:type="dxa"/>
            <w:gridSpan w:val="2"/>
            <w:tcBorders>
              <w:left w:val="single" w:sz="12" w:space="0" w:color="auto"/>
            </w:tcBorders>
            <w:shd w:val="clear" w:color="auto" w:fill="CCFFFF"/>
            <w:tcMar>
              <w:left w:w="57" w:type="dxa"/>
              <w:right w:w="57" w:type="dxa"/>
            </w:tcMar>
            <w:vAlign w:val="center"/>
          </w:tcPr>
          <w:p w:rsidR="00727520" w:rsidRPr="0031521A" w:rsidRDefault="00727520" w:rsidP="008573E1">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727520" w:rsidRPr="0031521A" w:rsidRDefault="00727520" w:rsidP="008573E1">
            <w:pPr>
              <w:tabs>
                <w:tab w:val="left" w:pos="2820"/>
              </w:tabs>
              <w:spacing w:after="0"/>
              <w:rPr>
                <w:rFonts w:ascii="Arial" w:hAnsi="Arial" w:cs="Arial"/>
                <w:b/>
                <w:color w:val="000000" w:themeColor="text1"/>
                <w:sz w:val="20"/>
                <w:szCs w:val="20"/>
              </w:rPr>
            </w:pPr>
            <w:r w:rsidRPr="0031521A">
              <w:rPr>
                <w:rFonts w:ascii="Arial" w:hAnsi="Arial" w:cs="Arial"/>
                <w:color w:val="000000" w:themeColor="text1"/>
                <w:sz w:val="20"/>
                <w:szCs w:val="20"/>
              </w:rPr>
              <w:t>Za upis predmeta potrebno je i</w:t>
            </w:r>
            <w:r>
              <w:rPr>
                <w:rFonts w:ascii="Arial" w:hAnsi="Arial" w:cs="Arial"/>
                <w:color w:val="000000" w:themeColor="text1"/>
                <w:sz w:val="20"/>
                <w:szCs w:val="20"/>
              </w:rPr>
              <w:t>spuniti opće uvjete za upis na 2</w:t>
            </w:r>
            <w:r w:rsidRPr="0031521A">
              <w:rPr>
                <w:rFonts w:ascii="Arial" w:hAnsi="Arial" w:cs="Arial"/>
                <w:color w:val="000000" w:themeColor="text1"/>
                <w:sz w:val="20"/>
                <w:szCs w:val="20"/>
              </w:rPr>
              <w:t>. godinu studija.</w:t>
            </w:r>
          </w:p>
          <w:p w:rsidR="00727520" w:rsidRPr="0031521A" w:rsidRDefault="00727520" w:rsidP="008573E1">
            <w:pPr>
              <w:tabs>
                <w:tab w:val="left" w:pos="2820"/>
              </w:tabs>
              <w:spacing w:after="0"/>
              <w:rPr>
                <w:rFonts w:ascii="Arial" w:hAnsi="Arial" w:cs="Arial"/>
                <w:b/>
                <w:color w:val="000000" w:themeColor="text1"/>
                <w:sz w:val="20"/>
                <w:szCs w:val="20"/>
              </w:rPr>
            </w:pPr>
          </w:p>
          <w:p w:rsidR="00727520" w:rsidRPr="0031521A" w:rsidRDefault="00727520" w:rsidP="008573E1">
            <w:pPr>
              <w:tabs>
                <w:tab w:val="left" w:pos="2820"/>
              </w:tabs>
              <w:spacing w:after="0"/>
              <w:rPr>
                <w:rFonts w:ascii="Arial" w:hAnsi="Arial" w:cs="Arial"/>
                <w:color w:val="000000" w:themeColor="text1"/>
                <w:sz w:val="20"/>
                <w:szCs w:val="20"/>
              </w:rPr>
            </w:pPr>
          </w:p>
        </w:tc>
      </w:tr>
      <w:tr w:rsidR="00727520" w:rsidRPr="0031521A" w:rsidTr="008573E1">
        <w:tc>
          <w:tcPr>
            <w:tcW w:w="1912" w:type="dxa"/>
            <w:gridSpan w:val="2"/>
            <w:tcBorders>
              <w:left w:val="single" w:sz="12" w:space="0" w:color="auto"/>
            </w:tcBorders>
            <w:shd w:val="clear" w:color="auto" w:fill="CCFFFF"/>
            <w:tcMar>
              <w:left w:w="57" w:type="dxa"/>
              <w:right w:w="57" w:type="dxa"/>
            </w:tcMar>
            <w:vAlign w:val="center"/>
          </w:tcPr>
          <w:p w:rsidR="00727520" w:rsidRPr="0031521A" w:rsidRDefault="00727520" w:rsidP="008573E1">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727520" w:rsidRPr="00E019CA" w:rsidRDefault="00727520" w:rsidP="008573E1">
            <w:pPr>
              <w:spacing w:after="0" w:line="360" w:lineRule="auto"/>
              <w:rPr>
                <w:rFonts w:ascii="Arial" w:hAnsi="Arial" w:cs="Arial"/>
                <w:sz w:val="20"/>
                <w:szCs w:val="20"/>
              </w:rPr>
            </w:pPr>
            <w:r w:rsidRPr="00E019CA">
              <w:rPr>
                <w:rFonts w:ascii="Arial" w:hAnsi="Arial" w:cs="Arial"/>
                <w:sz w:val="20"/>
                <w:szCs w:val="20"/>
              </w:rPr>
              <w:t>a) Objasniti normativni okvir mjerodavan za ljudska prava na nacionalnoj i supranacionalnoj razini.</w:t>
            </w:r>
          </w:p>
          <w:p w:rsidR="00727520" w:rsidRPr="00E019CA" w:rsidRDefault="00727520" w:rsidP="008573E1">
            <w:pPr>
              <w:spacing w:after="0" w:line="360" w:lineRule="auto"/>
              <w:rPr>
                <w:rFonts w:ascii="Arial" w:hAnsi="Arial" w:cs="Arial"/>
                <w:sz w:val="20"/>
                <w:szCs w:val="20"/>
              </w:rPr>
            </w:pPr>
            <w:r w:rsidRPr="00E019CA">
              <w:rPr>
                <w:rFonts w:ascii="Arial" w:hAnsi="Arial" w:cs="Arial"/>
                <w:sz w:val="20"/>
                <w:szCs w:val="20"/>
              </w:rPr>
              <w:t xml:space="preserve">b) Prikazati institute i osnovne pojmove te sadržaj osobnih prava. </w:t>
            </w:r>
          </w:p>
          <w:p w:rsidR="00727520" w:rsidRPr="00E019CA" w:rsidRDefault="00727520" w:rsidP="008573E1">
            <w:pPr>
              <w:spacing w:after="0" w:line="360" w:lineRule="auto"/>
              <w:rPr>
                <w:rFonts w:ascii="Arial" w:hAnsi="Arial" w:cs="Arial"/>
                <w:sz w:val="20"/>
                <w:szCs w:val="20"/>
              </w:rPr>
            </w:pPr>
            <w:r w:rsidRPr="00E019CA">
              <w:rPr>
                <w:rFonts w:ascii="Arial" w:hAnsi="Arial" w:cs="Arial"/>
                <w:sz w:val="20"/>
                <w:szCs w:val="20"/>
              </w:rPr>
              <w:t xml:space="preserve">c) Analizirati nacionalne i međunarodne izvore pravila kojima se jamče osobna prava. </w:t>
            </w:r>
          </w:p>
          <w:p w:rsidR="00727520" w:rsidRPr="00E019CA" w:rsidRDefault="00727520" w:rsidP="008573E1">
            <w:pPr>
              <w:spacing w:after="0" w:line="360" w:lineRule="auto"/>
              <w:rPr>
                <w:rFonts w:ascii="Arial" w:hAnsi="Arial" w:cs="Arial"/>
                <w:sz w:val="20"/>
                <w:szCs w:val="20"/>
              </w:rPr>
            </w:pPr>
            <w:r w:rsidRPr="00E019CA">
              <w:rPr>
                <w:rFonts w:ascii="Arial" w:hAnsi="Arial" w:cs="Arial"/>
                <w:sz w:val="20"/>
                <w:szCs w:val="20"/>
              </w:rPr>
              <w:t>d)</w:t>
            </w:r>
            <w:r w:rsidRPr="00E019CA">
              <w:rPr>
                <w:rFonts w:ascii="Arial" w:eastAsia="Times New Roman" w:hAnsi="Arial" w:cs="Arial"/>
                <w:sz w:val="20"/>
                <w:szCs w:val="20"/>
                <w:lang w:eastAsia="hr-HR"/>
              </w:rPr>
              <w:t xml:space="preserve"> Povezati opća znanja o osobnim pravima s procedurama njihove </w:t>
            </w:r>
            <w:r w:rsidRPr="00E019CA">
              <w:rPr>
                <w:rFonts w:ascii="Arial" w:eastAsia="Times New Roman" w:hAnsi="Arial" w:cs="Arial"/>
                <w:sz w:val="20"/>
                <w:szCs w:val="20"/>
                <w:lang w:eastAsia="hr-HR"/>
              </w:rPr>
              <w:br/>
              <w:t>zaštite u nacionalnom sustavu.</w:t>
            </w:r>
          </w:p>
          <w:p w:rsidR="00727520" w:rsidRPr="00E019CA" w:rsidRDefault="00727520" w:rsidP="008573E1">
            <w:pPr>
              <w:tabs>
                <w:tab w:val="left" w:pos="2820"/>
              </w:tabs>
              <w:spacing w:after="0"/>
              <w:rPr>
                <w:rFonts w:ascii="Arial" w:hAnsi="Arial" w:cs="Arial"/>
                <w:color w:val="000000" w:themeColor="text1"/>
                <w:sz w:val="20"/>
                <w:szCs w:val="20"/>
              </w:rPr>
            </w:pPr>
            <w:r w:rsidRPr="00E019CA">
              <w:rPr>
                <w:rFonts w:ascii="Arial" w:hAnsi="Arial" w:cs="Arial"/>
                <w:sz w:val="20"/>
                <w:szCs w:val="20"/>
              </w:rPr>
              <w:t xml:space="preserve">e) Prosuditi učinkovitost mehanizama zaštite osobnih prava u području medicine. </w:t>
            </w:r>
          </w:p>
        </w:tc>
      </w:tr>
      <w:tr w:rsidR="00727520" w:rsidRPr="0031521A" w:rsidTr="008573E1">
        <w:tc>
          <w:tcPr>
            <w:tcW w:w="1912" w:type="dxa"/>
            <w:gridSpan w:val="2"/>
            <w:tcBorders>
              <w:left w:val="single" w:sz="12" w:space="0" w:color="auto"/>
            </w:tcBorders>
            <w:shd w:val="clear" w:color="auto" w:fill="CCFFFF"/>
            <w:tcMar>
              <w:left w:w="57" w:type="dxa"/>
              <w:right w:w="57" w:type="dxa"/>
            </w:tcMar>
            <w:vAlign w:val="center"/>
          </w:tcPr>
          <w:p w:rsidR="00727520" w:rsidRPr="0031521A" w:rsidRDefault="00727520" w:rsidP="008573E1">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Sadržaj predmeta detaljno razrađen </w:t>
            </w:r>
            <w:r w:rsidRPr="0031521A">
              <w:rPr>
                <w:rFonts w:ascii="Arial" w:hAnsi="Arial" w:cs="Arial"/>
                <w:color w:val="000000" w:themeColor="text1"/>
                <w:sz w:val="20"/>
                <w:szCs w:val="20"/>
              </w:rPr>
              <w:lastRenderedPageBreak/>
              <w:t xml:space="preserve">prema satnici nastave </w:t>
            </w:r>
          </w:p>
        </w:tc>
        <w:tc>
          <w:tcPr>
            <w:tcW w:w="7552" w:type="dxa"/>
            <w:gridSpan w:val="12"/>
            <w:tcBorders>
              <w:right w:val="single" w:sz="12" w:space="0" w:color="auto"/>
            </w:tcBorders>
            <w:tcMar>
              <w:left w:w="57" w:type="dxa"/>
              <w:right w:w="57" w:type="dxa"/>
            </w:tcMar>
          </w:tcPr>
          <w:p w:rsidR="00727520" w:rsidRPr="00E019CA" w:rsidRDefault="00727520" w:rsidP="008573E1">
            <w:pPr>
              <w:ind w:left="360"/>
              <w:rPr>
                <w:rFonts w:ascii="Arial" w:hAnsi="Arial" w:cs="Arial"/>
                <w:sz w:val="20"/>
                <w:szCs w:val="20"/>
              </w:rPr>
            </w:pPr>
            <w:r w:rsidRPr="00E019CA">
              <w:rPr>
                <w:rFonts w:ascii="Arial" w:hAnsi="Arial" w:cs="Arial"/>
                <w:sz w:val="20"/>
                <w:szCs w:val="20"/>
              </w:rPr>
              <w:lastRenderedPageBreak/>
              <w:t>Nastavne jedinice:</w:t>
            </w:r>
          </w:p>
          <w:p w:rsidR="00727520" w:rsidRPr="00E019CA" w:rsidRDefault="00727520" w:rsidP="008573E1">
            <w:pPr>
              <w:spacing w:after="0" w:line="240" w:lineRule="auto"/>
              <w:ind w:left="360"/>
              <w:rPr>
                <w:rFonts w:ascii="Arial" w:eastAsia="Times New Roman" w:hAnsi="Arial" w:cs="Arial"/>
                <w:sz w:val="20"/>
                <w:szCs w:val="20"/>
                <w:lang w:eastAsia="hr-HR"/>
              </w:rPr>
            </w:pPr>
            <w:r w:rsidRPr="00E019CA">
              <w:rPr>
                <w:rFonts w:ascii="Arial" w:eastAsia="Times New Roman" w:hAnsi="Arial" w:cs="Arial"/>
                <w:sz w:val="20"/>
                <w:szCs w:val="20"/>
                <w:lang w:eastAsia="hr-HR"/>
              </w:rPr>
              <w:t>1. Demokracija i konstitucionalizam (2P)</w:t>
            </w:r>
          </w:p>
          <w:p w:rsidR="00727520" w:rsidRPr="00E019CA" w:rsidRDefault="00727520" w:rsidP="008573E1">
            <w:pPr>
              <w:spacing w:after="0" w:line="240" w:lineRule="auto"/>
              <w:ind w:left="360"/>
              <w:rPr>
                <w:rFonts w:ascii="Arial" w:eastAsia="Times New Roman" w:hAnsi="Arial" w:cs="Arial"/>
                <w:sz w:val="20"/>
                <w:szCs w:val="20"/>
                <w:lang w:eastAsia="hr-HR"/>
              </w:rPr>
            </w:pPr>
            <w:r w:rsidRPr="00E019CA">
              <w:rPr>
                <w:rFonts w:ascii="Arial" w:eastAsia="Times New Roman" w:hAnsi="Arial" w:cs="Arial"/>
                <w:sz w:val="20"/>
                <w:szCs w:val="20"/>
                <w:lang w:eastAsia="hr-HR"/>
              </w:rPr>
              <w:lastRenderedPageBreak/>
              <w:t>2. Ljudska prava i temeljne slobode – pojam, klasifikacija (2P)</w:t>
            </w:r>
            <w:r w:rsidRPr="00E019CA">
              <w:rPr>
                <w:rFonts w:ascii="Arial" w:eastAsia="Times New Roman" w:hAnsi="Arial" w:cs="Arial"/>
                <w:sz w:val="20"/>
                <w:szCs w:val="20"/>
                <w:lang w:eastAsia="hr-HR"/>
              </w:rPr>
              <w:br/>
              <w:t>3. Osobna prava – pojam, vrste (2P)</w:t>
            </w:r>
          </w:p>
          <w:p w:rsidR="00727520" w:rsidRPr="00E019CA" w:rsidRDefault="00727520" w:rsidP="008573E1">
            <w:pPr>
              <w:tabs>
                <w:tab w:val="left" w:pos="2820"/>
              </w:tabs>
              <w:spacing w:after="0"/>
              <w:ind w:left="360"/>
              <w:rPr>
                <w:rFonts w:ascii="Arial" w:eastAsia="Times New Roman" w:hAnsi="Arial" w:cs="Arial"/>
                <w:sz w:val="20"/>
                <w:szCs w:val="20"/>
                <w:lang w:eastAsia="hr-HR"/>
              </w:rPr>
            </w:pPr>
            <w:r w:rsidRPr="00E019CA">
              <w:rPr>
                <w:rFonts w:ascii="Arial" w:eastAsia="Times New Roman" w:hAnsi="Arial" w:cs="Arial"/>
                <w:sz w:val="20"/>
                <w:szCs w:val="20"/>
                <w:lang w:eastAsia="hr-HR"/>
              </w:rPr>
              <w:t>4. Izvori pravila o osobnim pravima – nacionalni, međunarodni (2P)</w:t>
            </w:r>
            <w:r w:rsidRPr="00E019CA">
              <w:rPr>
                <w:rFonts w:ascii="Arial" w:eastAsia="Times New Roman" w:hAnsi="Arial" w:cs="Arial"/>
                <w:sz w:val="20"/>
                <w:szCs w:val="20"/>
                <w:lang w:eastAsia="hr-HR"/>
              </w:rPr>
              <w:br/>
              <w:t>5. Zaštita osobnih prava (2P)</w:t>
            </w:r>
            <w:r w:rsidRPr="00E019CA">
              <w:rPr>
                <w:rFonts w:ascii="Arial" w:eastAsia="Times New Roman" w:hAnsi="Arial" w:cs="Arial"/>
                <w:sz w:val="20"/>
                <w:szCs w:val="20"/>
                <w:lang w:eastAsia="hr-HR"/>
              </w:rPr>
              <w:br/>
              <w:t>6. Pravo na tjelesni integritet (2P)</w:t>
            </w:r>
            <w:r w:rsidRPr="00E019CA">
              <w:rPr>
                <w:rFonts w:ascii="Arial" w:eastAsia="Times New Roman" w:hAnsi="Arial" w:cs="Arial"/>
                <w:sz w:val="20"/>
                <w:szCs w:val="20"/>
                <w:lang w:eastAsia="hr-HR"/>
              </w:rPr>
              <w:br/>
              <w:t>7. Pravo na slobodu (2P)</w:t>
            </w:r>
            <w:r w:rsidRPr="00E019CA">
              <w:rPr>
                <w:rFonts w:ascii="Arial" w:eastAsia="Times New Roman" w:hAnsi="Arial" w:cs="Arial"/>
                <w:sz w:val="20"/>
                <w:szCs w:val="20"/>
                <w:lang w:eastAsia="hr-HR"/>
              </w:rPr>
              <w:br/>
              <w:t>8. Pravo na čast i ugled (2P)</w:t>
            </w:r>
            <w:r w:rsidRPr="00E019CA">
              <w:rPr>
                <w:rFonts w:ascii="Arial" w:eastAsia="Times New Roman" w:hAnsi="Arial" w:cs="Arial"/>
                <w:sz w:val="20"/>
                <w:szCs w:val="20"/>
                <w:lang w:eastAsia="hr-HR"/>
              </w:rPr>
              <w:br/>
              <w:t>9. Pravo na privatnost (2P)</w:t>
            </w:r>
          </w:p>
          <w:p w:rsidR="00727520" w:rsidRPr="00E019CA" w:rsidRDefault="00727520" w:rsidP="008573E1">
            <w:pPr>
              <w:tabs>
                <w:tab w:val="left" w:pos="2820"/>
              </w:tabs>
              <w:spacing w:after="0"/>
              <w:ind w:left="360"/>
              <w:rPr>
                <w:rFonts w:ascii="Arial" w:hAnsi="Arial" w:cs="Arial"/>
                <w:color w:val="000000" w:themeColor="text1"/>
                <w:sz w:val="20"/>
                <w:szCs w:val="20"/>
              </w:rPr>
            </w:pPr>
            <w:r w:rsidRPr="00E019CA">
              <w:rPr>
                <w:rFonts w:ascii="Arial" w:eastAsia="Times New Roman" w:hAnsi="Arial" w:cs="Arial"/>
                <w:sz w:val="20"/>
                <w:szCs w:val="20"/>
                <w:lang w:eastAsia="hr-HR"/>
              </w:rPr>
              <w:t>10. Praksa međunarodnih i nacionalnih sudova (2P)</w:t>
            </w:r>
            <w:r w:rsidRPr="00E019CA">
              <w:rPr>
                <w:rFonts w:ascii="Arial" w:eastAsia="Times New Roman" w:hAnsi="Arial" w:cs="Arial"/>
                <w:sz w:val="20"/>
                <w:szCs w:val="20"/>
                <w:lang w:eastAsia="hr-HR"/>
              </w:rPr>
              <w:br/>
            </w:r>
          </w:p>
        </w:tc>
      </w:tr>
      <w:tr w:rsidR="00727520" w:rsidRPr="0031521A" w:rsidTr="008573E1">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727520" w:rsidRPr="0031521A" w:rsidRDefault="00727520" w:rsidP="008573E1">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rsidR="00727520" w:rsidRPr="00E019CA" w:rsidRDefault="00727520" w:rsidP="008573E1">
            <w:pPr>
              <w:pStyle w:val="FieldText"/>
              <w:spacing w:line="276" w:lineRule="auto"/>
              <w:rPr>
                <w:rFonts w:ascii="Arial" w:hAnsi="Arial" w:cs="Arial"/>
                <w:b w:val="0"/>
                <w:color w:val="000000" w:themeColor="text1"/>
                <w:sz w:val="20"/>
                <w:szCs w:val="20"/>
                <w:lang w:val="hr-HR"/>
              </w:rPr>
            </w:pPr>
            <w:r w:rsidRPr="00E019CA">
              <w:rPr>
                <w:rFonts w:ascii="Segoe UI Symbol" w:eastAsia="MS Gothic" w:hAnsi="Segoe UI Symbol" w:cs="Segoe UI Symbol"/>
                <w:b w:val="0"/>
                <w:color w:val="000000" w:themeColor="text1"/>
                <w:sz w:val="20"/>
                <w:szCs w:val="20"/>
                <w:lang w:val="hr-HR"/>
              </w:rPr>
              <w:t>☒</w:t>
            </w:r>
            <w:r w:rsidRPr="00E019CA">
              <w:rPr>
                <w:rFonts w:ascii="Arial" w:hAnsi="Arial" w:cs="Arial"/>
                <w:b w:val="0"/>
                <w:color w:val="000000" w:themeColor="text1"/>
                <w:sz w:val="20"/>
                <w:szCs w:val="20"/>
                <w:lang w:val="hr-HR"/>
              </w:rPr>
              <w:t xml:space="preserve"> predavanja</w:t>
            </w:r>
          </w:p>
          <w:p w:rsidR="00727520" w:rsidRPr="00E019CA" w:rsidRDefault="00727520" w:rsidP="008573E1">
            <w:pPr>
              <w:pStyle w:val="FieldText"/>
              <w:spacing w:line="276" w:lineRule="auto"/>
              <w:rPr>
                <w:rFonts w:ascii="Arial" w:hAnsi="Arial" w:cs="Arial"/>
                <w:b w:val="0"/>
                <w:color w:val="000000" w:themeColor="text1"/>
                <w:sz w:val="20"/>
                <w:szCs w:val="20"/>
                <w:lang w:val="hr-HR"/>
              </w:rPr>
            </w:pPr>
            <w:r w:rsidRPr="00E019CA">
              <w:rPr>
                <w:rFonts w:ascii="Segoe UI Symbol" w:eastAsia="MS Gothic" w:hAnsi="Segoe UI Symbol" w:cs="Segoe UI Symbol"/>
                <w:b w:val="0"/>
                <w:color w:val="000000" w:themeColor="text1"/>
                <w:sz w:val="20"/>
                <w:szCs w:val="20"/>
                <w:lang w:val="hr-HR"/>
              </w:rPr>
              <w:t>☐</w:t>
            </w:r>
            <w:r w:rsidRPr="00E019CA">
              <w:rPr>
                <w:rFonts w:ascii="Arial" w:hAnsi="Arial" w:cs="Arial"/>
                <w:b w:val="0"/>
                <w:color w:val="000000" w:themeColor="text1"/>
                <w:sz w:val="20"/>
                <w:szCs w:val="20"/>
                <w:lang w:val="hr-HR"/>
              </w:rPr>
              <w:t xml:space="preserve"> seminari i radionice  </w:t>
            </w:r>
          </w:p>
          <w:p w:rsidR="00727520" w:rsidRPr="00E019CA" w:rsidRDefault="00727520" w:rsidP="008573E1">
            <w:pPr>
              <w:pStyle w:val="FieldText"/>
              <w:spacing w:line="276" w:lineRule="auto"/>
              <w:rPr>
                <w:rFonts w:ascii="Arial" w:hAnsi="Arial" w:cs="Arial"/>
                <w:b w:val="0"/>
                <w:color w:val="000000" w:themeColor="text1"/>
                <w:sz w:val="20"/>
                <w:szCs w:val="20"/>
                <w:lang w:val="hr-HR"/>
              </w:rPr>
            </w:pPr>
            <w:r w:rsidRPr="00E019CA">
              <w:rPr>
                <w:rFonts w:ascii="Segoe UI Symbol" w:eastAsia="MS Gothic" w:hAnsi="Segoe UI Symbol" w:cs="Segoe UI Symbol"/>
                <w:b w:val="0"/>
                <w:color w:val="000000" w:themeColor="text1"/>
                <w:sz w:val="20"/>
                <w:szCs w:val="20"/>
                <w:lang w:val="hr-HR"/>
              </w:rPr>
              <w:t>☐</w:t>
            </w:r>
            <w:r w:rsidRPr="00E019CA">
              <w:rPr>
                <w:rFonts w:ascii="Arial" w:hAnsi="Arial" w:cs="Arial"/>
                <w:b w:val="0"/>
                <w:color w:val="000000" w:themeColor="text1"/>
                <w:sz w:val="20"/>
                <w:szCs w:val="20"/>
                <w:lang w:val="hr-HR"/>
              </w:rPr>
              <w:t xml:space="preserve"> vježbe  </w:t>
            </w:r>
          </w:p>
          <w:p w:rsidR="00727520" w:rsidRPr="00E019CA" w:rsidRDefault="00727520" w:rsidP="008573E1">
            <w:pPr>
              <w:pStyle w:val="FieldText"/>
              <w:spacing w:line="276" w:lineRule="auto"/>
              <w:rPr>
                <w:rFonts w:ascii="Arial" w:hAnsi="Arial" w:cs="Arial"/>
                <w:b w:val="0"/>
                <w:color w:val="000000" w:themeColor="text1"/>
                <w:sz w:val="20"/>
                <w:szCs w:val="20"/>
                <w:lang w:val="hr-HR"/>
              </w:rPr>
            </w:pPr>
            <w:r w:rsidRPr="00E019CA">
              <w:rPr>
                <w:rFonts w:ascii="Segoe UI Symbol" w:eastAsia="MS Gothic" w:hAnsi="Segoe UI Symbol" w:cs="Segoe UI Symbol"/>
                <w:b w:val="0"/>
                <w:color w:val="000000" w:themeColor="text1"/>
                <w:sz w:val="20"/>
                <w:szCs w:val="20"/>
                <w:lang w:val="hr-HR"/>
              </w:rPr>
              <w:t>☐</w:t>
            </w:r>
            <w:r w:rsidRPr="00E019CA">
              <w:rPr>
                <w:rFonts w:ascii="Arial" w:hAnsi="Arial" w:cs="Arial"/>
                <w:b w:val="0"/>
                <w:color w:val="000000" w:themeColor="text1"/>
                <w:sz w:val="20"/>
                <w:szCs w:val="20"/>
                <w:lang w:val="hr-HR"/>
              </w:rPr>
              <w:t xml:space="preserve"> </w:t>
            </w:r>
            <w:r w:rsidRPr="00E019CA">
              <w:rPr>
                <w:rFonts w:ascii="Arial" w:hAnsi="Arial" w:cs="Arial"/>
                <w:b w:val="0"/>
                <w:i/>
                <w:color w:val="000000" w:themeColor="text1"/>
                <w:sz w:val="20"/>
                <w:szCs w:val="20"/>
                <w:lang w:val="hr-HR"/>
              </w:rPr>
              <w:t>on line</w:t>
            </w:r>
            <w:r w:rsidRPr="00E019CA">
              <w:rPr>
                <w:rFonts w:ascii="Arial" w:hAnsi="Arial" w:cs="Arial"/>
                <w:b w:val="0"/>
                <w:color w:val="000000" w:themeColor="text1"/>
                <w:sz w:val="20"/>
                <w:szCs w:val="20"/>
                <w:lang w:val="hr-HR"/>
              </w:rPr>
              <w:t xml:space="preserve"> u cijelosti</w:t>
            </w:r>
          </w:p>
          <w:p w:rsidR="00727520" w:rsidRPr="00E019CA" w:rsidRDefault="00727520" w:rsidP="008573E1">
            <w:pPr>
              <w:pStyle w:val="FieldText"/>
              <w:spacing w:line="276" w:lineRule="auto"/>
              <w:rPr>
                <w:rFonts w:ascii="Arial" w:hAnsi="Arial" w:cs="Arial"/>
                <w:b w:val="0"/>
                <w:color w:val="000000" w:themeColor="text1"/>
                <w:sz w:val="20"/>
                <w:szCs w:val="20"/>
                <w:lang w:val="hr-HR"/>
              </w:rPr>
            </w:pPr>
            <w:r w:rsidRPr="00E019CA">
              <w:rPr>
                <w:rFonts w:ascii="Segoe UI Symbol" w:eastAsia="MS Gothic" w:hAnsi="Segoe UI Symbol" w:cs="Segoe UI Symbol"/>
                <w:b w:val="0"/>
                <w:color w:val="000000" w:themeColor="text1"/>
                <w:sz w:val="20"/>
                <w:szCs w:val="20"/>
                <w:lang w:val="hr-HR"/>
              </w:rPr>
              <w:t>☐</w:t>
            </w:r>
            <w:r w:rsidRPr="00E019CA">
              <w:rPr>
                <w:rFonts w:ascii="Arial" w:hAnsi="Arial" w:cs="Arial"/>
                <w:b w:val="0"/>
                <w:color w:val="000000" w:themeColor="text1"/>
                <w:sz w:val="20"/>
                <w:szCs w:val="20"/>
                <w:lang w:val="hr-HR"/>
              </w:rPr>
              <w:t xml:space="preserve"> mješovito e-učenje</w:t>
            </w:r>
          </w:p>
          <w:p w:rsidR="00727520" w:rsidRPr="00E019CA" w:rsidRDefault="00727520" w:rsidP="008573E1">
            <w:pPr>
              <w:tabs>
                <w:tab w:val="left" w:pos="2820"/>
              </w:tabs>
              <w:spacing w:after="0"/>
              <w:rPr>
                <w:rFonts w:ascii="Arial" w:hAnsi="Arial" w:cs="Arial"/>
                <w:color w:val="000000" w:themeColor="text1"/>
                <w:sz w:val="20"/>
                <w:szCs w:val="20"/>
              </w:rPr>
            </w:pPr>
            <w:r w:rsidRPr="00E019CA">
              <w:rPr>
                <w:rFonts w:ascii="Segoe UI Symbol" w:eastAsia="MS Gothic" w:hAnsi="Segoe UI Symbol" w:cs="Segoe UI Symbol"/>
                <w:color w:val="000000" w:themeColor="text1"/>
                <w:sz w:val="20"/>
                <w:szCs w:val="20"/>
              </w:rPr>
              <w:t>☐</w:t>
            </w:r>
            <w:r w:rsidRPr="00E019CA">
              <w:rPr>
                <w:rFonts w:ascii="Arial" w:hAnsi="Arial" w:cs="Arial"/>
                <w:color w:val="000000" w:themeColor="text1"/>
                <w:sz w:val="20"/>
                <w:szCs w:val="20"/>
              </w:rPr>
              <w:t xml:space="preserve"> terenska nastava</w:t>
            </w:r>
          </w:p>
        </w:tc>
        <w:tc>
          <w:tcPr>
            <w:tcW w:w="4162" w:type="dxa"/>
            <w:gridSpan w:val="8"/>
            <w:vMerge w:val="restart"/>
            <w:tcMar>
              <w:left w:w="57" w:type="dxa"/>
              <w:right w:w="57" w:type="dxa"/>
            </w:tcMar>
            <w:vAlign w:val="center"/>
          </w:tcPr>
          <w:p w:rsidR="00727520" w:rsidRPr="00E019CA" w:rsidRDefault="00727520" w:rsidP="008573E1">
            <w:pPr>
              <w:pStyle w:val="FieldText"/>
              <w:spacing w:line="276" w:lineRule="auto"/>
              <w:rPr>
                <w:rFonts w:ascii="Arial" w:hAnsi="Arial" w:cs="Arial"/>
                <w:b w:val="0"/>
                <w:color w:val="000000" w:themeColor="text1"/>
                <w:sz w:val="20"/>
                <w:szCs w:val="20"/>
                <w:lang w:val="hr-HR"/>
              </w:rPr>
            </w:pPr>
            <w:r w:rsidRPr="00E019CA">
              <w:rPr>
                <w:rFonts w:ascii="Arial" w:eastAsia="MS Gothic" w:hAnsi="Arial" w:cs="Arial"/>
                <w:b w:val="0"/>
                <w:color w:val="000000" w:themeColor="text1"/>
                <w:sz w:val="20"/>
                <w:szCs w:val="20"/>
                <w:lang w:val="hr-HR"/>
              </w:rPr>
              <w:t>X</w:t>
            </w:r>
            <w:r w:rsidRPr="00E019CA">
              <w:rPr>
                <w:rFonts w:ascii="Arial" w:hAnsi="Arial" w:cs="Arial"/>
                <w:b w:val="0"/>
                <w:color w:val="000000" w:themeColor="text1"/>
                <w:sz w:val="20"/>
                <w:szCs w:val="20"/>
                <w:lang w:val="hr-HR"/>
              </w:rPr>
              <w:t xml:space="preserve"> samostalni  zadaci  </w:t>
            </w:r>
          </w:p>
          <w:p w:rsidR="00727520" w:rsidRPr="00E019CA" w:rsidRDefault="00727520" w:rsidP="008573E1">
            <w:pPr>
              <w:pStyle w:val="FieldText"/>
              <w:spacing w:line="276" w:lineRule="auto"/>
              <w:rPr>
                <w:rFonts w:ascii="Arial" w:hAnsi="Arial" w:cs="Arial"/>
                <w:b w:val="0"/>
                <w:color w:val="000000" w:themeColor="text1"/>
                <w:sz w:val="20"/>
                <w:szCs w:val="20"/>
                <w:lang w:val="hr-HR"/>
              </w:rPr>
            </w:pPr>
            <w:r w:rsidRPr="00E019CA">
              <w:rPr>
                <w:rFonts w:ascii="Segoe UI Symbol" w:eastAsia="MS Gothic" w:hAnsi="Segoe UI Symbol" w:cs="Segoe UI Symbol"/>
                <w:b w:val="0"/>
                <w:color w:val="000000" w:themeColor="text1"/>
                <w:sz w:val="20"/>
                <w:szCs w:val="20"/>
                <w:lang w:val="hr-HR"/>
              </w:rPr>
              <w:t>☐</w:t>
            </w:r>
            <w:r w:rsidRPr="00E019CA">
              <w:rPr>
                <w:rFonts w:ascii="Arial" w:hAnsi="Arial" w:cs="Arial"/>
                <w:b w:val="0"/>
                <w:color w:val="000000" w:themeColor="text1"/>
                <w:sz w:val="20"/>
                <w:szCs w:val="20"/>
                <w:lang w:val="hr-HR"/>
              </w:rPr>
              <w:t xml:space="preserve"> multimedija </w:t>
            </w:r>
          </w:p>
          <w:p w:rsidR="00727520" w:rsidRPr="00E019CA" w:rsidRDefault="00727520" w:rsidP="008573E1">
            <w:pPr>
              <w:pStyle w:val="FieldText"/>
              <w:spacing w:line="276" w:lineRule="auto"/>
              <w:rPr>
                <w:rFonts w:ascii="Arial" w:hAnsi="Arial" w:cs="Arial"/>
                <w:b w:val="0"/>
                <w:color w:val="000000" w:themeColor="text1"/>
                <w:sz w:val="20"/>
                <w:szCs w:val="20"/>
                <w:lang w:val="hr-HR"/>
              </w:rPr>
            </w:pPr>
            <w:r w:rsidRPr="00E019CA">
              <w:rPr>
                <w:rFonts w:ascii="Segoe UI Symbol" w:eastAsia="MS Gothic" w:hAnsi="Segoe UI Symbol" w:cs="Segoe UI Symbol"/>
                <w:b w:val="0"/>
                <w:color w:val="000000" w:themeColor="text1"/>
                <w:sz w:val="20"/>
                <w:szCs w:val="20"/>
                <w:lang w:val="hr-HR"/>
              </w:rPr>
              <w:t>☐</w:t>
            </w:r>
            <w:r w:rsidRPr="00E019CA">
              <w:rPr>
                <w:rFonts w:ascii="Arial" w:hAnsi="Arial" w:cs="Arial"/>
                <w:b w:val="0"/>
                <w:color w:val="000000" w:themeColor="text1"/>
                <w:sz w:val="20"/>
                <w:szCs w:val="20"/>
                <w:lang w:val="hr-HR"/>
              </w:rPr>
              <w:t xml:space="preserve"> laboratorij</w:t>
            </w:r>
          </w:p>
          <w:p w:rsidR="00727520" w:rsidRPr="00E019CA" w:rsidRDefault="00727520" w:rsidP="008573E1">
            <w:pPr>
              <w:pStyle w:val="FieldText"/>
              <w:spacing w:line="276" w:lineRule="auto"/>
              <w:rPr>
                <w:rFonts w:ascii="Arial" w:hAnsi="Arial" w:cs="Arial"/>
                <w:b w:val="0"/>
                <w:color w:val="000000" w:themeColor="text1"/>
                <w:sz w:val="20"/>
                <w:szCs w:val="20"/>
                <w:lang w:val="hr-HR"/>
              </w:rPr>
            </w:pPr>
            <w:r w:rsidRPr="00E019CA">
              <w:rPr>
                <w:rFonts w:ascii="Segoe UI Symbol" w:eastAsia="MS Gothic" w:hAnsi="Segoe UI Symbol" w:cs="Segoe UI Symbol"/>
                <w:b w:val="0"/>
                <w:color w:val="000000" w:themeColor="text1"/>
                <w:sz w:val="20"/>
                <w:szCs w:val="20"/>
                <w:lang w:val="hr-HR"/>
              </w:rPr>
              <w:t>☐</w:t>
            </w:r>
            <w:r w:rsidRPr="00E019CA">
              <w:rPr>
                <w:rFonts w:ascii="Arial" w:hAnsi="Arial" w:cs="Arial"/>
                <w:b w:val="0"/>
                <w:color w:val="000000" w:themeColor="text1"/>
                <w:sz w:val="20"/>
                <w:szCs w:val="20"/>
                <w:lang w:val="hr-HR"/>
              </w:rPr>
              <w:t xml:space="preserve"> mentorski rad</w:t>
            </w:r>
          </w:p>
          <w:p w:rsidR="00727520" w:rsidRPr="00E019CA" w:rsidRDefault="00727520" w:rsidP="008573E1">
            <w:pPr>
              <w:tabs>
                <w:tab w:val="left" w:pos="2820"/>
              </w:tabs>
              <w:spacing w:after="0"/>
              <w:rPr>
                <w:rFonts w:ascii="Arial" w:hAnsi="Arial" w:cs="Arial"/>
                <w:color w:val="000000" w:themeColor="text1"/>
                <w:sz w:val="20"/>
                <w:szCs w:val="20"/>
              </w:rPr>
            </w:pPr>
            <w:r w:rsidRPr="00E019CA">
              <w:rPr>
                <w:rFonts w:ascii="Segoe UI Symbol" w:eastAsia="MS Gothic" w:hAnsi="Segoe UI Symbol" w:cs="Segoe UI Symbol"/>
                <w:color w:val="000000" w:themeColor="text1"/>
                <w:sz w:val="20"/>
                <w:szCs w:val="20"/>
              </w:rPr>
              <w:t>☐</w:t>
            </w:r>
            <w:r w:rsidRPr="00E019CA">
              <w:rPr>
                <w:rFonts w:ascii="Arial" w:hAnsi="Arial" w:cs="Arial"/>
                <w:color w:val="000000" w:themeColor="text1"/>
                <w:sz w:val="20"/>
                <w:szCs w:val="20"/>
              </w:rPr>
              <w:t xml:space="preserve"> </w:t>
            </w:r>
            <w:r w:rsidRPr="00E019CA">
              <w:rPr>
                <w:rFonts w:ascii="Arial" w:hAnsi="Arial" w:cs="Arial"/>
                <w:color w:val="000000" w:themeColor="text1"/>
                <w:sz w:val="20"/>
                <w:szCs w:val="20"/>
              </w:rPr>
              <w:fldChar w:fldCharType="begin">
                <w:ffData>
                  <w:name w:val="Text1"/>
                  <w:enabled/>
                  <w:calcOnExit w:val="0"/>
                  <w:textInput/>
                </w:ffData>
              </w:fldChar>
            </w:r>
            <w:r w:rsidRPr="00E019CA">
              <w:rPr>
                <w:rFonts w:ascii="Arial" w:hAnsi="Arial" w:cs="Arial"/>
                <w:color w:val="000000" w:themeColor="text1"/>
                <w:sz w:val="20"/>
                <w:szCs w:val="20"/>
              </w:rPr>
              <w:instrText xml:space="preserve"> FORMTEXT </w:instrText>
            </w:r>
            <w:r w:rsidRPr="00E019CA">
              <w:rPr>
                <w:rFonts w:ascii="Arial" w:hAnsi="Arial" w:cs="Arial"/>
                <w:color w:val="000000" w:themeColor="text1"/>
                <w:sz w:val="20"/>
                <w:szCs w:val="20"/>
              </w:rPr>
            </w:r>
            <w:r w:rsidRPr="00E019CA">
              <w:rPr>
                <w:rFonts w:ascii="Arial" w:hAnsi="Arial" w:cs="Arial"/>
                <w:color w:val="000000" w:themeColor="text1"/>
                <w:sz w:val="20"/>
                <w:szCs w:val="20"/>
              </w:rPr>
              <w:fldChar w:fldCharType="separate"/>
            </w:r>
            <w:r w:rsidRPr="00E019CA">
              <w:rPr>
                <w:rFonts w:ascii="Arial" w:hAnsi="Arial" w:cs="Arial"/>
                <w:color w:val="000000" w:themeColor="text1"/>
                <w:sz w:val="20"/>
                <w:szCs w:val="20"/>
              </w:rPr>
              <w:t> </w:t>
            </w:r>
            <w:r w:rsidRPr="00E019CA">
              <w:rPr>
                <w:rFonts w:ascii="Arial" w:hAnsi="Arial" w:cs="Arial"/>
                <w:color w:val="000000" w:themeColor="text1"/>
                <w:sz w:val="20"/>
                <w:szCs w:val="20"/>
              </w:rPr>
              <w:t> </w:t>
            </w:r>
            <w:r w:rsidRPr="00E019CA">
              <w:rPr>
                <w:rFonts w:ascii="Arial" w:hAnsi="Arial" w:cs="Arial"/>
                <w:color w:val="000000" w:themeColor="text1"/>
                <w:sz w:val="20"/>
                <w:szCs w:val="20"/>
              </w:rPr>
              <w:t> </w:t>
            </w:r>
            <w:r w:rsidRPr="00E019CA">
              <w:rPr>
                <w:rFonts w:ascii="Arial" w:hAnsi="Arial" w:cs="Arial"/>
                <w:color w:val="000000" w:themeColor="text1"/>
                <w:sz w:val="20"/>
                <w:szCs w:val="20"/>
              </w:rPr>
              <w:t> </w:t>
            </w:r>
            <w:r w:rsidRPr="00E019CA">
              <w:rPr>
                <w:rFonts w:ascii="Arial" w:hAnsi="Arial" w:cs="Arial"/>
                <w:color w:val="000000" w:themeColor="text1"/>
                <w:sz w:val="20"/>
                <w:szCs w:val="20"/>
              </w:rPr>
              <w:t> </w:t>
            </w:r>
            <w:r w:rsidRPr="00E019CA">
              <w:rPr>
                <w:rFonts w:ascii="Arial" w:hAnsi="Arial" w:cs="Arial"/>
                <w:color w:val="000000" w:themeColor="text1"/>
                <w:sz w:val="20"/>
                <w:szCs w:val="20"/>
              </w:rPr>
              <w:fldChar w:fldCharType="end"/>
            </w:r>
            <w:r w:rsidRPr="00E019CA">
              <w:rPr>
                <w:rFonts w:ascii="Arial" w:hAnsi="Arial" w:cs="Arial"/>
                <w:color w:val="000000" w:themeColor="text1"/>
                <w:sz w:val="20"/>
                <w:szCs w:val="20"/>
              </w:rPr>
              <w:t xml:space="preserve"> (ostalo upisati)</w:t>
            </w:r>
            <w:r w:rsidRPr="00E019CA">
              <w:rPr>
                <w:rFonts w:ascii="Arial" w:hAnsi="Arial" w:cs="Arial"/>
                <w:b/>
                <w:color w:val="000000" w:themeColor="text1"/>
                <w:sz w:val="20"/>
                <w:szCs w:val="20"/>
              </w:rPr>
              <w:t xml:space="preserve"> </w:t>
            </w:r>
            <w:r w:rsidRPr="00E019CA">
              <w:rPr>
                <w:rFonts w:ascii="Arial" w:hAnsi="Arial" w:cs="Arial"/>
                <w:b/>
                <w:color w:val="000000" w:themeColor="text1"/>
                <w:sz w:val="20"/>
                <w:szCs w:val="20"/>
                <w:bdr w:val="single" w:sz="12" w:space="0" w:color="auto"/>
              </w:rPr>
              <w:t xml:space="preserve"> </w:t>
            </w:r>
          </w:p>
        </w:tc>
      </w:tr>
      <w:tr w:rsidR="00727520" w:rsidRPr="0031521A" w:rsidTr="008573E1">
        <w:trPr>
          <w:trHeight w:val="577"/>
        </w:trPr>
        <w:tc>
          <w:tcPr>
            <w:tcW w:w="1912" w:type="dxa"/>
            <w:gridSpan w:val="2"/>
            <w:vMerge/>
            <w:tcBorders>
              <w:left w:val="single" w:sz="12" w:space="0" w:color="auto"/>
            </w:tcBorders>
            <w:shd w:val="clear" w:color="auto" w:fill="CCFFFF"/>
            <w:tcMar>
              <w:left w:w="57" w:type="dxa"/>
              <w:right w:w="57" w:type="dxa"/>
            </w:tcMar>
            <w:vAlign w:val="center"/>
          </w:tcPr>
          <w:p w:rsidR="00727520" w:rsidRPr="0031521A" w:rsidRDefault="00727520" w:rsidP="008573E1">
            <w:pPr>
              <w:tabs>
                <w:tab w:val="left" w:pos="2820"/>
              </w:tabs>
              <w:spacing w:after="0"/>
              <w:rPr>
                <w:rFonts w:ascii="Arial" w:hAnsi="Arial" w:cs="Arial"/>
                <w:color w:val="000000" w:themeColor="text1"/>
                <w:sz w:val="20"/>
                <w:szCs w:val="20"/>
              </w:rPr>
            </w:pPr>
          </w:p>
        </w:tc>
        <w:tc>
          <w:tcPr>
            <w:tcW w:w="3390" w:type="dxa"/>
            <w:gridSpan w:val="4"/>
            <w:vMerge/>
            <w:tcMar>
              <w:left w:w="57" w:type="dxa"/>
              <w:right w:w="57" w:type="dxa"/>
            </w:tcMar>
            <w:vAlign w:val="center"/>
          </w:tcPr>
          <w:p w:rsidR="00727520" w:rsidRPr="00E019CA" w:rsidRDefault="00727520" w:rsidP="008573E1">
            <w:pPr>
              <w:pStyle w:val="FieldText"/>
              <w:spacing w:line="276" w:lineRule="auto"/>
              <w:rPr>
                <w:rFonts w:ascii="Arial" w:hAnsi="Arial" w:cs="Arial"/>
                <w:b w:val="0"/>
                <w:color w:val="000000" w:themeColor="text1"/>
                <w:sz w:val="20"/>
                <w:szCs w:val="20"/>
                <w:lang w:val="hr-HR"/>
              </w:rPr>
            </w:pPr>
          </w:p>
        </w:tc>
        <w:tc>
          <w:tcPr>
            <w:tcW w:w="4162" w:type="dxa"/>
            <w:gridSpan w:val="8"/>
            <w:vMerge/>
            <w:tcMar>
              <w:left w:w="57" w:type="dxa"/>
              <w:right w:w="57" w:type="dxa"/>
            </w:tcMar>
            <w:vAlign w:val="center"/>
          </w:tcPr>
          <w:p w:rsidR="00727520" w:rsidRPr="00E019CA" w:rsidRDefault="00727520" w:rsidP="008573E1">
            <w:pPr>
              <w:pStyle w:val="FieldText"/>
              <w:spacing w:line="276" w:lineRule="auto"/>
              <w:rPr>
                <w:rFonts w:ascii="Arial" w:hAnsi="Arial" w:cs="Arial"/>
                <w:b w:val="0"/>
                <w:color w:val="000000" w:themeColor="text1"/>
                <w:sz w:val="20"/>
                <w:szCs w:val="20"/>
                <w:lang w:val="hr-HR"/>
              </w:rPr>
            </w:pPr>
          </w:p>
        </w:tc>
      </w:tr>
      <w:tr w:rsidR="00727520" w:rsidRPr="0031521A"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31521A" w:rsidRDefault="00727520" w:rsidP="008573E1">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727520" w:rsidRPr="00E019CA" w:rsidRDefault="00C07C4C" w:rsidP="00E019CA">
            <w:pPr>
              <w:tabs>
                <w:tab w:val="left" w:pos="2820"/>
              </w:tabs>
              <w:spacing w:after="0"/>
              <w:rPr>
                <w:rFonts w:ascii="Arial" w:hAnsi="Arial" w:cs="Arial"/>
                <w:color w:val="000000" w:themeColor="text1"/>
                <w:sz w:val="20"/>
                <w:szCs w:val="20"/>
              </w:rPr>
            </w:pPr>
            <w:r w:rsidRPr="00C07C4C">
              <w:rPr>
                <w:rFonts w:ascii="Arial" w:hAnsi="Arial" w:cs="Arial"/>
                <w:color w:val="000000" w:themeColor="text1"/>
                <w:sz w:val="20"/>
                <w:szCs w:val="20"/>
              </w:rPr>
              <w:t>Studenti imaju obveze sukladno Pravilniku o studiju i režimu studiranja. Pohađati nastavu ili konzultacije i položiti usmeni ispit</w:t>
            </w:r>
          </w:p>
        </w:tc>
      </w:tr>
      <w:tr w:rsidR="00727520" w:rsidRPr="0031521A" w:rsidTr="008573E1">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27520" w:rsidRPr="0031521A" w:rsidRDefault="00727520" w:rsidP="008573E1">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Praćenje rada studenata </w:t>
            </w:r>
            <w:r w:rsidRPr="0031521A">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727520" w:rsidRPr="00E019CA" w:rsidRDefault="00727520" w:rsidP="008573E1">
            <w:pPr>
              <w:pStyle w:val="FieldText"/>
              <w:spacing w:line="276" w:lineRule="auto"/>
              <w:rPr>
                <w:rFonts w:ascii="Arial" w:hAnsi="Arial" w:cs="Arial"/>
                <w:b w:val="0"/>
                <w:color w:val="000000" w:themeColor="text1"/>
                <w:sz w:val="20"/>
                <w:szCs w:val="20"/>
                <w:lang w:val="hr-HR"/>
              </w:rPr>
            </w:pPr>
            <w:r w:rsidRPr="00E019CA">
              <w:rPr>
                <w:rFonts w:ascii="Arial" w:hAnsi="Arial" w:cs="Arial"/>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rsidR="00727520" w:rsidRPr="00E019CA" w:rsidRDefault="00E019CA" w:rsidP="008573E1">
            <w:pPr>
              <w:pStyle w:val="FieldText"/>
              <w:spacing w:line="276" w:lineRule="auto"/>
              <w:rPr>
                <w:rFonts w:ascii="Arial" w:hAnsi="Arial" w:cs="Arial"/>
                <w:b w:val="0"/>
                <w:color w:val="000000" w:themeColor="text1"/>
                <w:sz w:val="20"/>
                <w:szCs w:val="20"/>
                <w:lang w:val="hr-HR"/>
              </w:rPr>
            </w:pPr>
            <w:r>
              <w:rPr>
                <w:rFonts w:ascii="Arial" w:hAnsi="Arial" w:cs="Arial"/>
                <w:b w:val="0"/>
                <w:color w:val="000000" w:themeColor="text1"/>
                <w:sz w:val="20"/>
                <w:szCs w:val="20"/>
                <w:lang w:val="hr-HR"/>
              </w:rPr>
              <w:t>1</w:t>
            </w:r>
          </w:p>
        </w:tc>
        <w:tc>
          <w:tcPr>
            <w:tcW w:w="1275" w:type="dxa"/>
            <w:gridSpan w:val="3"/>
            <w:tcBorders>
              <w:top w:val="single" w:sz="12" w:space="0" w:color="auto"/>
            </w:tcBorders>
            <w:tcMar>
              <w:left w:w="57" w:type="dxa"/>
              <w:right w:w="57" w:type="dxa"/>
            </w:tcMar>
            <w:vAlign w:val="center"/>
          </w:tcPr>
          <w:p w:rsidR="00727520" w:rsidRPr="00E019CA" w:rsidRDefault="00727520" w:rsidP="008573E1">
            <w:pPr>
              <w:pStyle w:val="FieldText"/>
              <w:spacing w:line="276" w:lineRule="auto"/>
              <w:rPr>
                <w:rFonts w:ascii="Arial" w:hAnsi="Arial" w:cs="Arial"/>
                <w:b w:val="0"/>
                <w:color w:val="000000" w:themeColor="text1"/>
                <w:sz w:val="20"/>
                <w:szCs w:val="20"/>
                <w:lang w:val="hr-HR"/>
              </w:rPr>
            </w:pPr>
            <w:r w:rsidRPr="00E019CA">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rsidR="00727520" w:rsidRPr="00E019CA" w:rsidRDefault="00727520" w:rsidP="008573E1">
            <w:pPr>
              <w:pStyle w:val="FieldText"/>
              <w:spacing w:line="276" w:lineRule="auto"/>
              <w:rPr>
                <w:rFonts w:ascii="Arial" w:hAnsi="Arial" w:cs="Arial"/>
                <w:b w:val="0"/>
                <w:color w:val="000000" w:themeColor="text1"/>
                <w:sz w:val="20"/>
                <w:szCs w:val="20"/>
                <w:lang w:val="hr-HR"/>
              </w:rPr>
            </w:pPr>
            <w:r w:rsidRPr="00E019CA">
              <w:rPr>
                <w:rFonts w:ascii="Arial" w:hAnsi="Arial" w:cs="Arial"/>
                <w:b w:val="0"/>
                <w:color w:val="000000" w:themeColor="text1"/>
                <w:sz w:val="20"/>
                <w:szCs w:val="20"/>
                <w:lang w:val="hr-HR"/>
              </w:rPr>
              <w:fldChar w:fldCharType="begin">
                <w:ffData>
                  <w:name w:val="Text1"/>
                  <w:enabled/>
                  <w:calcOnExit w:val="0"/>
                  <w:textInput/>
                </w:ffData>
              </w:fldChar>
            </w:r>
            <w:r w:rsidRPr="00E019CA">
              <w:rPr>
                <w:rFonts w:ascii="Arial" w:hAnsi="Arial" w:cs="Arial"/>
                <w:b w:val="0"/>
                <w:color w:val="000000" w:themeColor="text1"/>
                <w:sz w:val="20"/>
                <w:szCs w:val="20"/>
                <w:lang w:val="hr-HR"/>
              </w:rPr>
              <w:instrText xml:space="preserve"> FORMTEXT </w:instrText>
            </w:r>
            <w:r w:rsidRPr="00E019CA">
              <w:rPr>
                <w:rFonts w:ascii="Arial" w:hAnsi="Arial" w:cs="Arial"/>
                <w:b w:val="0"/>
                <w:color w:val="000000" w:themeColor="text1"/>
                <w:sz w:val="20"/>
                <w:szCs w:val="20"/>
                <w:lang w:val="hr-HR"/>
              </w:rPr>
            </w:r>
            <w:r w:rsidRPr="00E019CA">
              <w:rPr>
                <w:rFonts w:ascii="Arial" w:hAnsi="Arial" w:cs="Arial"/>
                <w:b w:val="0"/>
                <w:color w:val="000000" w:themeColor="text1"/>
                <w:sz w:val="20"/>
                <w:szCs w:val="20"/>
                <w:lang w:val="hr-HR"/>
              </w:rPr>
              <w:fldChar w:fldCharType="separate"/>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727520" w:rsidRPr="00E019CA" w:rsidRDefault="00727520" w:rsidP="008573E1">
            <w:pPr>
              <w:pStyle w:val="FieldText"/>
              <w:spacing w:line="276" w:lineRule="auto"/>
              <w:rPr>
                <w:rFonts w:ascii="Arial" w:hAnsi="Arial" w:cs="Arial"/>
                <w:b w:val="0"/>
                <w:color w:val="000000" w:themeColor="text1"/>
                <w:sz w:val="20"/>
                <w:szCs w:val="20"/>
                <w:lang w:val="hr-HR"/>
              </w:rPr>
            </w:pPr>
            <w:r w:rsidRPr="00E019CA">
              <w:rPr>
                <w:rFonts w:ascii="Arial" w:hAnsi="Arial" w:cs="Arial"/>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727520" w:rsidRPr="00E019CA" w:rsidRDefault="00727520" w:rsidP="008573E1">
            <w:pPr>
              <w:pStyle w:val="FieldText"/>
              <w:spacing w:line="276" w:lineRule="auto"/>
              <w:rPr>
                <w:rFonts w:ascii="Arial" w:hAnsi="Arial" w:cs="Arial"/>
                <w:b w:val="0"/>
                <w:color w:val="000000" w:themeColor="text1"/>
                <w:sz w:val="20"/>
                <w:szCs w:val="20"/>
                <w:lang w:val="hr-HR"/>
              </w:rPr>
            </w:pPr>
            <w:r w:rsidRPr="00E019CA">
              <w:rPr>
                <w:rFonts w:ascii="Arial" w:hAnsi="Arial" w:cs="Arial"/>
                <w:b w:val="0"/>
                <w:color w:val="000000" w:themeColor="text1"/>
                <w:sz w:val="20"/>
                <w:szCs w:val="20"/>
                <w:lang w:val="hr-HR"/>
              </w:rPr>
              <w:fldChar w:fldCharType="begin">
                <w:ffData>
                  <w:name w:val="Text1"/>
                  <w:enabled/>
                  <w:calcOnExit w:val="0"/>
                  <w:textInput/>
                </w:ffData>
              </w:fldChar>
            </w:r>
            <w:r w:rsidRPr="00E019CA">
              <w:rPr>
                <w:rFonts w:ascii="Arial" w:hAnsi="Arial" w:cs="Arial"/>
                <w:b w:val="0"/>
                <w:color w:val="000000" w:themeColor="text1"/>
                <w:sz w:val="20"/>
                <w:szCs w:val="20"/>
                <w:lang w:val="hr-HR"/>
              </w:rPr>
              <w:instrText xml:space="preserve"> FORMTEXT </w:instrText>
            </w:r>
            <w:r w:rsidRPr="00E019CA">
              <w:rPr>
                <w:rFonts w:ascii="Arial" w:hAnsi="Arial" w:cs="Arial"/>
                <w:b w:val="0"/>
                <w:color w:val="000000" w:themeColor="text1"/>
                <w:sz w:val="20"/>
                <w:szCs w:val="20"/>
                <w:lang w:val="hr-HR"/>
              </w:rPr>
            </w:r>
            <w:r w:rsidRPr="00E019CA">
              <w:rPr>
                <w:rFonts w:ascii="Arial" w:hAnsi="Arial" w:cs="Arial"/>
                <w:b w:val="0"/>
                <w:color w:val="000000" w:themeColor="text1"/>
                <w:sz w:val="20"/>
                <w:szCs w:val="20"/>
                <w:lang w:val="hr-HR"/>
              </w:rPr>
              <w:fldChar w:fldCharType="separate"/>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color w:val="000000" w:themeColor="text1"/>
                <w:sz w:val="20"/>
                <w:szCs w:val="20"/>
                <w:lang w:val="hr-HR"/>
              </w:rPr>
              <w:fldChar w:fldCharType="end"/>
            </w:r>
          </w:p>
        </w:tc>
      </w:tr>
      <w:tr w:rsidR="00727520" w:rsidRPr="0031521A"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31521A" w:rsidRDefault="00727520" w:rsidP="00727520">
            <w:pPr>
              <w:numPr>
                <w:ilvl w:val="0"/>
                <w:numId w:val="3"/>
              </w:numPr>
              <w:tabs>
                <w:tab w:val="left" w:pos="2820"/>
              </w:tabs>
              <w:spacing w:after="0" w:line="276" w:lineRule="auto"/>
              <w:rPr>
                <w:rFonts w:ascii="Arial" w:hAnsi="Arial" w:cs="Arial"/>
                <w:color w:val="000000" w:themeColor="text1"/>
                <w:sz w:val="20"/>
                <w:szCs w:val="20"/>
              </w:rPr>
            </w:pPr>
          </w:p>
        </w:tc>
        <w:tc>
          <w:tcPr>
            <w:tcW w:w="1677" w:type="dxa"/>
            <w:tcMar>
              <w:left w:w="57" w:type="dxa"/>
              <w:right w:w="57" w:type="dxa"/>
            </w:tcMar>
            <w:vAlign w:val="center"/>
          </w:tcPr>
          <w:p w:rsidR="00727520" w:rsidRPr="00E019CA" w:rsidRDefault="00727520" w:rsidP="008573E1">
            <w:pPr>
              <w:pStyle w:val="FieldText"/>
              <w:spacing w:line="276" w:lineRule="auto"/>
              <w:rPr>
                <w:rFonts w:ascii="Arial" w:hAnsi="Arial" w:cs="Arial"/>
                <w:b w:val="0"/>
                <w:color w:val="000000" w:themeColor="text1"/>
                <w:sz w:val="20"/>
                <w:szCs w:val="20"/>
                <w:lang w:val="hr-HR"/>
              </w:rPr>
            </w:pPr>
            <w:r w:rsidRPr="00E019CA">
              <w:rPr>
                <w:rFonts w:ascii="Arial" w:hAnsi="Arial" w:cs="Arial"/>
                <w:b w:val="0"/>
                <w:color w:val="000000" w:themeColor="text1"/>
                <w:sz w:val="20"/>
                <w:szCs w:val="20"/>
                <w:lang w:val="hr-HR"/>
              </w:rPr>
              <w:t>Eksperimentalni rad</w:t>
            </w:r>
          </w:p>
        </w:tc>
        <w:tc>
          <w:tcPr>
            <w:tcW w:w="782" w:type="dxa"/>
            <w:tcMar>
              <w:left w:w="57" w:type="dxa"/>
              <w:right w:w="57" w:type="dxa"/>
            </w:tcMar>
            <w:vAlign w:val="center"/>
          </w:tcPr>
          <w:p w:rsidR="00727520" w:rsidRPr="00E019CA" w:rsidRDefault="00727520" w:rsidP="008573E1">
            <w:pPr>
              <w:pStyle w:val="FieldText"/>
              <w:spacing w:line="276" w:lineRule="auto"/>
              <w:rPr>
                <w:rFonts w:ascii="Arial" w:hAnsi="Arial" w:cs="Arial"/>
                <w:b w:val="0"/>
                <w:color w:val="000000" w:themeColor="text1"/>
                <w:sz w:val="20"/>
                <w:szCs w:val="20"/>
                <w:lang w:val="hr-HR"/>
              </w:rPr>
            </w:pPr>
            <w:r w:rsidRPr="00E019CA">
              <w:rPr>
                <w:rFonts w:ascii="Arial" w:hAnsi="Arial" w:cs="Arial"/>
                <w:b w:val="0"/>
                <w:color w:val="000000" w:themeColor="text1"/>
                <w:sz w:val="20"/>
                <w:szCs w:val="20"/>
                <w:lang w:val="hr-HR"/>
              </w:rPr>
              <w:fldChar w:fldCharType="begin">
                <w:ffData>
                  <w:name w:val="Text1"/>
                  <w:enabled/>
                  <w:calcOnExit w:val="0"/>
                  <w:textInput/>
                </w:ffData>
              </w:fldChar>
            </w:r>
            <w:r w:rsidRPr="00E019CA">
              <w:rPr>
                <w:rFonts w:ascii="Arial" w:hAnsi="Arial" w:cs="Arial"/>
                <w:b w:val="0"/>
                <w:color w:val="000000" w:themeColor="text1"/>
                <w:sz w:val="20"/>
                <w:szCs w:val="20"/>
                <w:lang w:val="hr-HR"/>
              </w:rPr>
              <w:instrText xml:space="preserve"> FORMTEXT </w:instrText>
            </w:r>
            <w:r w:rsidRPr="00E019CA">
              <w:rPr>
                <w:rFonts w:ascii="Arial" w:hAnsi="Arial" w:cs="Arial"/>
                <w:b w:val="0"/>
                <w:color w:val="000000" w:themeColor="text1"/>
                <w:sz w:val="20"/>
                <w:szCs w:val="20"/>
                <w:lang w:val="hr-HR"/>
              </w:rPr>
            </w:r>
            <w:r w:rsidRPr="00E019CA">
              <w:rPr>
                <w:rFonts w:ascii="Arial" w:hAnsi="Arial" w:cs="Arial"/>
                <w:b w:val="0"/>
                <w:color w:val="000000" w:themeColor="text1"/>
                <w:sz w:val="20"/>
                <w:szCs w:val="20"/>
                <w:lang w:val="hr-HR"/>
              </w:rPr>
              <w:fldChar w:fldCharType="separate"/>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rsidR="00727520" w:rsidRPr="00E019CA" w:rsidRDefault="00727520" w:rsidP="008573E1">
            <w:pPr>
              <w:pStyle w:val="FieldText"/>
              <w:spacing w:line="276" w:lineRule="auto"/>
              <w:rPr>
                <w:rFonts w:ascii="Arial" w:hAnsi="Arial" w:cs="Arial"/>
                <w:b w:val="0"/>
                <w:color w:val="000000" w:themeColor="text1"/>
                <w:sz w:val="20"/>
                <w:szCs w:val="20"/>
                <w:lang w:val="hr-HR"/>
              </w:rPr>
            </w:pPr>
            <w:r w:rsidRPr="00E019CA">
              <w:rPr>
                <w:rFonts w:ascii="Arial" w:hAnsi="Arial" w:cs="Arial"/>
                <w:b w:val="0"/>
                <w:color w:val="000000" w:themeColor="text1"/>
                <w:sz w:val="20"/>
                <w:szCs w:val="20"/>
                <w:lang w:val="hr-HR"/>
              </w:rPr>
              <w:t>Referat</w:t>
            </w:r>
          </w:p>
        </w:tc>
        <w:tc>
          <w:tcPr>
            <w:tcW w:w="968" w:type="dxa"/>
            <w:tcMar>
              <w:left w:w="57" w:type="dxa"/>
              <w:right w:w="57" w:type="dxa"/>
            </w:tcMar>
            <w:vAlign w:val="center"/>
          </w:tcPr>
          <w:p w:rsidR="00727520" w:rsidRPr="00E019CA" w:rsidRDefault="00727520" w:rsidP="008573E1">
            <w:pPr>
              <w:pStyle w:val="FieldText"/>
              <w:spacing w:line="276" w:lineRule="auto"/>
              <w:rPr>
                <w:rFonts w:ascii="Arial" w:hAnsi="Arial" w:cs="Arial"/>
                <w:b w:val="0"/>
                <w:color w:val="000000" w:themeColor="text1"/>
                <w:sz w:val="20"/>
                <w:szCs w:val="20"/>
                <w:lang w:val="hr-HR"/>
              </w:rPr>
            </w:pPr>
            <w:r w:rsidRPr="00E019CA">
              <w:rPr>
                <w:rFonts w:ascii="Arial" w:hAnsi="Arial" w:cs="Arial"/>
                <w:b w:val="0"/>
                <w:color w:val="000000" w:themeColor="text1"/>
                <w:sz w:val="20"/>
                <w:szCs w:val="20"/>
                <w:lang w:val="hr-HR"/>
              </w:rPr>
              <w:fldChar w:fldCharType="begin">
                <w:ffData>
                  <w:name w:val="Text1"/>
                  <w:enabled/>
                  <w:calcOnExit w:val="0"/>
                  <w:textInput/>
                </w:ffData>
              </w:fldChar>
            </w:r>
            <w:r w:rsidRPr="00E019CA">
              <w:rPr>
                <w:rFonts w:ascii="Arial" w:hAnsi="Arial" w:cs="Arial"/>
                <w:b w:val="0"/>
                <w:color w:val="000000" w:themeColor="text1"/>
                <w:sz w:val="20"/>
                <w:szCs w:val="20"/>
                <w:lang w:val="hr-HR"/>
              </w:rPr>
              <w:instrText xml:space="preserve"> FORMTEXT </w:instrText>
            </w:r>
            <w:r w:rsidRPr="00E019CA">
              <w:rPr>
                <w:rFonts w:ascii="Arial" w:hAnsi="Arial" w:cs="Arial"/>
                <w:b w:val="0"/>
                <w:color w:val="000000" w:themeColor="text1"/>
                <w:sz w:val="20"/>
                <w:szCs w:val="20"/>
                <w:lang w:val="hr-HR"/>
              </w:rPr>
            </w:r>
            <w:r w:rsidRPr="00E019CA">
              <w:rPr>
                <w:rFonts w:ascii="Arial" w:hAnsi="Arial" w:cs="Arial"/>
                <w:b w:val="0"/>
                <w:color w:val="000000" w:themeColor="text1"/>
                <w:sz w:val="20"/>
                <w:szCs w:val="20"/>
                <w:lang w:val="hr-HR"/>
              </w:rPr>
              <w:fldChar w:fldCharType="separate"/>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rsidR="00727520" w:rsidRPr="00E019CA" w:rsidRDefault="00727520" w:rsidP="008573E1">
            <w:pPr>
              <w:pStyle w:val="FieldText"/>
              <w:spacing w:line="276" w:lineRule="auto"/>
              <w:rPr>
                <w:rFonts w:ascii="Arial" w:hAnsi="Arial" w:cs="Arial"/>
                <w:b w:val="0"/>
                <w:color w:val="000000" w:themeColor="text1"/>
                <w:sz w:val="20"/>
                <w:szCs w:val="20"/>
                <w:lang w:val="hr-HR"/>
              </w:rPr>
            </w:pPr>
            <w:r w:rsidRPr="00E019CA">
              <w:rPr>
                <w:rFonts w:ascii="Arial" w:hAnsi="Arial" w:cs="Arial"/>
                <w:b w:val="0"/>
                <w:color w:val="000000" w:themeColor="text1"/>
                <w:sz w:val="20"/>
                <w:szCs w:val="20"/>
                <w:lang w:val="hr-HR"/>
              </w:rPr>
              <w:fldChar w:fldCharType="begin">
                <w:ffData>
                  <w:name w:val="Text1"/>
                  <w:enabled/>
                  <w:calcOnExit w:val="0"/>
                  <w:textInput/>
                </w:ffData>
              </w:fldChar>
            </w:r>
            <w:r w:rsidRPr="00E019CA">
              <w:rPr>
                <w:rFonts w:ascii="Arial" w:hAnsi="Arial" w:cs="Arial"/>
                <w:b w:val="0"/>
                <w:color w:val="000000" w:themeColor="text1"/>
                <w:sz w:val="20"/>
                <w:szCs w:val="20"/>
                <w:lang w:val="hr-HR"/>
              </w:rPr>
              <w:instrText xml:space="preserve"> FORMTEXT </w:instrText>
            </w:r>
            <w:r w:rsidRPr="00E019CA">
              <w:rPr>
                <w:rFonts w:ascii="Arial" w:hAnsi="Arial" w:cs="Arial"/>
                <w:b w:val="0"/>
                <w:color w:val="000000" w:themeColor="text1"/>
                <w:sz w:val="20"/>
                <w:szCs w:val="20"/>
                <w:lang w:val="hr-HR"/>
              </w:rPr>
            </w:r>
            <w:r w:rsidRPr="00E019CA">
              <w:rPr>
                <w:rFonts w:ascii="Arial" w:hAnsi="Arial" w:cs="Arial"/>
                <w:b w:val="0"/>
                <w:color w:val="000000" w:themeColor="text1"/>
                <w:sz w:val="20"/>
                <w:szCs w:val="20"/>
                <w:lang w:val="hr-HR"/>
              </w:rPr>
              <w:fldChar w:fldCharType="separate"/>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color w:val="000000" w:themeColor="text1"/>
                <w:sz w:val="20"/>
                <w:szCs w:val="20"/>
                <w:lang w:val="hr-HR"/>
              </w:rPr>
              <w:fldChar w:fldCharType="end"/>
            </w:r>
            <w:r w:rsidRPr="00E019CA">
              <w:rPr>
                <w:rFonts w:ascii="Arial" w:hAnsi="Arial"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727520" w:rsidRPr="00E019CA" w:rsidRDefault="00727520" w:rsidP="008573E1">
            <w:pPr>
              <w:pStyle w:val="FieldText"/>
              <w:spacing w:line="276" w:lineRule="auto"/>
              <w:rPr>
                <w:rFonts w:ascii="Arial" w:hAnsi="Arial" w:cs="Arial"/>
                <w:b w:val="0"/>
                <w:color w:val="000000" w:themeColor="text1"/>
                <w:sz w:val="20"/>
                <w:szCs w:val="20"/>
                <w:lang w:val="hr-HR"/>
              </w:rPr>
            </w:pPr>
            <w:r w:rsidRPr="00E019CA">
              <w:rPr>
                <w:rFonts w:ascii="Arial" w:hAnsi="Arial" w:cs="Arial"/>
                <w:b w:val="0"/>
                <w:color w:val="000000" w:themeColor="text1"/>
                <w:sz w:val="20"/>
                <w:szCs w:val="20"/>
                <w:lang w:val="hr-HR"/>
              </w:rPr>
              <w:fldChar w:fldCharType="begin">
                <w:ffData>
                  <w:name w:val="Text1"/>
                  <w:enabled/>
                  <w:calcOnExit w:val="0"/>
                  <w:textInput/>
                </w:ffData>
              </w:fldChar>
            </w:r>
            <w:r w:rsidRPr="00E019CA">
              <w:rPr>
                <w:rFonts w:ascii="Arial" w:hAnsi="Arial" w:cs="Arial"/>
                <w:b w:val="0"/>
                <w:color w:val="000000" w:themeColor="text1"/>
                <w:sz w:val="20"/>
                <w:szCs w:val="20"/>
                <w:lang w:val="hr-HR"/>
              </w:rPr>
              <w:instrText xml:space="preserve"> FORMTEXT </w:instrText>
            </w:r>
            <w:r w:rsidRPr="00E019CA">
              <w:rPr>
                <w:rFonts w:ascii="Arial" w:hAnsi="Arial" w:cs="Arial"/>
                <w:b w:val="0"/>
                <w:color w:val="000000" w:themeColor="text1"/>
                <w:sz w:val="20"/>
                <w:szCs w:val="20"/>
                <w:lang w:val="hr-HR"/>
              </w:rPr>
            </w:r>
            <w:r w:rsidRPr="00E019CA">
              <w:rPr>
                <w:rFonts w:ascii="Arial" w:hAnsi="Arial" w:cs="Arial"/>
                <w:b w:val="0"/>
                <w:color w:val="000000" w:themeColor="text1"/>
                <w:sz w:val="20"/>
                <w:szCs w:val="20"/>
                <w:lang w:val="hr-HR"/>
              </w:rPr>
              <w:fldChar w:fldCharType="separate"/>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color w:val="000000" w:themeColor="text1"/>
                <w:sz w:val="20"/>
                <w:szCs w:val="20"/>
                <w:lang w:val="hr-HR"/>
              </w:rPr>
              <w:fldChar w:fldCharType="end"/>
            </w:r>
          </w:p>
        </w:tc>
      </w:tr>
      <w:tr w:rsidR="00727520" w:rsidRPr="0031521A"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31521A" w:rsidRDefault="00727520" w:rsidP="00727520">
            <w:pPr>
              <w:numPr>
                <w:ilvl w:val="0"/>
                <w:numId w:val="3"/>
              </w:numPr>
              <w:tabs>
                <w:tab w:val="left" w:pos="2820"/>
              </w:tabs>
              <w:spacing w:after="0" w:line="276" w:lineRule="auto"/>
              <w:rPr>
                <w:rFonts w:ascii="Arial" w:hAnsi="Arial" w:cs="Arial"/>
                <w:color w:val="000000" w:themeColor="text1"/>
                <w:sz w:val="20"/>
                <w:szCs w:val="20"/>
              </w:rPr>
            </w:pPr>
          </w:p>
        </w:tc>
        <w:tc>
          <w:tcPr>
            <w:tcW w:w="1677" w:type="dxa"/>
            <w:tcMar>
              <w:left w:w="57" w:type="dxa"/>
              <w:right w:w="57" w:type="dxa"/>
            </w:tcMar>
            <w:vAlign w:val="center"/>
          </w:tcPr>
          <w:p w:rsidR="00727520" w:rsidRPr="00E019CA" w:rsidRDefault="00727520" w:rsidP="008573E1">
            <w:pPr>
              <w:pStyle w:val="FieldText"/>
              <w:spacing w:line="276" w:lineRule="auto"/>
              <w:rPr>
                <w:rFonts w:ascii="Arial" w:hAnsi="Arial" w:cs="Arial"/>
                <w:b w:val="0"/>
                <w:color w:val="000000" w:themeColor="text1"/>
                <w:sz w:val="20"/>
                <w:szCs w:val="20"/>
                <w:lang w:val="hr-HR"/>
              </w:rPr>
            </w:pPr>
            <w:r w:rsidRPr="00E019CA">
              <w:rPr>
                <w:rFonts w:ascii="Arial" w:hAnsi="Arial" w:cs="Arial"/>
                <w:b w:val="0"/>
                <w:color w:val="000000" w:themeColor="text1"/>
                <w:sz w:val="20"/>
                <w:szCs w:val="20"/>
                <w:lang w:val="hr-HR"/>
              </w:rPr>
              <w:t>Esej</w:t>
            </w:r>
          </w:p>
        </w:tc>
        <w:tc>
          <w:tcPr>
            <w:tcW w:w="782" w:type="dxa"/>
            <w:tcMar>
              <w:left w:w="57" w:type="dxa"/>
              <w:right w:w="57" w:type="dxa"/>
            </w:tcMar>
            <w:vAlign w:val="center"/>
          </w:tcPr>
          <w:p w:rsidR="00727520" w:rsidRPr="00E019CA" w:rsidRDefault="00727520" w:rsidP="008573E1">
            <w:pPr>
              <w:pStyle w:val="FieldText"/>
              <w:spacing w:line="276" w:lineRule="auto"/>
              <w:rPr>
                <w:rFonts w:ascii="Arial" w:hAnsi="Arial" w:cs="Arial"/>
                <w:b w:val="0"/>
                <w:color w:val="000000" w:themeColor="text1"/>
                <w:sz w:val="20"/>
                <w:szCs w:val="20"/>
                <w:lang w:val="hr-HR"/>
              </w:rPr>
            </w:pPr>
            <w:r w:rsidRPr="00E019CA">
              <w:rPr>
                <w:rFonts w:ascii="Arial" w:hAnsi="Arial" w:cs="Arial"/>
                <w:b w:val="0"/>
                <w:color w:val="000000" w:themeColor="text1"/>
                <w:sz w:val="20"/>
                <w:szCs w:val="20"/>
                <w:lang w:val="hr-HR"/>
              </w:rPr>
              <w:fldChar w:fldCharType="begin">
                <w:ffData>
                  <w:name w:val="Text1"/>
                  <w:enabled/>
                  <w:calcOnExit w:val="0"/>
                  <w:textInput/>
                </w:ffData>
              </w:fldChar>
            </w:r>
            <w:r w:rsidRPr="00E019CA">
              <w:rPr>
                <w:rFonts w:ascii="Arial" w:hAnsi="Arial" w:cs="Arial"/>
                <w:b w:val="0"/>
                <w:color w:val="000000" w:themeColor="text1"/>
                <w:sz w:val="20"/>
                <w:szCs w:val="20"/>
                <w:lang w:val="hr-HR"/>
              </w:rPr>
              <w:instrText xml:space="preserve"> FORMTEXT </w:instrText>
            </w:r>
            <w:r w:rsidRPr="00E019CA">
              <w:rPr>
                <w:rFonts w:ascii="Arial" w:hAnsi="Arial" w:cs="Arial"/>
                <w:b w:val="0"/>
                <w:color w:val="000000" w:themeColor="text1"/>
                <w:sz w:val="20"/>
                <w:szCs w:val="20"/>
                <w:lang w:val="hr-HR"/>
              </w:rPr>
            </w:r>
            <w:r w:rsidRPr="00E019CA">
              <w:rPr>
                <w:rFonts w:ascii="Arial" w:hAnsi="Arial" w:cs="Arial"/>
                <w:b w:val="0"/>
                <w:color w:val="000000" w:themeColor="text1"/>
                <w:sz w:val="20"/>
                <w:szCs w:val="20"/>
                <w:lang w:val="hr-HR"/>
              </w:rPr>
              <w:fldChar w:fldCharType="separate"/>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rsidR="00727520" w:rsidRPr="00E019CA" w:rsidRDefault="00727520" w:rsidP="008573E1">
            <w:pPr>
              <w:pStyle w:val="FieldText"/>
              <w:spacing w:line="276" w:lineRule="auto"/>
              <w:rPr>
                <w:rFonts w:ascii="Arial" w:hAnsi="Arial" w:cs="Arial"/>
                <w:b w:val="0"/>
                <w:color w:val="000000" w:themeColor="text1"/>
                <w:sz w:val="20"/>
                <w:szCs w:val="20"/>
                <w:lang w:val="hr-HR"/>
              </w:rPr>
            </w:pPr>
            <w:r w:rsidRPr="00E019CA">
              <w:rPr>
                <w:rFonts w:ascii="Arial" w:hAnsi="Arial" w:cs="Arial"/>
                <w:b w:val="0"/>
                <w:color w:val="000000" w:themeColor="text1"/>
                <w:sz w:val="20"/>
                <w:szCs w:val="20"/>
                <w:lang w:val="hr-HR"/>
              </w:rPr>
              <w:t>Seminarski rad</w:t>
            </w:r>
          </w:p>
        </w:tc>
        <w:tc>
          <w:tcPr>
            <w:tcW w:w="968" w:type="dxa"/>
            <w:tcMar>
              <w:left w:w="57" w:type="dxa"/>
              <w:right w:w="57" w:type="dxa"/>
            </w:tcMar>
            <w:vAlign w:val="center"/>
          </w:tcPr>
          <w:p w:rsidR="00727520" w:rsidRPr="00E019CA" w:rsidRDefault="00E019CA" w:rsidP="008573E1">
            <w:pPr>
              <w:pStyle w:val="FieldText"/>
              <w:spacing w:line="276" w:lineRule="auto"/>
              <w:rPr>
                <w:rFonts w:ascii="Arial" w:hAnsi="Arial" w:cs="Arial"/>
                <w:b w:val="0"/>
                <w:color w:val="000000" w:themeColor="text1"/>
                <w:sz w:val="20"/>
                <w:szCs w:val="20"/>
                <w:lang w:val="hr-HR"/>
              </w:rPr>
            </w:pPr>
            <w:r>
              <w:rPr>
                <w:rFonts w:ascii="Arial" w:hAnsi="Arial" w:cs="Arial"/>
                <w:b w:val="0"/>
                <w:color w:val="000000" w:themeColor="text1"/>
                <w:sz w:val="20"/>
                <w:szCs w:val="20"/>
                <w:lang w:val="hr-HR"/>
              </w:rPr>
              <w:t>1</w:t>
            </w:r>
          </w:p>
        </w:tc>
        <w:tc>
          <w:tcPr>
            <w:tcW w:w="1520" w:type="dxa"/>
            <w:gridSpan w:val="4"/>
            <w:tcMar>
              <w:left w:w="57" w:type="dxa"/>
              <w:right w:w="57" w:type="dxa"/>
            </w:tcMar>
            <w:vAlign w:val="center"/>
          </w:tcPr>
          <w:p w:rsidR="00727520" w:rsidRPr="00E019CA" w:rsidRDefault="00727520" w:rsidP="008573E1">
            <w:pPr>
              <w:pStyle w:val="FieldText"/>
              <w:spacing w:line="276" w:lineRule="auto"/>
              <w:rPr>
                <w:rFonts w:ascii="Arial" w:hAnsi="Arial" w:cs="Arial"/>
                <w:b w:val="0"/>
                <w:color w:val="000000" w:themeColor="text1"/>
                <w:sz w:val="20"/>
                <w:szCs w:val="20"/>
                <w:lang w:val="hr-HR"/>
              </w:rPr>
            </w:pPr>
            <w:r w:rsidRPr="00E019CA">
              <w:rPr>
                <w:rFonts w:ascii="Arial" w:hAnsi="Arial" w:cs="Arial"/>
                <w:b w:val="0"/>
                <w:color w:val="000000" w:themeColor="text1"/>
                <w:sz w:val="20"/>
                <w:szCs w:val="20"/>
                <w:lang w:val="hr-HR"/>
              </w:rPr>
              <w:fldChar w:fldCharType="begin">
                <w:ffData>
                  <w:name w:val="Text1"/>
                  <w:enabled/>
                  <w:calcOnExit w:val="0"/>
                  <w:textInput/>
                </w:ffData>
              </w:fldChar>
            </w:r>
            <w:r w:rsidRPr="00E019CA">
              <w:rPr>
                <w:rFonts w:ascii="Arial" w:hAnsi="Arial" w:cs="Arial"/>
                <w:b w:val="0"/>
                <w:color w:val="000000" w:themeColor="text1"/>
                <w:sz w:val="20"/>
                <w:szCs w:val="20"/>
                <w:lang w:val="hr-HR"/>
              </w:rPr>
              <w:instrText xml:space="preserve"> FORMTEXT </w:instrText>
            </w:r>
            <w:r w:rsidRPr="00E019CA">
              <w:rPr>
                <w:rFonts w:ascii="Arial" w:hAnsi="Arial" w:cs="Arial"/>
                <w:b w:val="0"/>
                <w:color w:val="000000" w:themeColor="text1"/>
                <w:sz w:val="20"/>
                <w:szCs w:val="20"/>
                <w:lang w:val="hr-HR"/>
              </w:rPr>
            </w:r>
            <w:r w:rsidRPr="00E019CA">
              <w:rPr>
                <w:rFonts w:ascii="Arial" w:hAnsi="Arial" w:cs="Arial"/>
                <w:b w:val="0"/>
                <w:color w:val="000000" w:themeColor="text1"/>
                <w:sz w:val="20"/>
                <w:szCs w:val="20"/>
                <w:lang w:val="hr-HR"/>
              </w:rPr>
              <w:fldChar w:fldCharType="separate"/>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color w:val="000000" w:themeColor="text1"/>
                <w:sz w:val="20"/>
                <w:szCs w:val="20"/>
                <w:lang w:val="hr-HR"/>
              </w:rPr>
              <w:fldChar w:fldCharType="end"/>
            </w:r>
            <w:r w:rsidRPr="00E019CA">
              <w:rPr>
                <w:rFonts w:ascii="Arial" w:hAnsi="Arial"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727520" w:rsidRPr="00E019CA" w:rsidRDefault="00727520" w:rsidP="008573E1">
            <w:pPr>
              <w:pStyle w:val="FieldText"/>
              <w:spacing w:line="276" w:lineRule="auto"/>
              <w:rPr>
                <w:rFonts w:ascii="Arial" w:hAnsi="Arial" w:cs="Arial"/>
                <w:b w:val="0"/>
                <w:color w:val="000000" w:themeColor="text1"/>
                <w:sz w:val="20"/>
                <w:szCs w:val="20"/>
                <w:lang w:val="hr-HR"/>
              </w:rPr>
            </w:pPr>
            <w:r w:rsidRPr="00E019CA">
              <w:rPr>
                <w:rFonts w:ascii="Arial" w:hAnsi="Arial" w:cs="Arial"/>
                <w:b w:val="0"/>
                <w:color w:val="000000" w:themeColor="text1"/>
                <w:sz w:val="20"/>
                <w:szCs w:val="20"/>
                <w:lang w:val="hr-HR"/>
              </w:rPr>
              <w:fldChar w:fldCharType="begin">
                <w:ffData>
                  <w:name w:val="Text1"/>
                  <w:enabled/>
                  <w:calcOnExit w:val="0"/>
                  <w:textInput/>
                </w:ffData>
              </w:fldChar>
            </w:r>
            <w:r w:rsidRPr="00E019CA">
              <w:rPr>
                <w:rFonts w:ascii="Arial" w:hAnsi="Arial" w:cs="Arial"/>
                <w:b w:val="0"/>
                <w:color w:val="000000" w:themeColor="text1"/>
                <w:sz w:val="20"/>
                <w:szCs w:val="20"/>
                <w:lang w:val="hr-HR"/>
              </w:rPr>
              <w:instrText xml:space="preserve"> FORMTEXT </w:instrText>
            </w:r>
            <w:r w:rsidRPr="00E019CA">
              <w:rPr>
                <w:rFonts w:ascii="Arial" w:hAnsi="Arial" w:cs="Arial"/>
                <w:b w:val="0"/>
                <w:color w:val="000000" w:themeColor="text1"/>
                <w:sz w:val="20"/>
                <w:szCs w:val="20"/>
                <w:lang w:val="hr-HR"/>
              </w:rPr>
            </w:r>
            <w:r w:rsidRPr="00E019CA">
              <w:rPr>
                <w:rFonts w:ascii="Arial" w:hAnsi="Arial" w:cs="Arial"/>
                <w:b w:val="0"/>
                <w:color w:val="000000" w:themeColor="text1"/>
                <w:sz w:val="20"/>
                <w:szCs w:val="20"/>
                <w:lang w:val="hr-HR"/>
              </w:rPr>
              <w:fldChar w:fldCharType="separate"/>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color w:val="000000" w:themeColor="text1"/>
                <w:sz w:val="20"/>
                <w:szCs w:val="20"/>
                <w:lang w:val="hr-HR"/>
              </w:rPr>
              <w:fldChar w:fldCharType="end"/>
            </w:r>
          </w:p>
        </w:tc>
      </w:tr>
      <w:tr w:rsidR="00727520" w:rsidRPr="0031521A"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31521A" w:rsidRDefault="00727520" w:rsidP="00727520">
            <w:pPr>
              <w:numPr>
                <w:ilvl w:val="0"/>
                <w:numId w:val="3"/>
              </w:numPr>
              <w:tabs>
                <w:tab w:val="left" w:pos="2820"/>
              </w:tabs>
              <w:spacing w:after="0" w:line="276" w:lineRule="auto"/>
              <w:rPr>
                <w:rFonts w:ascii="Arial" w:hAnsi="Arial" w:cs="Arial"/>
                <w:color w:val="000000" w:themeColor="text1"/>
                <w:sz w:val="20"/>
                <w:szCs w:val="20"/>
              </w:rPr>
            </w:pPr>
          </w:p>
        </w:tc>
        <w:tc>
          <w:tcPr>
            <w:tcW w:w="1677" w:type="dxa"/>
            <w:tcMar>
              <w:left w:w="57" w:type="dxa"/>
              <w:right w:w="57" w:type="dxa"/>
            </w:tcMar>
            <w:vAlign w:val="center"/>
          </w:tcPr>
          <w:p w:rsidR="00727520" w:rsidRPr="00E019CA" w:rsidRDefault="00727520" w:rsidP="008573E1">
            <w:pPr>
              <w:pStyle w:val="FieldText"/>
              <w:spacing w:line="276" w:lineRule="auto"/>
              <w:rPr>
                <w:rFonts w:ascii="Arial" w:hAnsi="Arial" w:cs="Arial"/>
                <w:b w:val="0"/>
                <w:color w:val="000000" w:themeColor="text1"/>
                <w:sz w:val="20"/>
                <w:szCs w:val="20"/>
                <w:lang w:val="hr-HR"/>
              </w:rPr>
            </w:pPr>
            <w:r w:rsidRPr="00E019CA">
              <w:rPr>
                <w:rFonts w:ascii="Arial" w:hAnsi="Arial" w:cs="Arial"/>
                <w:b w:val="0"/>
                <w:color w:val="000000" w:themeColor="text1"/>
                <w:sz w:val="20"/>
                <w:szCs w:val="20"/>
                <w:lang w:val="hr-HR"/>
              </w:rPr>
              <w:t>Kolokviji</w:t>
            </w:r>
          </w:p>
        </w:tc>
        <w:tc>
          <w:tcPr>
            <w:tcW w:w="782" w:type="dxa"/>
            <w:tcMar>
              <w:left w:w="57" w:type="dxa"/>
              <w:right w:w="57" w:type="dxa"/>
            </w:tcMar>
            <w:vAlign w:val="center"/>
          </w:tcPr>
          <w:p w:rsidR="00727520" w:rsidRPr="00E019CA" w:rsidRDefault="00727520" w:rsidP="008573E1">
            <w:pPr>
              <w:pStyle w:val="FieldText"/>
              <w:spacing w:line="276" w:lineRule="auto"/>
              <w:rPr>
                <w:rFonts w:ascii="Arial" w:hAnsi="Arial" w:cs="Arial"/>
                <w:b w:val="0"/>
                <w:color w:val="000000" w:themeColor="text1"/>
                <w:sz w:val="20"/>
                <w:szCs w:val="20"/>
                <w:lang w:val="hr-HR"/>
              </w:rPr>
            </w:pPr>
            <w:r w:rsidRPr="00E019CA">
              <w:rPr>
                <w:rFonts w:ascii="Arial" w:hAnsi="Arial" w:cs="Arial"/>
                <w:b w:val="0"/>
                <w:color w:val="000000" w:themeColor="text1"/>
                <w:sz w:val="20"/>
                <w:szCs w:val="20"/>
                <w:lang w:val="hr-HR"/>
              </w:rPr>
              <w:fldChar w:fldCharType="begin">
                <w:ffData>
                  <w:name w:val="Text1"/>
                  <w:enabled/>
                  <w:calcOnExit w:val="0"/>
                  <w:textInput/>
                </w:ffData>
              </w:fldChar>
            </w:r>
            <w:r w:rsidRPr="00E019CA">
              <w:rPr>
                <w:rFonts w:ascii="Arial" w:hAnsi="Arial" w:cs="Arial"/>
                <w:b w:val="0"/>
                <w:color w:val="000000" w:themeColor="text1"/>
                <w:sz w:val="20"/>
                <w:szCs w:val="20"/>
                <w:lang w:val="hr-HR"/>
              </w:rPr>
              <w:instrText xml:space="preserve"> FORMTEXT </w:instrText>
            </w:r>
            <w:r w:rsidRPr="00E019CA">
              <w:rPr>
                <w:rFonts w:ascii="Arial" w:hAnsi="Arial" w:cs="Arial"/>
                <w:b w:val="0"/>
                <w:color w:val="000000" w:themeColor="text1"/>
                <w:sz w:val="20"/>
                <w:szCs w:val="20"/>
                <w:lang w:val="hr-HR"/>
              </w:rPr>
            </w:r>
            <w:r w:rsidRPr="00E019CA">
              <w:rPr>
                <w:rFonts w:ascii="Arial" w:hAnsi="Arial" w:cs="Arial"/>
                <w:b w:val="0"/>
                <w:color w:val="000000" w:themeColor="text1"/>
                <w:sz w:val="20"/>
                <w:szCs w:val="20"/>
                <w:lang w:val="hr-HR"/>
              </w:rPr>
              <w:fldChar w:fldCharType="separate"/>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noProof/>
                <w:color w:val="000000" w:themeColor="text1"/>
                <w:sz w:val="20"/>
                <w:szCs w:val="20"/>
                <w:lang w:val="hr-HR"/>
              </w:rPr>
              <w:t> </w:t>
            </w:r>
            <w:r w:rsidRPr="00E019CA">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rsidR="00727520" w:rsidRPr="00E019CA" w:rsidRDefault="00727520" w:rsidP="008573E1">
            <w:pPr>
              <w:pStyle w:val="FieldText"/>
              <w:spacing w:line="276" w:lineRule="auto"/>
              <w:rPr>
                <w:rFonts w:ascii="Arial" w:hAnsi="Arial" w:cs="Arial"/>
                <w:b w:val="0"/>
                <w:color w:val="000000" w:themeColor="text1"/>
                <w:sz w:val="20"/>
                <w:szCs w:val="20"/>
                <w:lang w:val="hr-HR"/>
              </w:rPr>
            </w:pPr>
            <w:r w:rsidRPr="00E019CA">
              <w:rPr>
                <w:rFonts w:ascii="Arial" w:hAnsi="Arial" w:cs="Arial"/>
                <w:b w:val="0"/>
                <w:color w:val="000000" w:themeColor="text1"/>
                <w:sz w:val="20"/>
                <w:szCs w:val="20"/>
                <w:lang w:val="hr-HR"/>
              </w:rPr>
              <w:t>Usmeni ispit</w:t>
            </w:r>
          </w:p>
        </w:tc>
        <w:tc>
          <w:tcPr>
            <w:tcW w:w="968" w:type="dxa"/>
            <w:tcMar>
              <w:left w:w="57" w:type="dxa"/>
              <w:right w:w="57" w:type="dxa"/>
            </w:tcMar>
            <w:vAlign w:val="center"/>
          </w:tcPr>
          <w:p w:rsidR="00727520" w:rsidRPr="00E019CA" w:rsidRDefault="00E019CA" w:rsidP="008573E1">
            <w:pPr>
              <w:tabs>
                <w:tab w:val="left" w:pos="2820"/>
              </w:tabs>
              <w:spacing w:after="0"/>
              <w:rPr>
                <w:rFonts w:ascii="Arial" w:hAnsi="Arial" w:cs="Arial"/>
                <w:color w:val="000000" w:themeColor="text1"/>
                <w:sz w:val="20"/>
                <w:szCs w:val="20"/>
              </w:rPr>
            </w:pPr>
            <w:r>
              <w:rPr>
                <w:rFonts w:ascii="Arial" w:hAnsi="Arial" w:cs="Arial"/>
                <w:color w:val="000000" w:themeColor="text1"/>
                <w:sz w:val="20"/>
                <w:szCs w:val="20"/>
              </w:rPr>
              <w:t>2</w:t>
            </w:r>
          </w:p>
        </w:tc>
        <w:tc>
          <w:tcPr>
            <w:tcW w:w="1520" w:type="dxa"/>
            <w:gridSpan w:val="4"/>
            <w:tcMar>
              <w:left w:w="57" w:type="dxa"/>
              <w:right w:w="57" w:type="dxa"/>
            </w:tcMar>
            <w:vAlign w:val="center"/>
          </w:tcPr>
          <w:p w:rsidR="00727520" w:rsidRPr="00E019CA" w:rsidRDefault="00727520" w:rsidP="008573E1">
            <w:pPr>
              <w:tabs>
                <w:tab w:val="left" w:pos="2820"/>
              </w:tabs>
              <w:spacing w:after="0"/>
              <w:rPr>
                <w:rFonts w:ascii="Arial" w:hAnsi="Arial" w:cs="Arial"/>
                <w:color w:val="000000" w:themeColor="text1"/>
                <w:sz w:val="20"/>
                <w:szCs w:val="20"/>
              </w:rPr>
            </w:pPr>
            <w:r w:rsidRPr="00E019CA">
              <w:rPr>
                <w:rFonts w:ascii="Arial" w:hAnsi="Arial" w:cs="Arial"/>
                <w:color w:val="000000" w:themeColor="text1"/>
                <w:sz w:val="20"/>
                <w:szCs w:val="20"/>
              </w:rPr>
              <w:fldChar w:fldCharType="begin">
                <w:ffData>
                  <w:name w:val="Text1"/>
                  <w:enabled/>
                  <w:calcOnExit w:val="0"/>
                  <w:textInput/>
                </w:ffData>
              </w:fldChar>
            </w:r>
            <w:r w:rsidRPr="00E019CA">
              <w:rPr>
                <w:rFonts w:ascii="Arial" w:hAnsi="Arial" w:cs="Arial"/>
                <w:color w:val="000000" w:themeColor="text1"/>
                <w:sz w:val="20"/>
                <w:szCs w:val="20"/>
              </w:rPr>
              <w:instrText xml:space="preserve"> FORMTEXT </w:instrText>
            </w:r>
            <w:r w:rsidRPr="00E019CA">
              <w:rPr>
                <w:rFonts w:ascii="Arial" w:hAnsi="Arial" w:cs="Arial"/>
                <w:color w:val="000000" w:themeColor="text1"/>
                <w:sz w:val="20"/>
                <w:szCs w:val="20"/>
              </w:rPr>
            </w:r>
            <w:r w:rsidRPr="00E019CA">
              <w:rPr>
                <w:rFonts w:ascii="Arial" w:hAnsi="Arial" w:cs="Arial"/>
                <w:color w:val="000000" w:themeColor="text1"/>
                <w:sz w:val="20"/>
                <w:szCs w:val="20"/>
              </w:rPr>
              <w:fldChar w:fldCharType="separate"/>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color w:val="000000" w:themeColor="text1"/>
                <w:sz w:val="20"/>
                <w:szCs w:val="20"/>
              </w:rPr>
              <w:fldChar w:fldCharType="end"/>
            </w:r>
            <w:r w:rsidRPr="00E019CA">
              <w:rPr>
                <w:rFonts w:ascii="Arial" w:hAnsi="Arial" w:cs="Arial"/>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727520" w:rsidRPr="00E019CA" w:rsidRDefault="00727520" w:rsidP="008573E1">
            <w:pPr>
              <w:tabs>
                <w:tab w:val="left" w:pos="2820"/>
              </w:tabs>
              <w:spacing w:after="0"/>
              <w:rPr>
                <w:rFonts w:ascii="Arial" w:hAnsi="Arial" w:cs="Arial"/>
                <w:color w:val="000000" w:themeColor="text1"/>
                <w:sz w:val="20"/>
                <w:szCs w:val="20"/>
              </w:rPr>
            </w:pPr>
            <w:r w:rsidRPr="00E019CA">
              <w:rPr>
                <w:rFonts w:ascii="Arial" w:hAnsi="Arial" w:cs="Arial"/>
                <w:color w:val="000000" w:themeColor="text1"/>
                <w:sz w:val="20"/>
                <w:szCs w:val="20"/>
              </w:rPr>
              <w:fldChar w:fldCharType="begin">
                <w:ffData>
                  <w:name w:val="Text1"/>
                  <w:enabled/>
                  <w:calcOnExit w:val="0"/>
                  <w:textInput/>
                </w:ffData>
              </w:fldChar>
            </w:r>
            <w:r w:rsidRPr="00E019CA">
              <w:rPr>
                <w:rFonts w:ascii="Arial" w:hAnsi="Arial" w:cs="Arial"/>
                <w:color w:val="000000" w:themeColor="text1"/>
                <w:sz w:val="20"/>
                <w:szCs w:val="20"/>
              </w:rPr>
              <w:instrText xml:space="preserve"> FORMTEXT </w:instrText>
            </w:r>
            <w:r w:rsidRPr="00E019CA">
              <w:rPr>
                <w:rFonts w:ascii="Arial" w:hAnsi="Arial" w:cs="Arial"/>
                <w:color w:val="000000" w:themeColor="text1"/>
                <w:sz w:val="20"/>
                <w:szCs w:val="20"/>
              </w:rPr>
            </w:r>
            <w:r w:rsidRPr="00E019CA">
              <w:rPr>
                <w:rFonts w:ascii="Arial" w:hAnsi="Arial" w:cs="Arial"/>
                <w:color w:val="000000" w:themeColor="text1"/>
                <w:sz w:val="20"/>
                <w:szCs w:val="20"/>
              </w:rPr>
              <w:fldChar w:fldCharType="separate"/>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color w:val="000000" w:themeColor="text1"/>
                <w:sz w:val="20"/>
                <w:szCs w:val="20"/>
              </w:rPr>
              <w:fldChar w:fldCharType="end"/>
            </w:r>
          </w:p>
        </w:tc>
      </w:tr>
      <w:tr w:rsidR="00727520" w:rsidRPr="0031521A" w:rsidTr="008573E1">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27520" w:rsidRPr="0031521A" w:rsidRDefault="00727520" w:rsidP="00727520">
            <w:pPr>
              <w:numPr>
                <w:ilvl w:val="0"/>
                <w:numId w:val="3"/>
              </w:numPr>
              <w:tabs>
                <w:tab w:val="left" w:pos="2820"/>
              </w:tabs>
              <w:spacing w:after="0" w:line="276" w:lineRule="auto"/>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rsidR="00727520" w:rsidRPr="00E019CA" w:rsidRDefault="00727520" w:rsidP="008573E1">
            <w:pPr>
              <w:tabs>
                <w:tab w:val="left" w:pos="2820"/>
              </w:tabs>
              <w:spacing w:after="0"/>
              <w:rPr>
                <w:rFonts w:ascii="Arial" w:hAnsi="Arial" w:cs="Arial"/>
                <w:color w:val="000000" w:themeColor="text1"/>
                <w:sz w:val="20"/>
                <w:szCs w:val="20"/>
                <w:highlight w:val="yellow"/>
              </w:rPr>
            </w:pPr>
            <w:r w:rsidRPr="00E019CA">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727520" w:rsidRPr="00E019CA" w:rsidRDefault="00727520" w:rsidP="008573E1">
            <w:pPr>
              <w:tabs>
                <w:tab w:val="left" w:pos="2820"/>
              </w:tabs>
              <w:spacing w:after="0"/>
              <w:rPr>
                <w:rFonts w:ascii="Arial" w:hAnsi="Arial" w:cs="Arial"/>
                <w:color w:val="000000" w:themeColor="text1"/>
                <w:sz w:val="20"/>
                <w:szCs w:val="20"/>
                <w:highlight w:val="yellow"/>
              </w:rPr>
            </w:pPr>
            <w:r w:rsidRPr="00E019CA">
              <w:rPr>
                <w:rFonts w:ascii="Arial" w:hAnsi="Arial" w:cs="Arial"/>
                <w:color w:val="000000" w:themeColor="text1"/>
                <w:sz w:val="20"/>
                <w:szCs w:val="20"/>
              </w:rPr>
              <w:fldChar w:fldCharType="begin">
                <w:ffData>
                  <w:name w:val="Text1"/>
                  <w:enabled/>
                  <w:calcOnExit w:val="0"/>
                  <w:textInput/>
                </w:ffData>
              </w:fldChar>
            </w:r>
            <w:r w:rsidRPr="00E019CA">
              <w:rPr>
                <w:rFonts w:ascii="Arial" w:hAnsi="Arial" w:cs="Arial"/>
                <w:color w:val="000000" w:themeColor="text1"/>
                <w:sz w:val="20"/>
                <w:szCs w:val="20"/>
              </w:rPr>
              <w:instrText xml:space="preserve"> FORMTEXT </w:instrText>
            </w:r>
            <w:r w:rsidRPr="00E019CA">
              <w:rPr>
                <w:rFonts w:ascii="Arial" w:hAnsi="Arial" w:cs="Arial"/>
                <w:color w:val="000000" w:themeColor="text1"/>
                <w:sz w:val="20"/>
                <w:szCs w:val="20"/>
              </w:rPr>
            </w:r>
            <w:r w:rsidRPr="00E019CA">
              <w:rPr>
                <w:rFonts w:ascii="Arial" w:hAnsi="Arial" w:cs="Arial"/>
                <w:color w:val="000000" w:themeColor="text1"/>
                <w:sz w:val="20"/>
                <w:szCs w:val="20"/>
              </w:rPr>
              <w:fldChar w:fldCharType="separate"/>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color w:val="000000" w:themeColor="text1"/>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727520" w:rsidRPr="00E019CA" w:rsidRDefault="00727520" w:rsidP="008573E1">
            <w:pPr>
              <w:tabs>
                <w:tab w:val="left" w:pos="2820"/>
              </w:tabs>
              <w:spacing w:after="0"/>
              <w:rPr>
                <w:rFonts w:ascii="Arial" w:hAnsi="Arial" w:cs="Arial"/>
                <w:color w:val="000000" w:themeColor="text1"/>
                <w:sz w:val="20"/>
                <w:szCs w:val="20"/>
                <w:highlight w:val="yellow"/>
              </w:rPr>
            </w:pPr>
            <w:r w:rsidRPr="00E019CA">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727520" w:rsidRPr="00E019CA" w:rsidRDefault="00727520" w:rsidP="008573E1">
            <w:pPr>
              <w:tabs>
                <w:tab w:val="left" w:pos="2820"/>
              </w:tabs>
              <w:spacing w:after="0"/>
              <w:rPr>
                <w:rFonts w:ascii="Arial" w:hAnsi="Arial" w:cs="Arial"/>
                <w:color w:val="000000" w:themeColor="text1"/>
                <w:sz w:val="20"/>
                <w:szCs w:val="20"/>
                <w:highlight w:val="yellow"/>
              </w:rPr>
            </w:pPr>
            <w:r w:rsidRPr="00E019CA">
              <w:rPr>
                <w:rFonts w:ascii="Arial" w:hAnsi="Arial" w:cs="Arial"/>
                <w:color w:val="000000" w:themeColor="text1"/>
                <w:sz w:val="20"/>
                <w:szCs w:val="20"/>
              </w:rPr>
              <w:fldChar w:fldCharType="begin">
                <w:ffData>
                  <w:name w:val="Text1"/>
                  <w:enabled/>
                  <w:calcOnExit w:val="0"/>
                  <w:textInput/>
                </w:ffData>
              </w:fldChar>
            </w:r>
            <w:r w:rsidRPr="00E019CA">
              <w:rPr>
                <w:rFonts w:ascii="Arial" w:hAnsi="Arial" w:cs="Arial"/>
                <w:color w:val="000000" w:themeColor="text1"/>
                <w:sz w:val="20"/>
                <w:szCs w:val="20"/>
              </w:rPr>
              <w:instrText xml:space="preserve"> FORMTEXT </w:instrText>
            </w:r>
            <w:r w:rsidRPr="00E019CA">
              <w:rPr>
                <w:rFonts w:ascii="Arial" w:hAnsi="Arial" w:cs="Arial"/>
                <w:color w:val="000000" w:themeColor="text1"/>
                <w:sz w:val="20"/>
                <w:szCs w:val="20"/>
              </w:rPr>
            </w:r>
            <w:r w:rsidRPr="00E019CA">
              <w:rPr>
                <w:rFonts w:ascii="Arial" w:hAnsi="Arial" w:cs="Arial"/>
                <w:color w:val="000000" w:themeColor="text1"/>
                <w:sz w:val="20"/>
                <w:szCs w:val="20"/>
              </w:rPr>
              <w:fldChar w:fldCharType="separate"/>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727520" w:rsidRPr="00E019CA" w:rsidRDefault="00727520" w:rsidP="008573E1">
            <w:pPr>
              <w:tabs>
                <w:tab w:val="left" w:pos="2820"/>
              </w:tabs>
              <w:spacing w:after="0"/>
              <w:rPr>
                <w:rFonts w:ascii="Arial" w:hAnsi="Arial" w:cs="Arial"/>
                <w:color w:val="000000" w:themeColor="text1"/>
                <w:sz w:val="20"/>
                <w:szCs w:val="20"/>
              </w:rPr>
            </w:pPr>
            <w:r w:rsidRPr="00E019CA">
              <w:rPr>
                <w:rFonts w:ascii="Arial" w:hAnsi="Arial" w:cs="Arial"/>
                <w:color w:val="000000" w:themeColor="text1"/>
                <w:sz w:val="20"/>
                <w:szCs w:val="20"/>
              </w:rPr>
              <w:fldChar w:fldCharType="begin">
                <w:ffData>
                  <w:name w:val="Text1"/>
                  <w:enabled/>
                  <w:calcOnExit w:val="0"/>
                  <w:textInput/>
                </w:ffData>
              </w:fldChar>
            </w:r>
            <w:r w:rsidRPr="00E019CA">
              <w:rPr>
                <w:rFonts w:ascii="Arial" w:hAnsi="Arial" w:cs="Arial"/>
                <w:color w:val="000000" w:themeColor="text1"/>
                <w:sz w:val="20"/>
                <w:szCs w:val="20"/>
              </w:rPr>
              <w:instrText xml:space="preserve"> FORMTEXT </w:instrText>
            </w:r>
            <w:r w:rsidRPr="00E019CA">
              <w:rPr>
                <w:rFonts w:ascii="Arial" w:hAnsi="Arial" w:cs="Arial"/>
                <w:color w:val="000000" w:themeColor="text1"/>
                <w:sz w:val="20"/>
                <w:szCs w:val="20"/>
              </w:rPr>
            </w:r>
            <w:r w:rsidRPr="00E019CA">
              <w:rPr>
                <w:rFonts w:ascii="Arial" w:hAnsi="Arial" w:cs="Arial"/>
                <w:color w:val="000000" w:themeColor="text1"/>
                <w:sz w:val="20"/>
                <w:szCs w:val="20"/>
              </w:rPr>
              <w:fldChar w:fldCharType="separate"/>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color w:val="000000" w:themeColor="text1"/>
                <w:sz w:val="20"/>
                <w:szCs w:val="20"/>
              </w:rPr>
              <w:fldChar w:fldCharType="end"/>
            </w:r>
            <w:r w:rsidRPr="00E019CA">
              <w:rPr>
                <w:rFonts w:ascii="Arial" w:hAnsi="Arial"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727520" w:rsidRPr="00E019CA" w:rsidRDefault="00727520" w:rsidP="008573E1">
            <w:pPr>
              <w:tabs>
                <w:tab w:val="left" w:pos="2820"/>
              </w:tabs>
              <w:spacing w:after="0"/>
              <w:rPr>
                <w:rFonts w:ascii="Arial" w:hAnsi="Arial" w:cs="Arial"/>
                <w:color w:val="000000" w:themeColor="text1"/>
                <w:sz w:val="20"/>
                <w:szCs w:val="20"/>
              </w:rPr>
            </w:pPr>
            <w:r w:rsidRPr="00E019CA">
              <w:rPr>
                <w:rFonts w:ascii="Arial" w:hAnsi="Arial" w:cs="Arial"/>
                <w:color w:val="000000" w:themeColor="text1"/>
                <w:sz w:val="20"/>
                <w:szCs w:val="20"/>
              </w:rPr>
              <w:fldChar w:fldCharType="begin">
                <w:ffData>
                  <w:name w:val="Text1"/>
                  <w:enabled/>
                  <w:calcOnExit w:val="0"/>
                  <w:textInput/>
                </w:ffData>
              </w:fldChar>
            </w:r>
            <w:r w:rsidRPr="00E019CA">
              <w:rPr>
                <w:rFonts w:ascii="Arial" w:hAnsi="Arial" w:cs="Arial"/>
                <w:color w:val="000000" w:themeColor="text1"/>
                <w:sz w:val="20"/>
                <w:szCs w:val="20"/>
              </w:rPr>
              <w:instrText xml:space="preserve"> FORMTEXT </w:instrText>
            </w:r>
            <w:r w:rsidRPr="00E019CA">
              <w:rPr>
                <w:rFonts w:ascii="Arial" w:hAnsi="Arial" w:cs="Arial"/>
                <w:color w:val="000000" w:themeColor="text1"/>
                <w:sz w:val="20"/>
                <w:szCs w:val="20"/>
              </w:rPr>
            </w:r>
            <w:r w:rsidRPr="00E019CA">
              <w:rPr>
                <w:rFonts w:ascii="Arial" w:hAnsi="Arial" w:cs="Arial"/>
                <w:color w:val="000000" w:themeColor="text1"/>
                <w:sz w:val="20"/>
                <w:szCs w:val="20"/>
              </w:rPr>
              <w:fldChar w:fldCharType="separate"/>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color w:val="000000" w:themeColor="text1"/>
                <w:sz w:val="20"/>
                <w:szCs w:val="20"/>
              </w:rPr>
              <w:fldChar w:fldCharType="end"/>
            </w:r>
          </w:p>
        </w:tc>
      </w:tr>
      <w:tr w:rsidR="00727520" w:rsidRPr="0031521A" w:rsidTr="008573E1">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27520" w:rsidRPr="0031521A" w:rsidRDefault="00727520" w:rsidP="008573E1">
            <w:pPr>
              <w:tabs>
                <w:tab w:val="left" w:pos="360"/>
                <w:tab w:val="left" w:pos="540"/>
              </w:tabs>
              <w:spacing w:after="0"/>
              <w:rPr>
                <w:rFonts w:ascii="Arial" w:hAnsi="Arial" w:cs="Arial"/>
                <w:color w:val="000000" w:themeColor="text1"/>
                <w:sz w:val="20"/>
                <w:szCs w:val="20"/>
              </w:rPr>
            </w:pPr>
            <w:r w:rsidRPr="0031521A">
              <w:rPr>
                <w:rFonts w:ascii="Arial" w:hAnsi="Arial"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727520" w:rsidRPr="00E019CA" w:rsidRDefault="00E019CA" w:rsidP="008573E1">
            <w:pPr>
              <w:tabs>
                <w:tab w:val="left" w:pos="2820"/>
              </w:tabs>
              <w:spacing w:after="0"/>
              <w:rPr>
                <w:rFonts w:ascii="Arial" w:hAnsi="Arial" w:cs="Arial"/>
                <w:color w:val="000000" w:themeColor="text1"/>
                <w:sz w:val="20"/>
                <w:szCs w:val="20"/>
              </w:rPr>
            </w:pPr>
            <w:r w:rsidRPr="00E019CA">
              <w:rPr>
                <w:rFonts w:ascii="Arial" w:hAnsi="Arial" w:cs="Arial"/>
                <w:color w:val="000000" w:themeColor="text1"/>
                <w:sz w:val="20"/>
                <w:szCs w:val="20"/>
              </w:rPr>
              <w:t>Znanje koje se provjerava na ispitu odgovara znanjima i vještinama koje je student stekao na predavanjima i pripremama za predavanja. Znanje se provjerava tokom nastave kroz interakciju nastavnika i studenata, te kroz usmeni završni ispit.</w:t>
            </w:r>
          </w:p>
        </w:tc>
      </w:tr>
      <w:tr w:rsidR="00727520" w:rsidRPr="0031521A" w:rsidTr="008573E1">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27520" w:rsidRPr="0031521A" w:rsidRDefault="00727520" w:rsidP="008573E1">
            <w:pPr>
              <w:tabs>
                <w:tab w:val="left" w:pos="540"/>
              </w:tabs>
              <w:spacing w:after="0"/>
              <w:rPr>
                <w:rFonts w:ascii="Arial" w:hAnsi="Arial" w:cs="Arial"/>
                <w:color w:val="000000" w:themeColor="text1"/>
                <w:sz w:val="20"/>
                <w:szCs w:val="20"/>
              </w:rPr>
            </w:pPr>
            <w:r w:rsidRPr="0031521A">
              <w:rPr>
                <w:rFonts w:ascii="Arial" w:hAnsi="Arial" w:cs="Arial"/>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727520" w:rsidRPr="00E019CA" w:rsidRDefault="00727520" w:rsidP="008573E1">
            <w:pPr>
              <w:tabs>
                <w:tab w:val="left" w:pos="2820"/>
              </w:tabs>
              <w:spacing w:after="0"/>
              <w:jc w:val="center"/>
              <w:rPr>
                <w:rFonts w:ascii="Arial" w:hAnsi="Arial" w:cs="Arial"/>
                <w:b/>
                <w:color w:val="000000" w:themeColor="text1"/>
                <w:sz w:val="20"/>
                <w:szCs w:val="20"/>
              </w:rPr>
            </w:pPr>
            <w:r w:rsidRPr="00E019CA">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27520" w:rsidRPr="00E019CA" w:rsidRDefault="00727520" w:rsidP="008573E1">
            <w:pPr>
              <w:tabs>
                <w:tab w:val="left" w:pos="2820"/>
              </w:tabs>
              <w:spacing w:after="0"/>
              <w:jc w:val="center"/>
              <w:rPr>
                <w:rFonts w:ascii="Arial" w:hAnsi="Arial" w:cs="Arial"/>
                <w:b/>
                <w:color w:val="000000" w:themeColor="text1"/>
                <w:sz w:val="20"/>
                <w:szCs w:val="20"/>
              </w:rPr>
            </w:pPr>
            <w:r w:rsidRPr="00E019CA">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27520" w:rsidRPr="00E019CA" w:rsidRDefault="00727520" w:rsidP="008573E1">
            <w:pPr>
              <w:tabs>
                <w:tab w:val="left" w:pos="2820"/>
              </w:tabs>
              <w:spacing w:after="0"/>
              <w:jc w:val="center"/>
              <w:rPr>
                <w:rFonts w:ascii="Arial" w:hAnsi="Arial" w:cs="Arial"/>
                <w:b/>
                <w:color w:val="000000" w:themeColor="text1"/>
                <w:sz w:val="20"/>
                <w:szCs w:val="20"/>
              </w:rPr>
            </w:pPr>
            <w:r w:rsidRPr="00E019CA">
              <w:rPr>
                <w:rFonts w:ascii="Arial" w:hAnsi="Arial" w:cs="Arial"/>
                <w:b/>
                <w:color w:val="000000" w:themeColor="text1"/>
                <w:sz w:val="20"/>
                <w:szCs w:val="20"/>
              </w:rPr>
              <w:t>Dostupnost putem ostalih medija</w:t>
            </w:r>
          </w:p>
        </w:tc>
      </w:tr>
      <w:tr w:rsidR="00727520" w:rsidRPr="0031521A"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31521A" w:rsidRDefault="00727520" w:rsidP="00727520">
            <w:pPr>
              <w:numPr>
                <w:ilvl w:val="0"/>
                <w:numId w:val="2"/>
              </w:numPr>
              <w:tabs>
                <w:tab w:val="left" w:pos="2820"/>
              </w:tabs>
              <w:spacing w:after="0" w:line="276"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727520" w:rsidRPr="00E019CA" w:rsidRDefault="00727520" w:rsidP="008573E1">
            <w:pPr>
              <w:tabs>
                <w:tab w:val="left" w:pos="2820"/>
              </w:tabs>
              <w:spacing w:after="0"/>
              <w:rPr>
                <w:rFonts w:ascii="Arial" w:hAnsi="Arial" w:cs="Arial"/>
                <w:color w:val="000000" w:themeColor="text1"/>
                <w:sz w:val="20"/>
                <w:szCs w:val="20"/>
              </w:rPr>
            </w:pPr>
            <w:r w:rsidRPr="00E019CA">
              <w:rPr>
                <w:rFonts w:ascii="Arial" w:eastAsia="Times New Roman" w:hAnsi="Arial" w:cs="Arial"/>
                <w:sz w:val="20"/>
                <w:szCs w:val="20"/>
                <w:lang w:eastAsia="hr-HR"/>
              </w:rPr>
              <w:t>1. BAĈIĆ PETAR, Zaštita prava čovjeka u</w:t>
            </w:r>
            <w:r w:rsidRPr="00E019CA">
              <w:rPr>
                <w:rFonts w:ascii="Arial" w:eastAsia="Times New Roman" w:hAnsi="Arial" w:cs="Arial"/>
                <w:sz w:val="20"/>
                <w:szCs w:val="20"/>
                <w:lang w:eastAsia="hr-HR"/>
              </w:rPr>
              <w:br/>
              <w:t>europskim organizacijama, Pravni fakultet, Split,</w:t>
            </w:r>
            <w:r w:rsidRPr="00E019CA">
              <w:rPr>
                <w:rFonts w:ascii="Arial" w:eastAsia="Times New Roman" w:hAnsi="Arial" w:cs="Arial"/>
                <w:sz w:val="20"/>
                <w:szCs w:val="20"/>
                <w:lang w:eastAsia="hr-HR"/>
              </w:rPr>
              <w:br/>
              <w:t>2007.</w:t>
            </w:r>
          </w:p>
        </w:tc>
        <w:tc>
          <w:tcPr>
            <w:tcW w:w="1244" w:type="dxa"/>
            <w:gridSpan w:val="2"/>
            <w:tcBorders>
              <w:top w:val="single" w:sz="8" w:space="0" w:color="auto"/>
              <w:left w:val="single" w:sz="8" w:space="0" w:color="auto"/>
              <w:right w:val="single" w:sz="8" w:space="0" w:color="auto"/>
            </w:tcBorders>
            <w:tcMar>
              <w:left w:w="57" w:type="dxa"/>
              <w:right w:w="57" w:type="dxa"/>
            </w:tcMar>
          </w:tcPr>
          <w:p w:rsidR="00727520" w:rsidRPr="00E019CA" w:rsidRDefault="00727520" w:rsidP="008573E1">
            <w:pPr>
              <w:tabs>
                <w:tab w:val="left" w:pos="2820"/>
              </w:tabs>
              <w:spacing w:after="0"/>
              <w:jc w:val="center"/>
              <w:rPr>
                <w:rFonts w:ascii="Arial" w:hAnsi="Arial" w:cs="Arial"/>
                <w:color w:val="000000" w:themeColor="text1"/>
                <w:sz w:val="20"/>
                <w:szCs w:val="20"/>
              </w:rPr>
            </w:pPr>
            <w:r w:rsidRPr="00E019CA">
              <w:rPr>
                <w:rFonts w:ascii="Arial" w:hAnsi="Arial" w:cs="Arial"/>
                <w:color w:val="000000" w:themeColor="text1"/>
                <w:sz w:val="20"/>
                <w:szCs w:val="20"/>
              </w:rPr>
              <w:t>15</w:t>
            </w:r>
          </w:p>
        </w:tc>
        <w:tc>
          <w:tcPr>
            <w:tcW w:w="1518" w:type="dxa"/>
            <w:gridSpan w:val="3"/>
            <w:tcBorders>
              <w:top w:val="single" w:sz="8" w:space="0" w:color="auto"/>
              <w:left w:val="single" w:sz="8" w:space="0" w:color="auto"/>
              <w:right w:val="single" w:sz="12" w:space="0" w:color="auto"/>
            </w:tcBorders>
            <w:tcMar>
              <w:left w:w="57" w:type="dxa"/>
              <w:right w:w="57" w:type="dxa"/>
            </w:tcMar>
          </w:tcPr>
          <w:p w:rsidR="00727520" w:rsidRPr="00E019CA" w:rsidRDefault="00727520" w:rsidP="008573E1">
            <w:pPr>
              <w:tabs>
                <w:tab w:val="left" w:pos="2820"/>
              </w:tabs>
              <w:spacing w:after="0"/>
              <w:jc w:val="center"/>
              <w:rPr>
                <w:rFonts w:ascii="Arial" w:hAnsi="Arial" w:cs="Arial"/>
                <w:color w:val="000000" w:themeColor="text1"/>
                <w:sz w:val="20"/>
                <w:szCs w:val="20"/>
              </w:rPr>
            </w:pPr>
            <w:r w:rsidRPr="00E019CA">
              <w:rPr>
                <w:rFonts w:ascii="Arial" w:hAnsi="Arial" w:cs="Arial"/>
                <w:color w:val="000000" w:themeColor="text1"/>
                <w:sz w:val="20"/>
                <w:szCs w:val="20"/>
              </w:rPr>
              <w:fldChar w:fldCharType="begin">
                <w:ffData>
                  <w:name w:val="Text1"/>
                  <w:enabled/>
                  <w:calcOnExit w:val="0"/>
                  <w:textInput/>
                </w:ffData>
              </w:fldChar>
            </w:r>
            <w:r w:rsidRPr="00E019CA">
              <w:rPr>
                <w:rFonts w:ascii="Arial" w:hAnsi="Arial" w:cs="Arial"/>
                <w:color w:val="000000" w:themeColor="text1"/>
                <w:sz w:val="20"/>
                <w:szCs w:val="20"/>
              </w:rPr>
              <w:instrText xml:space="preserve"> FORMTEXT </w:instrText>
            </w:r>
            <w:r w:rsidRPr="00E019CA">
              <w:rPr>
                <w:rFonts w:ascii="Arial" w:hAnsi="Arial" w:cs="Arial"/>
                <w:color w:val="000000" w:themeColor="text1"/>
                <w:sz w:val="20"/>
                <w:szCs w:val="20"/>
              </w:rPr>
            </w:r>
            <w:r w:rsidRPr="00E019CA">
              <w:rPr>
                <w:rFonts w:ascii="Arial" w:hAnsi="Arial" w:cs="Arial"/>
                <w:color w:val="000000" w:themeColor="text1"/>
                <w:sz w:val="20"/>
                <w:szCs w:val="20"/>
              </w:rPr>
              <w:fldChar w:fldCharType="separate"/>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color w:val="000000" w:themeColor="text1"/>
                <w:sz w:val="20"/>
                <w:szCs w:val="20"/>
              </w:rPr>
              <w:fldChar w:fldCharType="end"/>
            </w:r>
          </w:p>
        </w:tc>
      </w:tr>
      <w:tr w:rsidR="00727520" w:rsidRPr="0031521A"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31521A" w:rsidRDefault="00727520" w:rsidP="00727520">
            <w:pPr>
              <w:numPr>
                <w:ilvl w:val="0"/>
                <w:numId w:val="2"/>
              </w:numPr>
              <w:tabs>
                <w:tab w:val="left" w:pos="2820"/>
              </w:tabs>
              <w:spacing w:after="0" w:line="276"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727520" w:rsidRPr="00E019CA" w:rsidRDefault="00727520" w:rsidP="008573E1">
            <w:pPr>
              <w:tabs>
                <w:tab w:val="left" w:pos="2820"/>
              </w:tabs>
              <w:spacing w:after="0"/>
              <w:rPr>
                <w:rFonts w:ascii="Arial" w:hAnsi="Arial" w:cs="Arial"/>
                <w:color w:val="000000" w:themeColor="text1"/>
                <w:sz w:val="20"/>
                <w:szCs w:val="20"/>
              </w:rPr>
            </w:pPr>
            <w:r w:rsidRPr="00E019CA">
              <w:rPr>
                <w:rFonts w:ascii="Arial" w:eastAsia="Times New Roman" w:hAnsi="Arial" w:cs="Arial"/>
                <w:sz w:val="20"/>
                <w:szCs w:val="20"/>
                <w:lang w:eastAsia="hr-HR"/>
              </w:rPr>
              <w:t xml:space="preserve">2. BAĈIĆ PETAR, </w:t>
            </w:r>
            <w:r w:rsidRPr="00E019CA">
              <w:rPr>
                <w:rFonts w:ascii="Arial" w:hAnsi="Arial" w:cs="Arial"/>
                <w:sz w:val="20"/>
                <w:szCs w:val="20"/>
              </w:rPr>
              <w:t xml:space="preserve"> Protection of human rights in european and comparative perspective / EU human rights law in a nutshell, u Jeknić Paović G. et al. (ur.),</w:t>
            </w:r>
            <w:r w:rsidRPr="00E019CA">
              <w:rPr>
                <w:rFonts w:ascii="Arial" w:hAnsi="Arial" w:cs="Arial"/>
                <w:bCs/>
                <w:sz w:val="20"/>
                <w:szCs w:val="20"/>
              </w:rPr>
              <w:t xml:space="preserve"> Best practices in teaching EU law – CABUFAL, Faculty of Law, University of Montenegro, Erasmus+ </w:t>
            </w:r>
            <w:r w:rsidRPr="00E019CA">
              <w:rPr>
                <w:rFonts w:ascii="Arial" w:hAnsi="Arial" w:cs="Arial"/>
                <w:sz w:val="20"/>
                <w:szCs w:val="20"/>
              </w:rPr>
              <w:t>Programme of the EU, Podgorica, 2019.,</w:t>
            </w:r>
            <w:r w:rsidRPr="00E019CA">
              <w:rPr>
                <w:rFonts w:ascii="Arial" w:hAnsi="Arial" w:cs="Arial"/>
                <w:bCs/>
                <w:sz w:val="20"/>
                <w:szCs w:val="20"/>
              </w:rPr>
              <w:t xml:space="preserve"> str. 63-74.</w:t>
            </w:r>
          </w:p>
        </w:tc>
        <w:tc>
          <w:tcPr>
            <w:tcW w:w="1244" w:type="dxa"/>
            <w:gridSpan w:val="2"/>
            <w:tcBorders>
              <w:left w:val="single" w:sz="8" w:space="0" w:color="auto"/>
              <w:right w:val="single" w:sz="8" w:space="0" w:color="auto"/>
            </w:tcBorders>
            <w:tcMar>
              <w:left w:w="57" w:type="dxa"/>
              <w:right w:w="57" w:type="dxa"/>
            </w:tcMar>
          </w:tcPr>
          <w:p w:rsidR="00727520" w:rsidRPr="00E019CA" w:rsidRDefault="00727520" w:rsidP="008573E1">
            <w:pPr>
              <w:tabs>
                <w:tab w:val="left" w:pos="2820"/>
              </w:tabs>
              <w:spacing w:after="0"/>
              <w:jc w:val="center"/>
              <w:rPr>
                <w:rFonts w:ascii="Arial" w:hAnsi="Arial" w:cs="Arial"/>
                <w:color w:val="000000" w:themeColor="text1"/>
                <w:sz w:val="20"/>
                <w:szCs w:val="20"/>
              </w:rPr>
            </w:pPr>
            <w:r w:rsidRPr="00E019CA">
              <w:rPr>
                <w:rFonts w:ascii="Arial" w:hAnsi="Arial" w:cs="Arial"/>
                <w:color w:val="000000" w:themeColor="text1"/>
                <w:sz w:val="20"/>
                <w:szCs w:val="20"/>
              </w:rPr>
              <w:t>15</w:t>
            </w:r>
          </w:p>
        </w:tc>
        <w:tc>
          <w:tcPr>
            <w:tcW w:w="1518" w:type="dxa"/>
            <w:gridSpan w:val="3"/>
            <w:tcBorders>
              <w:left w:val="single" w:sz="8" w:space="0" w:color="auto"/>
              <w:right w:val="single" w:sz="12" w:space="0" w:color="auto"/>
            </w:tcBorders>
            <w:tcMar>
              <w:left w:w="57" w:type="dxa"/>
              <w:right w:w="57" w:type="dxa"/>
            </w:tcMar>
          </w:tcPr>
          <w:p w:rsidR="00727520" w:rsidRPr="00E019CA" w:rsidRDefault="00727520" w:rsidP="008573E1">
            <w:pPr>
              <w:tabs>
                <w:tab w:val="left" w:pos="2820"/>
              </w:tabs>
              <w:spacing w:after="0"/>
              <w:jc w:val="center"/>
              <w:rPr>
                <w:rFonts w:ascii="Arial" w:hAnsi="Arial" w:cs="Arial"/>
                <w:color w:val="000000" w:themeColor="text1"/>
                <w:sz w:val="20"/>
                <w:szCs w:val="20"/>
              </w:rPr>
            </w:pPr>
            <w:r w:rsidRPr="00E019CA">
              <w:rPr>
                <w:rFonts w:ascii="Arial" w:hAnsi="Arial" w:cs="Arial"/>
                <w:color w:val="000000" w:themeColor="text1"/>
                <w:sz w:val="20"/>
                <w:szCs w:val="20"/>
              </w:rPr>
              <w:fldChar w:fldCharType="begin">
                <w:ffData>
                  <w:name w:val="Text1"/>
                  <w:enabled/>
                  <w:calcOnExit w:val="0"/>
                  <w:textInput/>
                </w:ffData>
              </w:fldChar>
            </w:r>
            <w:r w:rsidRPr="00E019CA">
              <w:rPr>
                <w:rFonts w:ascii="Arial" w:hAnsi="Arial" w:cs="Arial"/>
                <w:color w:val="000000" w:themeColor="text1"/>
                <w:sz w:val="20"/>
                <w:szCs w:val="20"/>
              </w:rPr>
              <w:instrText xml:space="preserve"> FORMTEXT </w:instrText>
            </w:r>
            <w:r w:rsidRPr="00E019CA">
              <w:rPr>
                <w:rFonts w:ascii="Arial" w:hAnsi="Arial" w:cs="Arial"/>
                <w:color w:val="000000" w:themeColor="text1"/>
                <w:sz w:val="20"/>
                <w:szCs w:val="20"/>
              </w:rPr>
            </w:r>
            <w:r w:rsidRPr="00E019CA">
              <w:rPr>
                <w:rFonts w:ascii="Arial" w:hAnsi="Arial" w:cs="Arial"/>
                <w:color w:val="000000" w:themeColor="text1"/>
                <w:sz w:val="20"/>
                <w:szCs w:val="20"/>
              </w:rPr>
              <w:fldChar w:fldCharType="separate"/>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color w:val="000000" w:themeColor="text1"/>
                <w:sz w:val="20"/>
                <w:szCs w:val="20"/>
              </w:rPr>
              <w:fldChar w:fldCharType="end"/>
            </w:r>
          </w:p>
        </w:tc>
      </w:tr>
      <w:tr w:rsidR="00727520" w:rsidRPr="0031521A"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31521A" w:rsidRDefault="00727520" w:rsidP="00727520">
            <w:pPr>
              <w:numPr>
                <w:ilvl w:val="0"/>
                <w:numId w:val="2"/>
              </w:numPr>
              <w:tabs>
                <w:tab w:val="left" w:pos="2820"/>
              </w:tabs>
              <w:spacing w:after="0" w:line="276"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727520" w:rsidRPr="00E019CA" w:rsidRDefault="00727520" w:rsidP="008573E1">
            <w:pPr>
              <w:tabs>
                <w:tab w:val="left" w:pos="2820"/>
              </w:tabs>
              <w:spacing w:after="0"/>
              <w:rPr>
                <w:rFonts w:ascii="Arial" w:hAnsi="Arial" w:cs="Arial"/>
                <w:color w:val="000000" w:themeColor="text1"/>
                <w:sz w:val="20"/>
                <w:szCs w:val="20"/>
              </w:rPr>
            </w:pPr>
            <w:r w:rsidRPr="00E019CA">
              <w:rPr>
                <w:rFonts w:ascii="Arial" w:eastAsia="Times New Roman" w:hAnsi="Arial" w:cs="Arial"/>
                <w:sz w:val="20"/>
                <w:szCs w:val="20"/>
                <w:lang w:eastAsia="hr-HR"/>
              </w:rPr>
              <w:t xml:space="preserve">3. BAĈIĆ PETAR, </w:t>
            </w:r>
            <w:r w:rsidRPr="00E019CA">
              <w:rPr>
                <w:rFonts w:ascii="Arial" w:hAnsi="Arial" w:cs="Arial"/>
                <w:bCs/>
                <w:sz w:val="20"/>
                <w:szCs w:val="20"/>
              </w:rPr>
              <w:t>Human Rights - Basics</w:t>
            </w:r>
            <w:r w:rsidRPr="00E019CA">
              <w:rPr>
                <w:rFonts w:ascii="Arial" w:hAnsi="Arial" w:cs="Arial"/>
                <w:sz w:val="20"/>
                <w:szCs w:val="20"/>
              </w:rPr>
              <w:t>, u: Summer School ''Essentials of European Law'' – READER, Europa-Institut Saarland University &amp; SEELS, 2014.</w:t>
            </w:r>
            <w:r w:rsidRPr="00E019CA">
              <w:rPr>
                <w:rFonts w:ascii="Arial" w:eastAsia="Times New Roman" w:hAnsi="Arial" w:cs="Arial"/>
                <w:sz w:val="20"/>
                <w:szCs w:val="20"/>
                <w:lang w:eastAsia="hr-HR"/>
              </w:rPr>
              <w:br/>
              <w:t>4. GAVELLA NIKOLA, Osobna prava - I. dio, Pravni</w:t>
            </w:r>
            <w:r w:rsidRPr="00E019CA">
              <w:rPr>
                <w:rFonts w:ascii="Arial" w:eastAsia="Times New Roman" w:hAnsi="Arial" w:cs="Arial"/>
                <w:sz w:val="20"/>
                <w:szCs w:val="20"/>
                <w:lang w:eastAsia="hr-HR"/>
              </w:rPr>
              <w:br/>
              <w:t>fakultet, Zagreb 2000.</w:t>
            </w:r>
          </w:p>
        </w:tc>
        <w:tc>
          <w:tcPr>
            <w:tcW w:w="1244" w:type="dxa"/>
            <w:gridSpan w:val="2"/>
            <w:tcBorders>
              <w:left w:val="single" w:sz="8" w:space="0" w:color="auto"/>
              <w:right w:val="single" w:sz="8" w:space="0" w:color="auto"/>
            </w:tcBorders>
            <w:tcMar>
              <w:left w:w="57" w:type="dxa"/>
              <w:right w:w="57" w:type="dxa"/>
            </w:tcMar>
          </w:tcPr>
          <w:p w:rsidR="00727520" w:rsidRPr="00E019CA" w:rsidRDefault="00727520" w:rsidP="008573E1">
            <w:pPr>
              <w:tabs>
                <w:tab w:val="left" w:pos="2820"/>
              </w:tabs>
              <w:spacing w:after="0"/>
              <w:jc w:val="center"/>
              <w:rPr>
                <w:rFonts w:ascii="Arial" w:hAnsi="Arial" w:cs="Arial"/>
                <w:color w:val="000000" w:themeColor="text1"/>
                <w:sz w:val="20"/>
                <w:szCs w:val="20"/>
              </w:rPr>
            </w:pPr>
            <w:r w:rsidRPr="00E019CA">
              <w:rPr>
                <w:rFonts w:ascii="Arial" w:hAnsi="Arial" w:cs="Arial"/>
                <w:color w:val="000000" w:themeColor="text1"/>
                <w:sz w:val="20"/>
                <w:szCs w:val="20"/>
              </w:rPr>
              <w:t>10</w:t>
            </w:r>
          </w:p>
        </w:tc>
        <w:tc>
          <w:tcPr>
            <w:tcW w:w="1518" w:type="dxa"/>
            <w:gridSpan w:val="3"/>
            <w:tcBorders>
              <w:left w:val="single" w:sz="8" w:space="0" w:color="auto"/>
              <w:right w:val="single" w:sz="12" w:space="0" w:color="auto"/>
            </w:tcBorders>
            <w:tcMar>
              <w:left w:w="57" w:type="dxa"/>
              <w:right w:w="57" w:type="dxa"/>
            </w:tcMar>
          </w:tcPr>
          <w:p w:rsidR="00727520" w:rsidRPr="00E019CA" w:rsidRDefault="00727520" w:rsidP="008573E1">
            <w:pPr>
              <w:tabs>
                <w:tab w:val="left" w:pos="2820"/>
              </w:tabs>
              <w:spacing w:after="0"/>
              <w:jc w:val="center"/>
              <w:rPr>
                <w:rFonts w:ascii="Arial" w:hAnsi="Arial" w:cs="Arial"/>
                <w:color w:val="000000" w:themeColor="text1"/>
                <w:sz w:val="20"/>
                <w:szCs w:val="20"/>
              </w:rPr>
            </w:pPr>
            <w:r w:rsidRPr="00E019CA">
              <w:rPr>
                <w:rFonts w:ascii="Arial" w:hAnsi="Arial" w:cs="Arial"/>
                <w:color w:val="000000" w:themeColor="text1"/>
                <w:sz w:val="20"/>
                <w:szCs w:val="20"/>
              </w:rPr>
              <w:fldChar w:fldCharType="begin">
                <w:ffData>
                  <w:name w:val="Text1"/>
                  <w:enabled/>
                  <w:calcOnExit w:val="0"/>
                  <w:textInput/>
                </w:ffData>
              </w:fldChar>
            </w:r>
            <w:r w:rsidRPr="00E019CA">
              <w:rPr>
                <w:rFonts w:ascii="Arial" w:hAnsi="Arial" w:cs="Arial"/>
                <w:color w:val="000000" w:themeColor="text1"/>
                <w:sz w:val="20"/>
                <w:szCs w:val="20"/>
              </w:rPr>
              <w:instrText xml:space="preserve"> FORMTEXT </w:instrText>
            </w:r>
            <w:r w:rsidRPr="00E019CA">
              <w:rPr>
                <w:rFonts w:ascii="Arial" w:hAnsi="Arial" w:cs="Arial"/>
                <w:color w:val="000000" w:themeColor="text1"/>
                <w:sz w:val="20"/>
                <w:szCs w:val="20"/>
              </w:rPr>
            </w:r>
            <w:r w:rsidRPr="00E019CA">
              <w:rPr>
                <w:rFonts w:ascii="Arial" w:hAnsi="Arial" w:cs="Arial"/>
                <w:color w:val="000000" w:themeColor="text1"/>
                <w:sz w:val="20"/>
                <w:szCs w:val="20"/>
              </w:rPr>
              <w:fldChar w:fldCharType="separate"/>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color w:val="000000" w:themeColor="text1"/>
                <w:sz w:val="20"/>
                <w:szCs w:val="20"/>
              </w:rPr>
              <w:fldChar w:fldCharType="end"/>
            </w:r>
          </w:p>
        </w:tc>
      </w:tr>
      <w:tr w:rsidR="00727520" w:rsidRPr="0031521A"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31521A" w:rsidRDefault="00727520" w:rsidP="00727520">
            <w:pPr>
              <w:numPr>
                <w:ilvl w:val="0"/>
                <w:numId w:val="2"/>
              </w:numPr>
              <w:tabs>
                <w:tab w:val="left" w:pos="2820"/>
              </w:tabs>
              <w:spacing w:after="0" w:line="276"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727520" w:rsidRPr="00E019CA" w:rsidRDefault="00727520" w:rsidP="008573E1">
            <w:pPr>
              <w:tabs>
                <w:tab w:val="left" w:pos="2820"/>
              </w:tabs>
              <w:spacing w:after="0"/>
              <w:rPr>
                <w:rFonts w:ascii="Arial" w:hAnsi="Arial" w:cs="Arial"/>
                <w:color w:val="000000" w:themeColor="text1"/>
                <w:sz w:val="20"/>
                <w:szCs w:val="20"/>
              </w:rPr>
            </w:pPr>
            <w:r w:rsidRPr="00E019CA">
              <w:rPr>
                <w:rFonts w:ascii="Arial" w:hAnsi="Arial" w:cs="Arial"/>
                <w:color w:val="000000" w:themeColor="text1"/>
                <w:sz w:val="20"/>
                <w:szCs w:val="20"/>
              </w:rPr>
              <w:fldChar w:fldCharType="begin">
                <w:ffData>
                  <w:name w:val="Text1"/>
                  <w:enabled/>
                  <w:calcOnExit w:val="0"/>
                  <w:textInput/>
                </w:ffData>
              </w:fldChar>
            </w:r>
            <w:r w:rsidRPr="00E019CA">
              <w:rPr>
                <w:rFonts w:ascii="Arial" w:hAnsi="Arial" w:cs="Arial"/>
                <w:color w:val="000000" w:themeColor="text1"/>
                <w:sz w:val="20"/>
                <w:szCs w:val="20"/>
              </w:rPr>
              <w:instrText xml:space="preserve"> FORMTEXT </w:instrText>
            </w:r>
            <w:r w:rsidRPr="00E019CA">
              <w:rPr>
                <w:rFonts w:ascii="Arial" w:hAnsi="Arial" w:cs="Arial"/>
                <w:color w:val="000000" w:themeColor="text1"/>
                <w:sz w:val="20"/>
                <w:szCs w:val="20"/>
              </w:rPr>
            </w:r>
            <w:r w:rsidRPr="00E019CA">
              <w:rPr>
                <w:rFonts w:ascii="Arial" w:hAnsi="Arial" w:cs="Arial"/>
                <w:color w:val="000000" w:themeColor="text1"/>
                <w:sz w:val="20"/>
                <w:szCs w:val="20"/>
              </w:rPr>
              <w:fldChar w:fldCharType="separate"/>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727520" w:rsidRPr="00E019CA" w:rsidRDefault="00727520" w:rsidP="008573E1">
            <w:pPr>
              <w:tabs>
                <w:tab w:val="left" w:pos="2820"/>
              </w:tabs>
              <w:spacing w:after="0"/>
              <w:jc w:val="center"/>
              <w:rPr>
                <w:rFonts w:ascii="Arial" w:hAnsi="Arial" w:cs="Arial"/>
                <w:color w:val="000000" w:themeColor="text1"/>
                <w:sz w:val="20"/>
                <w:szCs w:val="20"/>
              </w:rPr>
            </w:pPr>
            <w:r w:rsidRPr="00E019CA">
              <w:rPr>
                <w:rFonts w:ascii="Arial" w:hAnsi="Arial" w:cs="Arial"/>
                <w:color w:val="000000" w:themeColor="text1"/>
                <w:sz w:val="20"/>
                <w:szCs w:val="20"/>
              </w:rPr>
              <w:fldChar w:fldCharType="begin">
                <w:ffData>
                  <w:name w:val="Text1"/>
                  <w:enabled/>
                  <w:calcOnExit w:val="0"/>
                  <w:textInput/>
                </w:ffData>
              </w:fldChar>
            </w:r>
            <w:r w:rsidRPr="00E019CA">
              <w:rPr>
                <w:rFonts w:ascii="Arial" w:hAnsi="Arial" w:cs="Arial"/>
                <w:color w:val="000000" w:themeColor="text1"/>
                <w:sz w:val="20"/>
                <w:szCs w:val="20"/>
              </w:rPr>
              <w:instrText xml:space="preserve"> FORMTEXT </w:instrText>
            </w:r>
            <w:r w:rsidRPr="00E019CA">
              <w:rPr>
                <w:rFonts w:ascii="Arial" w:hAnsi="Arial" w:cs="Arial"/>
                <w:color w:val="000000" w:themeColor="text1"/>
                <w:sz w:val="20"/>
                <w:szCs w:val="20"/>
              </w:rPr>
            </w:r>
            <w:r w:rsidRPr="00E019CA">
              <w:rPr>
                <w:rFonts w:ascii="Arial" w:hAnsi="Arial" w:cs="Arial"/>
                <w:color w:val="000000" w:themeColor="text1"/>
                <w:sz w:val="20"/>
                <w:szCs w:val="20"/>
              </w:rPr>
              <w:fldChar w:fldCharType="separate"/>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727520" w:rsidRPr="00E019CA" w:rsidRDefault="00727520" w:rsidP="008573E1">
            <w:pPr>
              <w:tabs>
                <w:tab w:val="left" w:pos="2820"/>
              </w:tabs>
              <w:spacing w:after="0"/>
              <w:jc w:val="center"/>
              <w:rPr>
                <w:rFonts w:ascii="Arial" w:hAnsi="Arial" w:cs="Arial"/>
                <w:color w:val="000000" w:themeColor="text1"/>
                <w:sz w:val="20"/>
                <w:szCs w:val="20"/>
              </w:rPr>
            </w:pPr>
            <w:r w:rsidRPr="00E019CA">
              <w:rPr>
                <w:rFonts w:ascii="Arial" w:hAnsi="Arial" w:cs="Arial"/>
                <w:color w:val="000000" w:themeColor="text1"/>
                <w:sz w:val="20"/>
                <w:szCs w:val="20"/>
              </w:rPr>
              <w:fldChar w:fldCharType="begin">
                <w:ffData>
                  <w:name w:val="Text1"/>
                  <w:enabled/>
                  <w:calcOnExit w:val="0"/>
                  <w:textInput/>
                </w:ffData>
              </w:fldChar>
            </w:r>
            <w:r w:rsidRPr="00E019CA">
              <w:rPr>
                <w:rFonts w:ascii="Arial" w:hAnsi="Arial" w:cs="Arial"/>
                <w:color w:val="000000" w:themeColor="text1"/>
                <w:sz w:val="20"/>
                <w:szCs w:val="20"/>
              </w:rPr>
              <w:instrText xml:space="preserve"> FORMTEXT </w:instrText>
            </w:r>
            <w:r w:rsidRPr="00E019CA">
              <w:rPr>
                <w:rFonts w:ascii="Arial" w:hAnsi="Arial" w:cs="Arial"/>
                <w:color w:val="000000" w:themeColor="text1"/>
                <w:sz w:val="20"/>
                <w:szCs w:val="20"/>
              </w:rPr>
            </w:r>
            <w:r w:rsidRPr="00E019CA">
              <w:rPr>
                <w:rFonts w:ascii="Arial" w:hAnsi="Arial" w:cs="Arial"/>
                <w:color w:val="000000" w:themeColor="text1"/>
                <w:sz w:val="20"/>
                <w:szCs w:val="20"/>
              </w:rPr>
              <w:fldChar w:fldCharType="separate"/>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color w:val="000000" w:themeColor="text1"/>
                <w:sz w:val="20"/>
                <w:szCs w:val="20"/>
              </w:rPr>
              <w:fldChar w:fldCharType="end"/>
            </w:r>
          </w:p>
        </w:tc>
      </w:tr>
      <w:tr w:rsidR="00727520" w:rsidRPr="0031521A" w:rsidTr="008573E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27520" w:rsidRPr="0031521A" w:rsidRDefault="00727520" w:rsidP="00727520">
            <w:pPr>
              <w:numPr>
                <w:ilvl w:val="0"/>
                <w:numId w:val="2"/>
              </w:numPr>
              <w:tabs>
                <w:tab w:val="left" w:pos="2820"/>
              </w:tabs>
              <w:spacing w:after="0" w:line="276"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727520" w:rsidRPr="00E019CA" w:rsidRDefault="00727520" w:rsidP="008573E1">
            <w:pPr>
              <w:tabs>
                <w:tab w:val="left" w:pos="2820"/>
              </w:tabs>
              <w:spacing w:after="0"/>
              <w:rPr>
                <w:rFonts w:ascii="Arial" w:hAnsi="Arial" w:cs="Arial"/>
                <w:color w:val="000000" w:themeColor="text1"/>
                <w:sz w:val="20"/>
                <w:szCs w:val="20"/>
              </w:rPr>
            </w:pPr>
            <w:r w:rsidRPr="00E019CA">
              <w:rPr>
                <w:rFonts w:ascii="Arial" w:hAnsi="Arial" w:cs="Arial"/>
                <w:color w:val="000000" w:themeColor="text1"/>
                <w:sz w:val="20"/>
                <w:szCs w:val="20"/>
              </w:rPr>
              <w:fldChar w:fldCharType="begin">
                <w:ffData>
                  <w:name w:val="Text1"/>
                  <w:enabled/>
                  <w:calcOnExit w:val="0"/>
                  <w:textInput/>
                </w:ffData>
              </w:fldChar>
            </w:r>
            <w:r w:rsidRPr="00E019CA">
              <w:rPr>
                <w:rFonts w:ascii="Arial" w:hAnsi="Arial" w:cs="Arial"/>
                <w:color w:val="000000" w:themeColor="text1"/>
                <w:sz w:val="20"/>
                <w:szCs w:val="20"/>
              </w:rPr>
              <w:instrText xml:space="preserve"> FORMTEXT </w:instrText>
            </w:r>
            <w:r w:rsidRPr="00E019CA">
              <w:rPr>
                <w:rFonts w:ascii="Arial" w:hAnsi="Arial" w:cs="Arial"/>
                <w:color w:val="000000" w:themeColor="text1"/>
                <w:sz w:val="20"/>
                <w:szCs w:val="20"/>
              </w:rPr>
            </w:r>
            <w:r w:rsidRPr="00E019CA">
              <w:rPr>
                <w:rFonts w:ascii="Arial" w:hAnsi="Arial" w:cs="Arial"/>
                <w:color w:val="000000" w:themeColor="text1"/>
                <w:sz w:val="20"/>
                <w:szCs w:val="20"/>
              </w:rPr>
              <w:fldChar w:fldCharType="separate"/>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727520" w:rsidRPr="00E019CA" w:rsidRDefault="00727520" w:rsidP="008573E1">
            <w:pPr>
              <w:tabs>
                <w:tab w:val="left" w:pos="2820"/>
              </w:tabs>
              <w:spacing w:after="0"/>
              <w:jc w:val="center"/>
              <w:rPr>
                <w:rFonts w:ascii="Arial" w:hAnsi="Arial" w:cs="Arial"/>
                <w:color w:val="000000" w:themeColor="text1"/>
                <w:sz w:val="20"/>
                <w:szCs w:val="20"/>
              </w:rPr>
            </w:pPr>
            <w:r w:rsidRPr="00E019CA">
              <w:rPr>
                <w:rFonts w:ascii="Arial" w:hAnsi="Arial" w:cs="Arial"/>
                <w:color w:val="000000" w:themeColor="text1"/>
                <w:sz w:val="20"/>
                <w:szCs w:val="20"/>
              </w:rPr>
              <w:fldChar w:fldCharType="begin">
                <w:ffData>
                  <w:name w:val="Text1"/>
                  <w:enabled/>
                  <w:calcOnExit w:val="0"/>
                  <w:textInput/>
                </w:ffData>
              </w:fldChar>
            </w:r>
            <w:r w:rsidRPr="00E019CA">
              <w:rPr>
                <w:rFonts w:ascii="Arial" w:hAnsi="Arial" w:cs="Arial"/>
                <w:color w:val="000000" w:themeColor="text1"/>
                <w:sz w:val="20"/>
                <w:szCs w:val="20"/>
              </w:rPr>
              <w:instrText xml:space="preserve"> FORMTEXT </w:instrText>
            </w:r>
            <w:r w:rsidRPr="00E019CA">
              <w:rPr>
                <w:rFonts w:ascii="Arial" w:hAnsi="Arial" w:cs="Arial"/>
                <w:color w:val="000000" w:themeColor="text1"/>
                <w:sz w:val="20"/>
                <w:szCs w:val="20"/>
              </w:rPr>
            </w:r>
            <w:r w:rsidRPr="00E019CA">
              <w:rPr>
                <w:rFonts w:ascii="Arial" w:hAnsi="Arial" w:cs="Arial"/>
                <w:color w:val="000000" w:themeColor="text1"/>
                <w:sz w:val="20"/>
                <w:szCs w:val="20"/>
              </w:rPr>
              <w:fldChar w:fldCharType="separate"/>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727520" w:rsidRPr="00E019CA" w:rsidRDefault="00727520" w:rsidP="008573E1">
            <w:pPr>
              <w:tabs>
                <w:tab w:val="left" w:pos="2820"/>
              </w:tabs>
              <w:spacing w:after="0"/>
              <w:jc w:val="center"/>
              <w:rPr>
                <w:rFonts w:ascii="Arial" w:hAnsi="Arial" w:cs="Arial"/>
                <w:color w:val="000000" w:themeColor="text1"/>
                <w:sz w:val="20"/>
                <w:szCs w:val="20"/>
              </w:rPr>
            </w:pPr>
            <w:r w:rsidRPr="00E019CA">
              <w:rPr>
                <w:rFonts w:ascii="Arial" w:hAnsi="Arial" w:cs="Arial"/>
                <w:color w:val="000000" w:themeColor="text1"/>
                <w:sz w:val="20"/>
                <w:szCs w:val="20"/>
              </w:rPr>
              <w:fldChar w:fldCharType="begin">
                <w:ffData>
                  <w:name w:val="Text1"/>
                  <w:enabled/>
                  <w:calcOnExit w:val="0"/>
                  <w:textInput/>
                </w:ffData>
              </w:fldChar>
            </w:r>
            <w:r w:rsidRPr="00E019CA">
              <w:rPr>
                <w:rFonts w:ascii="Arial" w:hAnsi="Arial" w:cs="Arial"/>
                <w:color w:val="000000" w:themeColor="text1"/>
                <w:sz w:val="20"/>
                <w:szCs w:val="20"/>
              </w:rPr>
              <w:instrText xml:space="preserve"> FORMTEXT </w:instrText>
            </w:r>
            <w:r w:rsidRPr="00E019CA">
              <w:rPr>
                <w:rFonts w:ascii="Arial" w:hAnsi="Arial" w:cs="Arial"/>
                <w:color w:val="000000" w:themeColor="text1"/>
                <w:sz w:val="20"/>
                <w:szCs w:val="20"/>
              </w:rPr>
            </w:r>
            <w:r w:rsidRPr="00E019CA">
              <w:rPr>
                <w:rFonts w:ascii="Arial" w:hAnsi="Arial" w:cs="Arial"/>
                <w:color w:val="000000" w:themeColor="text1"/>
                <w:sz w:val="20"/>
                <w:szCs w:val="20"/>
              </w:rPr>
              <w:fldChar w:fldCharType="separate"/>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color w:val="000000" w:themeColor="text1"/>
                <w:sz w:val="20"/>
                <w:szCs w:val="20"/>
              </w:rPr>
              <w:fldChar w:fldCharType="end"/>
            </w:r>
          </w:p>
        </w:tc>
      </w:tr>
      <w:tr w:rsidR="00727520" w:rsidRPr="0031521A" w:rsidTr="008573E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27520" w:rsidRPr="0031521A" w:rsidRDefault="00727520" w:rsidP="00727520">
            <w:pPr>
              <w:numPr>
                <w:ilvl w:val="0"/>
                <w:numId w:val="2"/>
              </w:numPr>
              <w:tabs>
                <w:tab w:val="left" w:pos="2820"/>
              </w:tabs>
              <w:spacing w:after="0" w:line="276"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727520" w:rsidRPr="00E019CA" w:rsidRDefault="00727520" w:rsidP="008573E1">
            <w:pPr>
              <w:tabs>
                <w:tab w:val="left" w:pos="2820"/>
              </w:tabs>
              <w:spacing w:after="0"/>
              <w:rPr>
                <w:rFonts w:ascii="Arial" w:hAnsi="Arial" w:cs="Arial"/>
                <w:color w:val="000000" w:themeColor="text1"/>
                <w:sz w:val="20"/>
                <w:szCs w:val="20"/>
              </w:rPr>
            </w:pPr>
            <w:r w:rsidRPr="00E019CA">
              <w:rPr>
                <w:rFonts w:ascii="Arial" w:hAnsi="Arial" w:cs="Arial"/>
                <w:color w:val="000000" w:themeColor="text1"/>
                <w:sz w:val="20"/>
                <w:szCs w:val="20"/>
              </w:rPr>
              <w:fldChar w:fldCharType="begin">
                <w:ffData>
                  <w:name w:val="Text1"/>
                  <w:enabled/>
                  <w:calcOnExit w:val="0"/>
                  <w:textInput/>
                </w:ffData>
              </w:fldChar>
            </w:r>
            <w:r w:rsidRPr="00E019CA">
              <w:rPr>
                <w:rFonts w:ascii="Arial" w:hAnsi="Arial" w:cs="Arial"/>
                <w:color w:val="000000" w:themeColor="text1"/>
                <w:sz w:val="20"/>
                <w:szCs w:val="20"/>
              </w:rPr>
              <w:instrText xml:space="preserve"> FORMTEXT </w:instrText>
            </w:r>
            <w:r w:rsidRPr="00E019CA">
              <w:rPr>
                <w:rFonts w:ascii="Arial" w:hAnsi="Arial" w:cs="Arial"/>
                <w:color w:val="000000" w:themeColor="text1"/>
                <w:sz w:val="20"/>
                <w:szCs w:val="20"/>
              </w:rPr>
            </w:r>
            <w:r w:rsidRPr="00E019CA">
              <w:rPr>
                <w:rFonts w:ascii="Arial" w:hAnsi="Arial" w:cs="Arial"/>
                <w:color w:val="000000" w:themeColor="text1"/>
                <w:sz w:val="20"/>
                <w:szCs w:val="20"/>
              </w:rPr>
              <w:fldChar w:fldCharType="separate"/>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727520" w:rsidRPr="00E019CA" w:rsidRDefault="00727520" w:rsidP="008573E1">
            <w:pPr>
              <w:tabs>
                <w:tab w:val="left" w:pos="2820"/>
              </w:tabs>
              <w:spacing w:after="0"/>
              <w:jc w:val="center"/>
              <w:rPr>
                <w:rFonts w:ascii="Arial" w:hAnsi="Arial" w:cs="Arial"/>
                <w:color w:val="000000" w:themeColor="text1"/>
                <w:sz w:val="20"/>
                <w:szCs w:val="20"/>
              </w:rPr>
            </w:pPr>
            <w:r w:rsidRPr="00E019CA">
              <w:rPr>
                <w:rFonts w:ascii="Arial" w:hAnsi="Arial" w:cs="Arial"/>
                <w:color w:val="000000" w:themeColor="text1"/>
                <w:sz w:val="20"/>
                <w:szCs w:val="20"/>
              </w:rPr>
              <w:fldChar w:fldCharType="begin">
                <w:ffData>
                  <w:name w:val="Text1"/>
                  <w:enabled/>
                  <w:calcOnExit w:val="0"/>
                  <w:textInput/>
                </w:ffData>
              </w:fldChar>
            </w:r>
            <w:r w:rsidRPr="00E019CA">
              <w:rPr>
                <w:rFonts w:ascii="Arial" w:hAnsi="Arial" w:cs="Arial"/>
                <w:color w:val="000000" w:themeColor="text1"/>
                <w:sz w:val="20"/>
                <w:szCs w:val="20"/>
              </w:rPr>
              <w:instrText xml:space="preserve"> FORMTEXT </w:instrText>
            </w:r>
            <w:r w:rsidRPr="00E019CA">
              <w:rPr>
                <w:rFonts w:ascii="Arial" w:hAnsi="Arial" w:cs="Arial"/>
                <w:color w:val="000000" w:themeColor="text1"/>
                <w:sz w:val="20"/>
                <w:szCs w:val="20"/>
              </w:rPr>
            </w:r>
            <w:r w:rsidRPr="00E019CA">
              <w:rPr>
                <w:rFonts w:ascii="Arial" w:hAnsi="Arial" w:cs="Arial"/>
                <w:color w:val="000000" w:themeColor="text1"/>
                <w:sz w:val="20"/>
                <w:szCs w:val="20"/>
              </w:rPr>
              <w:fldChar w:fldCharType="separate"/>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727520" w:rsidRPr="00E019CA" w:rsidRDefault="00727520" w:rsidP="008573E1">
            <w:pPr>
              <w:tabs>
                <w:tab w:val="left" w:pos="2820"/>
              </w:tabs>
              <w:spacing w:after="0"/>
              <w:jc w:val="center"/>
              <w:rPr>
                <w:rFonts w:ascii="Arial" w:hAnsi="Arial" w:cs="Arial"/>
                <w:color w:val="000000" w:themeColor="text1"/>
                <w:sz w:val="20"/>
                <w:szCs w:val="20"/>
              </w:rPr>
            </w:pPr>
            <w:r w:rsidRPr="00E019CA">
              <w:rPr>
                <w:rFonts w:ascii="Arial" w:hAnsi="Arial" w:cs="Arial"/>
                <w:color w:val="000000" w:themeColor="text1"/>
                <w:sz w:val="20"/>
                <w:szCs w:val="20"/>
              </w:rPr>
              <w:fldChar w:fldCharType="begin">
                <w:ffData>
                  <w:name w:val="Text1"/>
                  <w:enabled/>
                  <w:calcOnExit w:val="0"/>
                  <w:textInput/>
                </w:ffData>
              </w:fldChar>
            </w:r>
            <w:r w:rsidRPr="00E019CA">
              <w:rPr>
                <w:rFonts w:ascii="Arial" w:hAnsi="Arial" w:cs="Arial"/>
                <w:color w:val="000000" w:themeColor="text1"/>
                <w:sz w:val="20"/>
                <w:szCs w:val="20"/>
              </w:rPr>
              <w:instrText xml:space="preserve"> FORMTEXT </w:instrText>
            </w:r>
            <w:r w:rsidRPr="00E019CA">
              <w:rPr>
                <w:rFonts w:ascii="Arial" w:hAnsi="Arial" w:cs="Arial"/>
                <w:color w:val="000000" w:themeColor="text1"/>
                <w:sz w:val="20"/>
                <w:szCs w:val="20"/>
              </w:rPr>
            </w:r>
            <w:r w:rsidRPr="00E019CA">
              <w:rPr>
                <w:rFonts w:ascii="Arial" w:hAnsi="Arial" w:cs="Arial"/>
                <w:color w:val="000000" w:themeColor="text1"/>
                <w:sz w:val="20"/>
                <w:szCs w:val="20"/>
              </w:rPr>
              <w:fldChar w:fldCharType="separate"/>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color w:val="000000" w:themeColor="text1"/>
                <w:sz w:val="20"/>
                <w:szCs w:val="20"/>
              </w:rPr>
              <w:fldChar w:fldCharType="end"/>
            </w:r>
          </w:p>
        </w:tc>
      </w:tr>
      <w:tr w:rsidR="00727520" w:rsidRPr="0031521A" w:rsidTr="008573E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27520" w:rsidRPr="0031521A" w:rsidRDefault="00727520" w:rsidP="00727520">
            <w:pPr>
              <w:numPr>
                <w:ilvl w:val="0"/>
                <w:numId w:val="2"/>
              </w:numPr>
              <w:tabs>
                <w:tab w:val="left" w:pos="2820"/>
              </w:tabs>
              <w:spacing w:after="0" w:line="276"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rsidR="00727520" w:rsidRPr="00E019CA" w:rsidRDefault="00727520" w:rsidP="008573E1">
            <w:pPr>
              <w:tabs>
                <w:tab w:val="left" w:pos="2820"/>
              </w:tabs>
              <w:spacing w:after="0"/>
              <w:rPr>
                <w:rFonts w:ascii="Arial" w:hAnsi="Arial" w:cs="Arial"/>
                <w:color w:val="000000" w:themeColor="text1"/>
                <w:sz w:val="20"/>
                <w:szCs w:val="20"/>
              </w:rPr>
            </w:pPr>
            <w:r w:rsidRPr="00E019CA">
              <w:rPr>
                <w:rFonts w:ascii="Arial" w:hAnsi="Arial" w:cs="Arial"/>
                <w:color w:val="000000" w:themeColor="text1"/>
                <w:sz w:val="20"/>
                <w:szCs w:val="20"/>
              </w:rPr>
              <w:fldChar w:fldCharType="begin">
                <w:ffData>
                  <w:name w:val="Text1"/>
                  <w:enabled/>
                  <w:calcOnExit w:val="0"/>
                  <w:textInput/>
                </w:ffData>
              </w:fldChar>
            </w:r>
            <w:r w:rsidRPr="00E019CA">
              <w:rPr>
                <w:rFonts w:ascii="Arial" w:hAnsi="Arial" w:cs="Arial"/>
                <w:color w:val="000000" w:themeColor="text1"/>
                <w:sz w:val="20"/>
                <w:szCs w:val="20"/>
              </w:rPr>
              <w:instrText xml:space="preserve"> FORMTEXT </w:instrText>
            </w:r>
            <w:r w:rsidRPr="00E019CA">
              <w:rPr>
                <w:rFonts w:ascii="Arial" w:hAnsi="Arial" w:cs="Arial"/>
                <w:color w:val="000000" w:themeColor="text1"/>
                <w:sz w:val="20"/>
                <w:szCs w:val="20"/>
              </w:rPr>
            </w:r>
            <w:r w:rsidRPr="00E019CA">
              <w:rPr>
                <w:rFonts w:ascii="Arial" w:hAnsi="Arial" w:cs="Arial"/>
                <w:color w:val="000000" w:themeColor="text1"/>
                <w:sz w:val="20"/>
                <w:szCs w:val="20"/>
              </w:rPr>
              <w:fldChar w:fldCharType="separate"/>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727520" w:rsidRPr="00E019CA" w:rsidRDefault="00727520" w:rsidP="008573E1">
            <w:pPr>
              <w:tabs>
                <w:tab w:val="left" w:pos="2820"/>
              </w:tabs>
              <w:spacing w:after="0"/>
              <w:jc w:val="center"/>
              <w:rPr>
                <w:rFonts w:ascii="Arial" w:hAnsi="Arial" w:cs="Arial"/>
                <w:color w:val="000000" w:themeColor="text1"/>
                <w:sz w:val="20"/>
                <w:szCs w:val="20"/>
              </w:rPr>
            </w:pPr>
            <w:r w:rsidRPr="00E019CA">
              <w:rPr>
                <w:rFonts w:ascii="Arial" w:hAnsi="Arial" w:cs="Arial"/>
                <w:color w:val="000000" w:themeColor="text1"/>
                <w:sz w:val="20"/>
                <w:szCs w:val="20"/>
              </w:rPr>
              <w:fldChar w:fldCharType="begin">
                <w:ffData>
                  <w:name w:val="Text1"/>
                  <w:enabled/>
                  <w:calcOnExit w:val="0"/>
                  <w:textInput/>
                </w:ffData>
              </w:fldChar>
            </w:r>
            <w:r w:rsidRPr="00E019CA">
              <w:rPr>
                <w:rFonts w:ascii="Arial" w:hAnsi="Arial" w:cs="Arial"/>
                <w:color w:val="000000" w:themeColor="text1"/>
                <w:sz w:val="20"/>
                <w:szCs w:val="20"/>
              </w:rPr>
              <w:instrText xml:space="preserve"> FORMTEXT </w:instrText>
            </w:r>
            <w:r w:rsidRPr="00E019CA">
              <w:rPr>
                <w:rFonts w:ascii="Arial" w:hAnsi="Arial" w:cs="Arial"/>
                <w:color w:val="000000" w:themeColor="text1"/>
                <w:sz w:val="20"/>
                <w:szCs w:val="20"/>
              </w:rPr>
            </w:r>
            <w:r w:rsidRPr="00E019CA">
              <w:rPr>
                <w:rFonts w:ascii="Arial" w:hAnsi="Arial" w:cs="Arial"/>
                <w:color w:val="000000" w:themeColor="text1"/>
                <w:sz w:val="20"/>
                <w:szCs w:val="20"/>
              </w:rPr>
              <w:fldChar w:fldCharType="separate"/>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rsidR="00727520" w:rsidRPr="00E019CA" w:rsidRDefault="00727520" w:rsidP="008573E1">
            <w:pPr>
              <w:tabs>
                <w:tab w:val="left" w:pos="2820"/>
              </w:tabs>
              <w:spacing w:after="0"/>
              <w:jc w:val="center"/>
              <w:rPr>
                <w:rFonts w:ascii="Arial" w:hAnsi="Arial" w:cs="Arial"/>
                <w:color w:val="000000" w:themeColor="text1"/>
                <w:sz w:val="20"/>
                <w:szCs w:val="20"/>
              </w:rPr>
            </w:pPr>
            <w:r w:rsidRPr="00E019CA">
              <w:rPr>
                <w:rFonts w:ascii="Arial" w:hAnsi="Arial" w:cs="Arial"/>
                <w:color w:val="000000" w:themeColor="text1"/>
                <w:sz w:val="20"/>
                <w:szCs w:val="20"/>
              </w:rPr>
              <w:fldChar w:fldCharType="begin">
                <w:ffData>
                  <w:name w:val="Text1"/>
                  <w:enabled/>
                  <w:calcOnExit w:val="0"/>
                  <w:textInput/>
                </w:ffData>
              </w:fldChar>
            </w:r>
            <w:r w:rsidRPr="00E019CA">
              <w:rPr>
                <w:rFonts w:ascii="Arial" w:hAnsi="Arial" w:cs="Arial"/>
                <w:color w:val="000000" w:themeColor="text1"/>
                <w:sz w:val="20"/>
                <w:szCs w:val="20"/>
              </w:rPr>
              <w:instrText xml:space="preserve"> FORMTEXT </w:instrText>
            </w:r>
            <w:r w:rsidRPr="00E019CA">
              <w:rPr>
                <w:rFonts w:ascii="Arial" w:hAnsi="Arial" w:cs="Arial"/>
                <w:color w:val="000000" w:themeColor="text1"/>
                <w:sz w:val="20"/>
                <w:szCs w:val="20"/>
              </w:rPr>
            </w:r>
            <w:r w:rsidRPr="00E019CA">
              <w:rPr>
                <w:rFonts w:ascii="Arial" w:hAnsi="Arial" w:cs="Arial"/>
                <w:color w:val="000000" w:themeColor="text1"/>
                <w:sz w:val="20"/>
                <w:szCs w:val="20"/>
              </w:rPr>
              <w:fldChar w:fldCharType="separate"/>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color w:val="000000" w:themeColor="text1"/>
                <w:sz w:val="20"/>
                <w:szCs w:val="20"/>
              </w:rPr>
              <w:fldChar w:fldCharType="end"/>
            </w:r>
          </w:p>
        </w:tc>
      </w:tr>
      <w:tr w:rsidR="00727520" w:rsidRPr="0031521A" w:rsidTr="008573E1">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27520" w:rsidRPr="0031521A" w:rsidRDefault="00727520" w:rsidP="00727520">
            <w:pPr>
              <w:numPr>
                <w:ilvl w:val="0"/>
                <w:numId w:val="2"/>
              </w:numPr>
              <w:tabs>
                <w:tab w:val="left" w:pos="2820"/>
              </w:tabs>
              <w:spacing w:after="0" w:line="276" w:lineRule="auto"/>
              <w:rPr>
                <w:rFonts w:ascii="Arial" w:hAnsi="Arial" w:cs="Arial"/>
                <w:color w:val="000000" w:themeColor="text1"/>
                <w:sz w:val="20"/>
                <w:szCs w:val="20"/>
              </w:rPr>
            </w:pPr>
          </w:p>
        </w:tc>
        <w:tc>
          <w:tcPr>
            <w:tcW w:w="4790" w:type="dxa"/>
            <w:gridSpan w:val="7"/>
            <w:tcBorders>
              <w:bottom w:val="single" w:sz="12" w:space="0" w:color="auto"/>
              <w:right w:val="single" w:sz="8" w:space="0" w:color="auto"/>
            </w:tcBorders>
            <w:tcMar>
              <w:left w:w="57" w:type="dxa"/>
              <w:right w:w="57" w:type="dxa"/>
            </w:tcMar>
          </w:tcPr>
          <w:p w:rsidR="00727520" w:rsidRPr="00E019CA" w:rsidRDefault="00727520" w:rsidP="008573E1">
            <w:pPr>
              <w:tabs>
                <w:tab w:val="left" w:pos="2820"/>
              </w:tabs>
              <w:spacing w:after="0"/>
              <w:rPr>
                <w:rFonts w:ascii="Arial" w:hAnsi="Arial" w:cs="Arial"/>
                <w:color w:val="000000" w:themeColor="text1"/>
                <w:sz w:val="20"/>
                <w:szCs w:val="20"/>
              </w:rPr>
            </w:pPr>
            <w:r w:rsidRPr="00E019CA">
              <w:rPr>
                <w:rFonts w:ascii="Arial" w:hAnsi="Arial" w:cs="Arial"/>
                <w:color w:val="000000" w:themeColor="text1"/>
                <w:sz w:val="20"/>
                <w:szCs w:val="20"/>
              </w:rPr>
              <w:fldChar w:fldCharType="begin">
                <w:ffData>
                  <w:name w:val="Text1"/>
                  <w:enabled/>
                  <w:calcOnExit w:val="0"/>
                  <w:textInput/>
                </w:ffData>
              </w:fldChar>
            </w:r>
            <w:r w:rsidRPr="00E019CA">
              <w:rPr>
                <w:rFonts w:ascii="Arial" w:hAnsi="Arial" w:cs="Arial"/>
                <w:color w:val="000000" w:themeColor="text1"/>
                <w:sz w:val="20"/>
                <w:szCs w:val="20"/>
              </w:rPr>
              <w:instrText xml:space="preserve"> FORMTEXT </w:instrText>
            </w:r>
            <w:r w:rsidRPr="00E019CA">
              <w:rPr>
                <w:rFonts w:ascii="Arial" w:hAnsi="Arial" w:cs="Arial"/>
                <w:color w:val="000000" w:themeColor="text1"/>
                <w:sz w:val="20"/>
                <w:szCs w:val="20"/>
              </w:rPr>
            </w:r>
            <w:r w:rsidRPr="00E019CA">
              <w:rPr>
                <w:rFonts w:ascii="Arial" w:hAnsi="Arial" w:cs="Arial"/>
                <w:color w:val="000000" w:themeColor="text1"/>
                <w:sz w:val="20"/>
                <w:szCs w:val="20"/>
              </w:rPr>
              <w:fldChar w:fldCharType="separate"/>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color w:val="000000" w:themeColor="text1"/>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727520" w:rsidRPr="00E019CA" w:rsidRDefault="00727520" w:rsidP="008573E1">
            <w:pPr>
              <w:tabs>
                <w:tab w:val="left" w:pos="2820"/>
              </w:tabs>
              <w:spacing w:after="0"/>
              <w:jc w:val="center"/>
              <w:rPr>
                <w:rFonts w:ascii="Arial" w:hAnsi="Arial" w:cs="Arial"/>
                <w:color w:val="000000" w:themeColor="text1"/>
                <w:sz w:val="20"/>
                <w:szCs w:val="20"/>
              </w:rPr>
            </w:pPr>
            <w:r w:rsidRPr="00E019CA">
              <w:rPr>
                <w:rFonts w:ascii="Arial" w:hAnsi="Arial" w:cs="Arial"/>
                <w:color w:val="000000" w:themeColor="text1"/>
                <w:sz w:val="20"/>
                <w:szCs w:val="20"/>
              </w:rPr>
              <w:fldChar w:fldCharType="begin">
                <w:ffData>
                  <w:name w:val="Text1"/>
                  <w:enabled/>
                  <w:calcOnExit w:val="0"/>
                  <w:textInput/>
                </w:ffData>
              </w:fldChar>
            </w:r>
            <w:r w:rsidRPr="00E019CA">
              <w:rPr>
                <w:rFonts w:ascii="Arial" w:hAnsi="Arial" w:cs="Arial"/>
                <w:color w:val="000000" w:themeColor="text1"/>
                <w:sz w:val="20"/>
                <w:szCs w:val="20"/>
              </w:rPr>
              <w:instrText xml:space="preserve"> FORMTEXT </w:instrText>
            </w:r>
            <w:r w:rsidRPr="00E019CA">
              <w:rPr>
                <w:rFonts w:ascii="Arial" w:hAnsi="Arial" w:cs="Arial"/>
                <w:color w:val="000000" w:themeColor="text1"/>
                <w:sz w:val="20"/>
                <w:szCs w:val="20"/>
              </w:rPr>
            </w:r>
            <w:r w:rsidRPr="00E019CA">
              <w:rPr>
                <w:rFonts w:ascii="Arial" w:hAnsi="Arial" w:cs="Arial"/>
                <w:color w:val="000000" w:themeColor="text1"/>
                <w:sz w:val="20"/>
                <w:szCs w:val="20"/>
              </w:rPr>
              <w:fldChar w:fldCharType="separate"/>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color w:val="000000" w:themeColor="text1"/>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rsidR="00727520" w:rsidRPr="00E019CA" w:rsidRDefault="00727520" w:rsidP="008573E1">
            <w:pPr>
              <w:tabs>
                <w:tab w:val="left" w:pos="2820"/>
              </w:tabs>
              <w:spacing w:after="0"/>
              <w:jc w:val="center"/>
              <w:rPr>
                <w:rFonts w:ascii="Arial" w:hAnsi="Arial" w:cs="Arial"/>
                <w:color w:val="000000" w:themeColor="text1"/>
                <w:sz w:val="20"/>
                <w:szCs w:val="20"/>
              </w:rPr>
            </w:pPr>
            <w:r w:rsidRPr="00E019CA">
              <w:rPr>
                <w:rFonts w:ascii="Arial" w:hAnsi="Arial" w:cs="Arial"/>
                <w:color w:val="000000" w:themeColor="text1"/>
                <w:sz w:val="20"/>
                <w:szCs w:val="20"/>
              </w:rPr>
              <w:fldChar w:fldCharType="begin">
                <w:ffData>
                  <w:name w:val="Text1"/>
                  <w:enabled/>
                  <w:calcOnExit w:val="0"/>
                  <w:textInput/>
                </w:ffData>
              </w:fldChar>
            </w:r>
            <w:r w:rsidRPr="00E019CA">
              <w:rPr>
                <w:rFonts w:ascii="Arial" w:hAnsi="Arial" w:cs="Arial"/>
                <w:color w:val="000000" w:themeColor="text1"/>
                <w:sz w:val="20"/>
                <w:szCs w:val="20"/>
              </w:rPr>
              <w:instrText xml:space="preserve"> FORMTEXT </w:instrText>
            </w:r>
            <w:r w:rsidRPr="00E019CA">
              <w:rPr>
                <w:rFonts w:ascii="Arial" w:hAnsi="Arial" w:cs="Arial"/>
                <w:color w:val="000000" w:themeColor="text1"/>
                <w:sz w:val="20"/>
                <w:szCs w:val="20"/>
              </w:rPr>
            </w:r>
            <w:r w:rsidRPr="00E019CA">
              <w:rPr>
                <w:rFonts w:ascii="Arial" w:hAnsi="Arial" w:cs="Arial"/>
                <w:color w:val="000000" w:themeColor="text1"/>
                <w:sz w:val="20"/>
                <w:szCs w:val="20"/>
              </w:rPr>
              <w:fldChar w:fldCharType="separate"/>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color w:val="000000" w:themeColor="text1"/>
                <w:sz w:val="20"/>
                <w:szCs w:val="20"/>
              </w:rPr>
              <w:fldChar w:fldCharType="end"/>
            </w:r>
          </w:p>
        </w:tc>
      </w:tr>
      <w:tr w:rsidR="00727520" w:rsidRPr="0031521A"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31521A" w:rsidRDefault="00727520" w:rsidP="008573E1">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 xml:space="preserve">Dopunska literatura </w:t>
            </w:r>
          </w:p>
          <w:p w:rsidR="00727520" w:rsidRPr="0031521A" w:rsidRDefault="00727520" w:rsidP="008573E1">
            <w:pPr>
              <w:tabs>
                <w:tab w:val="left" w:pos="567"/>
              </w:tabs>
              <w:spacing w:after="0"/>
              <w:rPr>
                <w:rFonts w:ascii="Arial" w:hAnsi="Arial"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rsidR="00727520" w:rsidRPr="00E019CA" w:rsidRDefault="00727520" w:rsidP="008573E1">
            <w:pPr>
              <w:tabs>
                <w:tab w:val="left" w:pos="2820"/>
              </w:tabs>
              <w:spacing w:after="0"/>
              <w:ind w:left="720"/>
              <w:rPr>
                <w:rFonts w:ascii="Arial" w:hAnsi="Arial" w:cs="Arial"/>
                <w:color w:val="000000" w:themeColor="text1"/>
                <w:sz w:val="20"/>
                <w:szCs w:val="20"/>
              </w:rPr>
            </w:pPr>
            <w:r w:rsidRPr="00E019CA">
              <w:rPr>
                <w:rFonts w:ascii="Arial" w:eastAsia="Times New Roman" w:hAnsi="Arial" w:cs="Arial"/>
                <w:sz w:val="20"/>
                <w:szCs w:val="20"/>
                <w:lang w:eastAsia="hr-HR"/>
              </w:rPr>
              <w:t>1. CRNIĆ JADRANKO, Ustavna tužba, Zagreb, 2004.</w:t>
            </w:r>
            <w:r w:rsidRPr="00E019CA">
              <w:rPr>
                <w:rFonts w:ascii="Arial" w:eastAsia="Times New Roman" w:hAnsi="Arial" w:cs="Arial"/>
                <w:sz w:val="20"/>
                <w:szCs w:val="20"/>
                <w:lang w:eastAsia="hr-HR"/>
              </w:rPr>
              <w:br/>
              <w:t>2. DWORKIN RONALD, Shvaćanje prava ozbiljno, Zagreb, 2003.</w:t>
            </w:r>
            <w:r w:rsidRPr="00E019CA">
              <w:rPr>
                <w:rFonts w:ascii="Arial" w:eastAsia="Times New Roman" w:hAnsi="Arial" w:cs="Arial"/>
                <w:sz w:val="20"/>
                <w:szCs w:val="20"/>
                <w:lang w:eastAsia="hr-HR"/>
              </w:rPr>
              <w:br/>
              <w:t>3. PRITCHETT H., Constitutional Civil Liberties, 1982.</w:t>
            </w:r>
            <w:r w:rsidRPr="00E019CA">
              <w:rPr>
                <w:rFonts w:ascii="Arial" w:eastAsia="Times New Roman" w:hAnsi="Arial" w:cs="Arial"/>
                <w:sz w:val="20"/>
                <w:szCs w:val="20"/>
                <w:lang w:eastAsia="hr-HR"/>
              </w:rPr>
              <w:br/>
              <w:t>4. COLLIARD C.A., Libertés publiques, Paris, 1982.</w:t>
            </w:r>
          </w:p>
        </w:tc>
      </w:tr>
      <w:tr w:rsidR="00727520" w:rsidRPr="0031521A" w:rsidTr="008573E1">
        <w:tc>
          <w:tcPr>
            <w:tcW w:w="1912" w:type="dxa"/>
            <w:gridSpan w:val="2"/>
            <w:tcBorders>
              <w:left w:val="single" w:sz="12" w:space="0" w:color="auto"/>
            </w:tcBorders>
            <w:shd w:val="clear" w:color="auto" w:fill="CCFFFF"/>
            <w:tcMar>
              <w:left w:w="57" w:type="dxa"/>
              <w:right w:w="57" w:type="dxa"/>
            </w:tcMar>
            <w:vAlign w:val="center"/>
          </w:tcPr>
          <w:p w:rsidR="00727520" w:rsidRPr="0031521A" w:rsidRDefault="00727520" w:rsidP="008573E1">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727520" w:rsidRPr="00E019CA" w:rsidRDefault="00727520" w:rsidP="008573E1">
            <w:pPr>
              <w:tabs>
                <w:tab w:val="left" w:pos="2820"/>
              </w:tabs>
              <w:spacing w:after="0"/>
              <w:rPr>
                <w:rFonts w:ascii="Arial" w:hAnsi="Arial" w:cs="Arial"/>
                <w:color w:val="000000" w:themeColor="text1"/>
                <w:sz w:val="20"/>
                <w:szCs w:val="20"/>
              </w:rPr>
            </w:pPr>
            <w:r w:rsidRPr="00E019CA">
              <w:rPr>
                <w:rFonts w:ascii="Arial" w:hAnsi="Arial" w:cs="Arial"/>
                <w:color w:val="000000" w:themeColor="text1"/>
                <w:sz w:val="20"/>
                <w:szCs w:val="20"/>
              </w:rPr>
              <w:t>Studentima se pruža mogućnost komuniciranja s predmetnim nastavnikom na konzultacijama, kao i putem e-maila. Studentima se osiguravaju upute o pisanju kvalitetnog eseja, a teme eseja bit će studentima dostupne na početku predavanja te će oni sami izabrati neku od ponuđenih. Studentima će nastavnik biti dostupan te će ih voditi kroz izradu eseja i svladavanje predviđenog nastavnog gradiva.</w:t>
            </w:r>
          </w:p>
        </w:tc>
      </w:tr>
      <w:tr w:rsidR="00727520" w:rsidRPr="0031521A"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31521A" w:rsidRDefault="00727520" w:rsidP="008573E1">
            <w:pPr>
              <w:tabs>
                <w:tab w:val="left" w:pos="567"/>
              </w:tabs>
              <w:spacing w:after="0"/>
              <w:rPr>
                <w:rFonts w:ascii="Arial" w:hAnsi="Arial" w:cs="Arial"/>
                <w:color w:val="000000" w:themeColor="text1"/>
                <w:sz w:val="20"/>
                <w:szCs w:val="20"/>
              </w:rPr>
            </w:pPr>
            <w:r w:rsidRPr="0031521A">
              <w:rPr>
                <w:rFonts w:ascii="Arial" w:hAnsi="Arial" w:cs="Arial"/>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727520" w:rsidRPr="00E019CA" w:rsidRDefault="00727520" w:rsidP="008573E1">
            <w:pPr>
              <w:tabs>
                <w:tab w:val="left" w:pos="2820"/>
              </w:tabs>
              <w:spacing w:after="0"/>
              <w:rPr>
                <w:rFonts w:ascii="Arial" w:hAnsi="Arial" w:cs="Arial"/>
                <w:color w:val="000000" w:themeColor="text1"/>
                <w:sz w:val="20"/>
                <w:szCs w:val="20"/>
              </w:rPr>
            </w:pPr>
            <w:r w:rsidRPr="00E019CA">
              <w:rPr>
                <w:rFonts w:ascii="Arial" w:hAnsi="Arial" w:cs="Arial"/>
                <w:color w:val="000000" w:themeColor="text1"/>
                <w:sz w:val="20"/>
                <w:szCs w:val="20"/>
              </w:rPr>
              <w:fldChar w:fldCharType="begin">
                <w:ffData>
                  <w:name w:val="Text1"/>
                  <w:enabled/>
                  <w:calcOnExit w:val="0"/>
                  <w:textInput/>
                </w:ffData>
              </w:fldChar>
            </w:r>
            <w:r w:rsidRPr="00E019CA">
              <w:rPr>
                <w:rFonts w:ascii="Arial" w:hAnsi="Arial" w:cs="Arial"/>
                <w:color w:val="000000" w:themeColor="text1"/>
                <w:sz w:val="20"/>
                <w:szCs w:val="20"/>
              </w:rPr>
              <w:instrText xml:space="preserve"> FORMTEXT </w:instrText>
            </w:r>
            <w:r w:rsidRPr="00E019CA">
              <w:rPr>
                <w:rFonts w:ascii="Arial" w:hAnsi="Arial" w:cs="Arial"/>
                <w:color w:val="000000" w:themeColor="text1"/>
                <w:sz w:val="20"/>
                <w:szCs w:val="20"/>
              </w:rPr>
            </w:r>
            <w:r w:rsidRPr="00E019CA">
              <w:rPr>
                <w:rFonts w:ascii="Arial" w:hAnsi="Arial" w:cs="Arial"/>
                <w:color w:val="000000" w:themeColor="text1"/>
                <w:sz w:val="20"/>
                <w:szCs w:val="20"/>
              </w:rPr>
              <w:fldChar w:fldCharType="separate"/>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noProof/>
                <w:color w:val="000000" w:themeColor="text1"/>
                <w:sz w:val="20"/>
                <w:szCs w:val="20"/>
              </w:rPr>
              <w:t> </w:t>
            </w:r>
            <w:r w:rsidRPr="00E019CA">
              <w:rPr>
                <w:rFonts w:ascii="Arial" w:hAnsi="Arial" w:cs="Arial"/>
                <w:color w:val="000000" w:themeColor="text1"/>
                <w:sz w:val="20"/>
                <w:szCs w:val="20"/>
              </w:rPr>
              <w:fldChar w:fldCharType="end"/>
            </w:r>
          </w:p>
        </w:tc>
      </w:tr>
    </w:tbl>
    <w:p w:rsidR="00727520" w:rsidRPr="0031521A" w:rsidRDefault="00727520" w:rsidP="008573E1">
      <w:pPr>
        <w:spacing w:after="0" w:line="240" w:lineRule="auto"/>
        <w:jc w:val="both"/>
        <w:rPr>
          <w:rFonts w:ascii="Arial" w:hAnsi="Arial" w:cs="Arial"/>
          <w:color w:val="000000" w:themeColor="text1"/>
          <w:sz w:val="20"/>
          <w:szCs w:val="20"/>
        </w:rPr>
      </w:pPr>
    </w:p>
    <w:p w:rsidR="00727520" w:rsidRPr="0031521A" w:rsidRDefault="00727520" w:rsidP="008573E1">
      <w:pPr>
        <w:spacing w:after="0" w:line="240" w:lineRule="auto"/>
        <w:jc w:val="both"/>
        <w:rPr>
          <w:rFonts w:ascii="Arial" w:hAnsi="Arial" w:cs="Arial"/>
          <w:color w:val="000000" w:themeColor="text1"/>
          <w:sz w:val="20"/>
          <w:szCs w:val="20"/>
        </w:rPr>
      </w:pPr>
    </w:p>
    <w:p w:rsidR="00727520" w:rsidRPr="0031521A" w:rsidRDefault="00727520" w:rsidP="008573E1">
      <w:pPr>
        <w:spacing w:after="0" w:line="240" w:lineRule="auto"/>
        <w:jc w:val="both"/>
        <w:rPr>
          <w:rFonts w:ascii="Arial" w:hAnsi="Arial" w:cs="Arial"/>
          <w:color w:val="000000" w:themeColor="text1"/>
          <w:sz w:val="20"/>
          <w:szCs w:val="20"/>
        </w:rPr>
      </w:pPr>
    </w:p>
    <w:p w:rsidR="00727520" w:rsidRPr="0031521A" w:rsidRDefault="00727520" w:rsidP="008573E1">
      <w:pPr>
        <w:spacing w:after="0" w:line="240" w:lineRule="auto"/>
        <w:jc w:val="both"/>
        <w:rPr>
          <w:rFonts w:ascii="Arial" w:hAnsi="Arial" w:cs="Arial"/>
          <w:color w:val="000000" w:themeColor="text1"/>
          <w:sz w:val="20"/>
          <w:szCs w:val="20"/>
        </w:rPr>
      </w:pPr>
    </w:p>
    <w:p w:rsidR="00727520" w:rsidRDefault="00727520" w:rsidP="008573E1"/>
    <w:p w:rsidR="00727520" w:rsidRDefault="00727520"/>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727520" w:rsidRPr="003402A2" w:rsidTr="008573E1">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27520" w:rsidRPr="00F273AD" w:rsidRDefault="00727520" w:rsidP="008573E1">
            <w:pPr>
              <w:spacing w:before="60" w:after="60" w:line="240" w:lineRule="auto"/>
              <w:ind w:left="397" w:hanging="397"/>
              <w:rPr>
                <w:rFonts w:ascii="Arial" w:hAnsi="Arial" w:cs="Arial"/>
                <w:b/>
                <w:sz w:val="20"/>
                <w:szCs w:val="20"/>
              </w:rPr>
            </w:pPr>
            <w:r w:rsidRPr="00F273AD">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27520" w:rsidRPr="00981C81" w:rsidRDefault="00727520" w:rsidP="008573E1">
            <w:pPr>
              <w:spacing w:after="0"/>
              <w:ind w:left="397" w:hanging="397"/>
              <w:rPr>
                <w:rFonts w:ascii="Arial" w:hAnsi="Arial" w:cs="Arial"/>
                <w:b/>
                <w:sz w:val="20"/>
                <w:szCs w:val="20"/>
              </w:rPr>
            </w:pPr>
            <w:r w:rsidRPr="00981C81">
              <w:rPr>
                <w:rFonts w:ascii="Arial" w:hAnsi="Arial" w:cs="Arial"/>
                <w:b/>
                <w:sz w:val="20"/>
                <w:szCs w:val="20"/>
              </w:rPr>
              <w:t>ZAKONODAVSTVO NA PODRUČJU LIJEKOVA</w:t>
            </w:r>
          </w:p>
        </w:tc>
      </w:tr>
      <w:tr w:rsidR="00727520" w:rsidRPr="003402A2"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DB2A2F" w:rsidRDefault="00727520" w:rsidP="008573E1">
            <w:pPr>
              <w:spacing w:after="0"/>
              <w:rPr>
                <w:rStyle w:val="Strong"/>
                <w:rFonts w:ascii="Arial" w:hAnsi="Arial" w:cs="Arial"/>
                <w:b w:val="0"/>
                <w:sz w:val="20"/>
                <w:szCs w:val="20"/>
              </w:rPr>
            </w:pPr>
            <w:r w:rsidRPr="00DB2A2F">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727520" w:rsidRPr="00DB2A2F" w:rsidRDefault="00727520" w:rsidP="008573E1">
            <w:pPr>
              <w:spacing w:after="0"/>
              <w:rPr>
                <w:rFonts w:ascii="Arial" w:hAnsi="Arial" w:cs="Arial"/>
                <w:sz w:val="20"/>
                <w:szCs w:val="20"/>
              </w:rPr>
            </w:pPr>
            <w:r w:rsidRPr="00DB2A2F">
              <w:rPr>
                <w:rFonts w:ascii="Arial" w:hAnsi="Arial" w:cs="Arial"/>
                <w:sz w:val="20"/>
                <w:szCs w:val="20"/>
              </w:rPr>
              <w:t>ZPL</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r w:rsidRPr="00DB2A2F">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727520" w:rsidRPr="00DB2A2F" w:rsidRDefault="00727520" w:rsidP="008573E1">
            <w:pPr>
              <w:spacing w:after="0"/>
              <w:rPr>
                <w:rFonts w:ascii="Arial" w:hAnsi="Arial" w:cs="Arial"/>
                <w:sz w:val="20"/>
                <w:szCs w:val="20"/>
              </w:rPr>
            </w:pPr>
            <w:r>
              <w:rPr>
                <w:rFonts w:ascii="Arial" w:hAnsi="Arial" w:cs="Arial"/>
                <w:sz w:val="20"/>
                <w:szCs w:val="20"/>
              </w:rPr>
              <w:t>1.</w:t>
            </w:r>
          </w:p>
        </w:tc>
      </w:tr>
      <w:tr w:rsidR="00727520" w:rsidRPr="003402A2"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r w:rsidRPr="00DB2A2F">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727520" w:rsidRPr="00DB2A2F" w:rsidRDefault="00851753" w:rsidP="008573E1">
            <w:pPr>
              <w:spacing w:after="0"/>
              <w:rPr>
                <w:rFonts w:ascii="Arial" w:hAnsi="Arial" w:cs="Arial"/>
                <w:sz w:val="20"/>
                <w:szCs w:val="20"/>
              </w:rPr>
            </w:pPr>
            <w:r>
              <w:rPr>
                <w:rFonts w:ascii="Arial" w:hAnsi="Arial" w:cs="Arial"/>
                <w:sz w:val="20"/>
                <w:szCs w:val="20"/>
              </w:rPr>
              <w:t>Prof. dr. sc. Jozo Čizmić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r w:rsidRPr="00DB2A2F">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727520" w:rsidRPr="00DB2A2F" w:rsidRDefault="00727520" w:rsidP="008573E1">
            <w:pPr>
              <w:spacing w:after="0"/>
              <w:rPr>
                <w:rFonts w:ascii="Arial" w:hAnsi="Arial" w:cs="Arial"/>
                <w:sz w:val="20"/>
                <w:szCs w:val="20"/>
              </w:rPr>
            </w:pPr>
          </w:p>
          <w:p w:rsidR="00727520" w:rsidRPr="00DB2A2F" w:rsidRDefault="00727520" w:rsidP="008573E1">
            <w:pPr>
              <w:spacing w:after="0"/>
              <w:rPr>
                <w:rFonts w:ascii="Arial" w:hAnsi="Arial" w:cs="Arial"/>
                <w:sz w:val="20"/>
                <w:szCs w:val="20"/>
              </w:rPr>
            </w:pPr>
            <w:r>
              <w:rPr>
                <w:rFonts w:ascii="Arial" w:hAnsi="Arial" w:cs="Arial"/>
                <w:sz w:val="20"/>
                <w:szCs w:val="20"/>
              </w:rPr>
              <w:t xml:space="preserve">4 </w:t>
            </w:r>
          </w:p>
        </w:tc>
      </w:tr>
      <w:tr w:rsidR="00727520" w:rsidRPr="003402A2" w:rsidTr="008573E1">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r w:rsidRPr="00DB2A2F">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727520" w:rsidRPr="00DB2A2F" w:rsidRDefault="00727520" w:rsidP="008573E1">
            <w:pPr>
              <w:spacing w:after="0"/>
              <w:rPr>
                <w:rFonts w:ascii="Arial" w:hAnsi="Arial" w:cs="Arial"/>
                <w:sz w:val="20"/>
                <w:szCs w:val="20"/>
              </w:rPr>
            </w:pPr>
            <w:r w:rsidRPr="00DB2A2F">
              <w:rPr>
                <w:rFonts w:ascii="Arial" w:hAnsi="Arial" w:cs="Arial"/>
                <w:sz w:val="20"/>
                <w:szCs w:val="20"/>
              </w:rPr>
              <w:t>Dr. sc. Asja Smolčić Bubalo</w:t>
            </w:r>
          </w:p>
        </w:tc>
        <w:tc>
          <w:tcPr>
            <w:tcW w:w="2288" w:type="dxa"/>
            <w:gridSpan w:val="4"/>
            <w:vMerge w:val="restart"/>
            <w:tcBorders>
              <w:right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r w:rsidRPr="00DB2A2F">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727520" w:rsidRPr="00DB2A2F" w:rsidRDefault="00727520" w:rsidP="008573E1">
            <w:pPr>
              <w:spacing w:after="0"/>
              <w:jc w:val="center"/>
              <w:rPr>
                <w:rFonts w:ascii="Arial" w:hAnsi="Arial" w:cs="Arial"/>
                <w:sz w:val="20"/>
                <w:szCs w:val="20"/>
              </w:rPr>
            </w:pPr>
            <w:r w:rsidRPr="00DB2A2F">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727520" w:rsidRPr="00DB2A2F" w:rsidRDefault="00727520" w:rsidP="008573E1">
            <w:pPr>
              <w:spacing w:after="0"/>
              <w:jc w:val="center"/>
              <w:rPr>
                <w:rFonts w:ascii="Arial" w:hAnsi="Arial" w:cs="Arial"/>
                <w:sz w:val="20"/>
                <w:szCs w:val="20"/>
              </w:rPr>
            </w:pPr>
            <w:r w:rsidRPr="00DB2A2F">
              <w:rPr>
                <w:rFonts w:ascii="Arial" w:hAnsi="Arial" w:cs="Arial"/>
                <w:sz w:val="20"/>
                <w:szCs w:val="20"/>
              </w:rPr>
              <w:t>S</w:t>
            </w:r>
          </w:p>
        </w:tc>
        <w:tc>
          <w:tcPr>
            <w:tcW w:w="712" w:type="dxa"/>
            <w:tcBorders>
              <w:bottom w:val="single" w:sz="12" w:space="0" w:color="auto"/>
              <w:right w:val="single" w:sz="12" w:space="0" w:color="auto"/>
            </w:tcBorders>
            <w:vAlign w:val="center"/>
          </w:tcPr>
          <w:p w:rsidR="00727520" w:rsidRPr="00DB2A2F" w:rsidRDefault="00727520" w:rsidP="008573E1">
            <w:pPr>
              <w:spacing w:after="0"/>
              <w:jc w:val="center"/>
              <w:rPr>
                <w:rFonts w:ascii="Arial" w:hAnsi="Arial" w:cs="Arial"/>
                <w:sz w:val="20"/>
                <w:szCs w:val="20"/>
              </w:rPr>
            </w:pPr>
            <w:r w:rsidRPr="00DB2A2F">
              <w:rPr>
                <w:rFonts w:ascii="Arial" w:hAnsi="Arial" w:cs="Arial"/>
                <w:sz w:val="20"/>
                <w:szCs w:val="20"/>
              </w:rPr>
              <w:t>V</w:t>
            </w:r>
          </w:p>
        </w:tc>
        <w:tc>
          <w:tcPr>
            <w:tcW w:w="618" w:type="dxa"/>
            <w:tcBorders>
              <w:bottom w:val="single" w:sz="12" w:space="0" w:color="auto"/>
              <w:right w:val="single" w:sz="12" w:space="0" w:color="auto"/>
            </w:tcBorders>
            <w:vAlign w:val="center"/>
          </w:tcPr>
          <w:p w:rsidR="00727520" w:rsidRPr="00DB2A2F" w:rsidRDefault="00727520" w:rsidP="008573E1">
            <w:pPr>
              <w:spacing w:after="0"/>
              <w:jc w:val="center"/>
              <w:rPr>
                <w:rFonts w:ascii="Arial" w:hAnsi="Arial" w:cs="Arial"/>
                <w:sz w:val="20"/>
                <w:szCs w:val="20"/>
              </w:rPr>
            </w:pPr>
            <w:r w:rsidRPr="00DB2A2F">
              <w:rPr>
                <w:rFonts w:ascii="Arial" w:hAnsi="Arial" w:cs="Arial"/>
                <w:sz w:val="20"/>
                <w:szCs w:val="20"/>
              </w:rPr>
              <w:t>T</w:t>
            </w:r>
          </w:p>
        </w:tc>
      </w:tr>
      <w:tr w:rsidR="00727520" w:rsidRPr="003402A2" w:rsidTr="008573E1">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727520" w:rsidRPr="00DB2A2F" w:rsidRDefault="00727520" w:rsidP="008573E1">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727520" w:rsidRPr="00DB2A2F" w:rsidRDefault="00727520" w:rsidP="008573E1">
            <w:pPr>
              <w:spacing w:after="0"/>
              <w:jc w:val="center"/>
              <w:rPr>
                <w:rFonts w:ascii="Arial" w:hAnsi="Arial" w:cs="Arial"/>
                <w:sz w:val="20"/>
                <w:szCs w:val="20"/>
              </w:rPr>
            </w:pPr>
            <w:r w:rsidRPr="00DB2A2F">
              <w:rPr>
                <w:rFonts w:ascii="Arial" w:hAnsi="Arial" w:cs="Arial"/>
                <w:sz w:val="20"/>
                <w:szCs w:val="20"/>
              </w:rPr>
              <w:t>20</w:t>
            </w:r>
          </w:p>
        </w:tc>
        <w:tc>
          <w:tcPr>
            <w:tcW w:w="706" w:type="dxa"/>
            <w:gridSpan w:val="2"/>
            <w:tcBorders>
              <w:bottom w:val="single" w:sz="12" w:space="0" w:color="auto"/>
              <w:right w:val="single" w:sz="12" w:space="0" w:color="auto"/>
            </w:tcBorders>
            <w:vAlign w:val="center"/>
          </w:tcPr>
          <w:p w:rsidR="00727520" w:rsidRPr="00DB2A2F" w:rsidRDefault="00727520" w:rsidP="008573E1">
            <w:pPr>
              <w:spacing w:after="0"/>
              <w:rPr>
                <w:rFonts w:ascii="Arial" w:hAnsi="Arial" w:cs="Arial"/>
                <w:sz w:val="20"/>
                <w:szCs w:val="20"/>
              </w:rPr>
            </w:pPr>
          </w:p>
        </w:tc>
        <w:tc>
          <w:tcPr>
            <w:tcW w:w="712" w:type="dxa"/>
            <w:tcBorders>
              <w:bottom w:val="single" w:sz="12" w:space="0" w:color="auto"/>
              <w:right w:val="single" w:sz="12" w:space="0" w:color="auto"/>
            </w:tcBorders>
            <w:vAlign w:val="center"/>
          </w:tcPr>
          <w:p w:rsidR="00727520" w:rsidRPr="00DB2A2F" w:rsidRDefault="00727520" w:rsidP="008573E1">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727520" w:rsidRPr="00DB2A2F" w:rsidRDefault="00727520" w:rsidP="008573E1">
            <w:pPr>
              <w:spacing w:after="0"/>
              <w:rPr>
                <w:rFonts w:ascii="Arial" w:hAnsi="Arial" w:cs="Arial"/>
                <w:sz w:val="20"/>
                <w:szCs w:val="20"/>
              </w:rPr>
            </w:pPr>
          </w:p>
        </w:tc>
      </w:tr>
      <w:tr w:rsidR="00727520" w:rsidRPr="003402A2"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r w:rsidRPr="00DB2A2F">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727520" w:rsidRPr="00DB2A2F" w:rsidRDefault="00727520" w:rsidP="008573E1">
            <w:pPr>
              <w:spacing w:after="0"/>
              <w:rPr>
                <w:rFonts w:ascii="Arial" w:hAnsi="Arial" w:cs="Arial"/>
                <w:sz w:val="20"/>
                <w:szCs w:val="20"/>
              </w:rPr>
            </w:pPr>
            <w:r w:rsidRPr="00DB2A2F">
              <w:rPr>
                <w:rFonts w:ascii="Arial" w:hAnsi="Arial" w:cs="Arial"/>
                <w:sz w:val="20"/>
                <w:szCs w:val="20"/>
              </w:rPr>
              <w:t>Izborni predmet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r w:rsidRPr="00DB2A2F">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727520" w:rsidRPr="00DB2A2F" w:rsidRDefault="00727520" w:rsidP="008573E1">
            <w:pPr>
              <w:spacing w:after="0"/>
              <w:rPr>
                <w:rFonts w:ascii="Arial" w:hAnsi="Arial" w:cs="Arial"/>
                <w:sz w:val="20"/>
                <w:szCs w:val="20"/>
              </w:rPr>
            </w:pPr>
          </w:p>
        </w:tc>
      </w:tr>
      <w:tr w:rsidR="00727520" w:rsidRPr="003402A2" w:rsidTr="008573E1">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27520" w:rsidRPr="00DB2A2F" w:rsidRDefault="00727520" w:rsidP="008573E1">
            <w:pPr>
              <w:tabs>
                <w:tab w:val="left" w:pos="2820"/>
              </w:tabs>
              <w:spacing w:after="0"/>
              <w:jc w:val="center"/>
              <w:rPr>
                <w:rFonts w:ascii="Arial" w:hAnsi="Arial" w:cs="Arial"/>
                <w:sz w:val="20"/>
                <w:szCs w:val="20"/>
              </w:rPr>
            </w:pPr>
            <w:r w:rsidRPr="00DB2A2F">
              <w:rPr>
                <w:rFonts w:ascii="Arial" w:hAnsi="Arial" w:cs="Arial"/>
                <w:sz w:val="20"/>
                <w:szCs w:val="20"/>
              </w:rPr>
              <w:t>OPIS PREDMETA</w:t>
            </w:r>
          </w:p>
        </w:tc>
      </w:tr>
      <w:tr w:rsidR="00727520" w:rsidRPr="003402A2"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DB2A2F" w:rsidRDefault="00727520" w:rsidP="008573E1">
            <w:pPr>
              <w:tabs>
                <w:tab w:val="left" w:pos="2820"/>
              </w:tabs>
              <w:spacing w:after="0"/>
              <w:rPr>
                <w:rFonts w:ascii="Arial" w:hAnsi="Arial" w:cs="Arial"/>
                <w:sz w:val="20"/>
                <w:szCs w:val="20"/>
              </w:rPr>
            </w:pPr>
            <w:r w:rsidRPr="00DB2A2F">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727520" w:rsidRPr="00DB2A2F" w:rsidRDefault="00727520" w:rsidP="008573E1">
            <w:pPr>
              <w:spacing w:after="0"/>
              <w:rPr>
                <w:rFonts w:ascii="Arial" w:hAnsi="Arial" w:cs="Arial"/>
                <w:sz w:val="20"/>
                <w:szCs w:val="20"/>
              </w:rPr>
            </w:pPr>
            <w:r w:rsidRPr="00DB2A2F">
              <w:rPr>
                <w:rFonts w:ascii="Arial" w:hAnsi="Arial" w:cs="Arial"/>
                <w:sz w:val="20"/>
                <w:szCs w:val="20"/>
              </w:rPr>
              <w:t>Poznavanje zakonskih i podzakonskih propisa  koji reguliraju ispitivanje, registraciju, proizvodnju i promet lijekova u Republici Hrvatskoj. Usvajanje specifičnih ljekarničkih prava i oblika odgovornosti . Analiza usklađenosti pravnih propisa o lijekovima i ljekarništvu s odgovarajućim smjernicama i propisima Europske unije.</w:t>
            </w:r>
          </w:p>
        </w:tc>
      </w:tr>
      <w:tr w:rsidR="00727520" w:rsidRPr="003402A2" w:rsidTr="008573E1">
        <w:tc>
          <w:tcPr>
            <w:tcW w:w="1912" w:type="dxa"/>
            <w:gridSpan w:val="2"/>
            <w:tcBorders>
              <w:left w:val="single" w:sz="12" w:space="0" w:color="auto"/>
            </w:tcBorders>
            <w:shd w:val="clear" w:color="auto" w:fill="CCFFFF"/>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r w:rsidRPr="00DB2A2F">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727520" w:rsidRPr="00DB2A2F" w:rsidRDefault="00727520" w:rsidP="008573E1">
            <w:pPr>
              <w:tabs>
                <w:tab w:val="left" w:pos="2820"/>
              </w:tabs>
              <w:spacing w:after="0"/>
              <w:rPr>
                <w:rFonts w:ascii="Arial" w:hAnsi="Arial" w:cs="Arial"/>
                <w:sz w:val="20"/>
                <w:szCs w:val="20"/>
              </w:rPr>
            </w:pPr>
            <w:r w:rsidRPr="00DB2A2F">
              <w:rPr>
                <w:rFonts w:ascii="Arial" w:hAnsi="Arial" w:cs="Arial"/>
                <w:sz w:val="20"/>
                <w:szCs w:val="20"/>
              </w:rPr>
              <w:t>Preduvjeti za upis propisani su Statutom i Pravilnikom o studiju i režimu studiranja Pravnoga fakulteta Sveučilišta u Splitu.</w:t>
            </w:r>
          </w:p>
        </w:tc>
      </w:tr>
      <w:tr w:rsidR="00727520" w:rsidRPr="003402A2" w:rsidTr="008573E1">
        <w:tc>
          <w:tcPr>
            <w:tcW w:w="1912" w:type="dxa"/>
            <w:gridSpan w:val="2"/>
            <w:tcBorders>
              <w:left w:val="single" w:sz="12" w:space="0" w:color="auto"/>
            </w:tcBorders>
            <w:shd w:val="clear" w:color="auto" w:fill="CCFFFF"/>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r w:rsidRPr="00DB2A2F">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727520" w:rsidRPr="00723B36" w:rsidRDefault="00851753" w:rsidP="00784C41">
            <w:pPr>
              <w:pStyle w:val="ListParagraph"/>
              <w:numPr>
                <w:ilvl w:val="0"/>
                <w:numId w:val="29"/>
              </w:numPr>
              <w:tabs>
                <w:tab w:val="left" w:pos="2820"/>
              </w:tabs>
              <w:autoSpaceDE w:val="0"/>
              <w:autoSpaceDN w:val="0"/>
              <w:adjustRightInd w:val="0"/>
              <w:spacing w:after="0"/>
              <w:rPr>
                <w:rFonts w:ascii="Arial" w:hAnsi="Arial" w:cs="Arial"/>
                <w:sz w:val="20"/>
                <w:szCs w:val="20"/>
              </w:rPr>
            </w:pPr>
            <w:r>
              <w:rPr>
                <w:rFonts w:ascii="Arial" w:hAnsi="Arial" w:cs="Arial"/>
                <w:sz w:val="20"/>
                <w:szCs w:val="20"/>
              </w:rPr>
              <w:t>Istra</w:t>
            </w:r>
            <w:r w:rsidR="00727520" w:rsidRPr="00723B36">
              <w:rPr>
                <w:rFonts w:ascii="Arial" w:hAnsi="Arial" w:cs="Arial"/>
                <w:sz w:val="20"/>
                <w:szCs w:val="20"/>
              </w:rPr>
              <w:t>žiti i identificirati ispitivanje lijekova.</w:t>
            </w:r>
          </w:p>
          <w:p w:rsidR="00727520" w:rsidRPr="00851753" w:rsidRDefault="00851753" w:rsidP="00784C41">
            <w:pPr>
              <w:pStyle w:val="ListParagraph"/>
              <w:numPr>
                <w:ilvl w:val="0"/>
                <w:numId w:val="29"/>
              </w:numPr>
              <w:spacing w:after="0"/>
              <w:rPr>
                <w:rFonts w:ascii="Arial" w:hAnsi="Arial" w:cs="Arial"/>
                <w:sz w:val="20"/>
                <w:szCs w:val="20"/>
              </w:rPr>
            </w:pPr>
            <w:r w:rsidRPr="00851753">
              <w:rPr>
                <w:rFonts w:ascii="Arial" w:hAnsi="Arial" w:cs="Arial"/>
                <w:sz w:val="20"/>
                <w:szCs w:val="20"/>
              </w:rPr>
              <w:t>K</w:t>
            </w:r>
            <w:r w:rsidR="00727520" w:rsidRPr="00851753">
              <w:rPr>
                <w:rFonts w:ascii="Arial" w:hAnsi="Arial" w:cs="Arial"/>
                <w:sz w:val="20"/>
                <w:szCs w:val="20"/>
              </w:rPr>
              <w:t>ritički prosuđivati registraciju, lijekova.</w:t>
            </w:r>
          </w:p>
          <w:p w:rsidR="00727520" w:rsidRPr="00723B36" w:rsidRDefault="00851753" w:rsidP="00784C41">
            <w:pPr>
              <w:pStyle w:val="ListParagraph"/>
              <w:numPr>
                <w:ilvl w:val="0"/>
                <w:numId w:val="29"/>
              </w:numPr>
              <w:tabs>
                <w:tab w:val="left" w:pos="2820"/>
              </w:tabs>
              <w:autoSpaceDE w:val="0"/>
              <w:autoSpaceDN w:val="0"/>
              <w:adjustRightInd w:val="0"/>
              <w:spacing w:after="0"/>
              <w:rPr>
                <w:rFonts w:ascii="Arial" w:hAnsi="Arial" w:cs="Arial"/>
                <w:sz w:val="20"/>
                <w:szCs w:val="20"/>
              </w:rPr>
            </w:pPr>
            <w:r>
              <w:rPr>
                <w:rFonts w:ascii="Arial" w:hAnsi="Arial" w:cs="Arial"/>
                <w:sz w:val="20"/>
                <w:szCs w:val="20"/>
              </w:rPr>
              <w:t>A</w:t>
            </w:r>
            <w:r w:rsidR="00727520" w:rsidRPr="00723B36">
              <w:rPr>
                <w:rFonts w:ascii="Arial" w:hAnsi="Arial" w:cs="Arial"/>
                <w:sz w:val="20"/>
                <w:szCs w:val="20"/>
              </w:rPr>
              <w:t>nalizirati proizvodnju lijekova i promet lijekova.</w:t>
            </w:r>
          </w:p>
          <w:p w:rsidR="00727520" w:rsidRPr="00723B36" w:rsidRDefault="00851753" w:rsidP="00784C41">
            <w:pPr>
              <w:pStyle w:val="ListParagraph"/>
              <w:numPr>
                <w:ilvl w:val="0"/>
                <w:numId w:val="29"/>
              </w:numPr>
              <w:tabs>
                <w:tab w:val="left" w:pos="2820"/>
              </w:tabs>
              <w:autoSpaceDE w:val="0"/>
              <w:autoSpaceDN w:val="0"/>
              <w:adjustRightInd w:val="0"/>
              <w:spacing w:after="0"/>
              <w:rPr>
                <w:rFonts w:ascii="Arial" w:hAnsi="Arial" w:cs="Arial"/>
                <w:sz w:val="20"/>
                <w:szCs w:val="20"/>
              </w:rPr>
            </w:pPr>
            <w:r>
              <w:rPr>
                <w:rFonts w:ascii="Arial" w:hAnsi="Arial" w:cs="Arial"/>
                <w:sz w:val="20"/>
                <w:szCs w:val="20"/>
              </w:rPr>
              <w:t>P</w:t>
            </w:r>
            <w:r w:rsidR="00727520" w:rsidRPr="00723B36">
              <w:rPr>
                <w:rFonts w:ascii="Arial" w:hAnsi="Arial" w:cs="Arial"/>
                <w:sz w:val="20"/>
                <w:szCs w:val="20"/>
              </w:rPr>
              <w:t>redložiti liste lijekova,propisivanje i izdavanje lijekova.</w:t>
            </w:r>
          </w:p>
          <w:p w:rsidR="00727520" w:rsidRPr="00851753" w:rsidRDefault="00851753" w:rsidP="00784C41">
            <w:pPr>
              <w:pStyle w:val="ListParagraph"/>
              <w:numPr>
                <w:ilvl w:val="0"/>
                <w:numId w:val="29"/>
              </w:numPr>
              <w:spacing w:after="0"/>
              <w:rPr>
                <w:rFonts w:ascii="Arial" w:hAnsi="Arial" w:cs="Arial"/>
                <w:sz w:val="20"/>
                <w:szCs w:val="20"/>
              </w:rPr>
            </w:pPr>
            <w:r w:rsidRPr="00851753">
              <w:rPr>
                <w:rFonts w:ascii="Arial" w:hAnsi="Arial" w:cs="Arial"/>
                <w:bCs/>
                <w:iCs/>
                <w:sz w:val="20"/>
                <w:szCs w:val="20"/>
              </w:rPr>
              <w:t>K</w:t>
            </w:r>
            <w:r w:rsidR="00727520" w:rsidRPr="00851753">
              <w:rPr>
                <w:rFonts w:ascii="Arial" w:hAnsi="Arial" w:cs="Arial"/>
                <w:bCs/>
                <w:iCs/>
                <w:sz w:val="20"/>
                <w:szCs w:val="20"/>
              </w:rPr>
              <w:t xml:space="preserve">omentirati </w:t>
            </w:r>
            <w:r w:rsidR="00727520" w:rsidRPr="00851753">
              <w:rPr>
                <w:rFonts w:ascii="Arial" w:hAnsi="Arial" w:cs="Arial"/>
                <w:sz w:val="20"/>
                <w:szCs w:val="20"/>
              </w:rPr>
              <w:t>ljekarničko pravo i odgovornost.</w:t>
            </w:r>
          </w:p>
          <w:p w:rsidR="00727520" w:rsidRPr="00851753" w:rsidRDefault="00851753" w:rsidP="00784C41">
            <w:pPr>
              <w:pStyle w:val="ListParagraph"/>
              <w:numPr>
                <w:ilvl w:val="0"/>
                <w:numId w:val="29"/>
              </w:numPr>
              <w:spacing w:after="0"/>
              <w:rPr>
                <w:rFonts w:ascii="Arial" w:hAnsi="Arial" w:cs="Arial"/>
                <w:sz w:val="20"/>
                <w:szCs w:val="20"/>
              </w:rPr>
            </w:pPr>
            <w:r w:rsidRPr="00851753">
              <w:rPr>
                <w:rFonts w:ascii="Arial" w:hAnsi="Arial" w:cs="Arial"/>
                <w:sz w:val="20"/>
                <w:szCs w:val="20"/>
              </w:rPr>
              <w:t>D</w:t>
            </w:r>
            <w:r w:rsidR="00727520" w:rsidRPr="00851753">
              <w:rPr>
                <w:rFonts w:ascii="Arial" w:hAnsi="Arial" w:cs="Arial"/>
                <w:sz w:val="20"/>
                <w:szCs w:val="20"/>
              </w:rPr>
              <w:t>iskutirati i predložiti usklađenost pravnih propisa o lijekovima i ljekarništvu Republike Hrvatske s odgovarajućim propisima i smjernicama Europske unije.</w:t>
            </w:r>
          </w:p>
        </w:tc>
      </w:tr>
      <w:tr w:rsidR="00727520" w:rsidRPr="003402A2" w:rsidTr="008573E1">
        <w:tc>
          <w:tcPr>
            <w:tcW w:w="1912" w:type="dxa"/>
            <w:gridSpan w:val="2"/>
            <w:tcBorders>
              <w:left w:val="single" w:sz="12" w:space="0" w:color="auto"/>
            </w:tcBorders>
            <w:shd w:val="clear" w:color="auto" w:fill="CCFFFF"/>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r w:rsidRPr="00DB2A2F">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727520" w:rsidRPr="00DB2A2F" w:rsidRDefault="00727520" w:rsidP="008573E1">
            <w:pPr>
              <w:spacing w:after="0"/>
              <w:rPr>
                <w:rFonts w:ascii="Arial" w:hAnsi="Arial" w:cs="Arial"/>
                <w:sz w:val="20"/>
                <w:szCs w:val="20"/>
              </w:rPr>
            </w:pPr>
            <w:r w:rsidRPr="00DB2A2F">
              <w:rPr>
                <w:rFonts w:ascii="Arial" w:hAnsi="Arial" w:cs="Arial"/>
                <w:sz w:val="20"/>
                <w:szCs w:val="20"/>
              </w:rPr>
              <w:t>1.  Povijest zakonodavstva na području lijekova u RH i EU;</w:t>
            </w:r>
          </w:p>
          <w:p w:rsidR="00727520" w:rsidRPr="00DB2A2F" w:rsidRDefault="00727520" w:rsidP="008573E1">
            <w:pPr>
              <w:spacing w:after="0"/>
              <w:rPr>
                <w:rFonts w:ascii="Arial" w:hAnsi="Arial" w:cs="Arial"/>
                <w:sz w:val="20"/>
                <w:szCs w:val="20"/>
              </w:rPr>
            </w:pPr>
            <w:r w:rsidRPr="00DB2A2F">
              <w:rPr>
                <w:rFonts w:ascii="Arial" w:hAnsi="Arial" w:cs="Arial"/>
                <w:sz w:val="20"/>
                <w:szCs w:val="20"/>
              </w:rPr>
              <w:t>2.  Regulatorna tijela i organizacije u RH i EU koje se bave lijekovima;</w:t>
            </w:r>
          </w:p>
          <w:p w:rsidR="00727520" w:rsidRPr="00DB2A2F" w:rsidRDefault="00727520" w:rsidP="008573E1">
            <w:pPr>
              <w:spacing w:after="0"/>
              <w:rPr>
                <w:rFonts w:ascii="Arial" w:hAnsi="Arial" w:cs="Arial"/>
                <w:sz w:val="20"/>
                <w:szCs w:val="20"/>
              </w:rPr>
            </w:pPr>
            <w:r w:rsidRPr="00DB2A2F">
              <w:rPr>
                <w:rFonts w:ascii="Arial" w:hAnsi="Arial" w:cs="Arial"/>
                <w:sz w:val="20"/>
                <w:szCs w:val="20"/>
              </w:rPr>
              <w:t>3.  Propisi, preporuke i vodiči na području lijekova u RH i EU;</w:t>
            </w:r>
          </w:p>
          <w:p w:rsidR="00727520" w:rsidRPr="00DB2A2F" w:rsidRDefault="00727520" w:rsidP="008573E1">
            <w:pPr>
              <w:spacing w:after="0"/>
              <w:rPr>
                <w:rFonts w:ascii="Arial" w:hAnsi="Arial" w:cs="Arial"/>
                <w:sz w:val="20"/>
                <w:szCs w:val="20"/>
              </w:rPr>
            </w:pPr>
            <w:r w:rsidRPr="00DB2A2F">
              <w:rPr>
                <w:rFonts w:ascii="Arial" w:hAnsi="Arial" w:cs="Arial"/>
                <w:sz w:val="20"/>
                <w:szCs w:val="20"/>
              </w:rPr>
              <w:t>4.  Ispitivanje lijekova;</w:t>
            </w:r>
          </w:p>
          <w:p w:rsidR="00727520" w:rsidRPr="00DB2A2F" w:rsidRDefault="00727520" w:rsidP="008573E1">
            <w:pPr>
              <w:spacing w:after="0"/>
              <w:rPr>
                <w:rFonts w:ascii="Arial" w:hAnsi="Arial" w:cs="Arial"/>
                <w:sz w:val="20"/>
                <w:szCs w:val="20"/>
              </w:rPr>
            </w:pPr>
            <w:r w:rsidRPr="00DB2A2F">
              <w:rPr>
                <w:rFonts w:ascii="Arial" w:hAnsi="Arial" w:cs="Arial"/>
                <w:sz w:val="20"/>
                <w:szCs w:val="20"/>
              </w:rPr>
              <w:lastRenderedPageBreak/>
              <w:t>5.  Proizvodnja lijekova;</w:t>
            </w:r>
          </w:p>
          <w:p w:rsidR="00727520" w:rsidRPr="00DB2A2F" w:rsidRDefault="00727520" w:rsidP="008573E1">
            <w:pPr>
              <w:spacing w:after="0"/>
              <w:rPr>
                <w:rFonts w:ascii="Arial" w:hAnsi="Arial" w:cs="Arial"/>
                <w:sz w:val="20"/>
                <w:szCs w:val="20"/>
              </w:rPr>
            </w:pPr>
            <w:r w:rsidRPr="00DB2A2F">
              <w:rPr>
                <w:rFonts w:ascii="Arial" w:hAnsi="Arial" w:cs="Arial"/>
                <w:sz w:val="20"/>
                <w:szCs w:val="20"/>
              </w:rPr>
              <w:t>6.  Odobrenje za stavljanje lijeka u promet;</w:t>
            </w:r>
          </w:p>
          <w:p w:rsidR="00727520" w:rsidRPr="00DB2A2F" w:rsidRDefault="00727520" w:rsidP="008573E1">
            <w:pPr>
              <w:spacing w:after="0"/>
              <w:rPr>
                <w:rFonts w:ascii="Arial" w:hAnsi="Arial" w:cs="Arial"/>
                <w:sz w:val="20"/>
                <w:szCs w:val="20"/>
              </w:rPr>
            </w:pPr>
            <w:r w:rsidRPr="00DB2A2F">
              <w:rPr>
                <w:rFonts w:ascii="Arial" w:hAnsi="Arial" w:cs="Arial"/>
                <w:sz w:val="20"/>
                <w:szCs w:val="20"/>
              </w:rPr>
              <w:t>7.  Razvrstavanje, propisivanje i izdavanje lijekova;</w:t>
            </w:r>
          </w:p>
          <w:p w:rsidR="00727520" w:rsidRPr="00DB2A2F" w:rsidRDefault="00727520" w:rsidP="008573E1">
            <w:pPr>
              <w:spacing w:after="0"/>
              <w:rPr>
                <w:rFonts w:ascii="Arial" w:hAnsi="Arial" w:cs="Arial"/>
                <w:sz w:val="20"/>
                <w:szCs w:val="20"/>
              </w:rPr>
            </w:pPr>
            <w:r w:rsidRPr="00DB2A2F">
              <w:rPr>
                <w:rFonts w:ascii="Arial" w:hAnsi="Arial" w:cs="Arial"/>
                <w:sz w:val="20"/>
                <w:szCs w:val="20"/>
              </w:rPr>
              <w:t>8.  Uvoz, izvoz i promet lijeka na veliko;</w:t>
            </w:r>
          </w:p>
          <w:p w:rsidR="00727520" w:rsidRPr="00DB2A2F" w:rsidRDefault="00727520" w:rsidP="008573E1">
            <w:pPr>
              <w:spacing w:after="0"/>
              <w:rPr>
                <w:rFonts w:ascii="Arial" w:hAnsi="Arial" w:cs="Arial"/>
                <w:sz w:val="20"/>
                <w:szCs w:val="20"/>
              </w:rPr>
            </w:pPr>
            <w:r w:rsidRPr="00DB2A2F">
              <w:rPr>
                <w:rFonts w:ascii="Arial" w:hAnsi="Arial" w:cs="Arial"/>
                <w:sz w:val="20"/>
                <w:szCs w:val="20"/>
              </w:rPr>
              <w:t>9.  Promet lijeka na malo;</w:t>
            </w:r>
          </w:p>
          <w:p w:rsidR="00727520" w:rsidRPr="00DB2A2F" w:rsidRDefault="00727520" w:rsidP="008573E1">
            <w:pPr>
              <w:spacing w:after="0"/>
              <w:rPr>
                <w:rFonts w:ascii="Arial" w:hAnsi="Arial" w:cs="Arial"/>
                <w:sz w:val="20"/>
                <w:szCs w:val="20"/>
              </w:rPr>
            </w:pPr>
            <w:r w:rsidRPr="00DB2A2F">
              <w:rPr>
                <w:rFonts w:ascii="Arial" w:hAnsi="Arial" w:cs="Arial"/>
                <w:sz w:val="20"/>
                <w:szCs w:val="20"/>
              </w:rPr>
              <w:t>10.Osnivanje i organiziranje ljekarničke djelatnosti;</w:t>
            </w:r>
          </w:p>
          <w:p w:rsidR="00727520" w:rsidRPr="00DB2A2F" w:rsidRDefault="00727520" w:rsidP="008573E1">
            <w:pPr>
              <w:spacing w:after="0"/>
              <w:rPr>
                <w:rFonts w:ascii="Arial" w:hAnsi="Arial" w:cs="Arial"/>
                <w:sz w:val="20"/>
                <w:szCs w:val="20"/>
              </w:rPr>
            </w:pPr>
            <w:r w:rsidRPr="00DB2A2F">
              <w:rPr>
                <w:rFonts w:ascii="Arial" w:hAnsi="Arial" w:cs="Arial"/>
                <w:sz w:val="20"/>
                <w:szCs w:val="20"/>
              </w:rPr>
              <w:t xml:space="preserve">11.Zahtjevi za  magistra farmacije u obavljanju ljekarničke djelatnosti; </w:t>
            </w:r>
          </w:p>
          <w:p w:rsidR="00727520" w:rsidRPr="00DB2A2F" w:rsidRDefault="00727520" w:rsidP="008573E1">
            <w:pPr>
              <w:spacing w:after="0"/>
              <w:rPr>
                <w:rFonts w:ascii="Arial" w:hAnsi="Arial" w:cs="Arial"/>
                <w:sz w:val="20"/>
                <w:szCs w:val="20"/>
              </w:rPr>
            </w:pPr>
            <w:r w:rsidRPr="00DB2A2F">
              <w:rPr>
                <w:rFonts w:ascii="Arial" w:hAnsi="Arial" w:cs="Arial"/>
                <w:sz w:val="20"/>
                <w:szCs w:val="20"/>
              </w:rPr>
              <w:t>12.Hrvatska ljekarnička komora i akti Komore;</w:t>
            </w:r>
          </w:p>
          <w:p w:rsidR="00727520" w:rsidRPr="00DB2A2F" w:rsidRDefault="00727520" w:rsidP="008573E1">
            <w:pPr>
              <w:spacing w:after="0"/>
              <w:rPr>
                <w:rFonts w:ascii="Arial" w:hAnsi="Arial" w:cs="Arial"/>
                <w:sz w:val="20"/>
                <w:szCs w:val="20"/>
              </w:rPr>
            </w:pPr>
            <w:r w:rsidRPr="00DB2A2F">
              <w:rPr>
                <w:rFonts w:ascii="Arial" w:hAnsi="Arial" w:cs="Arial"/>
                <w:sz w:val="20"/>
                <w:szCs w:val="20"/>
              </w:rPr>
              <w:t>13.Oglašavanje i reklamiranje lijekova;</w:t>
            </w:r>
          </w:p>
          <w:p w:rsidR="00727520" w:rsidRPr="00DB2A2F" w:rsidRDefault="00727520" w:rsidP="008573E1">
            <w:pPr>
              <w:spacing w:after="0"/>
              <w:rPr>
                <w:rFonts w:ascii="Arial" w:hAnsi="Arial" w:cs="Arial"/>
                <w:sz w:val="20"/>
                <w:szCs w:val="20"/>
              </w:rPr>
            </w:pPr>
            <w:r w:rsidRPr="00DB2A2F">
              <w:rPr>
                <w:rFonts w:ascii="Arial" w:hAnsi="Arial" w:cs="Arial"/>
                <w:sz w:val="20"/>
                <w:szCs w:val="20"/>
              </w:rPr>
              <w:t>14.Praćenje nuspojava, reklamacije i povlačenje lijeka iz prometa;</w:t>
            </w:r>
          </w:p>
          <w:p w:rsidR="00727520" w:rsidRPr="00DB2A2F" w:rsidRDefault="00727520" w:rsidP="008573E1">
            <w:pPr>
              <w:spacing w:after="0"/>
              <w:rPr>
                <w:rFonts w:ascii="Arial" w:hAnsi="Arial" w:cs="Arial"/>
                <w:sz w:val="20"/>
                <w:szCs w:val="20"/>
              </w:rPr>
            </w:pPr>
            <w:r w:rsidRPr="00DB2A2F">
              <w:rPr>
                <w:rFonts w:ascii="Arial" w:hAnsi="Arial" w:cs="Arial"/>
                <w:sz w:val="20"/>
                <w:szCs w:val="20"/>
              </w:rPr>
              <w:t>15.Inspekcija nad ispitivanjem, proizvodnjom i prometom lijekova;</w:t>
            </w:r>
          </w:p>
          <w:p w:rsidR="00727520" w:rsidRPr="00DB2A2F" w:rsidRDefault="00727520" w:rsidP="008573E1">
            <w:pPr>
              <w:spacing w:after="0"/>
              <w:rPr>
                <w:rFonts w:ascii="Arial" w:hAnsi="Arial" w:cs="Arial"/>
                <w:sz w:val="20"/>
                <w:szCs w:val="20"/>
              </w:rPr>
            </w:pPr>
            <w:r w:rsidRPr="00DB2A2F">
              <w:rPr>
                <w:rFonts w:ascii="Arial" w:hAnsi="Arial" w:cs="Arial"/>
                <w:sz w:val="20"/>
                <w:szCs w:val="20"/>
              </w:rPr>
              <w:t>16.Osnovna i dopunska lista lijekova, cijene lijekova i njihova potrošnja;</w:t>
            </w:r>
          </w:p>
          <w:p w:rsidR="00727520" w:rsidRPr="00DB2A2F" w:rsidRDefault="00727520" w:rsidP="008573E1">
            <w:pPr>
              <w:spacing w:after="0"/>
              <w:rPr>
                <w:rFonts w:ascii="Arial" w:hAnsi="Arial" w:cs="Arial"/>
                <w:sz w:val="20"/>
                <w:szCs w:val="20"/>
              </w:rPr>
            </w:pPr>
            <w:r w:rsidRPr="00DB2A2F">
              <w:rPr>
                <w:rFonts w:ascii="Arial" w:hAnsi="Arial" w:cs="Arial"/>
                <w:sz w:val="20"/>
                <w:szCs w:val="20"/>
              </w:rPr>
              <w:t>17.Medikacijske pogreške.</w:t>
            </w:r>
          </w:p>
          <w:p w:rsidR="00727520" w:rsidRPr="00DB2A2F" w:rsidRDefault="00727520" w:rsidP="008573E1">
            <w:pPr>
              <w:spacing w:after="0"/>
              <w:rPr>
                <w:rFonts w:ascii="Arial" w:hAnsi="Arial" w:cs="Arial"/>
                <w:sz w:val="20"/>
                <w:szCs w:val="20"/>
                <w:lang w:val="pl-PL"/>
              </w:rPr>
            </w:pPr>
          </w:p>
        </w:tc>
      </w:tr>
      <w:tr w:rsidR="00727520" w:rsidRPr="003402A2" w:rsidTr="008573E1">
        <w:trPr>
          <w:trHeight w:val="486"/>
        </w:trPr>
        <w:tc>
          <w:tcPr>
            <w:tcW w:w="1912" w:type="dxa"/>
            <w:gridSpan w:val="2"/>
            <w:vMerge w:val="restart"/>
            <w:tcBorders>
              <w:left w:val="single" w:sz="12" w:space="0" w:color="auto"/>
            </w:tcBorders>
            <w:shd w:val="clear" w:color="auto" w:fill="CCFFFF"/>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r w:rsidRPr="00DB2A2F">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727520" w:rsidRPr="00DB2A2F" w:rsidRDefault="00727520" w:rsidP="008573E1">
            <w:pPr>
              <w:pStyle w:val="FieldText"/>
              <w:spacing w:line="276" w:lineRule="auto"/>
              <w:rPr>
                <w:rFonts w:ascii="Arial" w:hAnsi="Arial" w:cs="Arial"/>
                <w:b w:val="0"/>
                <w:bCs/>
                <w:sz w:val="20"/>
                <w:szCs w:val="20"/>
                <w:lang w:val="hr-HR"/>
              </w:rPr>
            </w:pPr>
            <w:r w:rsidRPr="00DB2A2F">
              <w:rPr>
                <w:rFonts w:ascii="Arial" w:eastAsia="MS Gothic" w:hAnsi="Arial" w:cs="Arial"/>
                <w:b w:val="0"/>
                <w:sz w:val="20"/>
                <w:szCs w:val="20"/>
                <w:bdr w:val="single" w:sz="4" w:space="0" w:color="auto"/>
                <w:lang w:val="hr-HR"/>
              </w:rPr>
              <w:t>x</w:t>
            </w:r>
            <w:r w:rsidRPr="00DB2A2F">
              <w:rPr>
                <w:rFonts w:ascii="Arial" w:hAnsi="Arial" w:cs="Arial"/>
                <w:b w:val="0"/>
                <w:sz w:val="20"/>
                <w:szCs w:val="20"/>
                <w:lang w:val="hr-HR"/>
              </w:rPr>
              <w:t xml:space="preserve"> predavanja</w:t>
            </w:r>
          </w:p>
          <w:p w:rsidR="00727520" w:rsidRPr="00DB2A2F" w:rsidRDefault="00727520" w:rsidP="008573E1">
            <w:pPr>
              <w:pStyle w:val="FieldText"/>
              <w:spacing w:line="276" w:lineRule="auto"/>
              <w:rPr>
                <w:rFonts w:ascii="Arial" w:hAnsi="Arial" w:cs="Arial"/>
                <w:b w:val="0"/>
                <w:bCs/>
                <w:sz w:val="20"/>
                <w:szCs w:val="20"/>
                <w:lang w:val="hr-HR"/>
              </w:rPr>
            </w:pPr>
            <w:r w:rsidRPr="00DB2A2F">
              <w:rPr>
                <w:rFonts w:ascii="Arial" w:eastAsia="MS Gothic" w:hAnsi="MS Gothic" w:cs="Arial"/>
                <w:b w:val="0"/>
                <w:bCs/>
                <w:sz w:val="20"/>
                <w:szCs w:val="20"/>
                <w:lang w:val="hr-HR"/>
              </w:rPr>
              <w:t>☐</w:t>
            </w:r>
            <w:r w:rsidRPr="00DB2A2F">
              <w:rPr>
                <w:rFonts w:ascii="Arial" w:eastAsia="MS Gothic" w:hAnsi="Arial" w:cs="Arial"/>
                <w:b w:val="0"/>
                <w:bCs/>
                <w:sz w:val="20"/>
                <w:szCs w:val="20"/>
                <w:lang w:val="hr-HR"/>
              </w:rPr>
              <w:t>s</w:t>
            </w:r>
            <w:r w:rsidRPr="00DB2A2F">
              <w:rPr>
                <w:rFonts w:ascii="Arial" w:hAnsi="Arial" w:cs="Arial"/>
                <w:b w:val="0"/>
                <w:sz w:val="20"/>
                <w:szCs w:val="20"/>
                <w:lang w:val="hr-HR"/>
              </w:rPr>
              <w:t xml:space="preserve">eminari </w:t>
            </w:r>
          </w:p>
          <w:p w:rsidR="00727520" w:rsidRPr="00DB2A2F" w:rsidRDefault="00727520" w:rsidP="008573E1">
            <w:pPr>
              <w:pStyle w:val="FieldText"/>
              <w:spacing w:line="276" w:lineRule="auto"/>
              <w:rPr>
                <w:rFonts w:ascii="Arial" w:hAnsi="Arial" w:cs="Arial"/>
                <w:b w:val="0"/>
                <w:bCs/>
                <w:sz w:val="20"/>
                <w:szCs w:val="20"/>
                <w:lang w:val="hr-HR"/>
              </w:rPr>
            </w:pPr>
            <w:r w:rsidRPr="00DB2A2F">
              <w:rPr>
                <w:rFonts w:ascii="Arial" w:eastAsia="MS Gothic" w:hAnsi="MS Gothic" w:cs="Arial"/>
                <w:b w:val="0"/>
                <w:bCs/>
                <w:sz w:val="20"/>
                <w:szCs w:val="20"/>
                <w:lang w:val="hr-HR"/>
              </w:rPr>
              <w:t>☐</w:t>
            </w:r>
            <w:r w:rsidRPr="00DB2A2F">
              <w:rPr>
                <w:rFonts w:ascii="Arial" w:hAnsi="Arial" w:cs="Arial"/>
                <w:b w:val="0"/>
                <w:bCs/>
                <w:sz w:val="20"/>
                <w:szCs w:val="20"/>
                <w:lang w:val="hr-HR"/>
              </w:rPr>
              <w:t xml:space="preserve"> vježbe  </w:t>
            </w:r>
          </w:p>
          <w:p w:rsidR="00727520" w:rsidRPr="00DB2A2F" w:rsidRDefault="00727520" w:rsidP="008573E1">
            <w:pPr>
              <w:pStyle w:val="FieldText"/>
              <w:spacing w:line="276" w:lineRule="auto"/>
              <w:rPr>
                <w:rFonts w:ascii="Arial" w:hAnsi="Arial" w:cs="Arial"/>
                <w:b w:val="0"/>
                <w:bCs/>
                <w:sz w:val="20"/>
                <w:szCs w:val="20"/>
                <w:lang w:val="hr-HR"/>
              </w:rPr>
            </w:pPr>
            <w:r w:rsidRPr="00DB2A2F">
              <w:rPr>
                <w:rFonts w:ascii="Arial" w:eastAsia="MS Gothic" w:hAnsi="MS Gothic" w:cs="Arial"/>
                <w:b w:val="0"/>
                <w:bCs/>
                <w:sz w:val="20"/>
                <w:szCs w:val="20"/>
                <w:lang w:val="hr-HR"/>
              </w:rPr>
              <w:t>☐</w:t>
            </w:r>
            <w:r w:rsidRPr="00DB2A2F">
              <w:rPr>
                <w:rFonts w:ascii="Arial" w:hAnsi="Arial" w:cs="Arial"/>
                <w:b w:val="0"/>
                <w:bCs/>
                <w:sz w:val="20"/>
                <w:szCs w:val="20"/>
                <w:lang w:val="hr-HR"/>
              </w:rPr>
              <w:t xml:space="preserve"> </w:t>
            </w:r>
            <w:r w:rsidRPr="00DB2A2F">
              <w:rPr>
                <w:rFonts w:ascii="Arial" w:hAnsi="Arial" w:cs="Arial"/>
                <w:b w:val="0"/>
                <w:bCs/>
                <w:iCs/>
                <w:sz w:val="20"/>
                <w:szCs w:val="20"/>
                <w:lang w:val="hr-HR"/>
              </w:rPr>
              <w:t>on line</w:t>
            </w:r>
            <w:r w:rsidRPr="00DB2A2F">
              <w:rPr>
                <w:rFonts w:ascii="Arial" w:hAnsi="Arial" w:cs="Arial"/>
                <w:b w:val="0"/>
                <w:bCs/>
                <w:sz w:val="20"/>
                <w:szCs w:val="20"/>
                <w:lang w:val="hr-HR"/>
              </w:rPr>
              <w:t xml:space="preserve"> u cijelosti</w:t>
            </w:r>
          </w:p>
          <w:p w:rsidR="00727520" w:rsidRPr="00DB2A2F" w:rsidRDefault="00727520" w:rsidP="008573E1">
            <w:pPr>
              <w:pStyle w:val="FieldText"/>
              <w:spacing w:line="276" w:lineRule="auto"/>
              <w:rPr>
                <w:rFonts w:ascii="Arial" w:hAnsi="Arial" w:cs="Arial"/>
                <w:b w:val="0"/>
                <w:bCs/>
                <w:sz w:val="20"/>
                <w:szCs w:val="20"/>
                <w:lang w:val="hr-HR"/>
              </w:rPr>
            </w:pPr>
            <w:r w:rsidRPr="00DB2A2F">
              <w:rPr>
                <w:rFonts w:ascii="Arial" w:eastAsia="MS Gothic" w:hAnsi="MS Gothic" w:cs="Arial"/>
                <w:b w:val="0"/>
                <w:bCs/>
                <w:sz w:val="20"/>
                <w:szCs w:val="20"/>
                <w:lang w:val="hr-HR"/>
              </w:rPr>
              <w:t>☐</w:t>
            </w:r>
            <w:r w:rsidRPr="00DB2A2F">
              <w:rPr>
                <w:rFonts w:ascii="Arial" w:hAnsi="Arial" w:cs="Arial"/>
                <w:b w:val="0"/>
                <w:bCs/>
                <w:sz w:val="20"/>
                <w:szCs w:val="20"/>
                <w:lang w:val="hr-HR"/>
              </w:rPr>
              <w:t xml:space="preserve"> mješovito e-učenje</w:t>
            </w:r>
          </w:p>
          <w:p w:rsidR="00727520" w:rsidRPr="00DB2A2F" w:rsidRDefault="00727520" w:rsidP="008573E1">
            <w:pPr>
              <w:tabs>
                <w:tab w:val="left" w:pos="2820"/>
              </w:tabs>
              <w:spacing w:after="0"/>
              <w:rPr>
                <w:rFonts w:ascii="Arial" w:hAnsi="Arial" w:cs="Arial"/>
                <w:sz w:val="20"/>
                <w:szCs w:val="20"/>
              </w:rPr>
            </w:pPr>
            <w:r w:rsidRPr="00DB2A2F">
              <w:rPr>
                <w:rFonts w:ascii="Arial" w:eastAsia="MS Gothic" w:hAnsi="MS Gothic" w:cs="Arial"/>
                <w:sz w:val="20"/>
                <w:szCs w:val="20"/>
              </w:rPr>
              <w:t>☐</w:t>
            </w:r>
            <w:r w:rsidRPr="00DB2A2F">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727520" w:rsidRPr="00DB2A2F" w:rsidRDefault="00727520" w:rsidP="008573E1">
            <w:pPr>
              <w:pStyle w:val="FieldText"/>
              <w:spacing w:line="276" w:lineRule="auto"/>
              <w:rPr>
                <w:rFonts w:ascii="Arial" w:hAnsi="Arial" w:cs="Arial"/>
                <w:b w:val="0"/>
                <w:bCs/>
                <w:sz w:val="20"/>
                <w:szCs w:val="20"/>
                <w:lang w:val="hr-HR"/>
              </w:rPr>
            </w:pPr>
            <w:r w:rsidRPr="00DB2A2F">
              <w:rPr>
                <w:rFonts w:ascii="Arial" w:eastAsia="MS Gothic" w:hAnsi="MS Gothic" w:cs="Arial"/>
                <w:b w:val="0"/>
                <w:bCs/>
                <w:sz w:val="20"/>
                <w:szCs w:val="20"/>
                <w:lang w:val="hr-HR"/>
              </w:rPr>
              <w:t>☐</w:t>
            </w:r>
            <w:r w:rsidRPr="00DB2A2F">
              <w:rPr>
                <w:rFonts w:ascii="Arial" w:hAnsi="Arial" w:cs="Arial"/>
                <w:b w:val="0"/>
                <w:bCs/>
                <w:sz w:val="20"/>
                <w:szCs w:val="20"/>
                <w:lang w:val="hr-HR"/>
              </w:rPr>
              <w:t xml:space="preserve"> samostalni  zadaci  </w:t>
            </w:r>
          </w:p>
          <w:p w:rsidR="00727520" w:rsidRPr="00DB2A2F" w:rsidRDefault="00727520" w:rsidP="008573E1">
            <w:pPr>
              <w:pStyle w:val="FieldText"/>
              <w:spacing w:line="276" w:lineRule="auto"/>
              <w:rPr>
                <w:rFonts w:ascii="Arial" w:hAnsi="Arial" w:cs="Arial"/>
                <w:b w:val="0"/>
                <w:bCs/>
                <w:sz w:val="20"/>
                <w:szCs w:val="20"/>
                <w:lang w:val="hr-HR"/>
              </w:rPr>
            </w:pPr>
            <w:r w:rsidRPr="00DB2A2F">
              <w:rPr>
                <w:rFonts w:ascii="Arial" w:eastAsia="MS Gothic" w:hAnsi="MS Gothic" w:cs="Arial"/>
                <w:b w:val="0"/>
                <w:bCs/>
                <w:sz w:val="20"/>
                <w:szCs w:val="20"/>
                <w:lang w:val="hr-HR"/>
              </w:rPr>
              <w:t>☐</w:t>
            </w:r>
            <w:r w:rsidRPr="00DB2A2F">
              <w:rPr>
                <w:rFonts w:ascii="Arial" w:hAnsi="Arial" w:cs="Arial"/>
                <w:b w:val="0"/>
                <w:bCs/>
                <w:sz w:val="20"/>
                <w:szCs w:val="20"/>
                <w:lang w:val="hr-HR"/>
              </w:rPr>
              <w:t xml:space="preserve"> multimedija </w:t>
            </w:r>
          </w:p>
          <w:p w:rsidR="00727520" w:rsidRPr="00DB2A2F" w:rsidRDefault="00727520" w:rsidP="008573E1">
            <w:pPr>
              <w:pStyle w:val="FieldText"/>
              <w:spacing w:line="276" w:lineRule="auto"/>
              <w:rPr>
                <w:rFonts w:ascii="Arial" w:hAnsi="Arial" w:cs="Arial"/>
                <w:b w:val="0"/>
                <w:bCs/>
                <w:sz w:val="20"/>
                <w:szCs w:val="20"/>
                <w:lang w:val="hr-HR"/>
              </w:rPr>
            </w:pPr>
            <w:r w:rsidRPr="00DB2A2F">
              <w:rPr>
                <w:rFonts w:ascii="Arial" w:eastAsia="MS Gothic" w:hAnsi="MS Gothic" w:cs="Arial"/>
                <w:b w:val="0"/>
                <w:bCs/>
                <w:sz w:val="20"/>
                <w:szCs w:val="20"/>
                <w:lang w:val="hr-HR"/>
              </w:rPr>
              <w:t>☐</w:t>
            </w:r>
            <w:r w:rsidRPr="00DB2A2F">
              <w:rPr>
                <w:rFonts w:ascii="Arial" w:hAnsi="Arial" w:cs="Arial"/>
                <w:b w:val="0"/>
                <w:bCs/>
                <w:sz w:val="20"/>
                <w:szCs w:val="20"/>
                <w:lang w:val="hr-HR"/>
              </w:rPr>
              <w:t xml:space="preserve"> laboratorij</w:t>
            </w:r>
          </w:p>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eastAsia="MS Gothic" w:hAnsi="MS Gothic" w:cs="Arial"/>
                <w:b w:val="0"/>
                <w:bCs/>
                <w:sz w:val="20"/>
                <w:szCs w:val="20"/>
                <w:lang w:val="hr-HR"/>
              </w:rPr>
              <w:t>☐</w:t>
            </w:r>
            <w:r w:rsidRPr="00DB2A2F">
              <w:rPr>
                <w:rFonts w:ascii="Arial" w:hAnsi="Arial" w:cs="Arial"/>
                <w:b w:val="0"/>
                <w:sz w:val="20"/>
                <w:szCs w:val="20"/>
                <w:lang w:val="hr-HR"/>
              </w:rPr>
              <w:t>seminarski rad</w:t>
            </w:r>
          </w:p>
          <w:p w:rsidR="00727520" w:rsidRPr="00DB2A2F" w:rsidRDefault="00727520" w:rsidP="008573E1">
            <w:pPr>
              <w:tabs>
                <w:tab w:val="left" w:pos="2820"/>
              </w:tabs>
              <w:spacing w:after="0"/>
              <w:rPr>
                <w:rFonts w:ascii="Arial" w:hAnsi="Arial" w:cs="Arial"/>
                <w:sz w:val="20"/>
                <w:szCs w:val="20"/>
              </w:rPr>
            </w:pPr>
            <w:r w:rsidRPr="00DB2A2F">
              <w:rPr>
                <w:rFonts w:ascii="Arial" w:eastAsia="MS Gothic" w:hAnsi="MS Gothic" w:cs="Arial"/>
                <w:sz w:val="20"/>
                <w:szCs w:val="20"/>
              </w:rPr>
              <w:t>☐</w:t>
            </w:r>
            <w:r w:rsidRPr="00DB2A2F">
              <w:rPr>
                <w:rFonts w:ascii="Arial" w:hAnsi="Arial" w:cs="Arial"/>
                <w:sz w:val="20"/>
                <w:szCs w:val="20"/>
              </w:rPr>
              <w:t xml:space="preserve">  (ostalo upisati)</w:t>
            </w:r>
            <w:r w:rsidRPr="00DB2A2F">
              <w:rPr>
                <w:rFonts w:ascii="Arial" w:hAnsi="Arial" w:cs="Arial"/>
                <w:bCs/>
                <w:sz w:val="20"/>
                <w:szCs w:val="20"/>
              </w:rPr>
              <w:t xml:space="preserve"> </w:t>
            </w:r>
            <w:r w:rsidRPr="00DB2A2F">
              <w:rPr>
                <w:rFonts w:ascii="Arial" w:hAnsi="Arial" w:cs="Arial"/>
                <w:bCs/>
                <w:sz w:val="20"/>
                <w:szCs w:val="20"/>
                <w:bdr w:val="single" w:sz="12" w:space="0" w:color="auto"/>
              </w:rPr>
              <w:t xml:space="preserve"> </w:t>
            </w:r>
          </w:p>
        </w:tc>
      </w:tr>
      <w:tr w:rsidR="00727520" w:rsidRPr="003402A2" w:rsidTr="008573E1">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p>
        </w:tc>
      </w:tr>
      <w:tr w:rsidR="00727520" w:rsidRPr="003402A2"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r w:rsidRPr="00DB2A2F">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727520" w:rsidRPr="00DB2A2F" w:rsidRDefault="00C07C4C" w:rsidP="008573E1">
            <w:pPr>
              <w:tabs>
                <w:tab w:val="left" w:pos="2820"/>
              </w:tabs>
              <w:spacing w:after="0"/>
              <w:rPr>
                <w:rFonts w:ascii="Arial" w:hAnsi="Arial" w:cs="Arial"/>
                <w:sz w:val="20"/>
                <w:szCs w:val="20"/>
              </w:rPr>
            </w:pPr>
            <w:r w:rsidRPr="00C07C4C">
              <w:rPr>
                <w:rFonts w:ascii="Arial" w:hAnsi="Arial" w:cs="Arial"/>
                <w:sz w:val="20"/>
                <w:szCs w:val="20"/>
              </w:rPr>
              <w:t>Studenti imaju obveze sukladno Pravilniku o studiju i režimu studiranja. Pohađati nastavu ili konzultacije i položiti usmeni ispit</w:t>
            </w:r>
          </w:p>
        </w:tc>
      </w:tr>
      <w:tr w:rsidR="00727520" w:rsidRPr="003402A2" w:rsidTr="008573E1">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r w:rsidRPr="00DB2A2F">
              <w:rPr>
                <w:rFonts w:ascii="Arial" w:hAnsi="Arial" w:cs="Arial"/>
                <w:color w:val="000000"/>
                <w:sz w:val="20"/>
                <w:szCs w:val="20"/>
              </w:rPr>
              <w:t>Praćenje rada studenata (upisati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727520" w:rsidRPr="00DB2A2F" w:rsidRDefault="00851753" w:rsidP="008573E1">
            <w:pPr>
              <w:pStyle w:val="FieldText"/>
              <w:spacing w:line="276" w:lineRule="auto"/>
              <w:rPr>
                <w:rFonts w:ascii="Arial" w:hAnsi="Arial" w:cs="Arial"/>
                <w:b w:val="0"/>
                <w:sz w:val="20"/>
                <w:szCs w:val="20"/>
                <w:lang w:val="hr-HR"/>
              </w:rPr>
            </w:pPr>
            <w:r>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rsidR="00727520" w:rsidRPr="00DB2A2F" w:rsidRDefault="00727520" w:rsidP="008573E1">
            <w:pPr>
              <w:pStyle w:val="FieldText"/>
              <w:spacing w:line="276" w:lineRule="auto"/>
              <w:rPr>
                <w:rFonts w:ascii="Arial" w:hAnsi="Arial" w:cs="Arial"/>
                <w:b w:val="0"/>
                <w:color w:val="000000"/>
                <w:sz w:val="20"/>
                <w:szCs w:val="20"/>
                <w:lang w:val="hr-HR"/>
              </w:rPr>
            </w:pPr>
            <w:r w:rsidRPr="00DB2A2F">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727520" w:rsidRPr="00DB2A2F" w:rsidRDefault="00727520" w:rsidP="008573E1">
            <w:pPr>
              <w:pStyle w:val="FieldText"/>
              <w:spacing w:line="276" w:lineRule="auto"/>
              <w:rPr>
                <w:rFonts w:ascii="Arial" w:hAnsi="Arial" w:cs="Arial"/>
                <w:b w:val="0"/>
                <w:color w:val="000000"/>
                <w:sz w:val="20"/>
                <w:szCs w:val="20"/>
                <w:lang w:val="hr-HR"/>
              </w:rPr>
            </w:pPr>
          </w:p>
        </w:tc>
      </w:tr>
      <w:tr w:rsidR="00727520" w:rsidRPr="003402A2"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3"/>
              </w:numPr>
              <w:tabs>
                <w:tab w:val="left" w:pos="2820"/>
              </w:tabs>
              <w:spacing w:after="0" w:line="276" w:lineRule="auto"/>
              <w:rPr>
                <w:rFonts w:ascii="Arial" w:hAnsi="Arial" w:cs="Arial"/>
                <w:color w:val="000000"/>
                <w:sz w:val="20"/>
                <w:szCs w:val="20"/>
              </w:rPr>
            </w:pPr>
          </w:p>
        </w:tc>
        <w:tc>
          <w:tcPr>
            <w:tcW w:w="1677" w:type="dxa"/>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Referat</w:t>
            </w:r>
          </w:p>
        </w:tc>
        <w:tc>
          <w:tcPr>
            <w:tcW w:w="968" w:type="dxa"/>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color w:val="000000"/>
                <w:sz w:val="20"/>
                <w:szCs w:val="20"/>
                <w:lang w:val="hr-HR"/>
              </w:rPr>
            </w:pPr>
            <w:r w:rsidRPr="00DB2A2F">
              <w:rPr>
                <w:rFonts w:ascii="Arial" w:hAnsi="Arial" w:cs="Arial"/>
                <w:b w:val="0"/>
                <w:sz w:val="20"/>
                <w:szCs w:val="20"/>
                <w:lang w:val="hr-HR"/>
              </w:rPr>
              <w:t>Pisanje završnog rada</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color w:val="000000"/>
                <w:sz w:val="20"/>
                <w:szCs w:val="20"/>
                <w:lang w:val="hr-HR"/>
              </w:rPr>
            </w:pPr>
          </w:p>
        </w:tc>
      </w:tr>
      <w:tr w:rsidR="00727520" w:rsidRPr="003402A2"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3"/>
              </w:numPr>
              <w:tabs>
                <w:tab w:val="left" w:pos="2820"/>
              </w:tabs>
              <w:spacing w:after="0" w:line="276" w:lineRule="auto"/>
              <w:rPr>
                <w:rFonts w:ascii="Arial" w:hAnsi="Arial" w:cs="Arial"/>
                <w:color w:val="000000"/>
                <w:sz w:val="20"/>
                <w:szCs w:val="20"/>
              </w:rPr>
            </w:pPr>
          </w:p>
        </w:tc>
        <w:tc>
          <w:tcPr>
            <w:tcW w:w="1677" w:type="dxa"/>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Esej</w:t>
            </w:r>
          </w:p>
        </w:tc>
        <w:tc>
          <w:tcPr>
            <w:tcW w:w="782" w:type="dxa"/>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color w:val="000000"/>
                <w:sz w:val="20"/>
                <w:szCs w:val="20"/>
                <w:lang w:val="hr-HR"/>
              </w:rPr>
            </w:pPr>
            <w:r w:rsidRPr="00DB2A2F">
              <w:rPr>
                <w:rFonts w:ascii="Arial" w:hAnsi="Arial" w:cs="Arial"/>
                <w:b w:val="0"/>
                <w:sz w:val="20"/>
                <w:szCs w:val="20"/>
                <w:lang w:val="hr-HR"/>
              </w:rPr>
              <w:t>Obrana završnog rada</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color w:val="000000"/>
                <w:sz w:val="20"/>
                <w:szCs w:val="20"/>
                <w:lang w:val="hr-HR"/>
              </w:rPr>
            </w:pPr>
          </w:p>
        </w:tc>
      </w:tr>
      <w:tr w:rsidR="00727520" w:rsidRPr="003402A2"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727520" w:rsidRPr="00DB2A2F" w:rsidRDefault="00851753" w:rsidP="008573E1">
            <w:pPr>
              <w:tabs>
                <w:tab w:val="left" w:pos="2820"/>
              </w:tabs>
              <w:spacing w:after="0"/>
              <w:rPr>
                <w:rFonts w:ascii="Arial" w:hAnsi="Arial" w:cs="Arial"/>
                <w:sz w:val="20"/>
                <w:szCs w:val="20"/>
              </w:rPr>
            </w:pPr>
            <w:r>
              <w:rPr>
                <w:rFonts w:ascii="Arial" w:hAnsi="Arial" w:cs="Arial"/>
                <w:sz w:val="20"/>
                <w:szCs w:val="20"/>
              </w:rPr>
              <w:t>3</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r w:rsidRPr="00DB2A2F">
              <w:rPr>
                <w:rFonts w:ascii="Arial" w:hAnsi="Arial" w:cs="Arial"/>
                <w:color w:val="000000"/>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p>
        </w:tc>
      </w:tr>
      <w:tr w:rsidR="00727520" w:rsidRPr="003402A2" w:rsidTr="008573E1">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27520" w:rsidRPr="00DB2A2F" w:rsidRDefault="00727520" w:rsidP="00727520">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highlight w:val="yellow"/>
              </w:rPr>
            </w:pPr>
            <w:r w:rsidRPr="00DB2A2F">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highlight w:val="yellow"/>
              </w:rPr>
            </w:pPr>
            <w:r w:rsidRPr="00DB2A2F">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r w:rsidRPr="00DB2A2F">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p>
        </w:tc>
      </w:tr>
      <w:tr w:rsidR="00727520" w:rsidRPr="003402A2" w:rsidTr="008573E1">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27520" w:rsidRPr="00DB2A2F" w:rsidRDefault="00727520" w:rsidP="008573E1">
            <w:pPr>
              <w:tabs>
                <w:tab w:val="left" w:pos="360"/>
                <w:tab w:val="left" w:pos="540"/>
              </w:tabs>
              <w:spacing w:after="0"/>
              <w:rPr>
                <w:rFonts w:ascii="Arial" w:hAnsi="Arial" w:cs="Arial"/>
                <w:color w:val="000000"/>
                <w:sz w:val="20"/>
                <w:szCs w:val="20"/>
              </w:rPr>
            </w:pPr>
            <w:r w:rsidRPr="00DB2A2F">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727520" w:rsidRPr="00DB2A2F" w:rsidRDefault="00851753" w:rsidP="008573E1">
            <w:pPr>
              <w:spacing w:after="0"/>
              <w:rPr>
                <w:rFonts w:ascii="Arial" w:hAnsi="Arial" w:cs="Arial"/>
                <w:sz w:val="20"/>
                <w:szCs w:val="20"/>
              </w:rPr>
            </w:pPr>
            <w:r w:rsidRPr="00851753">
              <w:rPr>
                <w:rFonts w:ascii="Arial" w:hAnsi="Arial" w:cs="Arial"/>
                <w:sz w:val="20"/>
                <w:szCs w:val="20"/>
              </w:rPr>
              <w:t>Znanje koje se provjerava na ispitu odgovara znanjima i vještinama koje je student stekao na predavanjima i pripremama za predavanja. Znanje se provjerava tokom nastave kroz interakciju nastavnika i studenata, te kroz usmeni završni ispit.</w:t>
            </w:r>
          </w:p>
        </w:tc>
      </w:tr>
      <w:tr w:rsidR="00727520" w:rsidRPr="003402A2" w:rsidTr="008573E1">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27520" w:rsidRPr="00DB2A2F" w:rsidRDefault="00727520" w:rsidP="008573E1">
            <w:pPr>
              <w:tabs>
                <w:tab w:val="left" w:pos="540"/>
              </w:tabs>
              <w:spacing w:after="0"/>
              <w:rPr>
                <w:rFonts w:ascii="Arial" w:hAnsi="Arial" w:cs="Arial"/>
                <w:color w:val="000000"/>
                <w:sz w:val="20"/>
                <w:szCs w:val="20"/>
              </w:rPr>
            </w:pPr>
            <w:r w:rsidRPr="00DB2A2F">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727520" w:rsidRPr="00DB2A2F" w:rsidRDefault="00727520" w:rsidP="008573E1">
            <w:pPr>
              <w:tabs>
                <w:tab w:val="left" w:pos="2820"/>
              </w:tabs>
              <w:spacing w:after="0"/>
              <w:jc w:val="center"/>
              <w:rPr>
                <w:rFonts w:ascii="Arial" w:hAnsi="Arial" w:cs="Arial"/>
                <w:color w:val="000000"/>
                <w:sz w:val="20"/>
                <w:szCs w:val="20"/>
              </w:rPr>
            </w:pPr>
            <w:r w:rsidRPr="00DB2A2F">
              <w:rPr>
                <w:rFonts w:ascii="Arial" w:hAnsi="Arial" w:cs="Arial"/>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27520" w:rsidRPr="00DB2A2F" w:rsidRDefault="00727520" w:rsidP="008573E1">
            <w:pPr>
              <w:tabs>
                <w:tab w:val="left" w:pos="2820"/>
              </w:tabs>
              <w:spacing w:after="0"/>
              <w:jc w:val="center"/>
              <w:rPr>
                <w:rFonts w:ascii="Arial" w:hAnsi="Arial" w:cs="Arial"/>
                <w:color w:val="000000"/>
                <w:sz w:val="20"/>
                <w:szCs w:val="20"/>
              </w:rPr>
            </w:pPr>
            <w:r w:rsidRPr="00DB2A2F">
              <w:rPr>
                <w:rFonts w:ascii="Arial" w:hAnsi="Arial" w:cs="Arial"/>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27520" w:rsidRPr="00DB2A2F" w:rsidRDefault="00727520" w:rsidP="008573E1">
            <w:pPr>
              <w:tabs>
                <w:tab w:val="left" w:pos="2820"/>
              </w:tabs>
              <w:spacing w:after="0"/>
              <w:jc w:val="center"/>
              <w:rPr>
                <w:rFonts w:ascii="Arial" w:hAnsi="Arial" w:cs="Arial"/>
                <w:color w:val="000000"/>
                <w:sz w:val="20"/>
                <w:szCs w:val="20"/>
              </w:rPr>
            </w:pPr>
            <w:r w:rsidRPr="00DB2A2F">
              <w:rPr>
                <w:rFonts w:ascii="Arial" w:hAnsi="Arial" w:cs="Arial"/>
                <w:color w:val="000000"/>
                <w:sz w:val="20"/>
                <w:szCs w:val="20"/>
              </w:rPr>
              <w:t>Dostupnost putem ostalih medija</w:t>
            </w:r>
          </w:p>
        </w:tc>
      </w:tr>
      <w:tr w:rsidR="00727520" w:rsidRPr="003402A2"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B2A2F" w:rsidRDefault="00727520" w:rsidP="008573E1">
            <w:pPr>
              <w:spacing w:after="0"/>
              <w:rPr>
                <w:rFonts w:ascii="Arial" w:hAnsi="Arial" w:cs="Arial"/>
                <w:sz w:val="20"/>
                <w:szCs w:val="20"/>
              </w:rPr>
            </w:pPr>
            <w:r w:rsidRPr="00DB2A2F">
              <w:rPr>
                <w:rFonts w:ascii="Arial" w:hAnsi="Arial" w:cs="Arial"/>
                <w:sz w:val="20"/>
                <w:szCs w:val="20"/>
              </w:rPr>
              <w:t>DAMIR ERCEG, IVAN VUKUŠIĆ, MARINA POLIĆ-VIŽINTIN, Racionalna primjena benzodiazepina, Zagreb: Zavod za javno zdravstvo grada</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r>
      <w:tr w:rsidR="00727520" w:rsidRPr="003402A2"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B2A2F" w:rsidRDefault="00727520" w:rsidP="008573E1">
            <w:pPr>
              <w:spacing w:after="0"/>
              <w:rPr>
                <w:rFonts w:ascii="Arial" w:hAnsi="Arial" w:cs="Arial"/>
                <w:sz w:val="20"/>
                <w:szCs w:val="20"/>
              </w:rPr>
            </w:pPr>
            <w:r w:rsidRPr="00DB2A2F">
              <w:rPr>
                <w:rFonts w:ascii="Arial" w:hAnsi="Arial" w:cs="Arial"/>
                <w:sz w:val="20"/>
                <w:szCs w:val="20"/>
              </w:rPr>
              <w:t xml:space="preserve">AGENCIJA ZA LIJEKOVE I MEDICINSKE PROIZVODE:  FARMAKOVIGILANCIJA, www.almp.hr (datum pristupa: veljača 2010.)  </w:t>
            </w:r>
          </w:p>
          <w:p w:rsidR="00727520" w:rsidRPr="00DB2A2F" w:rsidRDefault="00727520" w:rsidP="008573E1">
            <w:pPr>
              <w:spacing w:after="0"/>
              <w:rPr>
                <w:rFonts w:ascii="Arial" w:hAnsi="Arial" w:cs="Arial"/>
                <w:sz w:val="20"/>
                <w:szCs w:val="20"/>
              </w:rPr>
            </w:pPr>
            <w:r w:rsidRPr="00DB2A2F">
              <w:rPr>
                <w:rFonts w:ascii="Arial" w:hAnsi="Arial" w:cs="Arial"/>
                <w:sz w:val="20"/>
                <w:szCs w:val="20"/>
              </w:rPr>
              <w:t>Zagreba, 2004.</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r>
      <w:tr w:rsidR="00727520" w:rsidRPr="003402A2"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B2A2F" w:rsidRDefault="00727520" w:rsidP="008573E1">
            <w:pPr>
              <w:spacing w:after="0"/>
              <w:rPr>
                <w:rFonts w:ascii="Arial" w:hAnsi="Arial" w:cs="Arial"/>
                <w:sz w:val="20"/>
                <w:szCs w:val="20"/>
              </w:rPr>
            </w:pPr>
            <w:r w:rsidRPr="00DB2A2F">
              <w:rPr>
                <w:rFonts w:ascii="Arial" w:hAnsi="Arial" w:cs="Arial"/>
                <w:sz w:val="20"/>
                <w:szCs w:val="20"/>
              </w:rPr>
              <w:t>ZAKON O LIJEKOVIMA („Narodne novine“, br. 71/07 i 45/09).</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r>
      <w:tr w:rsidR="00727520" w:rsidRPr="003402A2"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B2A2F" w:rsidRDefault="00727520" w:rsidP="008573E1">
            <w:pPr>
              <w:spacing w:after="0"/>
              <w:rPr>
                <w:rFonts w:ascii="Arial" w:hAnsi="Arial" w:cs="Arial"/>
                <w:sz w:val="20"/>
                <w:szCs w:val="20"/>
              </w:rPr>
            </w:pPr>
            <w:r w:rsidRPr="00DB2A2F">
              <w:rPr>
                <w:rFonts w:ascii="Arial" w:hAnsi="Arial" w:cs="Arial"/>
                <w:sz w:val="20"/>
                <w:szCs w:val="20"/>
              </w:rPr>
              <w:t>PRAVILNIK O FARMAKOVIGILANCIJI („Narodne novine“,br. 125/09).</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r>
      <w:tr w:rsidR="00727520" w:rsidRPr="003402A2" w:rsidTr="008573E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B2A2F" w:rsidRDefault="00727520" w:rsidP="008573E1">
            <w:pPr>
              <w:spacing w:after="0"/>
              <w:rPr>
                <w:rFonts w:ascii="Arial" w:hAnsi="Arial" w:cs="Arial"/>
                <w:sz w:val="20"/>
                <w:szCs w:val="20"/>
              </w:rPr>
            </w:pPr>
            <w:r w:rsidRPr="00DB2A2F">
              <w:rPr>
                <w:rFonts w:ascii="Arial" w:hAnsi="Arial" w:cs="Arial"/>
                <w:sz w:val="20"/>
                <w:szCs w:val="20"/>
              </w:rPr>
              <w:t xml:space="preserve">IGOR FRANCETIĆ, Farmakoterapijski priručnik,  Zagreb: Medicinska  naklada, 2010                                                                                       </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r>
      <w:tr w:rsidR="00727520" w:rsidRPr="003402A2" w:rsidTr="008573E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B2A2F" w:rsidRDefault="00727520" w:rsidP="008573E1">
            <w:pPr>
              <w:spacing w:after="0"/>
              <w:rPr>
                <w:rFonts w:ascii="Arial" w:hAnsi="Arial" w:cs="Arial"/>
                <w:sz w:val="20"/>
                <w:szCs w:val="20"/>
              </w:rPr>
            </w:pPr>
            <w:r w:rsidRPr="00DB2A2F">
              <w:rPr>
                <w:rFonts w:ascii="Arial" w:hAnsi="Arial" w:cs="Arial"/>
                <w:sz w:val="20"/>
                <w:szCs w:val="20"/>
              </w:rPr>
              <w:t>Normativni tekstovi:</w:t>
            </w:r>
          </w:p>
          <w:p w:rsidR="00727520" w:rsidRPr="00DB2A2F" w:rsidRDefault="00727520" w:rsidP="008573E1">
            <w:pPr>
              <w:spacing w:after="0"/>
              <w:rPr>
                <w:rFonts w:ascii="Arial" w:hAnsi="Arial" w:cs="Arial"/>
                <w:sz w:val="20"/>
                <w:szCs w:val="20"/>
              </w:rPr>
            </w:pPr>
            <w:r w:rsidRPr="00DB2A2F">
              <w:rPr>
                <w:rFonts w:ascii="Arial" w:hAnsi="Arial" w:cs="Arial"/>
                <w:sz w:val="20"/>
                <w:szCs w:val="20"/>
              </w:rPr>
              <w:lastRenderedPageBreak/>
              <w:t>1. Zakon o lijekovima pročišćeni tekst zakona („Narodne novine“, br.76/13, 90/14);</w:t>
            </w:r>
          </w:p>
          <w:p w:rsidR="00727520" w:rsidRPr="00DB2A2F" w:rsidRDefault="00727520" w:rsidP="008573E1">
            <w:pPr>
              <w:spacing w:after="0"/>
              <w:rPr>
                <w:rFonts w:ascii="Arial" w:hAnsi="Arial" w:cs="Arial"/>
                <w:sz w:val="20"/>
                <w:szCs w:val="20"/>
              </w:rPr>
            </w:pPr>
            <w:r w:rsidRPr="00DB2A2F">
              <w:rPr>
                <w:rFonts w:ascii="Arial" w:hAnsi="Arial" w:cs="Arial"/>
                <w:sz w:val="20"/>
                <w:szCs w:val="20"/>
              </w:rPr>
              <w:t>2. Zakon o ljekarništvu („Narodne novine“, br. 121/03, 142/06, 35/08,  117/08);</w:t>
            </w:r>
          </w:p>
          <w:p w:rsidR="00727520" w:rsidRPr="00DB2A2F" w:rsidRDefault="00727520" w:rsidP="008573E1">
            <w:pPr>
              <w:spacing w:after="0"/>
              <w:rPr>
                <w:rFonts w:ascii="Arial" w:hAnsi="Arial" w:cs="Arial"/>
                <w:sz w:val="20"/>
                <w:szCs w:val="20"/>
              </w:rPr>
            </w:pPr>
            <w:r w:rsidRPr="00DB2A2F">
              <w:rPr>
                <w:rFonts w:ascii="Arial" w:hAnsi="Arial" w:cs="Arial"/>
                <w:sz w:val="20"/>
                <w:szCs w:val="20"/>
              </w:rPr>
              <w:t>3. Zakon o zdravstvenoj zaštiti („Narodne novine“, br. 150/08, 71/10, 139/10, 22/11, 84/11, 154/11, 12/12, 35/12, 70/12, 144/12, 82/13, 159/13, 22/14 , 154/14);</w:t>
            </w:r>
          </w:p>
          <w:p w:rsidR="00727520" w:rsidRPr="00DB2A2F" w:rsidRDefault="00727520" w:rsidP="008573E1">
            <w:pPr>
              <w:spacing w:after="0"/>
              <w:rPr>
                <w:rFonts w:ascii="Arial" w:hAnsi="Arial" w:cs="Arial"/>
                <w:sz w:val="20"/>
                <w:szCs w:val="20"/>
              </w:rPr>
            </w:pPr>
            <w:r w:rsidRPr="00DB2A2F">
              <w:rPr>
                <w:rFonts w:ascii="Arial" w:hAnsi="Arial" w:cs="Arial"/>
                <w:sz w:val="20"/>
                <w:szCs w:val="20"/>
              </w:rPr>
              <w:t>4. Zakon o obveznom zdravstvenom osiguranju („Narodne novine“, br.80/13, 137/13)</w:t>
            </w:r>
          </w:p>
          <w:p w:rsidR="00727520" w:rsidRPr="00DB2A2F" w:rsidRDefault="00727520" w:rsidP="008573E1">
            <w:pPr>
              <w:spacing w:after="0"/>
              <w:rPr>
                <w:rFonts w:ascii="Arial" w:hAnsi="Arial" w:cs="Arial"/>
                <w:sz w:val="20"/>
                <w:szCs w:val="20"/>
              </w:rPr>
            </w:pPr>
            <w:r w:rsidRPr="00DB2A2F">
              <w:rPr>
                <w:rFonts w:ascii="Arial" w:hAnsi="Arial" w:cs="Arial"/>
                <w:sz w:val="20"/>
                <w:szCs w:val="20"/>
              </w:rPr>
              <w:t>5. Podzakonski propisi na zakone pod 1. i 2.  te akti Hrvatske ljekarničke komore objavljeni u Narodnim novinama;</w:t>
            </w:r>
          </w:p>
          <w:p w:rsidR="00727520" w:rsidRPr="00DB2A2F" w:rsidRDefault="00727520" w:rsidP="008573E1">
            <w:pPr>
              <w:spacing w:after="0"/>
              <w:rPr>
                <w:rFonts w:ascii="Arial" w:hAnsi="Arial" w:cs="Arial"/>
                <w:sz w:val="20"/>
                <w:szCs w:val="20"/>
              </w:rPr>
            </w:pPr>
            <w:r w:rsidRPr="00DB2A2F">
              <w:rPr>
                <w:rFonts w:ascii="Arial" w:hAnsi="Arial" w:cs="Arial"/>
                <w:sz w:val="20"/>
                <w:szCs w:val="20"/>
              </w:rPr>
              <w:t>6. Pravilnik o načinu propisivanja i izdavanja lijekova na recept („Narodne novine“, broj 29/15/);</w:t>
            </w:r>
          </w:p>
          <w:p w:rsidR="00727520" w:rsidRPr="00DB2A2F" w:rsidRDefault="00727520" w:rsidP="008573E1">
            <w:pPr>
              <w:spacing w:after="0"/>
              <w:rPr>
                <w:rFonts w:ascii="Arial" w:hAnsi="Arial" w:cs="Arial"/>
                <w:sz w:val="20"/>
                <w:szCs w:val="20"/>
              </w:rPr>
            </w:pPr>
            <w:r w:rsidRPr="00DB2A2F">
              <w:rPr>
                <w:rFonts w:ascii="Arial" w:hAnsi="Arial" w:cs="Arial"/>
                <w:sz w:val="20"/>
                <w:szCs w:val="20"/>
              </w:rPr>
              <w:t>7. Odluke o utvrđivanju osnovne i dopunske liste lijekova Hrvatskog zavoda za   zdravstveno Osiguranje („Narodne novine“, broj 29/15);</w:t>
            </w:r>
          </w:p>
          <w:p w:rsidR="00727520" w:rsidRPr="00DB2A2F" w:rsidRDefault="00727520" w:rsidP="008573E1">
            <w:pPr>
              <w:spacing w:after="0"/>
              <w:rPr>
                <w:rFonts w:ascii="Arial" w:hAnsi="Arial" w:cs="Arial"/>
                <w:sz w:val="20"/>
                <w:szCs w:val="20"/>
              </w:rPr>
            </w:pPr>
            <w:r w:rsidRPr="00DB2A2F">
              <w:rPr>
                <w:rFonts w:ascii="Arial" w:hAnsi="Arial" w:cs="Arial"/>
                <w:sz w:val="20"/>
                <w:szCs w:val="20"/>
              </w:rPr>
              <w:t>8. Consolidated Directive 2001/83/EC of the European Parliament and of the Council of 6 November 2001 on the Community code relating to medicinal products for human use as     amended by Directive 2002/98/EC, Directive 2004/24/EC and Directive 2004/27/EC.</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sz w:val="20"/>
                <w:szCs w:val="20"/>
              </w:rPr>
            </w:pPr>
          </w:p>
        </w:tc>
      </w:tr>
      <w:tr w:rsidR="00727520" w:rsidRPr="003402A2"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DB2A2F" w:rsidRDefault="00727520" w:rsidP="008573E1">
            <w:pPr>
              <w:tabs>
                <w:tab w:val="left" w:pos="567"/>
              </w:tabs>
              <w:spacing w:after="0"/>
              <w:rPr>
                <w:rFonts w:ascii="Arial" w:hAnsi="Arial" w:cs="Arial"/>
                <w:color w:val="000000"/>
                <w:sz w:val="20"/>
                <w:szCs w:val="20"/>
              </w:rPr>
            </w:pPr>
            <w:r w:rsidRPr="00DB2A2F">
              <w:rPr>
                <w:rFonts w:ascii="Arial" w:hAnsi="Arial" w:cs="Arial"/>
                <w:color w:val="000000"/>
                <w:sz w:val="20"/>
                <w:szCs w:val="20"/>
              </w:rPr>
              <w:t xml:space="preserve">Dopunska literatura </w:t>
            </w:r>
          </w:p>
        </w:tc>
        <w:tc>
          <w:tcPr>
            <w:tcW w:w="7552" w:type="dxa"/>
            <w:gridSpan w:val="12"/>
            <w:tcBorders>
              <w:top w:val="single" w:sz="12" w:space="0" w:color="auto"/>
              <w:right w:val="single" w:sz="12" w:space="0" w:color="auto"/>
            </w:tcBorders>
            <w:tcMar>
              <w:left w:w="57" w:type="dxa"/>
              <w:right w:w="57" w:type="dxa"/>
            </w:tcMar>
          </w:tcPr>
          <w:p w:rsidR="00727520" w:rsidRPr="00DB2A2F" w:rsidRDefault="00727520" w:rsidP="008573E1">
            <w:pPr>
              <w:spacing w:after="0"/>
              <w:rPr>
                <w:rFonts w:ascii="Arial" w:hAnsi="Arial" w:cs="Arial"/>
                <w:sz w:val="20"/>
                <w:szCs w:val="20"/>
              </w:rPr>
            </w:pPr>
            <w:r w:rsidRPr="00DB2A2F">
              <w:rPr>
                <w:rFonts w:ascii="Arial" w:hAnsi="Arial" w:cs="Arial"/>
                <w:sz w:val="20"/>
                <w:szCs w:val="20"/>
              </w:rPr>
              <w:t>http://ec.europa.eu/enterprise/pharmaceuticals/eudralex/homev1.htm</w:t>
            </w:r>
          </w:p>
        </w:tc>
      </w:tr>
      <w:tr w:rsidR="00727520" w:rsidRPr="003402A2" w:rsidTr="008573E1">
        <w:tc>
          <w:tcPr>
            <w:tcW w:w="1912" w:type="dxa"/>
            <w:gridSpan w:val="2"/>
            <w:tcBorders>
              <w:left w:val="single" w:sz="12" w:space="0" w:color="auto"/>
            </w:tcBorders>
            <w:shd w:val="clear" w:color="auto" w:fill="CCFFFF"/>
            <w:tcMar>
              <w:left w:w="57" w:type="dxa"/>
              <w:right w:w="57" w:type="dxa"/>
            </w:tcMar>
            <w:vAlign w:val="center"/>
          </w:tcPr>
          <w:p w:rsidR="00727520" w:rsidRPr="00DB2A2F" w:rsidRDefault="00727520" w:rsidP="008573E1">
            <w:pPr>
              <w:tabs>
                <w:tab w:val="left" w:pos="567"/>
              </w:tabs>
              <w:spacing w:after="0"/>
              <w:rPr>
                <w:rFonts w:ascii="Arial" w:hAnsi="Arial" w:cs="Arial"/>
                <w:color w:val="000000"/>
                <w:sz w:val="20"/>
                <w:szCs w:val="20"/>
              </w:rPr>
            </w:pPr>
            <w:r w:rsidRPr="00DB2A2F">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Mišljenje studenata o kvaliteti izvedbe predmeta dobiveno putem anonimnih</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anketa. Povremeno promatranje i evaluacija nastave od strane pročelnika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katedre. Eksterna evaluacija od strane agencije na razini RH koju formira</w:t>
            </w:r>
          </w:p>
          <w:p w:rsidR="00727520" w:rsidRPr="00DB2A2F" w:rsidRDefault="00727520" w:rsidP="008573E1">
            <w:pPr>
              <w:tabs>
                <w:tab w:val="left" w:pos="2820"/>
              </w:tabs>
              <w:spacing w:after="0"/>
              <w:rPr>
                <w:rFonts w:ascii="Arial" w:hAnsi="Arial" w:cs="Arial"/>
                <w:sz w:val="20"/>
                <w:szCs w:val="20"/>
              </w:rPr>
            </w:pPr>
            <w:r w:rsidRPr="00DB2A2F">
              <w:rPr>
                <w:rFonts w:ascii="Arial" w:hAnsi="Arial" w:cs="Arial"/>
                <w:sz w:val="20"/>
                <w:szCs w:val="20"/>
              </w:rPr>
              <w:t>MZOŠ.</w:t>
            </w:r>
          </w:p>
        </w:tc>
      </w:tr>
      <w:tr w:rsidR="00727520" w:rsidRPr="003402A2"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DB2A2F" w:rsidRDefault="00727520" w:rsidP="008573E1">
            <w:pPr>
              <w:tabs>
                <w:tab w:val="left" w:pos="567"/>
              </w:tabs>
              <w:spacing w:after="0"/>
              <w:rPr>
                <w:rFonts w:ascii="Arial" w:hAnsi="Arial" w:cs="Arial"/>
                <w:color w:val="000000"/>
                <w:sz w:val="20"/>
                <w:szCs w:val="20"/>
              </w:rPr>
            </w:pPr>
            <w:r w:rsidRPr="00DB2A2F">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727520" w:rsidRPr="00DB2A2F" w:rsidRDefault="00727520" w:rsidP="008573E1">
            <w:pPr>
              <w:tabs>
                <w:tab w:val="left" w:pos="2820"/>
              </w:tabs>
              <w:spacing w:after="0"/>
              <w:rPr>
                <w:rFonts w:ascii="Arial" w:hAnsi="Arial" w:cs="Arial"/>
                <w:sz w:val="20"/>
                <w:szCs w:val="20"/>
              </w:rPr>
            </w:pPr>
          </w:p>
        </w:tc>
      </w:tr>
    </w:tbl>
    <w:p w:rsidR="00727520" w:rsidRDefault="00727520"/>
    <w:p w:rsidR="00851753" w:rsidRDefault="00851753"/>
    <w:p w:rsidR="00851753" w:rsidRDefault="00851753"/>
    <w:p w:rsidR="00002570" w:rsidRDefault="00002570"/>
    <w:p w:rsidR="00002570" w:rsidRDefault="00002570"/>
    <w:p w:rsidR="00002570" w:rsidRDefault="00002570"/>
    <w:p w:rsidR="00851753" w:rsidRDefault="00851753"/>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727520" w:rsidRPr="00CC4DEB" w:rsidTr="008573E1">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27520" w:rsidRPr="00CC4DEB" w:rsidRDefault="00727520" w:rsidP="008573E1">
            <w:pPr>
              <w:spacing w:before="60" w:after="60" w:line="240" w:lineRule="auto"/>
              <w:ind w:left="397" w:hanging="397"/>
              <w:rPr>
                <w:rFonts w:ascii="Arial" w:hAnsi="Arial" w:cs="Arial"/>
                <w:b/>
                <w:sz w:val="20"/>
                <w:szCs w:val="20"/>
              </w:rPr>
            </w:pPr>
            <w:r w:rsidRPr="00CC4DEB">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27520" w:rsidRPr="00CC4DEB" w:rsidRDefault="00727520" w:rsidP="008573E1">
            <w:pPr>
              <w:spacing w:before="60" w:after="60" w:line="240" w:lineRule="auto"/>
              <w:ind w:left="397" w:hanging="397"/>
              <w:rPr>
                <w:rFonts w:ascii="Arial" w:hAnsi="Arial" w:cs="Arial"/>
                <w:b/>
                <w:sz w:val="20"/>
                <w:szCs w:val="20"/>
              </w:rPr>
            </w:pPr>
            <w:r w:rsidRPr="00CC4DEB">
              <w:rPr>
                <w:rFonts w:ascii="Arial" w:hAnsi="Arial" w:cs="Arial"/>
                <w:b/>
                <w:sz w:val="20"/>
                <w:szCs w:val="20"/>
              </w:rPr>
              <w:t>ZDRAVSTVENO STRUKOVNO STALEŠKO PRAVO</w:t>
            </w:r>
          </w:p>
        </w:tc>
      </w:tr>
      <w:tr w:rsidR="00727520" w:rsidRPr="00CC4DEB"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CC4DEB" w:rsidRDefault="00727520" w:rsidP="008573E1">
            <w:pPr>
              <w:spacing w:after="0" w:line="240" w:lineRule="auto"/>
              <w:rPr>
                <w:rStyle w:val="Strong"/>
                <w:rFonts w:ascii="Arial" w:hAnsi="Arial" w:cs="Arial"/>
                <w:b w:val="0"/>
                <w:sz w:val="20"/>
                <w:szCs w:val="20"/>
              </w:rPr>
            </w:pPr>
            <w:r w:rsidRPr="00CC4DEB">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727520" w:rsidRPr="00CC4DEB" w:rsidRDefault="00727520" w:rsidP="008573E1">
            <w:pPr>
              <w:spacing w:after="0" w:line="240" w:lineRule="auto"/>
              <w:rPr>
                <w:rFonts w:ascii="Arial" w:hAnsi="Arial" w:cs="Arial"/>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27520" w:rsidRPr="00CC4DEB" w:rsidRDefault="00727520" w:rsidP="008573E1">
            <w:pPr>
              <w:spacing w:after="0" w:line="240" w:lineRule="auto"/>
              <w:rPr>
                <w:rFonts w:ascii="Arial" w:hAnsi="Arial" w:cs="Arial"/>
                <w:sz w:val="20"/>
                <w:szCs w:val="20"/>
              </w:rPr>
            </w:pPr>
            <w:r w:rsidRPr="00CC4DEB">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727520" w:rsidRPr="00CC4DEB" w:rsidRDefault="00727520" w:rsidP="008573E1">
            <w:pPr>
              <w:spacing w:after="0" w:line="240" w:lineRule="auto"/>
              <w:rPr>
                <w:rFonts w:ascii="Arial" w:hAnsi="Arial" w:cs="Arial"/>
                <w:sz w:val="20"/>
                <w:szCs w:val="20"/>
              </w:rPr>
            </w:pPr>
            <w:r>
              <w:rPr>
                <w:rFonts w:ascii="Arial" w:hAnsi="Arial" w:cs="Arial"/>
                <w:sz w:val="20"/>
                <w:szCs w:val="20"/>
              </w:rPr>
              <w:t>1.</w:t>
            </w:r>
          </w:p>
        </w:tc>
      </w:tr>
      <w:tr w:rsidR="00727520" w:rsidRPr="00CC4DEB"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CC4DEB" w:rsidRDefault="00727520" w:rsidP="008573E1">
            <w:pPr>
              <w:spacing w:after="0" w:line="240" w:lineRule="auto"/>
              <w:rPr>
                <w:rFonts w:ascii="Arial" w:hAnsi="Arial" w:cs="Arial"/>
                <w:sz w:val="20"/>
                <w:szCs w:val="20"/>
              </w:rPr>
            </w:pPr>
            <w:r w:rsidRPr="00CC4DEB">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727520" w:rsidRDefault="00727520" w:rsidP="008573E1">
            <w:pPr>
              <w:spacing w:after="0" w:line="240" w:lineRule="auto"/>
              <w:rPr>
                <w:rFonts w:ascii="Arial" w:hAnsi="Arial" w:cs="Arial"/>
                <w:sz w:val="20"/>
                <w:szCs w:val="20"/>
              </w:rPr>
            </w:pPr>
            <w:r w:rsidRPr="00CC4DEB">
              <w:rPr>
                <w:rFonts w:ascii="Arial" w:hAnsi="Arial" w:cs="Arial"/>
                <w:sz w:val="20"/>
                <w:szCs w:val="20"/>
              </w:rPr>
              <w:t>Prof. dr. sc. Jozo Čizmić</w:t>
            </w:r>
          </w:p>
          <w:p w:rsidR="00727520" w:rsidRPr="00CC4DEB" w:rsidRDefault="00727520" w:rsidP="008573E1">
            <w:pPr>
              <w:spacing w:after="0" w:line="240" w:lineRule="auto"/>
              <w:rPr>
                <w:rFonts w:ascii="Arial" w:hAnsi="Arial" w:cs="Arial"/>
                <w:sz w:val="20"/>
                <w:szCs w:val="20"/>
              </w:rPr>
            </w:pPr>
            <w:r>
              <w:rPr>
                <w:rFonts w:ascii="Arial" w:hAnsi="Arial" w:cs="Arial"/>
                <w:sz w:val="20"/>
                <w:szCs w:val="20"/>
              </w:rPr>
              <w:t>Izv. prof. dr. sc. Dinka Šago</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27520" w:rsidRPr="00CC4DEB" w:rsidRDefault="00727520" w:rsidP="008573E1">
            <w:pPr>
              <w:spacing w:after="0" w:line="240" w:lineRule="auto"/>
              <w:rPr>
                <w:rFonts w:ascii="Arial" w:hAnsi="Arial" w:cs="Arial"/>
                <w:sz w:val="20"/>
                <w:szCs w:val="20"/>
              </w:rPr>
            </w:pPr>
            <w:r w:rsidRPr="00CC4DEB">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727520" w:rsidRPr="00CC4DEB" w:rsidRDefault="00727520" w:rsidP="008573E1">
            <w:pPr>
              <w:spacing w:after="0" w:line="240" w:lineRule="auto"/>
              <w:rPr>
                <w:rFonts w:ascii="Arial" w:hAnsi="Arial" w:cs="Arial"/>
                <w:sz w:val="20"/>
                <w:szCs w:val="20"/>
              </w:rPr>
            </w:pPr>
            <w:r>
              <w:rPr>
                <w:rFonts w:ascii="Arial" w:hAnsi="Arial" w:cs="Arial"/>
                <w:sz w:val="20"/>
                <w:szCs w:val="20"/>
              </w:rPr>
              <w:t>4</w:t>
            </w:r>
          </w:p>
        </w:tc>
      </w:tr>
      <w:tr w:rsidR="00727520" w:rsidRPr="00CC4DEB" w:rsidTr="008573E1">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727520" w:rsidRPr="00CC4DEB" w:rsidRDefault="00727520" w:rsidP="008573E1">
            <w:pPr>
              <w:spacing w:after="0" w:line="240" w:lineRule="auto"/>
              <w:rPr>
                <w:rFonts w:ascii="Arial" w:hAnsi="Arial" w:cs="Arial"/>
                <w:sz w:val="20"/>
                <w:szCs w:val="20"/>
              </w:rPr>
            </w:pPr>
            <w:r w:rsidRPr="00CC4DEB">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727520" w:rsidRPr="00CC4DEB" w:rsidRDefault="00727520" w:rsidP="008573E1">
            <w:pPr>
              <w:spacing w:after="0" w:line="240" w:lineRule="auto"/>
              <w:rPr>
                <w:rFonts w:ascii="Arial" w:hAnsi="Arial" w:cs="Arial"/>
                <w:sz w:val="20"/>
                <w:szCs w:val="20"/>
              </w:rPr>
            </w:pPr>
            <w:r w:rsidRPr="00CC4DEB">
              <w:rPr>
                <w:rFonts w:ascii="Arial" w:hAnsi="Arial" w:cs="Arial"/>
                <w:sz w:val="20"/>
                <w:szCs w:val="20"/>
              </w:rPr>
              <w:t>Mr. sc. Ante Klarić</w:t>
            </w:r>
            <w:r>
              <w:rPr>
                <w:rFonts w:ascii="Arial" w:hAnsi="Arial" w:cs="Arial"/>
                <w:sz w:val="20"/>
                <w:szCs w:val="20"/>
              </w:rPr>
              <w:t>, uni. Spec. Med. Iur.</w:t>
            </w:r>
          </w:p>
          <w:p w:rsidR="00727520" w:rsidRPr="00CC4DEB" w:rsidRDefault="00727520" w:rsidP="008573E1">
            <w:pPr>
              <w:spacing w:after="0" w:line="240" w:lineRule="auto"/>
              <w:rPr>
                <w:rFonts w:ascii="Arial" w:hAnsi="Arial" w:cs="Arial"/>
                <w:sz w:val="20"/>
                <w:szCs w:val="20"/>
              </w:rPr>
            </w:pPr>
            <w:r w:rsidRPr="00CC4DEB">
              <w:rPr>
                <w:rFonts w:ascii="Arial" w:hAnsi="Arial" w:cs="Arial"/>
                <w:sz w:val="20"/>
                <w:szCs w:val="20"/>
              </w:rPr>
              <w:t>Miran Cvitković</w:t>
            </w:r>
            <w:r>
              <w:rPr>
                <w:rFonts w:ascii="Arial" w:hAnsi="Arial" w:cs="Arial"/>
                <w:sz w:val="20"/>
                <w:szCs w:val="20"/>
              </w:rPr>
              <w:t>, dr. med.</w:t>
            </w:r>
          </w:p>
        </w:tc>
        <w:tc>
          <w:tcPr>
            <w:tcW w:w="2288" w:type="dxa"/>
            <w:gridSpan w:val="4"/>
            <w:vMerge w:val="restart"/>
            <w:tcBorders>
              <w:right w:val="single" w:sz="12" w:space="0" w:color="auto"/>
            </w:tcBorders>
            <w:shd w:val="clear" w:color="auto" w:fill="CCFFFF"/>
            <w:tcMar>
              <w:left w:w="57" w:type="dxa"/>
              <w:right w:w="57" w:type="dxa"/>
            </w:tcMar>
            <w:vAlign w:val="center"/>
          </w:tcPr>
          <w:p w:rsidR="00727520" w:rsidRPr="00CC4DEB" w:rsidRDefault="00727520" w:rsidP="008573E1">
            <w:pPr>
              <w:spacing w:after="0" w:line="240" w:lineRule="auto"/>
              <w:rPr>
                <w:rFonts w:ascii="Arial" w:hAnsi="Arial" w:cs="Arial"/>
                <w:sz w:val="20"/>
                <w:szCs w:val="20"/>
              </w:rPr>
            </w:pPr>
            <w:r w:rsidRPr="00CC4DEB">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727520" w:rsidRPr="00CC4DEB" w:rsidRDefault="00727520" w:rsidP="008573E1">
            <w:pPr>
              <w:spacing w:after="0" w:line="240" w:lineRule="auto"/>
              <w:jc w:val="center"/>
              <w:rPr>
                <w:rFonts w:ascii="Arial" w:hAnsi="Arial" w:cs="Arial"/>
                <w:sz w:val="20"/>
                <w:szCs w:val="20"/>
              </w:rPr>
            </w:pPr>
            <w:r w:rsidRPr="00CC4DEB">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727520" w:rsidRPr="00CC4DEB" w:rsidRDefault="00727520" w:rsidP="008573E1">
            <w:pPr>
              <w:spacing w:after="0" w:line="240" w:lineRule="auto"/>
              <w:jc w:val="center"/>
              <w:rPr>
                <w:rFonts w:ascii="Arial" w:hAnsi="Arial" w:cs="Arial"/>
                <w:sz w:val="20"/>
                <w:szCs w:val="20"/>
              </w:rPr>
            </w:pPr>
            <w:r w:rsidRPr="00CC4DEB">
              <w:rPr>
                <w:rFonts w:ascii="Arial" w:hAnsi="Arial" w:cs="Arial"/>
                <w:sz w:val="20"/>
                <w:szCs w:val="20"/>
              </w:rPr>
              <w:t>S</w:t>
            </w:r>
          </w:p>
        </w:tc>
        <w:tc>
          <w:tcPr>
            <w:tcW w:w="712" w:type="dxa"/>
            <w:tcBorders>
              <w:bottom w:val="single" w:sz="12" w:space="0" w:color="auto"/>
              <w:right w:val="single" w:sz="12" w:space="0" w:color="auto"/>
            </w:tcBorders>
            <w:vAlign w:val="center"/>
          </w:tcPr>
          <w:p w:rsidR="00727520" w:rsidRPr="00CC4DEB" w:rsidRDefault="00727520" w:rsidP="008573E1">
            <w:pPr>
              <w:spacing w:after="0" w:line="240" w:lineRule="auto"/>
              <w:jc w:val="center"/>
              <w:rPr>
                <w:rFonts w:ascii="Arial" w:hAnsi="Arial" w:cs="Arial"/>
                <w:sz w:val="20"/>
                <w:szCs w:val="20"/>
              </w:rPr>
            </w:pPr>
            <w:r w:rsidRPr="00CC4DEB">
              <w:rPr>
                <w:rFonts w:ascii="Arial" w:hAnsi="Arial" w:cs="Arial"/>
                <w:sz w:val="20"/>
                <w:szCs w:val="20"/>
              </w:rPr>
              <w:t>V</w:t>
            </w:r>
          </w:p>
        </w:tc>
        <w:tc>
          <w:tcPr>
            <w:tcW w:w="618" w:type="dxa"/>
            <w:tcBorders>
              <w:bottom w:val="single" w:sz="12" w:space="0" w:color="auto"/>
              <w:right w:val="single" w:sz="12" w:space="0" w:color="auto"/>
            </w:tcBorders>
            <w:vAlign w:val="center"/>
          </w:tcPr>
          <w:p w:rsidR="00727520" w:rsidRPr="00CC4DEB" w:rsidRDefault="00727520" w:rsidP="008573E1">
            <w:pPr>
              <w:spacing w:after="0" w:line="240" w:lineRule="auto"/>
              <w:jc w:val="center"/>
              <w:rPr>
                <w:rFonts w:ascii="Arial" w:hAnsi="Arial" w:cs="Arial"/>
                <w:sz w:val="20"/>
                <w:szCs w:val="20"/>
              </w:rPr>
            </w:pPr>
            <w:r w:rsidRPr="00CC4DEB">
              <w:rPr>
                <w:rFonts w:ascii="Arial" w:hAnsi="Arial" w:cs="Arial"/>
                <w:sz w:val="20"/>
                <w:szCs w:val="20"/>
              </w:rPr>
              <w:t>T</w:t>
            </w:r>
          </w:p>
        </w:tc>
      </w:tr>
      <w:tr w:rsidR="00727520" w:rsidRPr="00CC4DEB" w:rsidTr="008573E1">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27520" w:rsidRPr="00CC4DEB" w:rsidRDefault="00727520" w:rsidP="008573E1">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727520" w:rsidRPr="00CC4DEB" w:rsidRDefault="00727520" w:rsidP="008573E1">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27520" w:rsidRPr="00CC4DEB" w:rsidRDefault="00727520" w:rsidP="008573E1">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727520" w:rsidRPr="00CC4DEB" w:rsidRDefault="00727520" w:rsidP="008573E1">
            <w:pPr>
              <w:spacing w:after="0" w:line="240" w:lineRule="auto"/>
              <w:rPr>
                <w:rFonts w:ascii="Arial" w:hAnsi="Arial" w:cs="Arial"/>
                <w:sz w:val="20"/>
                <w:szCs w:val="20"/>
              </w:rPr>
            </w:pPr>
            <w:r w:rsidRPr="00CC4DEB">
              <w:rPr>
                <w:rFonts w:ascii="Arial" w:hAnsi="Arial" w:cs="Arial"/>
                <w:sz w:val="20"/>
                <w:szCs w:val="20"/>
              </w:rPr>
              <w:t>20</w:t>
            </w:r>
          </w:p>
        </w:tc>
        <w:tc>
          <w:tcPr>
            <w:tcW w:w="706" w:type="dxa"/>
            <w:gridSpan w:val="2"/>
            <w:tcBorders>
              <w:bottom w:val="single" w:sz="12" w:space="0" w:color="auto"/>
              <w:right w:val="single" w:sz="12" w:space="0" w:color="auto"/>
            </w:tcBorders>
            <w:vAlign w:val="center"/>
          </w:tcPr>
          <w:p w:rsidR="00727520" w:rsidRPr="00CC4DEB" w:rsidRDefault="00727520" w:rsidP="008573E1">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727520" w:rsidRPr="00CC4DEB" w:rsidRDefault="00727520" w:rsidP="008573E1">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727520" w:rsidRPr="00CC4DEB" w:rsidRDefault="00727520" w:rsidP="008573E1">
            <w:pPr>
              <w:spacing w:after="0" w:line="240" w:lineRule="auto"/>
              <w:rPr>
                <w:rFonts w:ascii="Arial" w:hAnsi="Arial" w:cs="Arial"/>
                <w:sz w:val="20"/>
                <w:szCs w:val="20"/>
              </w:rPr>
            </w:pPr>
          </w:p>
        </w:tc>
      </w:tr>
      <w:tr w:rsidR="00727520" w:rsidRPr="00CC4DEB"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CC4DEB" w:rsidRDefault="00727520" w:rsidP="008573E1">
            <w:pPr>
              <w:spacing w:after="0" w:line="240" w:lineRule="auto"/>
              <w:rPr>
                <w:rFonts w:ascii="Arial" w:hAnsi="Arial" w:cs="Arial"/>
                <w:sz w:val="20"/>
                <w:szCs w:val="20"/>
              </w:rPr>
            </w:pPr>
            <w:r w:rsidRPr="00CC4DEB">
              <w:rPr>
                <w:rFonts w:ascii="Arial" w:hAnsi="Arial" w:cs="Arial"/>
                <w:sz w:val="20"/>
                <w:szCs w:val="20"/>
              </w:rPr>
              <w:lastRenderedPageBreak/>
              <w:t>Status predmeta</w:t>
            </w:r>
          </w:p>
        </w:tc>
        <w:tc>
          <w:tcPr>
            <w:tcW w:w="2502" w:type="dxa"/>
            <w:gridSpan w:val="3"/>
            <w:tcBorders>
              <w:bottom w:val="single" w:sz="12" w:space="0" w:color="auto"/>
              <w:right w:val="single" w:sz="12" w:space="0" w:color="auto"/>
            </w:tcBorders>
            <w:tcMar>
              <w:left w:w="57" w:type="dxa"/>
              <w:right w:w="57" w:type="dxa"/>
            </w:tcMar>
          </w:tcPr>
          <w:p w:rsidR="00727520" w:rsidRPr="00CC4DEB" w:rsidRDefault="00727520" w:rsidP="008573E1">
            <w:pPr>
              <w:spacing w:after="0" w:line="240" w:lineRule="auto"/>
              <w:rPr>
                <w:rFonts w:ascii="Arial" w:hAnsi="Arial" w:cs="Arial"/>
                <w:sz w:val="20"/>
                <w:szCs w:val="20"/>
              </w:rPr>
            </w:pPr>
            <w:r w:rsidRPr="00CC4DEB">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27520" w:rsidRPr="00CC4DEB" w:rsidRDefault="00727520" w:rsidP="008573E1">
            <w:pPr>
              <w:spacing w:after="0" w:line="240" w:lineRule="auto"/>
              <w:rPr>
                <w:rFonts w:ascii="Arial" w:hAnsi="Arial" w:cs="Arial"/>
                <w:sz w:val="20"/>
                <w:szCs w:val="20"/>
              </w:rPr>
            </w:pPr>
            <w:r w:rsidRPr="00CC4DEB">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727520" w:rsidRPr="00CC4DEB" w:rsidRDefault="00727520" w:rsidP="008573E1">
            <w:pPr>
              <w:spacing w:after="0" w:line="240" w:lineRule="auto"/>
              <w:rPr>
                <w:rFonts w:ascii="Arial" w:hAnsi="Arial" w:cs="Arial"/>
                <w:sz w:val="20"/>
                <w:szCs w:val="20"/>
              </w:rPr>
            </w:pPr>
            <w:r w:rsidRPr="00CC4DEB">
              <w:rPr>
                <w:rFonts w:ascii="Arial" w:hAnsi="Arial" w:cs="Arial"/>
                <w:sz w:val="20"/>
                <w:szCs w:val="20"/>
              </w:rPr>
              <w:t>/</w:t>
            </w:r>
          </w:p>
        </w:tc>
      </w:tr>
      <w:tr w:rsidR="00727520" w:rsidRPr="00CC4DEB" w:rsidTr="008573E1">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27520" w:rsidRPr="00CC4DEB" w:rsidRDefault="00727520" w:rsidP="008573E1">
            <w:pPr>
              <w:tabs>
                <w:tab w:val="left" w:pos="2820"/>
              </w:tabs>
              <w:spacing w:after="0"/>
              <w:jc w:val="center"/>
              <w:rPr>
                <w:rFonts w:ascii="Arial" w:hAnsi="Arial" w:cs="Arial"/>
                <w:b/>
                <w:sz w:val="20"/>
                <w:szCs w:val="20"/>
              </w:rPr>
            </w:pPr>
            <w:r w:rsidRPr="00CC4DEB">
              <w:rPr>
                <w:rFonts w:ascii="Arial" w:hAnsi="Arial" w:cs="Arial"/>
                <w:b/>
                <w:sz w:val="20"/>
                <w:szCs w:val="20"/>
              </w:rPr>
              <w:t>OPIS PREDMETA</w:t>
            </w:r>
          </w:p>
        </w:tc>
      </w:tr>
      <w:tr w:rsidR="00727520" w:rsidRPr="00CC4DEB"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CC4DEB" w:rsidRDefault="00727520" w:rsidP="008573E1">
            <w:pPr>
              <w:tabs>
                <w:tab w:val="left" w:pos="2820"/>
              </w:tabs>
              <w:spacing w:after="0" w:line="240" w:lineRule="auto"/>
              <w:rPr>
                <w:rFonts w:ascii="Arial" w:hAnsi="Arial" w:cs="Arial"/>
                <w:sz w:val="20"/>
                <w:szCs w:val="20"/>
              </w:rPr>
            </w:pPr>
            <w:r w:rsidRPr="00CC4DEB">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727520" w:rsidRPr="00CC4DEB" w:rsidRDefault="00727520" w:rsidP="008573E1">
            <w:pPr>
              <w:tabs>
                <w:tab w:val="left" w:pos="2820"/>
              </w:tabs>
              <w:spacing w:after="0"/>
              <w:rPr>
                <w:rFonts w:ascii="Arial" w:hAnsi="Arial" w:cs="Arial"/>
                <w:b/>
                <w:sz w:val="20"/>
                <w:szCs w:val="20"/>
              </w:rPr>
            </w:pPr>
            <w:r w:rsidRPr="00CC4DEB">
              <w:rPr>
                <w:rFonts w:ascii="Arial" w:hAnsi="Arial" w:cs="Arial"/>
                <w:sz w:val="20"/>
                <w:szCs w:val="20"/>
              </w:rPr>
              <w:t>Cilj predmeta je dati i usvojiti temeljita i cjelovita znanja o statusu i poslovima radnika zdravstvene struke, njihovim pravima, obvezama i odgovornostima u obavljanju zdravstvene djelatnosti</w:t>
            </w:r>
            <w:r w:rsidRPr="00CC4DEB">
              <w:rPr>
                <w:rFonts w:ascii="Arial" w:hAnsi="Arial" w:cs="Arial"/>
                <w:b/>
                <w:sz w:val="20"/>
                <w:szCs w:val="20"/>
              </w:rPr>
              <w:t xml:space="preserve">, </w:t>
            </w:r>
            <w:r w:rsidRPr="00CC4DEB">
              <w:rPr>
                <w:rFonts w:ascii="Arial" w:hAnsi="Arial" w:cs="Arial"/>
                <w:sz w:val="20"/>
                <w:szCs w:val="20"/>
              </w:rPr>
              <w:t>pojmu, ustrojstvu, nadležnosti i  načinu rada komora u zdravstvu te oblicima strukovnog udruživanja zdravstvenih radnika.</w:t>
            </w:r>
          </w:p>
        </w:tc>
      </w:tr>
      <w:tr w:rsidR="00727520" w:rsidRPr="00CC4DEB" w:rsidTr="008573E1">
        <w:tc>
          <w:tcPr>
            <w:tcW w:w="1912" w:type="dxa"/>
            <w:gridSpan w:val="2"/>
            <w:tcBorders>
              <w:left w:val="single" w:sz="12" w:space="0" w:color="auto"/>
            </w:tcBorders>
            <w:shd w:val="clear" w:color="auto" w:fill="CCFFFF"/>
            <w:tcMar>
              <w:left w:w="57" w:type="dxa"/>
              <w:right w:w="57" w:type="dxa"/>
            </w:tcMar>
            <w:vAlign w:val="center"/>
          </w:tcPr>
          <w:p w:rsidR="00727520" w:rsidRPr="00CC4DEB" w:rsidRDefault="00727520" w:rsidP="008573E1">
            <w:pPr>
              <w:tabs>
                <w:tab w:val="left" w:pos="2820"/>
              </w:tabs>
              <w:spacing w:after="0" w:line="240" w:lineRule="auto"/>
              <w:rPr>
                <w:rFonts w:ascii="Arial" w:hAnsi="Arial" w:cs="Arial"/>
                <w:color w:val="000000"/>
                <w:sz w:val="20"/>
                <w:szCs w:val="20"/>
              </w:rPr>
            </w:pPr>
            <w:r w:rsidRPr="00CC4DEB">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727520" w:rsidRPr="00CC4DEB" w:rsidRDefault="00727520" w:rsidP="008573E1">
            <w:pPr>
              <w:tabs>
                <w:tab w:val="left" w:pos="2820"/>
              </w:tabs>
              <w:spacing w:after="0"/>
              <w:rPr>
                <w:rFonts w:ascii="Arial" w:hAnsi="Arial" w:cs="Arial"/>
                <w:b/>
                <w:color w:val="FF0000"/>
                <w:sz w:val="20"/>
                <w:szCs w:val="20"/>
              </w:rPr>
            </w:pPr>
            <w:r w:rsidRPr="00CC4DEB">
              <w:rPr>
                <w:rFonts w:ascii="Arial" w:hAnsi="Arial" w:cs="Arial"/>
                <w:sz w:val="20"/>
                <w:szCs w:val="20"/>
              </w:rPr>
              <w:t>Za upis predmeta potrebno je ispuniti opće uvjete za upis na 1. godinu poslijediplomskog studija.</w:t>
            </w:r>
          </w:p>
          <w:p w:rsidR="00727520" w:rsidRPr="00CC4DEB" w:rsidRDefault="00727520" w:rsidP="008573E1">
            <w:pPr>
              <w:tabs>
                <w:tab w:val="left" w:pos="2820"/>
              </w:tabs>
              <w:spacing w:after="0"/>
              <w:rPr>
                <w:rFonts w:ascii="Arial" w:hAnsi="Arial" w:cs="Arial"/>
                <w:sz w:val="20"/>
                <w:szCs w:val="20"/>
              </w:rPr>
            </w:pPr>
          </w:p>
        </w:tc>
      </w:tr>
      <w:tr w:rsidR="00727520" w:rsidRPr="00CC4DEB" w:rsidTr="008573E1">
        <w:tc>
          <w:tcPr>
            <w:tcW w:w="1912" w:type="dxa"/>
            <w:gridSpan w:val="2"/>
            <w:tcBorders>
              <w:left w:val="single" w:sz="12" w:space="0" w:color="auto"/>
            </w:tcBorders>
            <w:shd w:val="clear" w:color="auto" w:fill="CCFFFF"/>
            <w:tcMar>
              <w:left w:w="57" w:type="dxa"/>
              <w:right w:w="57" w:type="dxa"/>
            </w:tcMar>
            <w:vAlign w:val="center"/>
          </w:tcPr>
          <w:p w:rsidR="00727520" w:rsidRPr="00CC4DEB" w:rsidRDefault="00727520" w:rsidP="008573E1">
            <w:pPr>
              <w:tabs>
                <w:tab w:val="left" w:pos="2820"/>
              </w:tabs>
              <w:spacing w:after="0" w:line="240" w:lineRule="auto"/>
              <w:rPr>
                <w:rFonts w:ascii="Arial" w:hAnsi="Arial" w:cs="Arial"/>
                <w:color w:val="000000"/>
                <w:sz w:val="20"/>
                <w:szCs w:val="20"/>
              </w:rPr>
            </w:pPr>
            <w:r w:rsidRPr="00CC4DEB">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727520" w:rsidRDefault="00727520" w:rsidP="008573E1">
            <w:pPr>
              <w:tabs>
                <w:tab w:val="left" w:pos="2820"/>
              </w:tabs>
              <w:spacing w:after="0"/>
              <w:rPr>
                <w:rFonts w:ascii="Arial" w:hAnsi="Arial" w:cs="Arial"/>
                <w:sz w:val="20"/>
                <w:szCs w:val="20"/>
              </w:rPr>
            </w:pPr>
            <w:r w:rsidRPr="00CC4DEB">
              <w:rPr>
                <w:rFonts w:ascii="Arial" w:hAnsi="Arial" w:cs="Arial"/>
                <w:sz w:val="20"/>
                <w:szCs w:val="20"/>
              </w:rPr>
              <w:t xml:space="preserve">Sposobnost razumijevanja uloge i značenja zdravstvene struke. Očekivani ishodi učenja su: </w:t>
            </w:r>
          </w:p>
          <w:p w:rsidR="00727520" w:rsidRDefault="00727520" w:rsidP="008573E1">
            <w:pPr>
              <w:tabs>
                <w:tab w:val="left" w:pos="2820"/>
              </w:tabs>
              <w:spacing w:after="0"/>
              <w:rPr>
                <w:rFonts w:ascii="Arial" w:hAnsi="Arial" w:cs="Arial"/>
                <w:sz w:val="20"/>
                <w:szCs w:val="20"/>
              </w:rPr>
            </w:pPr>
            <w:r w:rsidRPr="00CC4DEB">
              <w:rPr>
                <w:rFonts w:ascii="Arial" w:hAnsi="Arial" w:cs="Arial"/>
                <w:sz w:val="20"/>
                <w:szCs w:val="20"/>
              </w:rPr>
              <w:t xml:space="preserve">1) znanje o temeljnim pojmovima vezanim uz zdravstvenu struku i njezino pravno reguliranje, </w:t>
            </w:r>
          </w:p>
          <w:p w:rsidR="00727520" w:rsidRDefault="00727520" w:rsidP="008573E1">
            <w:pPr>
              <w:tabs>
                <w:tab w:val="left" w:pos="2820"/>
              </w:tabs>
              <w:spacing w:after="0"/>
              <w:rPr>
                <w:rFonts w:ascii="Arial" w:hAnsi="Arial" w:cs="Arial"/>
                <w:sz w:val="20"/>
                <w:szCs w:val="20"/>
              </w:rPr>
            </w:pPr>
            <w:r w:rsidRPr="00CC4DEB">
              <w:rPr>
                <w:rFonts w:ascii="Arial" w:hAnsi="Arial" w:cs="Arial"/>
                <w:sz w:val="20"/>
                <w:szCs w:val="20"/>
              </w:rPr>
              <w:t xml:space="preserve">2) razumijevanje temeljnih načela vezanih uz zdravstvenu struku, </w:t>
            </w:r>
          </w:p>
          <w:p w:rsidR="00727520" w:rsidRDefault="00727520" w:rsidP="008573E1">
            <w:pPr>
              <w:tabs>
                <w:tab w:val="left" w:pos="2820"/>
              </w:tabs>
              <w:spacing w:after="0"/>
              <w:rPr>
                <w:rFonts w:ascii="Arial" w:hAnsi="Arial" w:cs="Arial"/>
                <w:sz w:val="20"/>
                <w:szCs w:val="20"/>
              </w:rPr>
            </w:pPr>
            <w:r w:rsidRPr="00CC4DEB">
              <w:rPr>
                <w:rFonts w:ascii="Arial" w:hAnsi="Arial" w:cs="Arial"/>
                <w:sz w:val="20"/>
                <w:szCs w:val="20"/>
              </w:rPr>
              <w:t xml:space="preserve">3) opća znanja o subjektima u zdravstvu, </w:t>
            </w:r>
          </w:p>
          <w:p w:rsidR="00727520" w:rsidRDefault="00727520" w:rsidP="008573E1">
            <w:pPr>
              <w:tabs>
                <w:tab w:val="left" w:pos="2820"/>
              </w:tabs>
              <w:spacing w:after="0"/>
              <w:rPr>
                <w:rFonts w:ascii="Arial" w:hAnsi="Arial" w:cs="Arial"/>
                <w:sz w:val="20"/>
                <w:szCs w:val="20"/>
              </w:rPr>
            </w:pPr>
            <w:r w:rsidRPr="00CC4DEB">
              <w:rPr>
                <w:rFonts w:ascii="Arial" w:hAnsi="Arial" w:cs="Arial"/>
                <w:sz w:val="20"/>
                <w:szCs w:val="20"/>
              </w:rPr>
              <w:t xml:space="preserve">4) upoznavanje i razumijevanje dokumenata vezane za zdravstvene radnike u obavljanju djelatnosti, </w:t>
            </w:r>
          </w:p>
          <w:p w:rsidR="00727520" w:rsidRDefault="00727520" w:rsidP="008573E1">
            <w:pPr>
              <w:tabs>
                <w:tab w:val="left" w:pos="2820"/>
              </w:tabs>
              <w:spacing w:after="0"/>
              <w:rPr>
                <w:rFonts w:ascii="Arial" w:hAnsi="Arial" w:cs="Arial"/>
                <w:sz w:val="20"/>
                <w:szCs w:val="20"/>
              </w:rPr>
            </w:pPr>
            <w:r w:rsidRPr="00CC4DEB">
              <w:rPr>
                <w:rFonts w:ascii="Arial" w:hAnsi="Arial" w:cs="Arial"/>
                <w:sz w:val="20"/>
                <w:szCs w:val="20"/>
              </w:rPr>
              <w:t xml:space="preserve">5) upoznavanje i razumijevanje dokumenata koji reguliraju medicinsku etiku i priziv savjesti, </w:t>
            </w:r>
          </w:p>
          <w:p w:rsidR="00727520" w:rsidRDefault="00727520" w:rsidP="008573E1">
            <w:pPr>
              <w:tabs>
                <w:tab w:val="left" w:pos="2820"/>
              </w:tabs>
              <w:spacing w:after="0"/>
              <w:rPr>
                <w:rFonts w:ascii="Arial" w:hAnsi="Arial" w:cs="Arial"/>
                <w:sz w:val="20"/>
                <w:szCs w:val="20"/>
              </w:rPr>
            </w:pPr>
            <w:r w:rsidRPr="00CC4DEB">
              <w:rPr>
                <w:rFonts w:ascii="Arial" w:hAnsi="Arial" w:cs="Arial"/>
                <w:sz w:val="20"/>
                <w:szCs w:val="20"/>
              </w:rPr>
              <w:t xml:space="preserve">6) pravna procedura izrade i donošenja dokumenata udruga zdravstvenih djelatnika, </w:t>
            </w:r>
          </w:p>
          <w:p w:rsidR="00727520" w:rsidRPr="00CC4DEB" w:rsidRDefault="00727520" w:rsidP="008573E1">
            <w:pPr>
              <w:tabs>
                <w:tab w:val="left" w:pos="2820"/>
              </w:tabs>
              <w:spacing w:after="0"/>
              <w:rPr>
                <w:rFonts w:ascii="Arial" w:hAnsi="Arial" w:cs="Arial"/>
                <w:sz w:val="20"/>
                <w:szCs w:val="20"/>
              </w:rPr>
            </w:pPr>
            <w:r w:rsidRPr="00CC4DEB">
              <w:rPr>
                <w:rFonts w:ascii="Arial" w:hAnsi="Arial" w:cs="Arial"/>
                <w:sz w:val="20"/>
                <w:szCs w:val="20"/>
              </w:rPr>
              <w:t>7) pravna procedura primjene dokumenata koji se odnose na zdravstvene radnike</w:t>
            </w:r>
          </w:p>
        </w:tc>
      </w:tr>
      <w:tr w:rsidR="00727520" w:rsidRPr="00CC4DEB" w:rsidTr="008573E1">
        <w:tc>
          <w:tcPr>
            <w:tcW w:w="1912" w:type="dxa"/>
            <w:gridSpan w:val="2"/>
            <w:tcBorders>
              <w:left w:val="single" w:sz="12" w:space="0" w:color="auto"/>
            </w:tcBorders>
            <w:shd w:val="clear" w:color="auto" w:fill="CCFFFF"/>
            <w:tcMar>
              <w:left w:w="57" w:type="dxa"/>
              <w:right w:w="57" w:type="dxa"/>
            </w:tcMar>
            <w:vAlign w:val="center"/>
          </w:tcPr>
          <w:p w:rsidR="00727520" w:rsidRPr="00CC4DEB" w:rsidRDefault="00727520" w:rsidP="008573E1">
            <w:pPr>
              <w:tabs>
                <w:tab w:val="left" w:pos="2820"/>
              </w:tabs>
              <w:spacing w:after="0" w:line="240" w:lineRule="auto"/>
              <w:rPr>
                <w:rFonts w:ascii="Arial" w:hAnsi="Arial" w:cs="Arial"/>
                <w:color w:val="000000"/>
                <w:sz w:val="20"/>
                <w:szCs w:val="20"/>
              </w:rPr>
            </w:pPr>
            <w:r w:rsidRPr="00CC4DEB">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727520" w:rsidRPr="00CC4DEB" w:rsidRDefault="00727520" w:rsidP="008573E1">
            <w:pPr>
              <w:tabs>
                <w:tab w:val="left" w:pos="2820"/>
              </w:tabs>
              <w:spacing w:after="0"/>
              <w:rPr>
                <w:rFonts w:ascii="Arial" w:hAnsi="Arial" w:cs="Arial"/>
                <w:sz w:val="20"/>
                <w:szCs w:val="20"/>
              </w:rPr>
            </w:pPr>
            <w:r w:rsidRPr="00CC4DEB">
              <w:rPr>
                <w:rFonts w:ascii="Arial" w:hAnsi="Arial" w:cs="Arial"/>
                <w:sz w:val="20"/>
                <w:szCs w:val="20"/>
              </w:rPr>
              <w:t>1/ RADNICI ZDRAVSTVENE STRUKE (pojam, obrazovanje, trajno stručno usavršavanje, pripravnički staž i stručni ispit, iskaznica, uvjeti i odobrenje za samostalni rad – licencija, priznavanje inozemnih stručnih kvalifikacija, specijalizacija u grani zdravstvene djelatnosti i specijalistički ispit, samostalni sudski vještak zdravstvene struke)</w:t>
            </w:r>
            <w:r>
              <w:rPr>
                <w:rFonts w:ascii="Arial" w:hAnsi="Arial" w:cs="Arial"/>
                <w:sz w:val="20"/>
                <w:szCs w:val="20"/>
              </w:rPr>
              <w:t xml:space="preserve"> (5 P)</w:t>
            </w:r>
          </w:p>
          <w:p w:rsidR="00727520" w:rsidRPr="00CC4DEB" w:rsidRDefault="00727520" w:rsidP="008573E1">
            <w:pPr>
              <w:tabs>
                <w:tab w:val="left" w:pos="2820"/>
              </w:tabs>
              <w:spacing w:after="0"/>
              <w:rPr>
                <w:rFonts w:ascii="Arial" w:hAnsi="Arial" w:cs="Arial"/>
                <w:sz w:val="20"/>
                <w:szCs w:val="20"/>
              </w:rPr>
            </w:pPr>
            <w:r w:rsidRPr="00CC4DEB">
              <w:rPr>
                <w:rFonts w:ascii="Arial" w:hAnsi="Arial" w:cs="Arial"/>
                <w:sz w:val="20"/>
                <w:szCs w:val="20"/>
              </w:rPr>
              <w:t>2/ KOMORE U ZDRAVSTVU (pojam, ustrojstvo, nadležnost, način rada, članstvo, autonomni propisi komora)</w:t>
            </w:r>
            <w:r>
              <w:rPr>
                <w:rFonts w:ascii="Arial" w:hAnsi="Arial" w:cs="Arial"/>
                <w:sz w:val="20"/>
                <w:szCs w:val="20"/>
              </w:rPr>
              <w:t xml:space="preserve"> (5 P)</w:t>
            </w:r>
          </w:p>
          <w:p w:rsidR="00727520" w:rsidRDefault="00727520" w:rsidP="008573E1">
            <w:pPr>
              <w:tabs>
                <w:tab w:val="left" w:pos="2820"/>
              </w:tabs>
              <w:spacing w:after="0"/>
              <w:rPr>
                <w:rFonts w:ascii="Arial" w:hAnsi="Arial" w:cs="Arial"/>
                <w:sz w:val="20"/>
                <w:szCs w:val="20"/>
              </w:rPr>
            </w:pPr>
            <w:r w:rsidRPr="00CC4DEB">
              <w:rPr>
                <w:rFonts w:ascii="Arial" w:hAnsi="Arial" w:cs="Arial"/>
                <w:sz w:val="20"/>
                <w:szCs w:val="20"/>
              </w:rPr>
              <w:t>3/ PRAVA, OBVEZE I ODGOVORNOSTI ZDRAVSTVENIH RADNIKA U</w:t>
            </w:r>
          </w:p>
          <w:p w:rsidR="00727520" w:rsidRPr="00CC4DEB" w:rsidRDefault="00727520" w:rsidP="008573E1">
            <w:pPr>
              <w:tabs>
                <w:tab w:val="left" w:pos="2820"/>
              </w:tabs>
              <w:spacing w:after="0"/>
              <w:rPr>
                <w:rFonts w:ascii="Arial" w:hAnsi="Arial" w:cs="Arial"/>
                <w:sz w:val="20"/>
                <w:szCs w:val="20"/>
              </w:rPr>
            </w:pPr>
            <w:r w:rsidRPr="00CC4DEB">
              <w:rPr>
                <w:rFonts w:ascii="Arial" w:hAnsi="Arial" w:cs="Arial"/>
                <w:sz w:val="20"/>
                <w:szCs w:val="20"/>
              </w:rPr>
              <w:t>OBAVLJANJU DJELATNOSTI (poslovi zdravstvenih radnika i način obavljanja, međusobni odnosi zdravstvenih radnika, pravila struke – deontologija, pravila medicinske etike, disciplinska odgovornost, rješavanje sporova, osiguranje od odgovornosti, priziv savjesti)</w:t>
            </w:r>
            <w:r>
              <w:rPr>
                <w:rFonts w:ascii="Arial" w:hAnsi="Arial" w:cs="Arial"/>
                <w:sz w:val="20"/>
                <w:szCs w:val="20"/>
              </w:rPr>
              <w:t xml:space="preserve"> (5 P)</w:t>
            </w:r>
          </w:p>
          <w:p w:rsidR="00727520" w:rsidRPr="00CC4DEB" w:rsidRDefault="00727520" w:rsidP="008573E1">
            <w:pPr>
              <w:tabs>
                <w:tab w:val="left" w:pos="2820"/>
              </w:tabs>
              <w:spacing w:after="0"/>
              <w:rPr>
                <w:rFonts w:ascii="Arial" w:hAnsi="Arial" w:cs="Arial"/>
                <w:sz w:val="20"/>
                <w:szCs w:val="20"/>
              </w:rPr>
            </w:pPr>
            <w:r w:rsidRPr="00CC4DEB">
              <w:rPr>
                <w:rFonts w:ascii="Arial" w:hAnsi="Arial" w:cs="Arial"/>
                <w:sz w:val="20"/>
                <w:szCs w:val="20"/>
              </w:rPr>
              <w:t>4/ UDRUGE ZDRAVSTVENIH RADNIKA</w:t>
            </w:r>
            <w:r>
              <w:rPr>
                <w:rFonts w:ascii="Arial" w:hAnsi="Arial" w:cs="Arial"/>
                <w:sz w:val="20"/>
                <w:szCs w:val="20"/>
              </w:rPr>
              <w:t xml:space="preserve"> (5 P)</w:t>
            </w:r>
          </w:p>
        </w:tc>
      </w:tr>
      <w:tr w:rsidR="00727520" w:rsidRPr="00CC4DEB" w:rsidTr="008573E1">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727520" w:rsidRPr="00CC4DEB" w:rsidRDefault="00727520" w:rsidP="008573E1">
            <w:pPr>
              <w:tabs>
                <w:tab w:val="left" w:pos="2820"/>
              </w:tabs>
              <w:spacing w:after="0" w:line="240" w:lineRule="auto"/>
              <w:rPr>
                <w:rFonts w:ascii="Arial" w:hAnsi="Arial" w:cs="Arial"/>
                <w:color w:val="000000"/>
                <w:sz w:val="20"/>
                <w:szCs w:val="20"/>
              </w:rPr>
            </w:pPr>
            <w:r w:rsidRPr="00CC4DEB">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predavanja</w:t>
            </w:r>
          </w:p>
          <w:p w:rsidR="00727520" w:rsidRPr="00CC4DEB" w:rsidRDefault="00727520" w:rsidP="008573E1">
            <w:pPr>
              <w:pStyle w:val="FieldText"/>
              <w:rPr>
                <w:rFonts w:ascii="Arial" w:hAnsi="Arial" w:cs="Arial"/>
                <w:b w:val="0"/>
                <w:sz w:val="20"/>
                <w:szCs w:val="20"/>
                <w:lang w:val="hr-HR"/>
              </w:rPr>
            </w:pPr>
            <w:r w:rsidRPr="00CC4DEB">
              <w:rPr>
                <w:rFonts w:ascii="Arial" w:hAnsi="Arial" w:cs="Arial"/>
                <w:b w:val="0"/>
                <w:sz w:val="20"/>
                <w:szCs w:val="20"/>
                <w:lang w:val="hr-HR"/>
              </w:rPr>
              <w:t xml:space="preserve">      seminari i radionice  </w:t>
            </w:r>
          </w:p>
          <w:p w:rsidR="00727520" w:rsidRPr="00CC4DEB" w:rsidRDefault="00727520" w:rsidP="008573E1">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vježbe  </w:t>
            </w:r>
          </w:p>
          <w:p w:rsidR="00727520" w:rsidRPr="00CC4DEB" w:rsidRDefault="00727520" w:rsidP="008573E1">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w:t>
            </w:r>
            <w:r w:rsidRPr="00CC4DEB">
              <w:rPr>
                <w:rFonts w:ascii="Arial" w:hAnsi="Arial" w:cs="Arial"/>
                <w:b w:val="0"/>
                <w:i/>
                <w:sz w:val="20"/>
                <w:szCs w:val="20"/>
                <w:lang w:val="hr-HR"/>
              </w:rPr>
              <w:t>on line</w:t>
            </w:r>
            <w:r w:rsidRPr="00CC4DEB">
              <w:rPr>
                <w:rFonts w:ascii="Arial" w:hAnsi="Arial" w:cs="Arial"/>
                <w:b w:val="0"/>
                <w:sz w:val="20"/>
                <w:szCs w:val="20"/>
                <w:lang w:val="hr-HR"/>
              </w:rPr>
              <w:t xml:space="preserve"> u cijelosti</w:t>
            </w:r>
          </w:p>
          <w:p w:rsidR="00727520" w:rsidRPr="00CC4DEB" w:rsidRDefault="00727520" w:rsidP="008573E1">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mješovito e-učenje</w:t>
            </w:r>
          </w:p>
          <w:p w:rsidR="00727520" w:rsidRPr="00CC4DEB" w:rsidRDefault="00727520" w:rsidP="008573E1">
            <w:pPr>
              <w:tabs>
                <w:tab w:val="left" w:pos="2820"/>
              </w:tabs>
              <w:spacing w:after="0"/>
              <w:rPr>
                <w:rFonts w:ascii="Arial" w:hAnsi="Arial" w:cs="Arial"/>
                <w:sz w:val="20"/>
                <w:szCs w:val="20"/>
              </w:rPr>
            </w:pPr>
            <w:r w:rsidRPr="00CC4DEB">
              <w:rPr>
                <w:rFonts w:ascii="Arial" w:eastAsia="MS Gothic" w:hAnsi="MS Gothic" w:cs="Arial"/>
                <w:sz w:val="20"/>
                <w:szCs w:val="20"/>
              </w:rPr>
              <w:t>☐</w:t>
            </w:r>
            <w:r w:rsidRPr="00CC4DEB">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samostalni  zadaci  </w:t>
            </w:r>
          </w:p>
          <w:p w:rsidR="00727520" w:rsidRPr="00CC4DEB" w:rsidRDefault="00727520" w:rsidP="008573E1">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multimedija </w:t>
            </w:r>
          </w:p>
          <w:p w:rsidR="00727520" w:rsidRPr="00CC4DEB" w:rsidRDefault="00727520" w:rsidP="008573E1">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laboratorij</w:t>
            </w:r>
          </w:p>
          <w:p w:rsidR="00727520" w:rsidRPr="00CC4DEB" w:rsidRDefault="00727520" w:rsidP="008573E1">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mentorski rad</w:t>
            </w:r>
          </w:p>
          <w:p w:rsidR="00727520" w:rsidRPr="00CC4DEB" w:rsidRDefault="00727520" w:rsidP="008573E1">
            <w:pPr>
              <w:tabs>
                <w:tab w:val="left" w:pos="2820"/>
              </w:tabs>
              <w:spacing w:after="0"/>
              <w:rPr>
                <w:rFonts w:ascii="Arial" w:hAnsi="Arial" w:cs="Arial"/>
                <w:sz w:val="20"/>
                <w:szCs w:val="20"/>
              </w:rPr>
            </w:pPr>
            <w:r w:rsidRPr="00CC4DEB">
              <w:rPr>
                <w:rFonts w:ascii="Arial" w:eastAsia="MS Gothic" w:hAnsi="MS Gothic" w:cs="Arial"/>
                <w:sz w:val="20"/>
                <w:szCs w:val="20"/>
              </w:rPr>
              <w:t>☐</w:t>
            </w:r>
            <w:r w:rsidRPr="00CC4DEB">
              <w:rPr>
                <w:rFonts w:ascii="Arial" w:hAnsi="Arial" w:cs="Arial"/>
                <w:sz w:val="20"/>
                <w:szCs w:val="20"/>
              </w:rPr>
              <w:t xml:space="preserve">  (ostalo upisati)</w:t>
            </w:r>
            <w:r w:rsidRPr="00CC4DEB">
              <w:rPr>
                <w:rFonts w:ascii="Arial" w:hAnsi="Arial" w:cs="Arial"/>
                <w:b/>
                <w:sz w:val="20"/>
                <w:szCs w:val="20"/>
              </w:rPr>
              <w:t xml:space="preserve"> </w:t>
            </w:r>
            <w:r w:rsidRPr="00CC4DEB">
              <w:rPr>
                <w:rFonts w:ascii="Arial" w:hAnsi="Arial" w:cs="Arial"/>
                <w:b/>
                <w:sz w:val="20"/>
                <w:szCs w:val="20"/>
                <w:bdr w:val="single" w:sz="12" w:space="0" w:color="auto"/>
              </w:rPr>
              <w:t xml:space="preserve"> </w:t>
            </w:r>
          </w:p>
        </w:tc>
      </w:tr>
      <w:tr w:rsidR="00727520" w:rsidRPr="00CC4DEB" w:rsidTr="008573E1">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727520" w:rsidRPr="00CC4DEB" w:rsidRDefault="00727520" w:rsidP="008573E1">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p>
        </w:tc>
      </w:tr>
      <w:tr w:rsidR="00727520" w:rsidRPr="00CC4DEB"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CC4DEB" w:rsidRDefault="00727520" w:rsidP="008573E1">
            <w:pPr>
              <w:tabs>
                <w:tab w:val="left" w:pos="2820"/>
              </w:tabs>
              <w:spacing w:after="0" w:line="240" w:lineRule="auto"/>
              <w:rPr>
                <w:rFonts w:ascii="Arial" w:hAnsi="Arial" w:cs="Arial"/>
                <w:color w:val="000000"/>
                <w:sz w:val="20"/>
                <w:szCs w:val="20"/>
              </w:rPr>
            </w:pPr>
            <w:r w:rsidRPr="00CC4DEB">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727520" w:rsidRPr="00CC4DEB" w:rsidRDefault="00C07C4C" w:rsidP="008573E1">
            <w:pPr>
              <w:tabs>
                <w:tab w:val="left" w:pos="2820"/>
              </w:tabs>
              <w:spacing w:after="0"/>
              <w:rPr>
                <w:rFonts w:ascii="Arial" w:hAnsi="Arial" w:cs="Arial"/>
                <w:color w:val="000000"/>
                <w:sz w:val="20"/>
                <w:szCs w:val="20"/>
              </w:rPr>
            </w:pPr>
            <w:r w:rsidRPr="00C07C4C">
              <w:rPr>
                <w:rFonts w:ascii="Arial" w:hAnsi="Arial" w:cs="Arial"/>
                <w:sz w:val="20"/>
                <w:szCs w:val="20"/>
              </w:rPr>
              <w:t>Studenti imaju obveze sukladno Pravilniku o studiju i režimu studiranja. Pohađati nastavu ili konzultacije i položiti usmeni ispit</w:t>
            </w:r>
          </w:p>
        </w:tc>
      </w:tr>
      <w:tr w:rsidR="00727520" w:rsidRPr="00CC4DEB" w:rsidTr="008573E1">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27520" w:rsidRPr="00CC4DEB" w:rsidRDefault="00727520" w:rsidP="008573E1">
            <w:pPr>
              <w:tabs>
                <w:tab w:val="left" w:pos="2820"/>
              </w:tabs>
              <w:spacing w:after="0" w:line="240" w:lineRule="auto"/>
              <w:rPr>
                <w:rFonts w:ascii="Arial" w:hAnsi="Arial" w:cs="Arial"/>
                <w:color w:val="000000"/>
                <w:sz w:val="20"/>
                <w:szCs w:val="20"/>
              </w:rPr>
            </w:pPr>
            <w:r w:rsidRPr="00CC4DEB">
              <w:rPr>
                <w:rFonts w:ascii="Arial" w:hAnsi="Arial" w:cs="Arial"/>
                <w:color w:val="000000"/>
                <w:sz w:val="20"/>
                <w:szCs w:val="20"/>
              </w:rPr>
              <w:t xml:space="preserve">Praćenje rada studenata </w:t>
            </w:r>
            <w:r w:rsidRPr="00CC4DEB">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r w:rsidRPr="00CC4DEB">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727520" w:rsidRPr="00CC4DEB" w:rsidRDefault="003214CB" w:rsidP="008573E1">
            <w:pPr>
              <w:pStyle w:val="FieldText"/>
              <w:rPr>
                <w:rFonts w:ascii="Arial" w:hAnsi="Arial" w:cs="Arial"/>
                <w:b w:val="0"/>
                <w:sz w:val="20"/>
                <w:szCs w:val="20"/>
                <w:lang w:val="hr-HR"/>
              </w:rPr>
            </w:pPr>
            <w:r>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r w:rsidRPr="00CC4DEB">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rsidR="00727520" w:rsidRPr="00CC4DEB" w:rsidRDefault="00727520" w:rsidP="008573E1">
            <w:pPr>
              <w:pStyle w:val="FieldText"/>
              <w:rPr>
                <w:rFonts w:ascii="Arial" w:hAnsi="Arial" w:cs="Arial"/>
                <w:b w:val="0"/>
                <w:color w:val="000000"/>
                <w:sz w:val="20"/>
                <w:szCs w:val="20"/>
                <w:lang w:val="hr-HR"/>
              </w:rPr>
            </w:pPr>
            <w:r w:rsidRPr="00CC4DEB">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727520" w:rsidRPr="00CC4DEB" w:rsidRDefault="00727520" w:rsidP="008573E1">
            <w:pPr>
              <w:pStyle w:val="FieldText"/>
              <w:rPr>
                <w:rFonts w:ascii="Arial" w:hAnsi="Arial" w:cs="Arial"/>
                <w:b w:val="0"/>
                <w:color w:val="000000"/>
                <w:sz w:val="20"/>
                <w:szCs w:val="20"/>
                <w:lang w:val="hr-HR"/>
              </w:rPr>
            </w:pPr>
          </w:p>
        </w:tc>
      </w:tr>
      <w:tr w:rsidR="00727520" w:rsidRPr="00CC4DEB"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CC4DEB" w:rsidRDefault="00727520" w:rsidP="00727520">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r w:rsidRPr="00CC4DEB">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r w:rsidRPr="00CC4DEB">
              <w:rPr>
                <w:rFonts w:ascii="Arial" w:hAnsi="Arial" w:cs="Arial"/>
                <w:b w:val="0"/>
                <w:sz w:val="20"/>
                <w:szCs w:val="20"/>
                <w:lang w:val="hr-HR"/>
              </w:rPr>
              <w:t>Referat</w:t>
            </w:r>
          </w:p>
        </w:tc>
        <w:tc>
          <w:tcPr>
            <w:tcW w:w="968" w:type="dxa"/>
            <w:shd w:val="clear" w:color="auto" w:fill="auto"/>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727520" w:rsidRPr="00CC4DEB" w:rsidRDefault="00727520" w:rsidP="008573E1">
            <w:pPr>
              <w:pStyle w:val="FieldText"/>
              <w:rPr>
                <w:rFonts w:ascii="Arial" w:hAnsi="Arial" w:cs="Arial"/>
                <w:b w:val="0"/>
                <w:color w:val="000000"/>
                <w:sz w:val="20"/>
                <w:szCs w:val="20"/>
                <w:lang w:val="hr-HR"/>
              </w:rPr>
            </w:pPr>
            <w:r w:rsidRPr="00CC4DEB">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727520" w:rsidRPr="00CC4DEB" w:rsidRDefault="00727520" w:rsidP="008573E1">
            <w:pPr>
              <w:pStyle w:val="FieldText"/>
              <w:rPr>
                <w:rFonts w:ascii="Arial" w:hAnsi="Arial" w:cs="Arial"/>
                <w:b w:val="0"/>
                <w:color w:val="000000"/>
                <w:sz w:val="20"/>
                <w:szCs w:val="20"/>
                <w:lang w:val="hr-HR"/>
              </w:rPr>
            </w:pPr>
          </w:p>
        </w:tc>
      </w:tr>
      <w:tr w:rsidR="00727520" w:rsidRPr="00CC4DEB"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CC4DEB" w:rsidRDefault="00727520" w:rsidP="00727520">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r w:rsidRPr="00CC4DEB">
              <w:rPr>
                <w:rFonts w:ascii="Arial" w:hAnsi="Arial" w:cs="Arial"/>
                <w:b w:val="0"/>
                <w:sz w:val="20"/>
                <w:szCs w:val="20"/>
                <w:lang w:val="hr-HR"/>
              </w:rPr>
              <w:t>Esej</w:t>
            </w:r>
          </w:p>
        </w:tc>
        <w:tc>
          <w:tcPr>
            <w:tcW w:w="782" w:type="dxa"/>
            <w:shd w:val="clear" w:color="auto" w:fill="auto"/>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r w:rsidRPr="00CC4DEB">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727520" w:rsidRPr="00CC4DEB" w:rsidRDefault="003214CB" w:rsidP="008573E1">
            <w:pPr>
              <w:pStyle w:val="FieldText"/>
              <w:rPr>
                <w:rFonts w:ascii="Arial" w:hAnsi="Arial" w:cs="Arial"/>
                <w:b w:val="0"/>
                <w:sz w:val="20"/>
                <w:szCs w:val="20"/>
                <w:lang w:val="hr-HR"/>
              </w:rPr>
            </w:pPr>
            <w:r>
              <w:rPr>
                <w:rFonts w:ascii="Arial" w:hAnsi="Arial" w:cs="Arial"/>
                <w:b w:val="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727520" w:rsidRPr="00CC4DEB" w:rsidRDefault="00727520" w:rsidP="008573E1">
            <w:pPr>
              <w:pStyle w:val="FieldText"/>
              <w:rPr>
                <w:rFonts w:ascii="Arial" w:hAnsi="Arial" w:cs="Arial"/>
                <w:b w:val="0"/>
                <w:color w:val="000000"/>
                <w:sz w:val="20"/>
                <w:szCs w:val="20"/>
                <w:lang w:val="hr-HR"/>
              </w:rPr>
            </w:pPr>
            <w:r w:rsidRPr="00CC4DEB">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727520" w:rsidRPr="00CC4DEB" w:rsidRDefault="00727520" w:rsidP="008573E1">
            <w:pPr>
              <w:pStyle w:val="FieldText"/>
              <w:rPr>
                <w:rFonts w:ascii="Arial" w:hAnsi="Arial" w:cs="Arial"/>
                <w:b w:val="0"/>
                <w:color w:val="000000"/>
                <w:sz w:val="20"/>
                <w:szCs w:val="20"/>
                <w:lang w:val="hr-HR"/>
              </w:rPr>
            </w:pPr>
          </w:p>
        </w:tc>
      </w:tr>
      <w:tr w:rsidR="00727520" w:rsidRPr="00CC4DEB"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CC4DEB" w:rsidRDefault="00727520" w:rsidP="00727520">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r w:rsidRPr="00CC4DEB">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r w:rsidRPr="00CC4DEB">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727520" w:rsidRPr="00CC4DEB" w:rsidRDefault="003214CB" w:rsidP="008573E1">
            <w:pPr>
              <w:tabs>
                <w:tab w:val="left" w:pos="2820"/>
              </w:tabs>
              <w:spacing w:after="0"/>
              <w:rPr>
                <w:rFonts w:ascii="Arial" w:hAnsi="Arial" w:cs="Arial"/>
                <w:sz w:val="20"/>
                <w:szCs w:val="20"/>
              </w:rPr>
            </w:pPr>
            <w:r>
              <w:rPr>
                <w:rFonts w:ascii="Arial" w:hAnsi="Arial" w:cs="Arial"/>
                <w:sz w:val="20"/>
                <w:szCs w:val="20"/>
              </w:rPr>
              <w:t>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727520" w:rsidRPr="00CC4DEB" w:rsidRDefault="00727520" w:rsidP="008573E1">
            <w:pPr>
              <w:tabs>
                <w:tab w:val="left" w:pos="2820"/>
              </w:tabs>
              <w:spacing w:after="0"/>
              <w:rPr>
                <w:rFonts w:ascii="Arial" w:hAnsi="Arial" w:cs="Arial"/>
                <w:color w:val="000000"/>
                <w:sz w:val="20"/>
                <w:szCs w:val="20"/>
              </w:rPr>
            </w:pPr>
            <w:r w:rsidRPr="00CC4DEB">
              <w:rPr>
                <w:rFonts w:ascii="Arial" w:hAnsi="Arial" w:cs="Arial"/>
                <w:color w:val="000000"/>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727520" w:rsidRPr="00CC4DEB" w:rsidRDefault="00727520" w:rsidP="008573E1">
            <w:pPr>
              <w:tabs>
                <w:tab w:val="left" w:pos="2820"/>
              </w:tabs>
              <w:spacing w:after="0"/>
              <w:rPr>
                <w:rFonts w:ascii="Arial" w:hAnsi="Arial" w:cs="Arial"/>
                <w:color w:val="000000"/>
                <w:sz w:val="20"/>
                <w:szCs w:val="20"/>
              </w:rPr>
            </w:pPr>
          </w:p>
        </w:tc>
      </w:tr>
      <w:tr w:rsidR="00727520" w:rsidRPr="00CC4DEB" w:rsidTr="008573E1">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27520" w:rsidRPr="00CC4DEB" w:rsidRDefault="00727520" w:rsidP="00727520">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727520" w:rsidRPr="00CC4DEB" w:rsidRDefault="00727520" w:rsidP="008573E1">
            <w:pPr>
              <w:tabs>
                <w:tab w:val="left" w:pos="2820"/>
              </w:tabs>
              <w:spacing w:after="0"/>
              <w:rPr>
                <w:rFonts w:ascii="Arial" w:hAnsi="Arial" w:cs="Arial"/>
                <w:color w:val="000000"/>
                <w:sz w:val="20"/>
                <w:szCs w:val="20"/>
                <w:highlight w:val="yellow"/>
              </w:rPr>
            </w:pPr>
            <w:r w:rsidRPr="00CC4DEB">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727520" w:rsidRPr="00CC4DEB" w:rsidRDefault="00727520" w:rsidP="008573E1">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727520" w:rsidRPr="00CC4DEB" w:rsidRDefault="00727520" w:rsidP="008573E1">
            <w:pPr>
              <w:tabs>
                <w:tab w:val="left" w:pos="2820"/>
              </w:tabs>
              <w:spacing w:after="0"/>
              <w:rPr>
                <w:rFonts w:ascii="Arial" w:hAnsi="Arial" w:cs="Arial"/>
                <w:color w:val="000000"/>
                <w:sz w:val="20"/>
                <w:szCs w:val="20"/>
                <w:highlight w:val="yellow"/>
              </w:rPr>
            </w:pPr>
            <w:r w:rsidRPr="00CC4DEB">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727520" w:rsidRPr="00CC4DEB" w:rsidRDefault="00727520" w:rsidP="008573E1">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727520" w:rsidRPr="00CC4DEB" w:rsidRDefault="00727520" w:rsidP="008573E1">
            <w:pPr>
              <w:tabs>
                <w:tab w:val="left" w:pos="2820"/>
              </w:tabs>
              <w:spacing w:after="0"/>
              <w:rPr>
                <w:rFonts w:ascii="Arial" w:hAnsi="Arial" w:cs="Arial"/>
                <w:color w:val="000000"/>
                <w:sz w:val="20"/>
                <w:szCs w:val="20"/>
              </w:rPr>
            </w:pPr>
            <w:r w:rsidRPr="00CC4DEB">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727520" w:rsidRPr="00CC4DEB" w:rsidRDefault="00727520" w:rsidP="008573E1">
            <w:pPr>
              <w:tabs>
                <w:tab w:val="left" w:pos="2820"/>
              </w:tabs>
              <w:spacing w:after="0"/>
              <w:rPr>
                <w:rFonts w:ascii="Arial" w:hAnsi="Arial" w:cs="Arial"/>
                <w:color w:val="000000"/>
                <w:sz w:val="20"/>
                <w:szCs w:val="20"/>
              </w:rPr>
            </w:pPr>
          </w:p>
        </w:tc>
      </w:tr>
      <w:tr w:rsidR="00727520" w:rsidRPr="00CC4DEB" w:rsidTr="008573E1">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27520" w:rsidRPr="00CC4DEB" w:rsidRDefault="00727520" w:rsidP="008573E1">
            <w:pPr>
              <w:tabs>
                <w:tab w:val="left" w:pos="360"/>
                <w:tab w:val="left" w:pos="540"/>
              </w:tabs>
              <w:spacing w:after="0" w:line="240" w:lineRule="auto"/>
              <w:rPr>
                <w:rFonts w:ascii="Arial" w:hAnsi="Arial" w:cs="Arial"/>
                <w:color w:val="000000"/>
                <w:sz w:val="20"/>
                <w:szCs w:val="20"/>
              </w:rPr>
            </w:pPr>
            <w:r w:rsidRPr="00CC4DEB">
              <w:rPr>
                <w:rFonts w:ascii="Arial" w:hAnsi="Arial" w:cs="Arial"/>
                <w:color w:val="000000"/>
                <w:sz w:val="20"/>
                <w:szCs w:val="20"/>
              </w:rPr>
              <w:lastRenderedPageBreak/>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727520" w:rsidRPr="00CC4DEB" w:rsidRDefault="003214CB" w:rsidP="008573E1">
            <w:pPr>
              <w:tabs>
                <w:tab w:val="left" w:pos="2820"/>
              </w:tabs>
              <w:spacing w:after="0"/>
              <w:rPr>
                <w:rFonts w:ascii="Arial" w:hAnsi="Arial" w:cs="Arial"/>
                <w:sz w:val="20"/>
                <w:szCs w:val="20"/>
              </w:rPr>
            </w:pPr>
            <w:r w:rsidRPr="003214CB">
              <w:rPr>
                <w:rFonts w:ascii="Arial" w:hAnsi="Arial" w:cs="Arial"/>
                <w:sz w:val="20"/>
                <w:szCs w:val="20"/>
              </w:rPr>
              <w:t>Znanje koje se provjerava na ispitu odgovara znanjima i vještinama koje je student stekao na predavanjima i pripremama za predavanja. Znanje se provjerava tokom nastave kroz interakciju nastavnika i studenata, te kroz usmeni završni ispit.</w:t>
            </w:r>
          </w:p>
        </w:tc>
      </w:tr>
      <w:tr w:rsidR="00727520" w:rsidRPr="00CC4DEB" w:rsidTr="008573E1">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27520" w:rsidRPr="00CC4DEB" w:rsidRDefault="00727520" w:rsidP="008573E1">
            <w:pPr>
              <w:tabs>
                <w:tab w:val="left" w:pos="540"/>
              </w:tabs>
              <w:spacing w:after="0" w:line="240" w:lineRule="auto"/>
              <w:rPr>
                <w:rFonts w:ascii="Arial" w:hAnsi="Arial" w:cs="Arial"/>
                <w:color w:val="000000"/>
                <w:sz w:val="20"/>
                <w:szCs w:val="20"/>
              </w:rPr>
            </w:pPr>
            <w:r w:rsidRPr="00CC4DEB">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727520" w:rsidRPr="00CC4DEB" w:rsidRDefault="00727520" w:rsidP="008573E1">
            <w:pPr>
              <w:tabs>
                <w:tab w:val="left" w:pos="2820"/>
              </w:tabs>
              <w:spacing w:after="0"/>
              <w:jc w:val="center"/>
              <w:rPr>
                <w:rFonts w:ascii="Arial" w:hAnsi="Arial" w:cs="Arial"/>
                <w:b/>
                <w:color w:val="000000"/>
                <w:sz w:val="20"/>
                <w:szCs w:val="20"/>
              </w:rPr>
            </w:pPr>
            <w:r w:rsidRPr="00CC4DEB">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27520" w:rsidRPr="00CC4DEB" w:rsidRDefault="00727520" w:rsidP="008573E1">
            <w:pPr>
              <w:tabs>
                <w:tab w:val="left" w:pos="2820"/>
              </w:tabs>
              <w:spacing w:after="0"/>
              <w:jc w:val="center"/>
              <w:rPr>
                <w:rFonts w:ascii="Arial" w:hAnsi="Arial" w:cs="Arial"/>
                <w:b/>
                <w:color w:val="000000"/>
                <w:sz w:val="20"/>
                <w:szCs w:val="20"/>
              </w:rPr>
            </w:pPr>
            <w:r w:rsidRPr="00CC4DEB">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27520" w:rsidRPr="00CC4DEB" w:rsidRDefault="00727520" w:rsidP="008573E1">
            <w:pPr>
              <w:tabs>
                <w:tab w:val="left" w:pos="2820"/>
              </w:tabs>
              <w:spacing w:after="0"/>
              <w:jc w:val="center"/>
              <w:rPr>
                <w:rFonts w:ascii="Arial" w:hAnsi="Arial" w:cs="Arial"/>
                <w:b/>
                <w:color w:val="000000"/>
                <w:sz w:val="20"/>
                <w:szCs w:val="20"/>
              </w:rPr>
            </w:pPr>
            <w:r w:rsidRPr="00CC4DEB">
              <w:rPr>
                <w:rFonts w:ascii="Arial" w:hAnsi="Arial" w:cs="Arial"/>
                <w:b/>
                <w:color w:val="000000"/>
                <w:sz w:val="20"/>
                <w:szCs w:val="20"/>
              </w:rPr>
              <w:t>Dostupnost putem ostalih medija</w:t>
            </w:r>
          </w:p>
        </w:tc>
      </w:tr>
      <w:tr w:rsidR="00727520" w:rsidRPr="00CC4DEB"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CC4DEB" w:rsidRDefault="00727520" w:rsidP="00727520">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3214CB" w:rsidRDefault="00727520" w:rsidP="008573E1">
            <w:pPr>
              <w:jc w:val="both"/>
              <w:rPr>
                <w:rFonts w:ascii="Arial" w:hAnsi="Arial" w:cs="Arial"/>
                <w:sz w:val="20"/>
                <w:szCs w:val="20"/>
                <w:lang w:bidi="ta-IN"/>
              </w:rPr>
            </w:pPr>
            <w:r w:rsidRPr="003214CB">
              <w:rPr>
                <w:rFonts w:ascii="Arial" w:hAnsi="Arial" w:cs="Arial"/>
                <w:sz w:val="20"/>
                <w:szCs w:val="20"/>
                <w:lang w:bidi="ta-IN"/>
              </w:rPr>
              <w:t xml:space="preserve">ČIZMIĆ, J. – CVITKOVIĆ, M. – KLARIĆ, A., </w:t>
            </w:r>
            <w:r w:rsidRPr="003214CB">
              <w:rPr>
                <w:rFonts w:ascii="Arial" w:hAnsi="Arial" w:cs="Arial"/>
                <w:i/>
                <w:sz w:val="20"/>
                <w:szCs w:val="20"/>
                <w:lang w:bidi="ta-IN"/>
              </w:rPr>
              <w:t>Zdravstveno strukovno staleško pravo,</w:t>
            </w:r>
            <w:r w:rsidRPr="003214CB">
              <w:rPr>
                <w:rFonts w:ascii="Arial" w:hAnsi="Arial" w:cs="Arial"/>
                <w:sz w:val="20"/>
                <w:szCs w:val="20"/>
                <w:lang w:bidi="ta-IN"/>
              </w:rPr>
              <w:t xml:space="preserve"> Pravni fakultet Sveučilišta u Splitu – University of Maribor – Hrvatska liječnička komora, University of Maribor Press 2017., str. 400., ISBN: 978-961-286-099-8.</w:t>
            </w:r>
          </w:p>
          <w:p w:rsidR="00727520" w:rsidRPr="003214CB" w:rsidRDefault="00727520" w:rsidP="003214CB">
            <w:pPr>
              <w:tabs>
                <w:tab w:val="left" w:pos="2820"/>
              </w:tabs>
              <w:spacing w:after="0"/>
              <w:rPr>
                <w:rFonts w:ascii="Arial" w:hAnsi="Arial" w:cs="Arial"/>
                <w:color w:val="000000"/>
                <w:sz w:val="20"/>
                <w:szCs w:val="20"/>
              </w:rPr>
            </w:pPr>
            <w:r w:rsidRPr="003214CB">
              <w:rPr>
                <w:rFonts w:ascii="Arial" w:hAnsi="Arial" w:cs="Arial"/>
                <w:sz w:val="20"/>
                <w:szCs w:val="20"/>
                <w:lang w:bidi="ta-IN"/>
              </w:rPr>
              <w:t xml:space="preserve">ČIZMIĆ, J. – KRALJIĆ, S., </w:t>
            </w:r>
            <w:r w:rsidRPr="003214CB">
              <w:rPr>
                <w:rFonts w:ascii="Arial" w:hAnsi="Arial" w:cs="Arial"/>
                <w:i/>
                <w:sz w:val="20"/>
                <w:szCs w:val="20"/>
                <w:lang w:bidi="ta-IN"/>
              </w:rPr>
              <w:t>Hrestomatija medicinskega prava</w:t>
            </w:r>
            <w:r w:rsidRPr="003214CB">
              <w:rPr>
                <w:rFonts w:ascii="Arial" w:hAnsi="Arial" w:cs="Arial"/>
                <w:sz w:val="20"/>
                <w:szCs w:val="20"/>
                <w:lang w:bidi="ta-IN"/>
              </w:rPr>
              <w:t xml:space="preserve">, E-knjiga,, Univerza v Mariboru – Univerzitetna založba, </w:t>
            </w:r>
            <w:r w:rsidR="003214CB" w:rsidRPr="003214CB">
              <w:rPr>
                <w:rFonts w:ascii="Arial" w:hAnsi="Arial" w:cs="Arial"/>
                <w:sz w:val="20"/>
                <w:szCs w:val="20"/>
                <w:lang w:bidi="ta-IN"/>
              </w:rPr>
              <w:t>Maribor, marec 2020., 730 str.</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727520" w:rsidRPr="003214CB" w:rsidRDefault="00727520" w:rsidP="008573E1">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727520" w:rsidRPr="003214CB" w:rsidRDefault="00727520" w:rsidP="008573E1">
            <w:pPr>
              <w:tabs>
                <w:tab w:val="left" w:pos="2820"/>
              </w:tabs>
              <w:spacing w:after="0"/>
              <w:jc w:val="center"/>
              <w:rPr>
                <w:rFonts w:ascii="Arial" w:hAnsi="Arial" w:cs="Arial"/>
                <w:color w:val="000000"/>
                <w:sz w:val="20"/>
                <w:szCs w:val="20"/>
              </w:rPr>
            </w:pPr>
            <w:r w:rsidRPr="003214CB">
              <w:rPr>
                <w:rFonts w:ascii="Arial" w:hAnsi="Arial" w:cs="Arial"/>
                <w:color w:val="000000"/>
                <w:sz w:val="20"/>
                <w:szCs w:val="20"/>
              </w:rPr>
              <w:t>Online</w:t>
            </w:r>
          </w:p>
          <w:p w:rsidR="00727520" w:rsidRPr="003214CB" w:rsidRDefault="00727520" w:rsidP="008573E1">
            <w:pPr>
              <w:tabs>
                <w:tab w:val="left" w:pos="2820"/>
              </w:tabs>
              <w:spacing w:after="0"/>
              <w:jc w:val="center"/>
              <w:rPr>
                <w:rFonts w:ascii="Arial" w:hAnsi="Arial" w:cs="Arial"/>
                <w:color w:val="000000"/>
                <w:sz w:val="20"/>
                <w:szCs w:val="20"/>
              </w:rPr>
            </w:pPr>
          </w:p>
          <w:p w:rsidR="00727520" w:rsidRPr="003214CB" w:rsidRDefault="00727520" w:rsidP="008573E1">
            <w:pPr>
              <w:tabs>
                <w:tab w:val="left" w:pos="2820"/>
              </w:tabs>
              <w:spacing w:after="0"/>
              <w:jc w:val="center"/>
              <w:rPr>
                <w:rFonts w:ascii="Arial" w:hAnsi="Arial" w:cs="Arial"/>
                <w:color w:val="000000"/>
                <w:sz w:val="20"/>
                <w:szCs w:val="20"/>
              </w:rPr>
            </w:pPr>
          </w:p>
          <w:p w:rsidR="00727520" w:rsidRPr="003214CB" w:rsidRDefault="00727520" w:rsidP="008573E1">
            <w:pPr>
              <w:tabs>
                <w:tab w:val="left" w:pos="2820"/>
              </w:tabs>
              <w:spacing w:after="0"/>
              <w:jc w:val="center"/>
              <w:rPr>
                <w:rFonts w:ascii="Arial" w:hAnsi="Arial" w:cs="Arial"/>
                <w:color w:val="000000"/>
                <w:sz w:val="20"/>
                <w:szCs w:val="20"/>
              </w:rPr>
            </w:pPr>
          </w:p>
          <w:p w:rsidR="00727520" w:rsidRPr="003214CB" w:rsidRDefault="00727520" w:rsidP="008573E1">
            <w:pPr>
              <w:tabs>
                <w:tab w:val="left" w:pos="2820"/>
              </w:tabs>
              <w:spacing w:after="0"/>
              <w:jc w:val="center"/>
              <w:rPr>
                <w:rFonts w:ascii="Arial" w:hAnsi="Arial" w:cs="Arial"/>
                <w:color w:val="000000"/>
                <w:sz w:val="20"/>
                <w:szCs w:val="20"/>
              </w:rPr>
            </w:pPr>
          </w:p>
          <w:p w:rsidR="00727520" w:rsidRPr="003214CB" w:rsidRDefault="00727520" w:rsidP="008573E1">
            <w:pPr>
              <w:tabs>
                <w:tab w:val="left" w:pos="2820"/>
              </w:tabs>
              <w:spacing w:after="0"/>
              <w:jc w:val="center"/>
              <w:rPr>
                <w:rFonts w:ascii="Arial" w:hAnsi="Arial" w:cs="Arial"/>
                <w:color w:val="000000"/>
                <w:sz w:val="20"/>
                <w:szCs w:val="20"/>
              </w:rPr>
            </w:pPr>
          </w:p>
          <w:p w:rsidR="00727520" w:rsidRPr="003214CB" w:rsidRDefault="00727520" w:rsidP="008573E1">
            <w:pPr>
              <w:tabs>
                <w:tab w:val="left" w:pos="2820"/>
              </w:tabs>
              <w:spacing w:after="0"/>
              <w:jc w:val="center"/>
              <w:rPr>
                <w:rFonts w:ascii="Arial" w:hAnsi="Arial" w:cs="Arial"/>
                <w:color w:val="000000"/>
                <w:sz w:val="20"/>
                <w:szCs w:val="20"/>
              </w:rPr>
            </w:pPr>
          </w:p>
          <w:p w:rsidR="00727520" w:rsidRPr="003214CB" w:rsidRDefault="00727520" w:rsidP="008573E1">
            <w:pPr>
              <w:tabs>
                <w:tab w:val="left" w:pos="2820"/>
              </w:tabs>
              <w:spacing w:after="0"/>
              <w:jc w:val="center"/>
              <w:rPr>
                <w:rFonts w:ascii="Arial" w:hAnsi="Arial" w:cs="Arial"/>
                <w:color w:val="000000"/>
                <w:sz w:val="20"/>
                <w:szCs w:val="20"/>
              </w:rPr>
            </w:pPr>
            <w:r w:rsidRPr="003214CB">
              <w:rPr>
                <w:rFonts w:ascii="Arial" w:hAnsi="Arial" w:cs="Arial"/>
                <w:color w:val="000000"/>
                <w:sz w:val="20"/>
                <w:szCs w:val="20"/>
              </w:rPr>
              <w:t>Online</w:t>
            </w:r>
          </w:p>
        </w:tc>
      </w:tr>
      <w:tr w:rsidR="00727520" w:rsidRPr="00CC4DEB"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CC4DEB" w:rsidRDefault="00727520" w:rsidP="00727520">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3214CB" w:rsidRDefault="00727520" w:rsidP="008573E1">
            <w:pPr>
              <w:tabs>
                <w:tab w:val="left" w:pos="2820"/>
              </w:tabs>
              <w:spacing w:after="0"/>
              <w:rPr>
                <w:rFonts w:ascii="Arial" w:hAnsi="Arial" w:cs="Arial"/>
                <w:color w:val="000000"/>
                <w:sz w:val="20"/>
                <w:szCs w:val="20"/>
              </w:rPr>
            </w:pPr>
            <w:r w:rsidRPr="003214CB">
              <w:rPr>
                <w:rFonts w:ascii="Arial" w:hAnsi="Arial" w:cs="Arial"/>
                <w:sz w:val="20"/>
                <w:szCs w:val="20"/>
              </w:rPr>
              <w:t>Babić, T. – Roksandić, S., Osnove zdravstvenog prava, Zagreb, 2006.</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3214CB" w:rsidRDefault="00727520" w:rsidP="008573E1">
            <w:pPr>
              <w:tabs>
                <w:tab w:val="left" w:pos="2820"/>
              </w:tabs>
              <w:spacing w:after="0"/>
              <w:jc w:val="center"/>
              <w:rPr>
                <w:rFonts w:ascii="Arial" w:hAnsi="Arial" w:cs="Arial"/>
                <w:color w:val="000000"/>
                <w:sz w:val="20"/>
                <w:szCs w:val="20"/>
              </w:rPr>
            </w:pPr>
            <w:r w:rsidRPr="003214CB">
              <w:rPr>
                <w:rFonts w:ascii="Arial" w:hAnsi="Arial" w:cs="Arial"/>
                <w:color w:val="000000"/>
                <w:sz w:val="20"/>
                <w:szCs w:val="20"/>
              </w:rPr>
              <w:t>1</w:t>
            </w: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3214CB" w:rsidRDefault="00727520" w:rsidP="008573E1">
            <w:pPr>
              <w:tabs>
                <w:tab w:val="left" w:pos="2820"/>
              </w:tabs>
              <w:spacing w:after="0"/>
              <w:jc w:val="center"/>
              <w:rPr>
                <w:rFonts w:ascii="Arial" w:hAnsi="Arial" w:cs="Arial"/>
                <w:color w:val="000000"/>
                <w:sz w:val="20"/>
                <w:szCs w:val="20"/>
              </w:rPr>
            </w:pPr>
          </w:p>
        </w:tc>
      </w:tr>
      <w:tr w:rsidR="00727520" w:rsidRPr="00CC4DEB"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CC4DEB" w:rsidRDefault="00727520" w:rsidP="00727520">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3214CB" w:rsidRDefault="00727520" w:rsidP="008573E1">
            <w:pPr>
              <w:tabs>
                <w:tab w:val="left" w:pos="2820"/>
              </w:tabs>
              <w:spacing w:after="0"/>
              <w:rPr>
                <w:rFonts w:ascii="Arial" w:hAnsi="Arial" w:cs="Arial"/>
                <w:color w:val="000000"/>
                <w:sz w:val="20"/>
                <w:szCs w:val="20"/>
              </w:rPr>
            </w:pPr>
            <w:r w:rsidRPr="003214CB">
              <w:rPr>
                <w:rFonts w:ascii="Arial" w:hAnsi="Arial" w:cs="Arial"/>
                <w:sz w:val="20"/>
                <w:szCs w:val="20"/>
              </w:rPr>
              <w:t>Čizmić, J. – Žunić, Lj., Osnove zdravstvenog prava, Split, 2014.</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3214CB" w:rsidRDefault="00727520" w:rsidP="008573E1">
            <w:pPr>
              <w:tabs>
                <w:tab w:val="left" w:pos="2820"/>
              </w:tabs>
              <w:spacing w:after="0"/>
              <w:jc w:val="center"/>
              <w:rPr>
                <w:rFonts w:ascii="Arial" w:hAnsi="Arial" w:cs="Arial"/>
                <w:color w:val="000000"/>
                <w:sz w:val="20"/>
                <w:szCs w:val="20"/>
              </w:rPr>
            </w:pPr>
            <w:r w:rsidRPr="003214CB">
              <w:rPr>
                <w:rFonts w:ascii="Arial" w:hAnsi="Arial" w:cs="Arial"/>
                <w:color w:val="000000"/>
                <w:sz w:val="20"/>
                <w:szCs w:val="20"/>
              </w:rPr>
              <w:t>1</w:t>
            </w: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3214CB" w:rsidRDefault="00727520" w:rsidP="008573E1">
            <w:pPr>
              <w:tabs>
                <w:tab w:val="left" w:pos="2820"/>
              </w:tabs>
              <w:spacing w:after="0"/>
              <w:jc w:val="center"/>
              <w:rPr>
                <w:rFonts w:ascii="Arial" w:hAnsi="Arial" w:cs="Arial"/>
                <w:color w:val="000000"/>
                <w:sz w:val="20"/>
                <w:szCs w:val="20"/>
              </w:rPr>
            </w:pPr>
          </w:p>
        </w:tc>
      </w:tr>
      <w:tr w:rsidR="00727520" w:rsidRPr="00CC4DEB"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CC4DEB" w:rsidRDefault="00727520" w:rsidP="00727520">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3214CB" w:rsidRDefault="00727520" w:rsidP="008573E1">
            <w:pPr>
              <w:tabs>
                <w:tab w:val="left" w:pos="2820"/>
              </w:tabs>
              <w:spacing w:after="0"/>
              <w:rPr>
                <w:rFonts w:ascii="Arial" w:hAnsi="Arial" w:cs="Arial"/>
                <w:color w:val="000000"/>
                <w:sz w:val="20"/>
                <w:szCs w:val="20"/>
              </w:rPr>
            </w:pPr>
            <w:r w:rsidRPr="003214CB">
              <w:rPr>
                <w:rFonts w:ascii="Arial" w:hAnsi="Arial" w:cs="Arial"/>
                <w:sz w:val="20"/>
                <w:szCs w:val="20"/>
              </w:rPr>
              <w:t>Bošković, Z., Medicina i pravo, Zagreb, 2007.</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3214CB" w:rsidRDefault="00727520" w:rsidP="008573E1">
            <w:pPr>
              <w:tabs>
                <w:tab w:val="left" w:pos="2820"/>
              </w:tabs>
              <w:spacing w:after="0"/>
              <w:jc w:val="center"/>
              <w:rPr>
                <w:rFonts w:ascii="Arial" w:hAnsi="Arial" w:cs="Arial"/>
                <w:color w:val="000000"/>
                <w:sz w:val="20"/>
                <w:szCs w:val="20"/>
              </w:rPr>
            </w:pPr>
            <w:r w:rsidRPr="003214CB">
              <w:rPr>
                <w:rFonts w:ascii="Arial" w:hAnsi="Arial" w:cs="Arial"/>
                <w:color w:val="000000"/>
                <w:sz w:val="20"/>
                <w:szCs w:val="20"/>
              </w:rPr>
              <w:t>1</w:t>
            </w: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3214CB" w:rsidRDefault="00727520" w:rsidP="008573E1">
            <w:pPr>
              <w:tabs>
                <w:tab w:val="left" w:pos="2820"/>
              </w:tabs>
              <w:spacing w:after="0"/>
              <w:jc w:val="center"/>
              <w:rPr>
                <w:rFonts w:ascii="Arial" w:hAnsi="Arial" w:cs="Arial"/>
                <w:color w:val="000000"/>
                <w:sz w:val="20"/>
                <w:szCs w:val="20"/>
              </w:rPr>
            </w:pPr>
          </w:p>
        </w:tc>
      </w:tr>
      <w:tr w:rsidR="00727520" w:rsidRPr="00CC4DEB" w:rsidTr="008573E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27520" w:rsidRPr="00CC4DEB" w:rsidRDefault="00727520" w:rsidP="00727520">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3214CB" w:rsidRDefault="00727520" w:rsidP="008573E1">
            <w:pPr>
              <w:tabs>
                <w:tab w:val="left" w:pos="2820"/>
              </w:tabs>
              <w:spacing w:after="0"/>
              <w:rPr>
                <w:rFonts w:ascii="Arial" w:hAnsi="Arial" w:cs="Arial"/>
                <w:color w:val="000000"/>
                <w:sz w:val="20"/>
                <w:szCs w:val="20"/>
              </w:rPr>
            </w:pPr>
            <w:r w:rsidRPr="003214CB">
              <w:rPr>
                <w:rFonts w:ascii="Arial" w:hAnsi="Arial" w:cs="Arial"/>
                <w:sz w:val="20"/>
                <w:szCs w:val="20"/>
              </w:rPr>
              <w:t>Miličić, V., Deontologija profesije liječnik, Zagreb, 1996.</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3214CB" w:rsidRDefault="00727520" w:rsidP="008573E1">
            <w:pPr>
              <w:tabs>
                <w:tab w:val="left" w:pos="2820"/>
              </w:tabs>
              <w:spacing w:after="0"/>
              <w:jc w:val="center"/>
              <w:rPr>
                <w:rFonts w:ascii="Arial" w:hAnsi="Arial" w:cs="Arial"/>
                <w:color w:val="000000"/>
                <w:sz w:val="20"/>
                <w:szCs w:val="20"/>
              </w:rPr>
            </w:pPr>
            <w:r w:rsidRPr="003214CB">
              <w:rPr>
                <w:rFonts w:ascii="Arial" w:hAnsi="Arial" w:cs="Arial"/>
                <w:color w:val="000000"/>
                <w:sz w:val="20"/>
                <w:szCs w:val="20"/>
              </w:rPr>
              <w:t>1</w:t>
            </w: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3214CB" w:rsidRDefault="00727520" w:rsidP="008573E1">
            <w:pPr>
              <w:tabs>
                <w:tab w:val="left" w:pos="2820"/>
              </w:tabs>
              <w:spacing w:after="0"/>
              <w:jc w:val="center"/>
              <w:rPr>
                <w:rFonts w:ascii="Arial" w:hAnsi="Arial" w:cs="Arial"/>
                <w:color w:val="000000"/>
                <w:sz w:val="20"/>
                <w:szCs w:val="20"/>
              </w:rPr>
            </w:pPr>
          </w:p>
        </w:tc>
      </w:tr>
      <w:tr w:rsidR="00727520" w:rsidRPr="00CC4DEB" w:rsidTr="008573E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27520" w:rsidRPr="00CC4DEB" w:rsidRDefault="00727520" w:rsidP="00727520">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3214CB" w:rsidRDefault="00727520" w:rsidP="008573E1">
            <w:pPr>
              <w:tabs>
                <w:tab w:val="left" w:pos="2820"/>
              </w:tabs>
              <w:spacing w:after="0"/>
              <w:rPr>
                <w:rFonts w:ascii="Arial" w:hAnsi="Arial" w:cs="Arial"/>
                <w:sz w:val="20"/>
                <w:szCs w:val="20"/>
              </w:rPr>
            </w:pPr>
            <w:r w:rsidRPr="003214CB">
              <w:rPr>
                <w:rFonts w:ascii="Arial" w:hAnsi="Arial" w:cs="Arial"/>
                <w:spacing w:val="-3"/>
                <w:sz w:val="20"/>
                <w:szCs w:val="20"/>
              </w:rPr>
              <w:t xml:space="preserve">ČIZMIĆ, J., </w:t>
            </w:r>
            <w:r w:rsidRPr="003214CB">
              <w:rPr>
                <w:rFonts w:ascii="Arial" w:hAnsi="Arial" w:cs="Arial"/>
                <w:i/>
                <w:spacing w:val="-3"/>
                <w:sz w:val="20"/>
                <w:szCs w:val="20"/>
              </w:rPr>
              <w:t>Pravo zdravstvenih radnika na „priziv savjesti“</w:t>
            </w:r>
            <w:r w:rsidRPr="003214CB">
              <w:rPr>
                <w:rFonts w:ascii="Arial" w:hAnsi="Arial" w:cs="Arial"/>
                <w:spacing w:val="-3"/>
                <w:sz w:val="20"/>
                <w:szCs w:val="20"/>
              </w:rPr>
              <w:t xml:space="preserve">, </w:t>
            </w:r>
            <w:r w:rsidRPr="003214CB">
              <w:rPr>
                <w:rFonts w:ascii="Arial" w:hAnsi="Arial" w:cs="Arial"/>
                <w:sz w:val="20"/>
                <w:szCs w:val="20"/>
                <w:lang w:val="pt-PT" w:eastAsia="ar-SA"/>
              </w:rPr>
              <w:t>Zbornik Pravnog fakulteta Sveučilišta u Rijeci, (1991), v. 37, br. 1, 2016., str. 753.-786.</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3214CB" w:rsidRDefault="00727520" w:rsidP="008573E1">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3214CB" w:rsidRDefault="00727520" w:rsidP="008573E1">
            <w:pPr>
              <w:tabs>
                <w:tab w:val="left" w:pos="2820"/>
              </w:tabs>
              <w:spacing w:after="0"/>
              <w:jc w:val="center"/>
              <w:rPr>
                <w:rFonts w:ascii="Arial" w:hAnsi="Arial" w:cs="Arial"/>
                <w:sz w:val="20"/>
                <w:szCs w:val="20"/>
              </w:rPr>
            </w:pPr>
            <w:r w:rsidRPr="003214CB">
              <w:rPr>
                <w:rFonts w:ascii="Arial" w:hAnsi="Arial" w:cs="Arial"/>
                <w:sz w:val="20"/>
                <w:szCs w:val="20"/>
              </w:rPr>
              <w:t>Online</w:t>
            </w:r>
          </w:p>
        </w:tc>
      </w:tr>
      <w:tr w:rsidR="00727520" w:rsidRPr="00CC4DEB" w:rsidTr="008573E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27520" w:rsidRPr="00CC4DEB" w:rsidRDefault="00727520" w:rsidP="00727520">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3214CB" w:rsidRDefault="00727520" w:rsidP="008573E1">
            <w:pPr>
              <w:tabs>
                <w:tab w:val="left" w:pos="2820"/>
              </w:tabs>
              <w:spacing w:after="0"/>
              <w:rPr>
                <w:rFonts w:ascii="Arial" w:hAnsi="Arial" w:cs="Arial"/>
                <w:sz w:val="20"/>
                <w:szCs w:val="20"/>
              </w:rPr>
            </w:pPr>
            <w:r w:rsidRPr="003214CB">
              <w:rPr>
                <w:rFonts w:ascii="Arial" w:hAnsi="Arial" w:cs="Arial"/>
                <w:sz w:val="20"/>
                <w:szCs w:val="20"/>
              </w:rPr>
              <w:t>Zakoni kojima se uređuju pojedine zdravstvene profesije</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3214CB" w:rsidRDefault="00727520" w:rsidP="008573E1">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3214CB" w:rsidRDefault="00727520" w:rsidP="008573E1">
            <w:pPr>
              <w:tabs>
                <w:tab w:val="left" w:pos="2820"/>
              </w:tabs>
              <w:spacing w:after="0"/>
              <w:jc w:val="center"/>
              <w:rPr>
                <w:rFonts w:ascii="Arial" w:hAnsi="Arial" w:cs="Arial"/>
                <w:sz w:val="20"/>
                <w:szCs w:val="20"/>
              </w:rPr>
            </w:pPr>
          </w:p>
        </w:tc>
      </w:tr>
      <w:tr w:rsidR="00727520" w:rsidRPr="00CC4DEB" w:rsidTr="008573E1">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27520" w:rsidRPr="00CC4DEB" w:rsidRDefault="00727520" w:rsidP="00727520">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727520" w:rsidRPr="003214CB" w:rsidRDefault="00727520" w:rsidP="008573E1">
            <w:pPr>
              <w:jc w:val="both"/>
              <w:rPr>
                <w:rFonts w:ascii="Arial" w:hAnsi="Arial" w:cs="Arial"/>
                <w:sz w:val="20"/>
                <w:szCs w:val="20"/>
                <w:lang w:val="pt-PT" w:eastAsia="ar-SA"/>
              </w:rPr>
            </w:pPr>
            <w:r w:rsidRPr="003214CB">
              <w:rPr>
                <w:rFonts w:ascii="Arial" w:hAnsi="Arial" w:cs="Arial"/>
                <w:sz w:val="20"/>
                <w:szCs w:val="20"/>
                <w:lang w:val="pt-PT" w:eastAsia="ar-SA"/>
              </w:rPr>
              <w:t xml:space="preserve">ČIZMIĆ, J., </w:t>
            </w:r>
            <w:r w:rsidRPr="003214CB">
              <w:rPr>
                <w:rFonts w:ascii="Arial" w:hAnsi="Arial" w:cs="Arial"/>
                <w:i/>
                <w:sz w:val="20"/>
                <w:szCs w:val="20"/>
                <w:lang w:val="pt-PT" w:eastAsia="ar-SA"/>
              </w:rPr>
              <w:t>Aktualno stanje na području medicinskog prava</w:t>
            </w:r>
            <w:r w:rsidRPr="003214CB">
              <w:rPr>
                <w:rFonts w:ascii="Arial" w:hAnsi="Arial" w:cs="Arial"/>
                <w:sz w:val="20"/>
                <w:szCs w:val="20"/>
                <w:lang w:val="pt-PT" w:eastAsia="ar-SA"/>
              </w:rPr>
              <w:t xml:space="preserve">, rad u zborniku radova s međunarodnog kongresa “1. hrvatski kongres medicinskog prava s međunarodnim sudjelovanjem”, “Pravni fakultet Sveučilišta u Splitu”, Osijek, 2017., str. 89.-124. </w:t>
            </w:r>
          </w:p>
          <w:p w:rsidR="00727520" w:rsidRPr="003214CB" w:rsidRDefault="00727520" w:rsidP="008573E1">
            <w:pPr>
              <w:tabs>
                <w:tab w:val="left" w:pos="2820"/>
              </w:tabs>
              <w:spacing w:after="0"/>
              <w:rPr>
                <w:rFonts w:ascii="Arial" w:hAnsi="Arial" w:cs="Arial"/>
                <w:sz w:val="20"/>
                <w:szCs w:val="20"/>
              </w:rPr>
            </w:pP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727520" w:rsidRPr="003214CB" w:rsidRDefault="00727520" w:rsidP="008573E1">
            <w:pPr>
              <w:tabs>
                <w:tab w:val="left" w:pos="2820"/>
              </w:tabs>
              <w:spacing w:after="0"/>
              <w:jc w:val="center"/>
              <w:rPr>
                <w:rFonts w:ascii="Arial" w:hAnsi="Arial" w:cs="Arial"/>
                <w:color w:val="000000"/>
                <w:sz w:val="20"/>
                <w:szCs w:val="20"/>
              </w:rPr>
            </w:pP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727520" w:rsidRPr="003214CB" w:rsidRDefault="00727520" w:rsidP="008573E1">
            <w:pPr>
              <w:tabs>
                <w:tab w:val="left" w:pos="2820"/>
              </w:tabs>
              <w:spacing w:after="0"/>
              <w:jc w:val="center"/>
              <w:rPr>
                <w:rFonts w:ascii="Arial" w:hAnsi="Arial" w:cs="Arial"/>
                <w:color w:val="000000"/>
                <w:sz w:val="20"/>
                <w:szCs w:val="20"/>
              </w:rPr>
            </w:pPr>
            <w:r w:rsidRPr="003214CB">
              <w:rPr>
                <w:rFonts w:ascii="Arial" w:hAnsi="Arial" w:cs="Arial"/>
                <w:color w:val="000000"/>
                <w:sz w:val="20"/>
                <w:szCs w:val="20"/>
              </w:rPr>
              <w:t>Online</w:t>
            </w:r>
          </w:p>
        </w:tc>
      </w:tr>
      <w:tr w:rsidR="00727520" w:rsidRPr="00CC4DEB"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CC4DEB" w:rsidRDefault="00727520" w:rsidP="008573E1">
            <w:pPr>
              <w:tabs>
                <w:tab w:val="left" w:pos="567"/>
              </w:tabs>
              <w:spacing w:after="0" w:line="240" w:lineRule="auto"/>
              <w:rPr>
                <w:rFonts w:ascii="Arial" w:hAnsi="Arial" w:cs="Arial"/>
                <w:color w:val="000000"/>
                <w:sz w:val="20"/>
                <w:szCs w:val="20"/>
              </w:rPr>
            </w:pPr>
            <w:r w:rsidRPr="00CC4DEB">
              <w:rPr>
                <w:rFonts w:ascii="Arial" w:hAnsi="Arial" w:cs="Arial"/>
                <w:color w:val="000000"/>
                <w:sz w:val="20"/>
                <w:szCs w:val="20"/>
              </w:rPr>
              <w:t xml:space="preserve">Dopunska literatura </w:t>
            </w:r>
          </w:p>
          <w:p w:rsidR="00727520" w:rsidRPr="00CC4DEB" w:rsidRDefault="00727520" w:rsidP="008573E1">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727520" w:rsidRPr="003214CB" w:rsidRDefault="00727520" w:rsidP="008573E1">
            <w:pPr>
              <w:tabs>
                <w:tab w:val="left" w:pos="2820"/>
              </w:tabs>
              <w:spacing w:after="0"/>
              <w:rPr>
                <w:rFonts w:ascii="Arial" w:hAnsi="Arial" w:cs="Arial"/>
                <w:sz w:val="20"/>
                <w:szCs w:val="20"/>
              </w:rPr>
            </w:pPr>
            <w:r w:rsidRPr="003214CB">
              <w:rPr>
                <w:rFonts w:ascii="Arial" w:hAnsi="Arial" w:cs="Arial"/>
                <w:sz w:val="20"/>
                <w:szCs w:val="20"/>
              </w:rPr>
              <w:t>Čizmić-Babić-Roksandić, Komentar Zakona o liječništvu, Split, skripta</w:t>
            </w:r>
          </w:p>
          <w:p w:rsidR="00727520" w:rsidRPr="003214CB" w:rsidRDefault="00727520" w:rsidP="008573E1">
            <w:pPr>
              <w:tabs>
                <w:tab w:val="left" w:pos="2820"/>
              </w:tabs>
              <w:spacing w:after="0"/>
              <w:rPr>
                <w:rFonts w:ascii="Arial" w:hAnsi="Arial" w:cs="Arial"/>
                <w:sz w:val="20"/>
                <w:szCs w:val="20"/>
              </w:rPr>
            </w:pPr>
          </w:p>
          <w:p w:rsidR="00727520" w:rsidRPr="003214CB" w:rsidRDefault="00727520" w:rsidP="008573E1">
            <w:pPr>
              <w:tabs>
                <w:tab w:val="left" w:pos="2820"/>
              </w:tabs>
              <w:spacing w:after="0"/>
              <w:rPr>
                <w:rFonts w:ascii="Arial" w:hAnsi="Arial" w:cs="Arial"/>
                <w:sz w:val="20"/>
                <w:szCs w:val="20"/>
              </w:rPr>
            </w:pPr>
            <w:r w:rsidRPr="003214CB">
              <w:rPr>
                <w:rFonts w:ascii="Arial" w:hAnsi="Arial" w:cs="Arial"/>
                <w:color w:val="333333"/>
                <w:sz w:val="20"/>
                <w:szCs w:val="20"/>
                <w:shd w:val="clear" w:color="auto" w:fill="FFFFFF"/>
              </w:rPr>
              <w:t xml:space="preserve">JANKOVIĆ, S. - ČIZMIĆ, J., </w:t>
            </w:r>
            <w:r w:rsidRPr="003214CB">
              <w:rPr>
                <w:rFonts w:ascii="Arial" w:hAnsi="Arial" w:cs="Arial"/>
                <w:i/>
                <w:iCs/>
                <w:color w:val="333333"/>
                <w:sz w:val="20"/>
                <w:szCs w:val="20"/>
                <w:shd w:val="clear" w:color="auto" w:fill="FFFFFF"/>
              </w:rPr>
              <w:t>Liječnička pogreška-medicinski i pravni aspekti,</w:t>
            </w:r>
            <w:r w:rsidRPr="003214CB">
              <w:rPr>
                <w:rFonts w:ascii="Arial" w:hAnsi="Arial" w:cs="Arial"/>
                <w:color w:val="333333"/>
                <w:sz w:val="20"/>
                <w:szCs w:val="20"/>
                <w:shd w:val="clear" w:color="auto" w:fill="FFFFFF"/>
              </w:rPr>
              <w:t xml:space="preserve"> Poslijediplomski tečaj stalnog medicinskog usavršavanja I. kategorije</w:t>
            </w:r>
            <w:r w:rsidRPr="003214CB">
              <w:rPr>
                <w:rFonts w:ascii="Arial" w:hAnsi="Arial" w:cs="Arial"/>
                <w:color w:val="333333"/>
                <w:sz w:val="20"/>
                <w:szCs w:val="20"/>
              </w:rPr>
              <w:br/>
            </w:r>
            <w:r w:rsidRPr="003214CB">
              <w:rPr>
                <w:rFonts w:ascii="Arial" w:hAnsi="Arial" w:cs="Arial"/>
                <w:color w:val="333333"/>
                <w:sz w:val="20"/>
                <w:szCs w:val="20"/>
                <w:shd w:val="clear" w:color="auto" w:fill="FFFFFF"/>
              </w:rPr>
              <w:t>(Medical error - medical and legal aspects, postgraduate course of continuing medical education), Impresum, Split, 2007.,</w:t>
            </w:r>
          </w:p>
          <w:p w:rsidR="00727520" w:rsidRPr="003214CB" w:rsidRDefault="00727520" w:rsidP="008573E1">
            <w:pPr>
              <w:tabs>
                <w:tab w:val="left" w:pos="2820"/>
              </w:tabs>
              <w:spacing w:after="0"/>
              <w:rPr>
                <w:rFonts w:ascii="Arial" w:hAnsi="Arial" w:cs="Arial"/>
                <w:sz w:val="20"/>
                <w:szCs w:val="20"/>
              </w:rPr>
            </w:pPr>
            <w:r w:rsidRPr="003214CB">
              <w:rPr>
                <w:rFonts w:ascii="Arial" w:hAnsi="Arial" w:cs="Arial"/>
                <w:sz w:val="20"/>
                <w:szCs w:val="20"/>
              </w:rPr>
              <w:t>Deutsch-Spickhoff, Medizinrecht, Berlin, 2008.</w:t>
            </w:r>
          </w:p>
          <w:p w:rsidR="00727520" w:rsidRPr="003214CB" w:rsidRDefault="00727520" w:rsidP="008573E1">
            <w:pPr>
              <w:tabs>
                <w:tab w:val="left" w:pos="2820"/>
              </w:tabs>
              <w:spacing w:after="0"/>
              <w:rPr>
                <w:rFonts w:ascii="Arial" w:hAnsi="Arial" w:cs="Arial"/>
                <w:sz w:val="20"/>
                <w:szCs w:val="20"/>
              </w:rPr>
            </w:pPr>
          </w:p>
          <w:p w:rsidR="00727520" w:rsidRPr="003214CB" w:rsidRDefault="00727520" w:rsidP="008573E1">
            <w:pPr>
              <w:tabs>
                <w:tab w:val="left" w:pos="2820"/>
              </w:tabs>
              <w:spacing w:after="0"/>
              <w:rPr>
                <w:rFonts w:ascii="Arial" w:hAnsi="Arial" w:cs="Arial"/>
                <w:sz w:val="20"/>
                <w:szCs w:val="20"/>
              </w:rPr>
            </w:pPr>
            <w:r w:rsidRPr="003214CB">
              <w:rPr>
                <w:rFonts w:ascii="Arial" w:hAnsi="Arial" w:cs="Arial"/>
                <w:sz w:val="20"/>
                <w:szCs w:val="20"/>
              </w:rPr>
              <w:t>Laufs-Uhlenbruck, Handbuch des Arztrechts, Munchen, 2012.</w:t>
            </w:r>
          </w:p>
          <w:p w:rsidR="00727520" w:rsidRPr="003214CB" w:rsidRDefault="00727520" w:rsidP="008573E1">
            <w:pPr>
              <w:tabs>
                <w:tab w:val="left" w:pos="2820"/>
              </w:tabs>
              <w:spacing w:after="0"/>
              <w:rPr>
                <w:rFonts w:ascii="Arial" w:hAnsi="Arial" w:cs="Arial"/>
                <w:sz w:val="20"/>
                <w:szCs w:val="20"/>
              </w:rPr>
            </w:pPr>
          </w:p>
          <w:p w:rsidR="00727520" w:rsidRPr="003214CB" w:rsidRDefault="00727520" w:rsidP="008573E1">
            <w:pPr>
              <w:tabs>
                <w:tab w:val="left" w:pos="2820"/>
              </w:tabs>
              <w:spacing w:after="0"/>
              <w:rPr>
                <w:rFonts w:ascii="Arial" w:hAnsi="Arial" w:cs="Arial"/>
                <w:sz w:val="20"/>
                <w:szCs w:val="20"/>
                <w:lang w:val="pt-PT" w:eastAsia="ar-SA"/>
              </w:rPr>
            </w:pPr>
            <w:r w:rsidRPr="003214CB">
              <w:rPr>
                <w:rFonts w:ascii="Arial" w:hAnsi="Arial" w:cs="Arial"/>
                <w:sz w:val="20"/>
                <w:szCs w:val="20"/>
                <w:lang w:val="pt-PT" w:eastAsia="ar-SA"/>
              </w:rPr>
              <w:t xml:space="preserve">ČIZMIĆ, J., </w:t>
            </w:r>
            <w:r w:rsidRPr="003214CB">
              <w:rPr>
                <w:rFonts w:ascii="Arial" w:hAnsi="Arial" w:cs="Arial"/>
                <w:i/>
                <w:iCs/>
                <w:sz w:val="20"/>
                <w:szCs w:val="20"/>
                <w:lang w:val="pt-PT" w:eastAsia="ar-SA"/>
              </w:rPr>
              <w:t>Prigovori i problemi kod sudsko-medicinskog vještačenja</w:t>
            </w:r>
            <w:r w:rsidRPr="003214CB">
              <w:rPr>
                <w:rFonts w:ascii="Arial" w:hAnsi="Arial" w:cs="Arial"/>
                <w:sz w:val="20"/>
                <w:szCs w:val="20"/>
                <w:lang w:val="pt-PT" w:eastAsia="ar-SA"/>
              </w:rPr>
              <w:t>, “Zbornik radova Pravnog fakulteta u Splitu”, god. 57, 3/2020, str. 633-655.</w:t>
            </w:r>
          </w:p>
          <w:p w:rsidR="00727520" w:rsidRPr="003214CB" w:rsidRDefault="00727520" w:rsidP="008573E1">
            <w:pPr>
              <w:tabs>
                <w:tab w:val="left" w:pos="2820"/>
              </w:tabs>
              <w:spacing w:after="0"/>
              <w:rPr>
                <w:rFonts w:ascii="Arial" w:hAnsi="Arial" w:cs="Arial"/>
                <w:sz w:val="20"/>
                <w:szCs w:val="20"/>
                <w:lang w:val="pt-PT" w:eastAsia="ar-SA"/>
              </w:rPr>
            </w:pPr>
          </w:p>
          <w:p w:rsidR="00727520" w:rsidRPr="003214CB" w:rsidRDefault="00727520" w:rsidP="008573E1">
            <w:pPr>
              <w:jc w:val="both"/>
              <w:rPr>
                <w:rFonts w:ascii="Arial" w:hAnsi="Arial" w:cs="Arial"/>
                <w:spacing w:val="-3"/>
                <w:sz w:val="20"/>
                <w:szCs w:val="20"/>
              </w:rPr>
            </w:pPr>
            <w:r w:rsidRPr="003214CB">
              <w:rPr>
                <w:rFonts w:ascii="Arial" w:hAnsi="Arial" w:cs="Arial"/>
                <w:spacing w:val="-3"/>
                <w:sz w:val="20"/>
                <w:szCs w:val="20"/>
              </w:rPr>
              <w:t xml:space="preserve">ČIZMIĆ, J., </w:t>
            </w:r>
            <w:r w:rsidRPr="003214CB">
              <w:rPr>
                <w:rFonts w:ascii="Arial" w:hAnsi="Arial" w:cs="Arial"/>
                <w:i/>
                <w:spacing w:val="-3"/>
                <w:sz w:val="20"/>
                <w:szCs w:val="20"/>
              </w:rPr>
              <w:t>Bioetika i medicinsko pravo</w:t>
            </w:r>
            <w:r w:rsidRPr="003214CB">
              <w:rPr>
                <w:rFonts w:ascii="Arial" w:hAnsi="Arial" w:cs="Arial"/>
                <w:spacing w:val="-3"/>
                <w:sz w:val="20"/>
                <w:szCs w:val="20"/>
              </w:rPr>
              <w:t>, Medicina Fluminensis, vol. 44, No 2, 2008., str. 171.-185.</w:t>
            </w:r>
          </w:p>
          <w:p w:rsidR="00727520" w:rsidRPr="003214CB" w:rsidRDefault="00727520" w:rsidP="008573E1">
            <w:pPr>
              <w:jc w:val="both"/>
              <w:rPr>
                <w:rFonts w:ascii="Arial" w:hAnsi="Arial" w:cs="Arial"/>
                <w:sz w:val="20"/>
                <w:szCs w:val="20"/>
                <w:lang w:bidi="ta-IN"/>
              </w:rPr>
            </w:pPr>
            <w:r w:rsidRPr="003214CB">
              <w:rPr>
                <w:rFonts w:ascii="Arial" w:hAnsi="Arial" w:cs="Arial"/>
                <w:spacing w:val="-3"/>
                <w:sz w:val="20"/>
                <w:szCs w:val="20"/>
              </w:rPr>
              <w:t>ČIZMIĆ, J. – ŠAGO, D. – BOBAN, M.,</w:t>
            </w:r>
            <w:r w:rsidRPr="003214CB">
              <w:rPr>
                <w:rFonts w:ascii="Arial" w:hAnsi="Arial" w:cs="Arial"/>
                <w:b/>
                <w:spacing w:val="-3"/>
                <w:sz w:val="20"/>
                <w:szCs w:val="20"/>
              </w:rPr>
              <w:t xml:space="preserve"> </w:t>
            </w:r>
            <w:r w:rsidRPr="003214CB">
              <w:rPr>
                <w:rFonts w:ascii="Arial" w:hAnsi="Arial" w:cs="Arial"/>
                <w:i/>
                <w:sz w:val="20"/>
                <w:szCs w:val="20"/>
                <w:lang w:bidi="ta-IN"/>
              </w:rPr>
              <w:t>Sigurnosni, pravni i etički izazovi zaštite i prijenosa osobnih podataka u e-zdravstvu“</w:t>
            </w:r>
            <w:r w:rsidRPr="003214CB">
              <w:rPr>
                <w:rFonts w:ascii="Arial" w:hAnsi="Arial" w:cs="Arial"/>
                <w:sz w:val="20"/>
                <w:szCs w:val="20"/>
                <w:lang w:bidi="ta-IN"/>
              </w:rPr>
              <w:t xml:space="preserve">, sažetak objavljen u zbirci izlaganja sa okruglog stolu „E-zdravlje: zaštita pojedinca s obzirom na obradu osobnih podataka – Učinak i utjecaj EU Uredbe 2016/679“, u organizaciji Akademije medicinskih </w:t>
            </w:r>
            <w:r w:rsidRPr="003214CB">
              <w:rPr>
                <w:rFonts w:ascii="Arial" w:hAnsi="Arial" w:cs="Arial"/>
                <w:sz w:val="20"/>
                <w:szCs w:val="20"/>
                <w:lang w:bidi="ta-IN"/>
              </w:rPr>
              <w:lastRenderedPageBreak/>
              <w:t>znanosti Hrvatske, Akademije pravnih znanosti Hrvatske i Škole narodnog zdravlja „Andrija Štampar“, Zagreb, 19. listopada 2017., str. 8.</w:t>
            </w:r>
          </w:p>
          <w:p w:rsidR="00727520" w:rsidRPr="003214CB" w:rsidRDefault="00727520" w:rsidP="008573E1">
            <w:pPr>
              <w:jc w:val="both"/>
              <w:rPr>
                <w:rFonts w:ascii="Arial" w:hAnsi="Arial" w:cs="Arial"/>
                <w:sz w:val="20"/>
                <w:szCs w:val="20"/>
                <w:lang w:bidi="ta-IN"/>
              </w:rPr>
            </w:pPr>
            <w:r w:rsidRPr="003214CB">
              <w:rPr>
                <w:rFonts w:ascii="Arial" w:hAnsi="Arial" w:cs="Arial"/>
                <w:sz w:val="20"/>
                <w:szCs w:val="20"/>
                <w:lang w:bidi="ta-IN"/>
              </w:rPr>
              <w:t xml:space="preserve">ČIZMIĆ, J., </w:t>
            </w:r>
            <w:r w:rsidRPr="003214CB">
              <w:rPr>
                <w:rFonts w:ascii="Arial" w:hAnsi="Arial" w:cs="Arial"/>
                <w:i/>
                <w:sz w:val="20"/>
                <w:szCs w:val="20"/>
                <w:lang w:bidi="ta-IN"/>
              </w:rPr>
              <w:t>Ovlašteno odavanje liječničke tajne</w:t>
            </w:r>
            <w:r w:rsidRPr="003214CB">
              <w:rPr>
                <w:rFonts w:ascii="Arial" w:hAnsi="Arial" w:cs="Arial"/>
                <w:sz w:val="20"/>
                <w:szCs w:val="20"/>
                <w:lang w:bidi="ta-IN"/>
              </w:rPr>
              <w:t>, „Liječničke novine“, Godina XVIII, br. 174, studeni 2018., str. 72.-75.</w:t>
            </w:r>
          </w:p>
          <w:p w:rsidR="00727520" w:rsidRPr="003214CB" w:rsidRDefault="00727520" w:rsidP="008573E1">
            <w:pPr>
              <w:spacing w:after="0" w:line="240" w:lineRule="auto"/>
              <w:jc w:val="both"/>
              <w:rPr>
                <w:rFonts w:ascii="Arial" w:eastAsia="Times New Roman" w:hAnsi="Arial" w:cs="Arial"/>
                <w:sz w:val="20"/>
                <w:szCs w:val="20"/>
                <w:lang w:val="en-GB" w:eastAsia="en-GB"/>
              </w:rPr>
            </w:pPr>
            <w:r w:rsidRPr="003214CB">
              <w:rPr>
                <w:rFonts w:ascii="Arial" w:eastAsia="Times New Roman" w:hAnsi="Arial" w:cs="Arial"/>
                <w:color w:val="333333"/>
                <w:sz w:val="20"/>
                <w:szCs w:val="20"/>
                <w:shd w:val="clear" w:color="auto" w:fill="FFFFFF"/>
                <w:lang w:val="en-GB" w:eastAsia="en-GB"/>
              </w:rPr>
              <w:t>ŠAGO, D., Pravobranitelj za prava pacijenata </w:t>
            </w:r>
            <w:r w:rsidRPr="003214CB">
              <w:rPr>
                <w:rFonts w:ascii="Arial" w:eastAsia="Times New Roman" w:hAnsi="Arial" w:cs="Arial"/>
                <w:i/>
                <w:iCs/>
                <w:color w:val="333333"/>
                <w:sz w:val="20"/>
                <w:szCs w:val="20"/>
                <w:shd w:val="clear" w:color="auto" w:fill="FFFFFF"/>
                <w:lang w:val="en-GB" w:eastAsia="en-GB"/>
              </w:rPr>
              <w:t>// Zbornik radova s međunarodnog kongresa "3. kongres KOKOZA i 5. hrvatski kongres medicinskog prava s međunarodnim sudjelovanjem</w:t>
            </w:r>
            <w:r w:rsidRPr="003214CB">
              <w:rPr>
                <w:rFonts w:ascii="Arial" w:eastAsia="Times New Roman" w:hAnsi="Arial" w:cs="Arial"/>
                <w:color w:val="333333"/>
                <w:sz w:val="20"/>
                <w:szCs w:val="20"/>
                <w:shd w:val="clear" w:color="auto" w:fill="FFFFFF"/>
                <w:lang w:val="en-GB" w:eastAsia="en-GB"/>
              </w:rPr>
              <w:t> / Bačić, P. ; Barić Punda, V. ; Kurtović Mišić, A. (ur.).</w:t>
            </w:r>
            <w:r w:rsidRPr="003214CB">
              <w:rPr>
                <w:rFonts w:ascii="Arial" w:eastAsia="Times New Roman" w:hAnsi="Arial" w:cs="Arial"/>
                <w:color w:val="333333"/>
                <w:sz w:val="20"/>
                <w:szCs w:val="20"/>
                <w:lang w:val="en-GB" w:eastAsia="en-GB"/>
              </w:rPr>
              <w:br/>
            </w:r>
            <w:r w:rsidRPr="003214CB">
              <w:rPr>
                <w:rFonts w:ascii="Arial" w:eastAsia="Times New Roman" w:hAnsi="Arial" w:cs="Arial"/>
                <w:color w:val="333333"/>
                <w:sz w:val="20"/>
                <w:szCs w:val="20"/>
                <w:shd w:val="clear" w:color="auto" w:fill="FFFFFF"/>
                <w:lang w:val="en-GB" w:eastAsia="en-GB"/>
              </w:rPr>
              <w:t>Split: Pravni fakultet Sveučilišta u Splitu, 2022. str. 35-51 (predavanje, međunarodna recenzija, cjeloviti rad (in extenso), znanstveni)</w:t>
            </w:r>
          </w:p>
          <w:p w:rsidR="00727520" w:rsidRPr="003214CB" w:rsidRDefault="00727520" w:rsidP="008573E1">
            <w:pPr>
              <w:spacing w:after="0" w:line="240" w:lineRule="auto"/>
              <w:jc w:val="both"/>
              <w:rPr>
                <w:rFonts w:ascii="Arial" w:hAnsi="Arial" w:cs="Arial"/>
                <w:color w:val="333333"/>
                <w:sz w:val="20"/>
                <w:szCs w:val="20"/>
                <w:shd w:val="clear" w:color="auto" w:fill="FFFFFF"/>
              </w:rPr>
            </w:pPr>
          </w:p>
          <w:p w:rsidR="00727520" w:rsidRPr="003214CB" w:rsidRDefault="00727520" w:rsidP="008573E1">
            <w:pPr>
              <w:spacing w:after="0" w:line="240" w:lineRule="auto"/>
              <w:jc w:val="both"/>
              <w:rPr>
                <w:rFonts w:ascii="Arial" w:eastAsia="Times New Roman" w:hAnsi="Arial" w:cs="Arial"/>
                <w:sz w:val="20"/>
                <w:szCs w:val="20"/>
                <w:lang w:val="en-GB" w:eastAsia="en-GB"/>
              </w:rPr>
            </w:pPr>
            <w:r w:rsidRPr="003214CB">
              <w:rPr>
                <w:rFonts w:ascii="Arial" w:hAnsi="Arial" w:cs="Arial"/>
                <w:color w:val="333333"/>
                <w:sz w:val="20"/>
                <w:szCs w:val="20"/>
                <w:shd w:val="clear" w:color="auto" w:fill="FFFFFF"/>
              </w:rPr>
              <w:t>ŠAGO, D., Some aspects of protection of human rights in health care </w:t>
            </w:r>
            <w:r w:rsidRPr="003214CB">
              <w:rPr>
                <w:rFonts w:ascii="Arial" w:hAnsi="Arial" w:cs="Arial"/>
                <w:i/>
                <w:iCs/>
                <w:color w:val="333333"/>
                <w:sz w:val="20"/>
                <w:szCs w:val="20"/>
                <w:shd w:val="clear" w:color="auto" w:fill="FFFFFF"/>
              </w:rPr>
              <w:t>// Economic and social development, Book of Proceedings, 72th International Scientific Conference on Economic and Social Development,,</w:t>
            </w:r>
            <w:r w:rsidRPr="003214CB">
              <w:rPr>
                <w:rFonts w:ascii="Arial" w:hAnsi="Arial" w:cs="Arial"/>
                <w:color w:val="333333"/>
                <w:sz w:val="20"/>
                <w:szCs w:val="20"/>
                <w:shd w:val="clear" w:color="auto" w:fill="FFFFFF"/>
              </w:rPr>
              <w:t> (2021), 72; 44-52.</w:t>
            </w:r>
          </w:p>
          <w:p w:rsidR="00727520" w:rsidRPr="003214CB" w:rsidRDefault="00727520" w:rsidP="008573E1">
            <w:pPr>
              <w:spacing w:after="0" w:line="240" w:lineRule="auto"/>
              <w:jc w:val="both"/>
              <w:rPr>
                <w:rFonts w:ascii="Arial" w:eastAsia="Times New Roman" w:hAnsi="Arial" w:cs="Arial"/>
                <w:color w:val="333333"/>
                <w:sz w:val="20"/>
                <w:szCs w:val="20"/>
                <w:shd w:val="clear" w:color="auto" w:fill="FFFFFF"/>
                <w:lang w:val="en-GB" w:eastAsia="en-GB"/>
              </w:rPr>
            </w:pPr>
          </w:p>
          <w:p w:rsidR="00727520" w:rsidRPr="003214CB" w:rsidRDefault="00727520" w:rsidP="008573E1">
            <w:pPr>
              <w:spacing w:after="0" w:line="240" w:lineRule="auto"/>
              <w:jc w:val="both"/>
              <w:rPr>
                <w:rFonts w:ascii="Arial" w:eastAsia="Times New Roman" w:hAnsi="Arial" w:cs="Arial"/>
                <w:sz w:val="20"/>
                <w:szCs w:val="20"/>
                <w:lang w:val="en-GB" w:eastAsia="en-GB"/>
              </w:rPr>
            </w:pPr>
            <w:r w:rsidRPr="003214CB">
              <w:rPr>
                <w:rFonts w:ascii="Arial" w:eastAsia="Times New Roman" w:hAnsi="Arial" w:cs="Arial"/>
                <w:color w:val="333333"/>
                <w:sz w:val="20"/>
                <w:szCs w:val="20"/>
                <w:shd w:val="clear" w:color="auto" w:fill="FFFFFF"/>
                <w:lang w:val="en-GB" w:eastAsia="en-GB"/>
              </w:rPr>
              <w:t>ŠAGO, D. Pravni i medicinski aspekti nematerijalne štete // MEDICINA, PRAVO IN DRUŽBA: SODOBNE DILEME IV / Rijavec, Vesna ; Kraljić, Suzana ; Reberšek Gorišek, Jelka (ur.).</w:t>
            </w:r>
            <w:r w:rsidRPr="003214CB">
              <w:rPr>
                <w:rFonts w:ascii="Arial" w:eastAsia="Times New Roman" w:hAnsi="Arial" w:cs="Arial"/>
                <w:color w:val="333333"/>
                <w:sz w:val="20"/>
                <w:szCs w:val="20"/>
                <w:lang w:val="en-GB" w:eastAsia="en-GB"/>
              </w:rPr>
              <w:t xml:space="preserve">, </w:t>
            </w:r>
            <w:r w:rsidRPr="003214CB">
              <w:rPr>
                <w:rFonts w:ascii="Arial" w:eastAsia="Times New Roman" w:hAnsi="Arial" w:cs="Arial"/>
                <w:color w:val="333333"/>
                <w:sz w:val="20"/>
                <w:szCs w:val="20"/>
                <w:shd w:val="clear" w:color="auto" w:fill="FFFFFF"/>
                <w:lang w:val="en-GB" w:eastAsia="en-GB"/>
              </w:rPr>
              <w:t>Maribor: Univerza v Mariboru, Univerzitetna založba, 2021. str. 187-210.</w:t>
            </w:r>
          </w:p>
          <w:p w:rsidR="00727520" w:rsidRPr="003214CB" w:rsidRDefault="00727520" w:rsidP="008573E1">
            <w:pPr>
              <w:tabs>
                <w:tab w:val="left" w:pos="2820"/>
              </w:tabs>
              <w:spacing w:after="0"/>
              <w:rPr>
                <w:rFonts w:ascii="Arial" w:hAnsi="Arial" w:cs="Arial"/>
                <w:sz w:val="20"/>
                <w:szCs w:val="20"/>
              </w:rPr>
            </w:pPr>
          </w:p>
        </w:tc>
      </w:tr>
      <w:tr w:rsidR="00727520" w:rsidRPr="00CC4DEB" w:rsidTr="008573E1">
        <w:tc>
          <w:tcPr>
            <w:tcW w:w="1912" w:type="dxa"/>
            <w:gridSpan w:val="2"/>
            <w:tcBorders>
              <w:left w:val="single" w:sz="12" w:space="0" w:color="auto"/>
            </w:tcBorders>
            <w:shd w:val="clear" w:color="auto" w:fill="CCFFFF"/>
            <w:tcMar>
              <w:left w:w="57" w:type="dxa"/>
              <w:right w:w="57" w:type="dxa"/>
            </w:tcMar>
            <w:vAlign w:val="center"/>
          </w:tcPr>
          <w:p w:rsidR="00727520" w:rsidRPr="00CC4DEB" w:rsidRDefault="00727520" w:rsidP="008573E1">
            <w:pPr>
              <w:tabs>
                <w:tab w:val="left" w:pos="567"/>
              </w:tabs>
              <w:spacing w:after="0" w:line="240" w:lineRule="auto"/>
              <w:rPr>
                <w:rFonts w:ascii="Arial" w:hAnsi="Arial" w:cs="Arial"/>
                <w:color w:val="000000"/>
                <w:sz w:val="20"/>
                <w:szCs w:val="20"/>
              </w:rPr>
            </w:pPr>
            <w:r w:rsidRPr="00CC4DEB">
              <w:rPr>
                <w:rFonts w:ascii="Arial" w:hAnsi="Arial" w:cs="Arial"/>
                <w:color w:val="000000"/>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727520" w:rsidRPr="003214CB" w:rsidRDefault="00727520" w:rsidP="008573E1">
            <w:pPr>
              <w:tabs>
                <w:tab w:val="left" w:pos="2820"/>
              </w:tabs>
              <w:spacing w:after="0"/>
              <w:rPr>
                <w:rFonts w:ascii="Arial" w:hAnsi="Arial" w:cs="Arial"/>
                <w:sz w:val="20"/>
                <w:szCs w:val="20"/>
              </w:rPr>
            </w:pPr>
            <w:r w:rsidRPr="003214CB">
              <w:rPr>
                <w:rFonts w:ascii="Arial" w:hAnsi="Arial" w:cs="Arial"/>
                <w:sz w:val="20"/>
                <w:szCs w:val="20"/>
              </w:rPr>
              <w:t>Komunikacija i konzultacije s nastavnikom, seminarski rad, ankete, ispit.</w:t>
            </w:r>
          </w:p>
          <w:p w:rsidR="00727520" w:rsidRPr="003214CB" w:rsidRDefault="00727520" w:rsidP="008573E1">
            <w:pPr>
              <w:tabs>
                <w:tab w:val="left" w:pos="2820"/>
              </w:tabs>
              <w:spacing w:after="0"/>
              <w:rPr>
                <w:rFonts w:ascii="Arial" w:hAnsi="Arial" w:cs="Arial"/>
                <w:sz w:val="20"/>
                <w:szCs w:val="20"/>
              </w:rPr>
            </w:pPr>
          </w:p>
        </w:tc>
      </w:tr>
      <w:tr w:rsidR="00727520" w:rsidRPr="00CC4DEB"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CC4DEB" w:rsidRDefault="00727520" w:rsidP="008573E1">
            <w:pPr>
              <w:tabs>
                <w:tab w:val="left" w:pos="567"/>
              </w:tabs>
              <w:spacing w:after="0" w:line="240" w:lineRule="auto"/>
              <w:rPr>
                <w:rFonts w:ascii="Arial" w:hAnsi="Arial" w:cs="Arial"/>
                <w:color w:val="000000"/>
                <w:sz w:val="20"/>
                <w:szCs w:val="20"/>
              </w:rPr>
            </w:pPr>
            <w:r w:rsidRPr="00CC4DEB">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727520" w:rsidRPr="003214CB" w:rsidRDefault="00727520" w:rsidP="008573E1">
            <w:pPr>
              <w:tabs>
                <w:tab w:val="left" w:pos="2820"/>
              </w:tabs>
              <w:spacing w:after="0"/>
              <w:rPr>
                <w:rFonts w:ascii="Arial" w:hAnsi="Arial" w:cs="Arial"/>
                <w:sz w:val="20"/>
                <w:szCs w:val="20"/>
              </w:rPr>
            </w:pPr>
          </w:p>
        </w:tc>
      </w:tr>
    </w:tbl>
    <w:p w:rsidR="00727520" w:rsidRDefault="00727520" w:rsidP="008573E1"/>
    <w:p w:rsidR="003214CB" w:rsidRDefault="003214CB" w:rsidP="008573E1"/>
    <w:p w:rsidR="003214CB" w:rsidRDefault="003214CB" w:rsidP="008573E1"/>
    <w:p w:rsidR="00002570" w:rsidRDefault="00002570" w:rsidP="008573E1"/>
    <w:p w:rsidR="00002570" w:rsidRDefault="00002570" w:rsidP="008573E1"/>
    <w:p w:rsidR="00002570" w:rsidRDefault="00002570" w:rsidP="008573E1"/>
    <w:p w:rsidR="00002570" w:rsidRDefault="00002570" w:rsidP="008573E1"/>
    <w:p w:rsidR="00002570" w:rsidRDefault="00002570" w:rsidP="008573E1"/>
    <w:p w:rsidR="00002570" w:rsidRDefault="00002570" w:rsidP="008573E1"/>
    <w:p w:rsidR="00727520" w:rsidRDefault="00727520"/>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727520" w:rsidRPr="007E42BC" w:rsidTr="008573E1">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27520" w:rsidRPr="007E42BC" w:rsidRDefault="00727520" w:rsidP="008573E1">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27520" w:rsidRPr="00981C81" w:rsidRDefault="00727520" w:rsidP="008573E1">
            <w:pPr>
              <w:spacing w:after="0"/>
              <w:ind w:left="397" w:hanging="397"/>
              <w:rPr>
                <w:rFonts w:ascii="Arial" w:hAnsi="Arial" w:cs="Arial"/>
                <w:b/>
                <w:sz w:val="20"/>
                <w:szCs w:val="20"/>
              </w:rPr>
            </w:pPr>
            <w:r w:rsidRPr="00981C81">
              <w:rPr>
                <w:rFonts w:ascii="Arial" w:hAnsi="Arial" w:cs="Arial"/>
                <w:b/>
                <w:bCs/>
                <w:sz w:val="20"/>
                <w:szCs w:val="20"/>
              </w:rPr>
              <w:t>MEDICINSKO GRAĐANSKO PROCESNO PRAVO</w:t>
            </w:r>
          </w:p>
        </w:tc>
      </w:tr>
      <w:tr w:rsidR="00727520" w:rsidRPr="007E42BC"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E10359" w:rsidRDefault="00727520" w:rsidP="008573E1">
            <w:pPr>
              <w:spacing w:after="0"/>
              <w:rPr>
                <w:rStyle w:val="Strong"/>
                <w:rFonts w:ascii="Arial" w:hAnsi="Arial" w:cs="Arial"/>
                <w:b w:val="0"/>
                <w:sz w:val="20"/>
                <w:szCs w:val="20"/>
              </w:rPr>
            </w:pPr>
            <w:r w:rsidRPr="00E10359">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727520" w:rsidRPr="00E10359" w:rsidRDefault="00727520" w:rsidP="008573E1">
            <w:pPr>
              <w:spacing w:after="0"/>
              <w:rPr>
                <w:rFonts w:ascii="Arial" w:hAnsi="Arial" w:cs="Arial"/>
                <w:sz w:val="20"/>
                <w:szCs w:val="20"/>
              </w:rPr>
            </w:pPr>
            <w:r w:rsidRPr="00E10359">
              <w:rPr>
                <w:rFonts w:ascii="Arial" w:hAnsi="Arial" w:cs="Arial"/>
                <w:sz w:val="20"/>
                <w:szCs w:val="20"/>
              </w:rPr>
              <w:t>MGPP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27520" w:rsidRPr="00E10359" w:rsidRDefault="00727520" w:rsidP="008573E1">
            <w:pPr>
              <w:spacing w:after="0"/>
              <w:rPr>
                <w:rFonts w:ascii="Arial" w:hAnsi="Arial" w:cs="Arial"/>
                <w:sz w:val="20"/>
                <w:szCs w:val="20"/>
              </w:rPr>
            </w:pPr>
            <w:r w:rsidRPr="00E10359">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727520" w:rsidRPr="00E10359" w:rsidRDefault="00727520" w:rsidP="008573E1">
            <w:pPr>
              <w:spacing w:after="0"/>
              <w:rPr>
                <w:rFonts w:ascii="Arial" w:hAnsi="Arial" w:cs="Arial"/>
                <w:sz w:val="20"/>
                <w:szCs w:val="20"/>
              </w:rPr>
            </w:pPr>
            <w:r w:rsidRPr="00E10359">
              <w:rPr>
                <w:rFonts w:ascii="Arial" w:hAnsi="Arial" w:cs="Arial"/>
                <w:sz w:val="20"/>
                <w:szCs w:val="20"/>
              </w:rPr>
              <w:t>I</w:t>
            </w:r>
          </w:p>
        </w:tc>
      </w:tr>
      <w:tr w:rsidR="00727520" w:rsidRPr="007E42BC"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E10359" w:rsidRDefault="00727520" w:rsidP="008573E1">
            <w:pPr>
              <w:spacing w:after="0"/>
              <w:rPr>
                <w:rFonts w:ascii="Arial" w:hAnsi="Arial" w:cs="Arial"/>
                <w:sz w:val="20"/>
                <w:szCs w:val="20"/>
              </w:rPr>
            </w:pPr>
            <w:r w:rsidRPr="00E10359">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727520" w:rsidRPr="00E10359" w:rsidRDefault="00727520" w:rsidP="008573E1">
            <w:pPr>
              <w:autoSpaceDE w:val="0"/>
              <w:autoSpaceDN w:val="0"/>
              <w:adjustRightInd w:val="0"/>
              <w:spacing w:after="0"/>
              <w:rPr>
                <w:rFonts w:ascii="Arial" w:hAnsi="Arial" w:cs="Arial"/>
                <w:sz w:val="20"/>
                <w:szCs w:val="20"/>
              </w:rPr>
            </w:pPr>
            <w:r>
              <w:rPr>
                <w:rFonts w:ascii="Arial" w:hAnsi="Arial" w:cs="Arial"/>
                <w:sz w:val="20"/>
                <w:szCs w:val="20"/>
              </w:rPr>
              <w:t>prof. dr. sc. Jozo Čizmić</w:t>
            </w:r>
          </w:p>
          <w:p w:rsidR="00727520" w:rsidRPr="00E10359" w:rsidRDefault="00727520" w:rsidP="008573E1">
            <w:pPr>
              <w:spacing w:after="0"/>
              <w:rPr>
                <w:rFonts w:ascii="Arial" w:hAnsi="Arial" w:cs="Arial"/>
                <w:sz w:val="20"/>
                <w:szCs w:val="20"/>
              </w:rPr>
            </w:pPr>
            <w:r>
              <w:rPr>
                <w:rFonts w:ascii="Arial" w:hAnsi="Arial" w:cs="Arial"/>
                <w:sz w:val="20"/>
                <w:szCs w:val="20"/>
              </w:rPr>
              <w:t>Izv. prof. dr. sc. Dinka Šago</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27520" w:rsidRPr="00E10359" w:rsidRDefault="00727520" w:rsidP="008573E1">
            <w:pPr>
              <w:spacing w:after="0"/>
              <w:rPr>
                <w:rFonts w:ascii="Arial" w:hAnsi="Arial" w:cs="Arial"/>
                <w:sz w:val="20"/>
                <w:szCs w:val="20"/>
              </w:rPr>
            </w:pPr>
            <w:r w:rsidRPr="00E10359">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727520" w:rsidRPr="00E10359" w:rsidRDefault="00727520" w:rsidP="008573E1">
            <w:pPr>
              <w:spacing w:after="0"/>
              <w:rPr>
                <w:rFonts w:ascii="Arial" w:hAnsi="Arial" w:cs="Arial"/>
                <w:sz w:val="20"/>
                <w:szCs w:val="20"/>
              </w:rPr>
            </w:pPr>
            <w:r w:rsidRPr="00E10359">
              <w:rPr>
                <w:rFonts w:ascii="Arial" w:hAnsi="Arial" w:cs="Arial"/>
                <w:sz w:val="20"/>
                <w:szCs w:val="20"/>
              </w:rPr>
              <w:t>5</w:t>
            </w:r>
          </w:p>
        </w:tc>
      </w:tr>
      <w:tr w:rsidR="00727520" w:rsidRPr="007E42BC" w:rsidTr="008573E1">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727520" w:rsidRPr="00E10359" w:rsidRDefault="00727520" w:rsidP="008573E1">
            <w:pPr>
              <w:spacing w:after="0"/>
              <w:rPr>
                <w:rFonts w:ascii="Arial" w:hAnsi="Arial" w:cs="Arial"/>
                <w:sz w:val="20"/>
                <w:szCs w:val="20"/>
              </w:rPr>
            </w:pPr>
            <w:r w:rsidRPr="00E10359">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727520" w:rsidRPr="00E10359" w:rsidRDefault="00727520" w:rsidP="008573E1">
            <w:pPr>
              <w:spacing w:after="0"/>
              <w:rPr>
                <w:rFonts w:ascii="Arial" w:hAnsi="Arial" w:cs="Arial"/>
                <w:sz w:val="20"/>
                <w:szCs w:val="20"/>
              </w:rPr>
            </w:pPr>
            <w:r>
              <w:rPr>
                <w:rFonts w:ascii="Arial" w:hAnsi="Arial" w:cs="Arial"/>
                <w:sz w:val="20"/>
                <w:szCs w:val="20"/>
              </w:rPr>
              <w:t>prof.dr. sc. Mihajlo Dika,</w:t>
            </w:r>
          </w:p>
          <w:p w:rsidR="00727520" w:rsidRPr="00E10359" w:rsidRDefault="00727520" w:rsidP="008573E1">
            <w:pPr>
              <w:autoSpaceDE w:val="0"/>
              <w:autoSpaceDN w:val="0"/>
              <w:adjustRightInd w:val="0"/>
              <w:spacing w:after="0"/>
              <w:rPr>
                <w:rFonts w:ascii="Arial" w:hAnsi="Arial" w:cs="Arial"/>
                <w:sz w:val="20"/>
                <w:szCs w:val="20"/>
              </w:rPr>
            </w:pPr>
            <w:r>
              <w:rPr>
                <w:rFonts w:ascii="Arial" w:hAnsi="Arial" w:cs="Arial"/>
                <w:sz w:val="20"/>
                <w:szCs w:val="20"/>
              </w:rPr>
              <w:t xml:space="preserve">prof. dr. sc. Alan Uzelac, </w:t>
            </w:r>
          </w:p>
          <w:p w:rsidR="00727520" w:rsidRPr="00E10359" w:rsidRDefault="00727520" w:rsidP="008573E1">
            <w:pPr>
              <w:spacing w:after="0"/>
              <w:rPr>
                <w:rFonts w:ascii="Arial" w:hAnsi="Arial" w:cs="Arial"/>
                <w:sz w:val="20"/>
                <w:szCs w:val="20"/>
              </w:rPr>
            </w:pPr>
            <w:r w:rsidRPr="00E10359">
              <w:rPr>
                <w:rFonts w:ascii="Arial" w:hAnsi="Arial" w:cs="Arial"/>
                <w:sz w:val="20"/>
                <w:szCs w:val="20"/>
              </w:rPr>
              <w:t>prof. dr. sc. Eduard Kunštek</w:t>
            </w:r>
          </w:p>
        </w:tc>
        <w:tc>
          <w:tcPr>
            <w:tcW w:w="2288" w:type="dxa"/>
            <w:gridSpan w:val="4"/>
            <w:vMerge w:val="restart"/>
            <w:tcBorders>
              <w:right w:val="single" w:sz="12" w:space="0" w:color="auto"/>
            </w:tcBorders>
            <w:shd w:val="clear" w:color="auto" w:fill="CCFFFF"/>
            <w:tcMar>
              <w:left w:w="57" w:type="dxa"/>
              <w:right w:w="57" w:type="dxa"/>
            </w:tcMar>
            <w:vAlign w:val="center"/>
          </w:tcPr>
          <w:p w:rsidR="00727520" w:rsidRPr="00E10359" w:rsidRDefault="00727520" w:rsidP="008573E1">
            <w:pPr>
              <w:spacing w:after="0"/>
              <w:rPr>
                <w:rFonts w:ascii="Arial" w:hAnsi="Arial" w:cs="Arial"/>
                <w:sz w:val="20"/>
                <w:szCs w:val="20"/>
              </w:rPr>
            </w:pPr>
            <w:r w:rsidRPr="00E10359">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727520" w:rsidRPr="00E10359" w:rsidRDefault="00727520" w:rsidP="008573E1">
            <w:pPr>
              <w:spacing w:after="0"/>
              <w:jc w:val="center"/>
              <w:rPr>
                <w:rFonts w:ascii="Arial" w:hAnsi="Arial" w:cs="Arial"/>
                <w:sz w:val="20"/>
                <w:szCs w:val="20"/>
              </w:rPr>
            </w:pPr>
            <w:r w:rsidRPr="00E10359">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727520" w:rsidRPr="00E10359" w:rsidRDefault="00727520" w:rsidP="008573E1">
            <w:pPr>
              <w:spacing w:after="0"/>
              <w:jc w:val="center"/>
              <w:rPr>
                <w:rFonts w:ascii="Arial" w:hAnsi="Arial" w:cs="Arial"/>
                <w:sz w:val="20"/>
                <w:szCs w:val="20"/>
              </w:rPr>
            </w:pPr>
            <w:r w:rsidRPr="00E10359">
              <w:rPr>
                <w:rFonts w:ascii="Arial" w:hAnsi="Arial" w:cs="Arial"/>
                <w:sz w:val="20"/>
                <w:szCs w:val="20"/>
              </w:rPr>
              <w:t>S</w:t>
            </w:r>
          </w:p>
        </w:tc>
        <w:tc>
          <w:tcPr>
            <w:tcW w:w="712" w:type="dxa"/>
            <w:tcBorders>
              <w:bottom w:val="single" w:sz="12" w:space="0" w:color="auto"/>
              <w:right w:val="single" w:sz="12" w:space="0" w:color="auto"/>
            </w:tcBorders>
            <w:vAlign w:val="center"/>
          </w:tcPr>
          <w:p w:rsidR="00727520" w:rsidRPr="00E10359" w:rsidRDefault="00727520" w:rsidP="008573E1">
            <w:pPr>
              <w:spacing w:after="0"/>
              <w:jc w:val="center"/>
              <w:rPr>
                <w:rFonts w:ascii="Arial" w:hAnsi="Arial" w:cs="Arial"/>
                <w:sz w:val="20"/>
                <w:szCs w:val="20"/>
              </w:rPr>
            </w:pPr>
            <w:r w:rsidRPr="00E10359">
              <w:rPr>
                <w:rFonts w:ascii="Arial" w:hAnsi="Arial" w:cs="Arial"/>
                <w:sz w:val="20"/>
                <w:szCs w:val="20"/>
              </w:rPr>
              <w:t>V</w:t>
            </w:r>
          </w:p>
        </w:tc>
        <w:tc>
          <w:tcPr>
            <w:tcW w:w="618" w:type="dxa"/>
            <w:tcBorders>
              <w:bottom w:val="single" w:sz="12" w:space="0" w:color="auto"/>
              <w:right w:val="single" w:sz="12" w:space="0" w:color="auto"/>
            </w:tcBorders>
            <w:vAlign w:val="center"/>
          </w:tcPr>
          <w:p w:rsidR="00727520" w:rsidRPr="00E10359" w:rsidRDefault="00727520" w:rsidP="008573E1">
            <w:pPr>
              <w:spacing w:after="0"/>
              <w:jc w:val="center"/>
              <w:rPr>
                <w:rFonts w:ascii="Arial" w:hAnsi="Arial" w:cs="Arial"/>
                <w:sz w:val="20"/>
                <w:szCs w:val="20"/>
              </w:rPr>
            </w:pPr>
            <w:r w:rsidRPr="00E10359">
              <w:rPr>
                <w:rFonts w:ascii="Arial" w:hAnsi="Arial" w:cs="Arial"/>
                <w:sz w:val="20"/>
                <w:szCs w:val="20"/>
              </w:rPr>
              <w:t>T</w:t>
            </w:r>
          </w:p>
        </w:tc>
      </w:tr>
      <w:tr w:rsidR="00727520" w:rsidRPr="007E42BC" w:rsidTr="008573E1">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27520" w:rsidRPr="00E10359" w:rsidRDefault="00727520" w:rsidP="008573E1">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727520" w:rsidRPr="00E10359" w:rsidRDefault="00727520" w:rsidP="008573E1">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27520" w:rsidRPr="00E10359" w:rsidRDefault="00727520" w:rsidP="008573E1">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727520" w:rsidRPr="00E10359" w:rsidRDefault="00727520" w:rsidP="008573E1">
            <w:pPr>
              <w:spacing w:after="0"/>
              <w:rPr>
                <w:rFonts w:ascii="Arial" w:hAnsi="Arial" w:cs="Arial"/>
                <w:sz w:val="20"/>
                <w:szCs w:val="20"/>
              </w:rPr>
            </w:pPr>
            <w:r w:rsidRPr="00E10359">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727520" w:rsidRPr="00E10359" w:rsidRDefault="00727520" w:rsidP="008573E1">
            <w:pPr>
              <w:spacing w:after="0"/>
              <w:rPr>
                <w:rFonts w:ascii="Arial" w:hAnsi="Arial" w:cs="Arial"/>
                <w:sz w:val="20"/>
                <w:szCs w:val="20"/>
              </w:rPr>
            </w:pPr>
          </w:p>
        </w:tc>
        <w:tc>
          <w:tcPr>
            <w:tcW w:w="712" w:type="dxa"/>
            <w:tcBorders>
              <w:bottom w:val="single" w:sz="12" w:space="0" w:color="auto"/>
              <w:right w:val="single" w:sz="12" w:space="0" w:color="auto"/>
            </w:tcBorders>
            <w:vAlign w:val="center"/>
          </w:tcPr>
          <w:p w:rsidR="00727520" w:rsidRPr="00E10359" w:rsidRDefault="00727520" w:rsidP="008573E1">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727520" w:rsidRPr="00E10359" w:rsidRDefault="00727520" w:rsidP="008573E1">
            <w:pPr>
              <w:spacing w:after="0"/>
              <w:rPr>
                <w:rFonts w:ascii="Arial" w:hAnsi="Arial" w:cs="Arial"/>
                <w:sz w:val="20"/>
                <w:szCs w:val="20"/>
              </w:rPr>
            </w:pPr>
          </w:p>
        </w:tc>
      </w:tr>
      <w:tr w:rsidR="00727520" w:rsidRPr="007E42BC"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E10359" w:rsidRDefault="00727520" w:rsidP="008573E1">
            <w:pPr>
              <w:spacing w:after="0"/>
              <w:rPr>
                <w:rFonts w:ascii="Arial" w:hAnsi="Arial" w:cs="Arial"/>
                <w:sz w:val="20"/>
                <w:szCs w:val="20"/>
              </w:rPr>
            </w:pPr>
            <w:r w:rsidRPr="00E10359">
              <w:rPr>
                <w:rFonts w:ascii="Arial" w:hAnsi="Arial" w:cs="Arial"/>
                <w:sz w:val="20"/>
                <w:szCs w:val="20"/>
              </w:rPr>
              <w:lastRenderedPageBreak/>
              <w:t>Status predmeta</w:t>
            </w:r>
          </w:p>
        </w:tc>
        <w:tc>
          <w:tcPr>
            <w:tcW w:w="2502" w:type="dxa"/>
            <w:gridSpan w:val="3"/>
            <w:tcBorders>
              <w:bottom w:val="single" w:sz="12" w:space="0" w:color="auto"/>
              <w:right w:val="single" w:sz="12" w:space="0" w:color="auto"/>
            </w:tcBorders>
            <w:tcMar>
              <w:left w:w="57" w:type="dxa"/>
              <w:right w:w="57" w:type="dxa"/>
            </w:tcMar>
          </w:tcPr>
          <w:p w:rsidR="00727520" w:rsidRPr="00E10359" w:rsidRDefault="00727520" w:rsidP="008573E1">
            <w:pPr>
              <w:spacing w:after="0"/>
              <w:rPr>
                <w:rFonts w:ascii="Arial" w:hAnsi="Arial" w:cs="Arial"/>
                <w:sz w:val="20"/>
                <w:szCs w:val="20"/>
              </w:rPr>
            </w:pPr>
            <w:r w:rsidRPr="00E10359">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27520" w:rsidRPr="00E10359" w:rsidRDefault="00727520" w:rsidP="008573E1">
            <w:pPr>
              <w:spacing w:after="0"/>
              <w:rPr>
                <w:rFonts w:ascii="Arial" w:hAnsi="Arial" w:cs="Arial"/>
                <w:sz w:val="20"/>
                <w:szCs w:val="20"/>
              </w:rPr>
            </w:pPr>
            <w:r w:rsidRPr="00E10359">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727520" w:rsidRPr="00E10359" w:rsidRDefault="00727520" w:rsidP="008573E1">
            <w:pPr>
              <w:spacing w:after="0"/>
              <w:rPr>
                <w:rFonts w:ascii="Arial" w:hAnsi="Arial" w:cs="Arial"/>
                <w:sz w:val="20"/>
                <w:szCs w:val="20"/>
              </w:rPr>
            </w:pPr>
          </w:p>
        </w:tc>
      </w:tr>
      <w:tr w:rsidR="00727520" w:rsidRPr="007E42BC" w:rsidTr="008573E1">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27520" w:rsidRPr="00E10359" w:rsidRDefault="00727520" w:rsidP="008573E1">
            <w:pPr>
              <w:tabs>
                <w:tab w:val="left" w:pos="2820"/>
              </w:tabs>
              <w:spacing w:after="0"/>
              <w:jc w:val="center"/>
              <w:rPr>
                <w:rFonts w:ascii="Arial" w:hAnsi="Arial" w:cs="Arial"/>
                <w:sz w:val="20"/>
                <w:szCs w:val="20"/>
              </w:rPr>
            </w:pPr>
            <w:r w:rsidRPr="00E10359">
              <w:rPr>
                <w:rFonts w:ascii="Arial" w:hAnsi="Arial" w:cs="Arial"/>
                <w:sz w:val="20"/>
                <w:szCs w:val="20"/>
              </w:rPr>
              <w:t>OPIS PREDMETA</w:t>
            </w:r>
          </w:p>
        </w:tc>
      </w:tr>
      <w:tr w:rsidR="00727520" w:rsidRPr="007E42BC"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E10359" w:rsidRDefault="00727520" w:rsidP="008573E1">
            <w:pPr>
              <w:tabs>
                <w:tab w:val="left" w:pos="2820"/>
              </w:tabs>
              <w:spacing w:after="0"/>
              <w:rPr>
                <w:rFonts w:ascii="Arial" w:hAnsi="Arial" w:cs="Arial"/>
                <w:sz w:val="20"/>
                <w:szCs w:val="20"/>
              </w:rPr>
            </w:pPr>
            <w:r w:rsidRPr="00E10359">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727520" w:rsidRPr="00E10359" w:rsidRDefault="00727520" w:rsidP="008573E1">
            <w:pPr>
              <w:autoSpaceDE w:val="0"/>
              <w:autoSpaceDN w:val="0"/>
              <w:adjustRightInd w:val="0"/>
              <w:spacing w:after="0"/>
              <w:rPr>
                <w:rFonts w:ascii="Arial" w:hAnsi="Arial" w:cs="Arial"/>
                <w:sz w:val="20"/>
                <w:szCs w:val="20"/>
              </w:rPr>
            </w:pPr>
            <w:r w:rsidRPr="00E10359">
              <w:rPr>
                <w:rFonts w:ascii="Arial" w:hAnsi="Arial" w:cs="Arial"/>
                <w:sz w:val="20"/>
                <w:szCs w:val="20"/>
              </w:rPr>
              <w:t>Nakon što odslušaju ovaj kolegij studenti bi trebali steći teorijske i praktične</w:t>
            </w:r>
          </w:p>
          <w:p w:rsidR="00727520" w:rsidRPr="00E10359" w:rsidRDefault="00727520" w:rsidP="008573E1">
            <w:pPr>
              <w:autoSpaceDE w:val="0"/>
              <w:autoSpaceDN w:val="0"/>
              <w:adjustRightInd w:val="0"/>
              <w:spacing w:after="0"/>
              <w:rPr>
                <w:rFonts w:ascii="Arial" w:hAnsi="Arial" w:cs="Arial"/>
                <w:sz w:val="20"/>
                <w:szCs w:val="20"/>
              </w:rPr>
            </w:pPr>
            <w:r w:rsidRPr="00E10359">
              <w:rPr>
                <w:rFonts w:ascii="Arial" w:hAnsi="Arial" w:cs="Arial"/>
                <w:sz w:val="20"/>
                <w:szCs w:val="20"/>
              </w:rPr>
              <w:t>spoznaje o postupku sudske zaštite i ostvarivanja individualnih prava</w:t>
            </w:r>
          </w:p>
          <w:p w:rsidR="00727520" w:rsidRPr="00E10359" w:rsidRDefault="00727520" w:rsidP="008573E1">
            <w:pPr>
              <w:autoSpaceDE w:val="0"/>
              <w:autoSpaceDN w:val="0"/>
              <w:adjustRightInd w:val="0"/>
              <w:spacing w:after="0"/>
              <w:rPr>
                <w:rFonts w:ascii="Arial" w:hAnsi="Arial" w:cs="Arial"/>
                <w:sz w:val="20"/>
                <w:szCs w:val="20"/>
              </w:rPr>
            </w:pPr>
            <w:r w:rsidRPr="00E10359">
              <w:rPr>
                <w:rFonts w:ascii="Arial" w:hAnsi="Arial" w:cs="Arial"/>
                <w:sz w:val="20"/>
                <w:szCs w:val="20"/>
              </w:rPr>
              <w:t>pacijenata; izvanparničnim, ovršnim i stečajnim postupcima u području</w:t>
            </w:r>
          </w:p>
          <w:p w:rsidR="00727520" w:rsidRPr="00E10359" w:rsidRDefault="00727520" w:rsidP="008573E1">
            <w:pPr>
              <w:autoSpaceDE w:val="0"/>
              <w:autoSpaceDN w:val="0"/>
              <w:adjustRightInd w:val="0"/>
              <w:spacing w:after="0"/>
              <w:rPr>
                <w:rFonts w:ascii="Arial" w:hAnsi="Arial" w:cs="Arial"/>
                <w:sz w:val="20"/>
                <w:szCs w:val="20"/>
              </w:rPr>
            </w:pPr>
            <w:r w:rsidRPr="00E10359">
              <w:rPr>
                <w:rFonts w:ascii="Arial" w:hAnsi="Arial" w:cs="Arial"/>
                <w:sz w:val="20"/>
                <w:szCs w:val="20"/>
              </w:rPr>
              <w:t>zdravstva te ostvarivanju prava pacijenata i udruga za zaštitu pacijenata u</w:t>
            </w:r>
          </w:p>
          <w:p w:rsidR="00727520" w:rsidRPr="00E10359" w:rsidRDefault="00727520" w:rsidP="008573E1">
            <w:pPr>
              <w:autoSpaceDE w:val="0"/>
              <w:autoSpaceDN w:val="0"/>
              <w:adjustRightInd w:val="0"/>
              <w:spacing w:after="0"/>
              <w:rPr>
                <w:rFonts w:ascii="Arial" w:hAnsi="Arial" w:cs="Arial"/>
                <w:sz w:val="20"/>
                <w:szCs w:val="20"/>
              </w:rPr>
            </w:pPr>
            <w:r w:rsidRPr="00E10359">
              <w:rPr>
                <w:rFonts w:ascii="Arial" w:hAnsi="Arial" w:cs="Arial"/>
                <w:sz w:val="20"/>
                <w:szCs w:val="20"/>
              </w:rPr>
              <w:t>postupku pred ustavnim sudom RH i pred Sudom za ljudska prava Vijeća</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Europe.</w:t>
            </w:r>
          </w:p>
        </w:tc>
      </w:tr>
      <w:tr w:rsidR="00727520" w:rsidRPr="007E42BC" w:rsidTr="008573E1">
        <w:tc>
          <w:tcPr>
            <w:tcW w:w="1912" w:type="dxa"/>
            <w:gridSpan w:val="2"/>
            <w:tcBorders>
              <w:left w:val="single" w:sz="12" w:space="0" w:color="auto"/>
            </w:tcBorders>
            <w:shd w:val="clear" w:color="auto" w:fill="CCFFFF"/>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rPr>
            </w:pPr>
            <w:r w:rsidRPr="00E10359">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727520" w:rsidRPr="00E10359" w:rsidRDefault="00727520" w:rsidP="008573E1">
            <w:pPr>
              <w:autoSpaceDE w:val="0"/>
              <w:autoSpaceDN w:val="0"/>
              <w:adjustRightInd w:val="0"/>
              <w:spacing w:after="0"/>
              <w:rPr>
                <w:rFonts w:ascii="Arial" w:hAnsi="Arial" w:cs="Arial"/>
                <w:sz w:val="20"/>
                <w:szCs w:val="20"/>
              </w:rPr>
            </w:pPr>
            <w:r w:rsidRPr="00E10359">
              <w:rPr>
                <w:rFonts w:ascii="Arial" w:hAnsi="Arial" w:cs="Arial"/>
                <w:sz w:val="20"/>
                <w:szCs w:val="20"/>
              </w:rPr>
              <w:t>Preduvjeti za upis propisani su Statutom i Pravilnikom o studiju i režimu</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studiranja Pravnoga fakulteta Sveučilišta u Splitu.</w:t>
            </w:r>
          </w:p>
        </w:tc>
      </w:tr>
      <w:tr w:rsidR="00727520" w:rsidRPr="007E42BC" w:rsidTr="008573E1">
        <w:tc>
          <w:tcPr>
            <w:tcW w:w="1912" w:type="dxa"/>
            <w:gridSpan w:val="2"/>
            <w:tcBorders>
              <w:left w:val="single" w:sz="12" w:space="0" w:color="auto"/>
            </w:tcBorders>
            <w:shd w:val="clear" w:color="auto" w:fill="CCFFFF"/>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rPr>
            </w:pPr>
            <w:r w:rsidRPr="00E10359">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727520" w:rsidRPr="00E10359" w:rsidRDefault="00727520" w:rsidP="008573E1">
            <w:pPr>
              <w:tabs>
                <w:tab w:val="left" w:pos="2820"/>
              </w:tabs>
              <w:spacing w:after="0"/>
              <w:jc w:val="both"/>
              <w:rPr>
                <w:rFonts w:ascii="Arial" w:hAnsi="Arial" w:cs="Arial"/>
                <w:sz w:val="20"/>
                <w:szCs w:val="20"/>
              </w:rPr>
            </w:pPr>
            <w:r w:rsidRPr="00E10359">
              <w:rPr>
                <w:rFonts w:ascii="Arial" w:hAnsi="Arial" w:cs="Arial"/>
                <w:sz w:val="20"/>
                <w:szCs w:val="20"/>
              </w:rPr>
              <w:t>Po okončanju kolegija studenti će moći:</w:t>
            </w:r>
          </w:p>
          <w:p w:rsidR="00727520" w:rsidRPr="00E10359" w:rsidRDefault="00727520" w:rsidP="008573E1">
            <w:pPr>
              <w:pStyle w:val="Default"/>
              <w:spacing w:line="276" w:lineRule="auto"/>
              <w:rPr>
                <w:sz w:val="20"/>
                <w:szCs w:val="20"/>
              </w:rPr>
            </w:pPr>
            <w:r w:rsidRPr="00E10359">
              <w:rPr>
                <w:sz w:val="20"/>
                <w:szCs w:val="20"/>
              </w:rPr>
              <w:t>1) identificirati temeljne pojmove medicinskog procesnog prava,</w:t>
            </w:r>
          </w:p>
          <w:p w:rsidR="00727520" w:rsidRPr="00E10359" w:rsidRDefault="00727520" w:rsidP="008573E1">
            <w:pPr>
              <w:tabs>
                <w:tab w:val="left" w:pos="2820"/>
              </w:tabs>
              <w:spacing w:after="0"/>
              <w:jc w:val="both"/>
              <w:rPr>
                <w:rFonts w:ascii="Arial" w:hAnsi="Arial" w:cs="Arial"/>
                <w:sz w:val="20"/>
                <w:szCs w:val="20"/>
              </w:rPr>
            </w:pPr>
            <w:r w:rsidRPr="00E10359">
              <w:rPr>
                <w:rFonts w:ascii="Arial" w:hAnsi="Arial" w:cs="Arial"/>
                <w:sz w:val="20"/>
                <w:szCs w:val="20"/>
              </w:rPr>
              <w:t>2) nabrojiti i opisati vrste sudskih odluka i pravnih lijekova,</w:t>
            </w:r>
          </w:p>
          <w:p w:rsidR="00727520" w:rsidRPr="00E10359" w:rsidRDefault="00727520" w:rsidP="008573E1">
            <w:pPr>
              <w:tabs>
                <w:tab w:val="left" w:pos="2820"/>
              </w:tabs>
              <w:spacing w:after="0"/>
              <w:jc w:val="both"/>
              <w:rPr>
                <w:rFonts w:ascii="Arial" w:hAnsi="Arial" w:cs="Arial"/>
                <w:sz w:val="20"/>
                <w:szCs w:val="20"/>
              </w:rPr>
            </w:pPr>
            <w:r w:rsidRPr="00E10359">
              <w:rPr>
                <w:rFonts w:ascii="Arial" w:hAnsi="Arial" w:cs="Arial"/>
                <w:sz w:val="20"/>
                <w:szCs w:val="20"/>
              </w:rPr>
              <w:t>3) diskutirati o zaštiti prava pacijenata u parničnom postupku,</w:t>
            </w:r>
          </w:p>
          <w:p w:rsidR="00727520" w:rsidRPr="00E10359" w:rsidRDefault="00727520" w:rsidP="008573E1">
            <w:pPr>
              <w:tabs>
                <w:tab w:val="left" w:pos="2820"/>
              </w:tabs>
              <w:spacing w:after="0"/>
              <w:jc w:val="both"/>
              <w:rPr>
                <w:rFonts w:ascii="Arial" w:hAnsi="Arial" w:cs="Arial"/>
                <w:sz w:val="20"/>
                <w:szCs w:val="20"/>
              </w:rPr>
            </w:pPr>
            <w:r w:rsidRPr="00E10359">
              <w:rPr>
                <w:rFonts w:ascii="Arial" w:hAnsi="Arial" w:cs="Arial"/>
                <w:sz w:val="20"/>
                <w:szCs w:val="20"/>
              </w:rPr>
              <w:t>4) interpretirati načela parničnog postupka,</w:t>
            </w:r>
          </w:p>
          <w:p w:rsidR="00727520" w:rsidRPr="00E10359" w:rsidRDefault="00727520" w:rsidP="008573E1">
            <w:pPr>
              <w:pStyle w:val="Default"/>
              <w:spacing w:line="276" w:lineRule="auto"/>
              <w:rPr>
                <w:sz w:val="20"/>
                <w:szCs w:val="20"/>
              </w:rPr>
            </w:pPr>
            <w:r w:rsidRPr="00E10359">
              <w:rPr>
                <w:sz w:val="20"/>
                <w:szCs w:val="20"/>
              </w:rPr>
              <w:t>5) analizirati (ispitati, komentirati, usporediti) sadržaj i učinak pravne zaštite koja se pruža u parničnom postupku,</w:t>
            </w:r>
          </w:p>
          <w:p w:rsidR="00727520" w:rsidRPr="00E10359" w:rsidRDefault="00727520" w:rsidP="008573E1">
            <w:pPr>
              <w:pStyle w:val="Default"/>
              <w:spacing w:line="276" w:lineRule="auto"/>
              <w:rPr>
                <w:sz w:val="20"/>
                <w:szCs w:val="20"/>
              </w:rPr>
            </w:pPr>
            <w:r w:rsidRPr="00E10359">
              <w:rPr>
                <w:sz w:val="20"/>
                <w:szCs w:val="20"/>
              </w:rPr>
              <w:t>6) primjeniti naučeno i napisati tužbu, odgovor na tužbu, presudu i rješenje, žalbu, reviziju i prijedlog za ponavljanje postupka,</w:t>
            </w:r>
          </w:p>
          <w:p w:rsidR="00727520" w:rsidRPr="00E10359" w:rsidRDefault="00727520" w:rsidP="008573E1">
            <w:pPr>
              <w:pStyle w:val="Default"/>
              <w:spacing w:line="276" w:lineRule="auto"/>
              <w:rPr>
                <w:sz w:val="20"/>
                <w:szCs w:val="20"/>
              </w:rPr>
            </w:pPr>
            <w:r w:rsidRPr="00E10359">
              <w:rPr>
                <w:sz w:val="20"/>
                <w:szCs w:val="20"/>
              </w:rPr>
              <w:t>7) analizirati medicinsko izvanparnično, ovršno i stečajno pravo,</w:t>
            </w:r>
          </w:p>
          <w:p w:rsidR="00727520" w:rsidRPr="00E10359" w:rsidRDefault="00727520" w:rsidP="008573E1">
            <w:pPr>
              <w:pStyle w:val="Default"/>
              <w:spacing w:line="276" w:lineRule="auto"/>
              <w:rPr>
                <w:sz w:val="20"/>
                <w:szCs w:val="20"/>
              </w:rPr>
            </w:pPr>
            <w:r w:rsidRPr="00E10359">
              <w:rPr>
                <w:sz w:val="20"/>
                <w:szCs w:val="20"/>
              </w:rPr>
              <w:t xml:space="preserve">8) ocijeniti kvalitetu i primjenjivost pojedinih odredaba Zakona o parničnom postupku u praksi, </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9) predložiti izmjene pozitivnih parničnih propisa u svrhu uklanjanja nedostataka u pozitivnom uređenju,</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10) kritički prosuđivati o utjecaju odluka Ustavnog suda i Europskog suda za ljudska prava na hrvatsko parnično procesno pravo</w:t>
            </w:r>
          </w:p>
          <w:p w:rsidR="00727520" w:rsidRPr="00E10359" w:rsidRDefault="00727520" w:rsidP="008573E1">
            <w:pPr>
              <w:tabs>
                <w:tab w:val="left" w:pos="2820"/>
              </w:tabs>
              <w:spacing w:after="0"/>
              <w:jc w:val="both"/>
              <w:rPr>
                <w:rFonts w:ascii="Arial" w:hAnsi="Arial" w:cs="Arial"/>
                <w:sz w:val="20"/>
                <w:szCs w:val="20"/>
              </w:rPr>
            </w:pPr>
          </w:p>
        </w:tc>
      </w:tr>
      <w:tr w:rsidR="00727520" w:rsidRPr="007E42BC" w:rsidTr="008573E1">
        <w:tc>
          <w:tcPr>
            <w:tcW w:w="1912" w:type="dxa"/>
            <w:gridSpan w:val="2"/>
            <w:tcBorders>
              <w:left w:val="single" w:sz="12" w:space="0" w:color="auto"/>
            </w:tcBorders>
            <w:shd w:val="clear" w:color="auto" w:fill="CCFFFF"/>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rPr>
            </w:pPr>
            <w:r w:rsidRPr="00E10359">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727520" w:rsidRPr="00395750" w:rsidRDefault="00727520" w:rsidP="008573E1">
            <w:pPr>
              <w:tabs>
                <w:tab w:val="left" w:pos="2820"/>
              </w:tabs>
              <w:spacing w:after="0"/>
              <w:rPr>
                <w:rFonts w:ascii="Arial" w:hAnsi="Arial" w:cs="Arial"/>
                <w:sz w:val="20"/>
                <w:szCs w:val="20"/>
              </w:rPr>
            </w:pPr>
            <w:r>
              <w:rPr>
                <w:rFonts w:ascii="Arial" w:hAnsi="Arial" w:cs="Arial"/>
                <w:sz w:val="20"/>
                <w:szCs w:val="20"/>
              </w:rPr>
              <w:t xml:space="preserve">1. </w:t>
            </w:r>
            <w:r w:rsidR="0058529D" w:rsidRPr="00395750">
              <w:rPr>
                <w:rFonts w:ascii="Arial" w:hAnsi="Arial" w:cs="Arial"/>
                <w:sz w:val="20"/>
                <w:szCs w:val="20"/>
              </w:rPr>
              <w:t>Zaštita prava pacijenata u parničnom postupku</w:t>
            </w:r>
          </w:p>
          <w:p w:rsidR="00727520" w:rsidRPr="00395750" w:rsidRDefault="0058529D" w:rsidP="008573E1">
            <w:pPr>
              <w:tabs>
                <w:tab w:val="left" w:pos="2820"/>
              </w:tabs>
              <w:spacing w:after="0"/>
              <w:rPr>
                <w:rFonts w:ascii="Arial" w:hAnsi="Arial" w:cs="Arial"/>
                <w:sz w:val="20"/>
                <w:szCs w:val="20"/>
              </w:rPr>
            </w:pPr>
            <w:r w:rsidRPr="00395750">
              <w:rPr>
                <w:rFonts w:ascii="Arial" w:hAnsi="Arial" w:cs="Arial"/>
                <w:sz w:val="20"/>
                <w:szCs w:val="20"/>
              </w:rPr>
              <w:t>Udružna tužba</w:t>
            </w:r>
          </w:p>
          <w:p w:rsidR="00727520" w:rsidRPr="00395750" w:rsidRDefault="0058529D" w:rsidP="008573E1">
            <w:pPr>
              <w:tabs>
                <w:tab w:val="left" w:pos="2820"/>
              </w:tabs>
              <w:spacing w:after="0"/>
              <w:rPr>
                <w:rFonts w:ascii="Arial" w:hAnsi="Arial" w:cs="Arial"/>
                <w:sz w:val="20"/>
                <w:szCs w:val="20"/>
              </w:rPr>
            </w:pPr>
            <w:r w:rsidRPr="00395750">
              <w:rPr>
                <w:rFonts w:ascii="Arial" w:hAnsi="Arial" w:cs="Arial"/>
                <w:sz w:val="20"/>
                <w:szCs w:val="20"/>
              </w:rPr>
              <w:t>- procesna legitimacija udruga za zaštitu pacijenata</w:t>
            </w:r>
          </w:p>
          <w:p w:rsidR="00727520" w:rsidRPr="00395750" w:rsidRDefault="0058529D" w:rsidP="008573E1">
            <w:pPr>
              <w:tabs>
                <w:tab w:val="left" w:pos="2820"/>
              </w:tabs>
              <w:spacing w:after="0"/>
              <w:rPr>
                <w:rFonts w:ascii="Arial" w:hAnsi="Arial" w:cs="Arial"/>
                <w:sz w:val="20"/>
                <w:szCs w:val="20"/>
              </w:rPr>
            </w:pPr>
            <w:r w:rsidRPr="00395750">
              <w:rPr>
                <w:rFonts w:ascii="Arial" w:hAnsi="Arial" w:cs="Arial"/>
                <w:sz w:val="20"/>
                <w:szCs w:val="20"/>
              </w:rPr>
              <w:t>- općenito</w:t>
            </w:r>
          </w:p>
          <w:p w:rsidR="00727520" w:rsidRDefault="0058529D" w:rsidP="008573E1">
            <w:pPr>
              <w:tabs>
                <w:tab w:val="left" w:pos="2820"/>
              </w:tabs>
              <w:spacing w:after="0"/>
              <w:rPr>
                <w:rFonts w:ascii="Arial" w:hAnsi="Arial" w:cs="Arial"/>
                <w:sz w:val="20"/>
                <w:szCs w:val="20"/>
              </w:rPr>
            </w:pPr>
            <w:r w:rsidRPr="00395750">
              <w:rPr>
                <w:rFonts w:ascii="Arial" w:hAnsi="Arial" w:cs="Arial"/>
                <w:sz w:val="20"/>
                <w:szCs w:val="20"/>
              </w:rPr>
              <w:t>- komparativno</w:t>
            </w:r>
            <w:r>
              <w:rPr>
                <w:rFonts w:ascii="Arial" w:hAnsi="Arial" w:cs="Arial"/>
                <w:sz w:val="20"/>
                <w:szCs w:val="20"/>
              </w:rPr>
              <w:t xml:space="preserve"> (2 p)</w:t>
            </w:r>
          </w:p>
          <w:p w:rsidR="00727520" w:rsidRPr="00395750" w:rsidRDefault="00727520" w:rsidP="008573E1">
            <w:pPr>
              <w:tabs>
                <w:tab w:val="left" w:pos="2820"/>
              </w:tabs>
              <w:spacing w:after="0"/>
              <w:rPr>
                <w:rFonts w:ascii="Arial" w:hAnsi="Arial" w:cs="Arial"/>
                <w:sz w:val="20"/>
                <w:szCs w:val="20"/>
              </w:rPr>
            </w:pPr>
          </w:p>
          <w:p w:rsidR="00727520" w:rsidRPr="00395750" w:rsidRDefault="00727520" w:rsidP="008573E1">
            <w:pPr>
              <w:tabs>
                <w:tab w:val="left" w:pos="2820"/>
              </w:tabs>
              <w:spacing w:after="0"/>
              <w:rPr>
                <w:rFonts w:ascii="Arial" w:hAnsi="Arial" w:cs="Arial"/>
                <w:sz w:val="20"/>
                <w:szCs w:val="20"/>
              </w:rPr>
            </w:pPr>
            <w:r>
              <w:rPr>
                <w:rFonts w:ascii="Arial" w:hAnsi="Arial" w:cs="Arial"/>
                <w:sz w:val="20"/>
                <w:szCs w:val="20"/>
              </w:rPr>
              <w:t xml:space="preserve">2. </w:t>
            </w:r>
            <w:r w:rsidR="0058529D" w:rsidRPr="00395750">
              <w:rPr>
                <w:rFonts w:ascii="Arial" w:hAnsi="Arial" w:cs="Arial"/>
                <w:sz w:val="20"/>
                <w:szCs w:val="20"/>
              </w:rPr>
              <w:t>Hrvatsko pravo (de lege lata/ de lege ferenda)</w:t>
            </w:r>
          </w:p>
          <w:p w:rsidR="00727520" w:rsidRDefault="0058529D" w:rsidP="008573E1">
            <w:pPr>
              <w:tabs>
                <w:tab w:val="left" w:pos="2820"/>
              </w:tabs>
              <w:spacing w:after="0"/>
              <w:rPr>
                <w:rFonts w:ascii="Arial" w:hAnsi="Arial" w:cs="Arial"/>
                <w:sz w:val="20"/>
                <w:szCs w:val="20"/>
              </w:rPr>
            </w:pPr>
            <w:r w:rsidRPr="00395750">
              <w:rPr>
                <w:rFonts w:ascii="Arial" w:hAnsi="Arial" w:cs="Arial"/>
                <w:sz w:val="20"/>
                <w:szCs w:val="20"/>
              </w:rPr>
              <w:t xml:space="preserve">(problematika: - ostvarivanje kolektivnih interesa pacijenata tužbama protiv zdravstvenih ustanova ili liječnika pojedinaca radi korekcije općih uvjeta poslovanja i prakse; - tužbe za propuštanje određene prakse, na izostavljanja određenih klauzula u poslovanju; - regulacijske tužbe (tužbe kojima se traži nalaganje određenoga ponašanja, unošenja odgovarajućih regula u „opće uvjete poslovanja“; - teret </w:t>
            </w:r>
          </w:p>
          <w:p w:rsidR="00727520" w:rsidRDefault="0058529D" w:rsidP="008573E1">
            <w:pPr>
              <w:tabs>
                <w:tab w:val="left" w:pos="2820"/>
              </w:tabs>
              <w:spacing w:after="0"/>
              <w:rPr>
                <w:rFonts w:ascii="Arial" w:hAnsi="Arial" w:cs="Arial"/>
                <w:sz w:val="20"/>
                <w:szCs w:val="20"/>
              </w:rPr>
            </w:pPr>
            <w:r w:rsidRPr="00395750">
              <w:rPr>
                <w:rFonts w:ascii="Arial" w:hAnsi="Arial" w:cs="Arial"/>
                <w:sz w:val="20"/>
                <w:szCs w:val="20"/>
              </w:rPr>
              <w:t>Dokazivanja</w:t>
            </w:r>
            <w:r w:rsidR="00727520">
              <w:rPr>
                <w:rFonts w:ascii="Arial" w:hAnsi="Arial" w:cs="Arial"/>
                <w:sz w:val="20"/>
                <w:szCs w:val="20"/>
              </w:rPr>
              <w:t xml:space="preserve">  (2 </w:t>
            </w:r>
            <w:r w:rsidRPr="00395750">
              <w:rPr>
                <w:rFonts w:ascii="Arial" w:hAnsi="Arial" w:cs="Arial"/>
                <w:sz w:val="20"/>
                <w:szCs w:val="20"/>
              </w:rPr>
              <w:t>p)</w:t>
            </w:r>
          </w:p>
          <w:p w:rsidR="00727520" w:rsidRPr="00395750" w:rsidRDefault="00727520" w:rsidP="008573E1">
            <w:pPr>
              <w:tabs>
                <w:tab w:val="left" w:pos="2820"/>
              </w:tabs>
              <w:spacing w:after="0"/>
              <w:rPr>
                <w:rFonts w:ascii="Arial" w:hAnsi="Arial" w:cs="Arial"/>
                <w:sz w:val="20"/>
                <w:szCs w:val="20"/>
              </w:rPr>
            </w:pPr>
          </w:p>
          <w:p w:rsidR="00727520" w:rsidRPr="00395750" w:rsidRDefault="0058529D" w:rsidP="008573E1">
            <w:pPr>
              <w:tabs>
                <w:tab w:val="left" w:pos="2820"/>
              </w:tabs>
              <w:spacing w:after="0"/>
              <w:rPr>
                <w:rFonts w:ascii="Arial" w:hAnsi="Arial" w:cs="Arial"/>
                <w:sz w:val="20"/>
                <w:szCs w:val="20"/>
              </w:rPr>
            </w:pPr>
            <w:r w:rsidRPr="00395750">
              <w:rPr>
                <w:rFonts w:ascii="Arial" w:hAnsi="Arial" w:cs="Arial"/>
                <w:sz w:val="20"/>
                <w:szCs w:val="20"/>
              </w:rPr>
              <w:t>3. Ostvarivanje individualnih prava pacijenata</w:t>
            </w:r>
          </w:p>
          <w:p w:rsidR="00727520" w:rsidRDefault="0058529D" w:rsidP="008573E1">
            <w:pPr>
              <w:tabs>
                <w:tab w:val="left" w:pos="2820"/>
              </w:tabs>
              <w:spacing w:after="0"/>
              <w:rPr>
                <w:rFonts w:ascii="Arial" w:hAnsi="Arial" w:cs="Arial"/>
                <w:sz w:val="20"/>
                <w:szCs w:val="20"/>
              </w:rPr>
            </w:pPr>
            <w:r w:rsidRPr="00395750">
              <w:rPr>
                <w:rFonts w:ascii="Arial" w:hAnsi="Arial" w:cs="Arial"/>
                <w:sz w:val="20"/>
                <w:szCs w:val="20"/>
              </w:rPr>
              <w:t>-</w:t>
            </w:r>
            <w:r w:rsidRPr="00395750">
              <w:rPr>
                <w:rFonts w:ascii="Arial" w:hAnsi="Arial" w:cs="Arial"/>
                <w:sz w:val="20"/>
                <w:szCs w:val="20"/>
              </w:rPr>
              <w:tab/>
              <w:t>na liječničku zaštitu</w:t>
            </w:r>
            <w:r w:rsidR="00727520">
              <w:rPr>
                <w:rFonts w:ascii="Arial" w:hAnsi="Arial" w:cs="Arial"/>
                <w:sz w:val="20"/>
                <w:szCs w:val="20"/>
              </w:rPr>
              <w:t xml:space="preserve">  (2 </w:t>
            </w:r>
            <w:r w:rsidRPr="00395750">
              <w:rPr>
                <w:rFonts w:ascii="Arial" w:hAnsi="Arial" w:cs="Arial"/>
                <w:sz w:val="20"/>
                <w:szCs w:val="20"/>
              </w:rPr>
              <w:t>p)</w:t>
            </w:r>
          </w:p>
          <w:p w:rsidR="00727520" w:rsidRPr="00395750" w:rsidRDefault="00727520" w:rsidP="008573E1">
            <w:pPr>
              <w:tabs>
                <w:tab w:val="left" w:pos="2820"/>
              </w:tabs>
              <w:spacing w:after="0"/>
              <w:rPr>
                <w:rFonts w:ascii="Arial" w:hAnsi="Arial" w:cs="Arial"/>
                <w:sz w:val="20"/>
                <w:szCs w:val="20"/>
              </w:rPr>
            </w:pPr>
          </w:p>
          <w:p w:rsidR="00727520" w:rsidRPr="00395750" w:rsidRDefault="0058529D" w:rsidP="008573E1">
            <w:pPr>
              <w:tabs>
                <w:tab w:val="left" w:pos="2820"/>
              </w:tabs>
              <w:spacing w:after="0"/>
              <w:rPr>
                <w:rFonts w:ascii="Arial" w:hAnsi="Arial" w:cs="Arial"/>
                <w:sz w:val="20"/>
                <w:szCs w:val="20"/>
              </w:rPr>
            </w:pPr>
            <w:r w:rsidRPr="00395750">
              <w:rPr>
                <w:rFonts w:ascii="Arial" w:hAnsi="Arial" w:cs="Arial"/>
                <w:sz w:val="20"/>
                <w:szCs w:val="20"/>
              </w:rPr>
              <w:t>4. Ostvarivanje individualnih prava pacijenata</w:t>
            </w:r>
          </w:p>
          <w:p w:rsidR="00727520" w:rsidRPr="00395750" w:rsidRDefault="0058529D" w:rsidP="008573E1">
            <w:pPr>
              <w:tabs>
                <w:tab w:val="left" w:pos="2820"/>
              </w:tabs>
              <w:spacing w:after="0"/>
              <w:rPr>
                <w:rFonts w:ascii="Arial" w:hAnsi="Arial" w:cs="Arial"/>
                <w:sz w:val="20"/>
                <w:szCs w:val="20"/>
              </w:rPr>
            </w:pPr>
            <w:r w:rsidRPr="00395750">
              <w:rPr>
                <w:rFonts w:ascii="Arial" w:hAnsi="Arial" w:cs="Arial"/>
                <w:sz w:val="20"/>
                <w:szCs w:val="20"/>
              </w:rPr>
              <w:t xml:space="preserve">              - na naknadu štete</w:t>
            </w:r>
          </w:p>
          <w:p w:rsidR="00727520" w:rsidRPr="00395750" w:rsidRDefault="0058529D" w:rsidP="008573E1">
            <w:pPr>
              <w:tabs>
                <w:tab w:val="left" w:pos="2820"/>
              </w:tabs>
              <w:spacing w:after="0"/>
              <w:rPr>
                <w:rFonts w:ascii="Arial" w:hAnsi="Arial" w:cs="Arial"/>
                <w:sz w:val="20"/>
                <w:szCs w:val="20"/>
              </w:rPr>
            </w:pPr>
            <w:r w:rsidRPr="00395750">
              <w:rPr>
                <w:rFonts w:ascii="Arial" w:hAnsi="Arial" w:cs="Arial"/>
                <w:sz w:val="20"/>
                <w:szCs w:val="20"/>
              </w:rPr>
              <w:tab/>
              <w:t>- zbog uskraćivanja zaštite</w:t>
            </w:r>
          </w:p>
          <w:p w:rsidR="00727520" w:rsidRPr="00395750" w:rsidRDefault="0058529D" w:rsidP="008573E1">
            <w:pPr>
              <w:tabs>
                <w:tab w:val="left" w:pos="2820"/>
              </w:tabs>
              <w:spacing w:after="0"/>
              <w:rPr>
                <w:rFonts w:ascii="Arial" w:hAnsi="Arial" w:cs="Arial"/>
                <w:sz w:val="20"/>
                <w:szCs w:val="20"/>
              </w:rPr>
            </w:pPr>
            <w:r w:rsidRPr="00395750">
              <w:rPr>
                <w:rFonts w:ascii="Arial" w:hAnsi="Arial" w:cs="Arial"/>
                <w:sz w:val="20"/>
                <w:szCs w:val="20"/>
              </w:rPr>
              <w:tab/>
              <w:t>- zbog neadekvatnog medicinskog tretmana (liječenja)</w:t>
            </w:r>
          </w:p>
          <w:p w:rsidR="00727520" w:rsidRDefault="0058529D" w:rsidP="008573E1">
            <w:pPr>
              <w:tabs>
                <w:tab w:val="left" w:pos="2820"/>
              </w:tabs>
              <w:spacing w:after="0"/>
              <w:rPr>
                <w:rFonts w:ascii="Arial" w:hAnsi="Arial" w:cs="Arial"/>
                <w:sz w:val="20"/>
                <w:szCs w:val="20"/>
              </w:rPr>
            </w:pPr>
            <w:r w:rsidRPr="00395750">
              <w:rPr>
                <w:rFonts w:ascii="Arial" w:hAnsi="Arial" w:cs="Arial"/>
                <w:sz w:val="20"/>
                <w:szCs w:val="20"/>
              </w:rPr>
              <w:tab/>
              <w:t>- zbog povrede prava osobnosti</w:t>
            </w:r>
            <w:r w:rsidR="00727520">
              <w:rPr>
                <w:rFonts w:ascii="Arial" w:hAnsi="Arial" w:cs="Arial"/>
                <w:sz w:val="20"/>
                <w:szCs w:val="20"/>
              </w:rPr>
              <w:t xml:space="preserve">  (2 </w:t>
            </w:r>
            <w:r w:rsidRPr="00395750">
              <w:rPr>
                <w:rFonts w:ascii="Arial" w:hAnsi="Arial" w:cs="Arial"/>
                <w:sz w:val="20"/>
                <w:szCs w:val="20"/>
              </w:rPr>
              <w:t>p)</w:t>
            </w:r>
          </w:p>
          <w:p w:rsidR="00727520" w:rsidRPr="00395750" w:rsidRDefault="00727520" w:rsidP="008573E1">
            <w:pPr>
              <w:tabs>
                <w:tab w:val="left" w:pos="2820"/>
              </w:tabs>
              <w:spacing w:after="0"/>
              <w:rPr>
                <w:rFonts w:ascii="Arial" w:hAnsi="Arial" w:cs="Arial"/>
                <w:sz w:val="20"/>
                <w:szCs w:val="20"/>
              </w:rPr>
            </w:pPr>
          </w:p>
          <w:p w:rsidR="00727520" w:rsidRPr="00395750" w:rsidRDefault="0058529D" w:rsidP="008573E1">
            <w:pPr>
              <w:tabs>
                <w:tab w:val="left" w:pos="2820"/>
              </w:tabs>
              <w:spacing w:after="0"/>
              <w:rPr>
                <w:rFonts w:ascii="Arial" w:hAnsi="Arial" w:cs="Arial"/>
                <w:sz w:val="20"/>
                <w:szCs w:val="20"/>
              </w:rPr>
            </w:pPr>
            <w:r w:rsidRPr="00395750">
              <w:rPr>
                <w:rFonts w:ascii="Arial" w:hAnsi="Arial" w:cs="Arial"/>
                <w:sz w:val="20"/>
                <w:szCs w:val="20"/>
              </w:rPr>
              <w:t>5. Naknada imovinske i neimovinske štete</w:t>
            </w:r>
          </w:p>
          <w:p w:rsidR="00727520" w:rsidRDefault="0058529D" w:rsidP="008573E1">
            <w:pPr>
              <w:tabs>
                <w:tab w:val="left" w:pos="2820"/>
              </w:tabs>
              <w:spacing w:after="0"/>
              <w:rPr>
                <w:rFonts w:ascii="Arial" w:hAnsi="Arial" w:cs="Arial"/>
                <w:sz w:val="20"/>
                <w:szCs w:val="20"/>
              </w:rPr>
            </w:pPr>
            <w:r w:rsidRPr="00395750">
              <w:rPr>
                <w:rFonts w:ascii="Arial" w:hAnsi="Arial" w:cs="Arial"/>
                <w:sz w:val="20"/>
                <w:szCs w:val="20"/>
              </w:rPr>
              <w:t>(problematika: - legitimacija, aktivna - pacijent, pasivna  - zdravstvena ustanova i njezin osnivač, individualni liječnik; - tužbeni zahtjevi; - problemi medicinskog vještačenja; - utvrđivanje visine štete i određivanje visine naknade štete po slobodnoj ocjeni (223. Zpp)</w:t>
            </w:r>
            <w:r w:rsidR="00727520">
              <w:rPr>
                <w:rFonts w:ascii="Arial" w:hAnsi="Arial" w:cs="Arial"/>
                <w:sz w:val="20"/>
                <w:szCs w:val="20"/>
              </w:rPr>
              <w:t xml:space="preserve"> (2 </w:t>
            </w:r>
            <w:r w:rsidRPr="00395750">
              <w:rPr>
                <w:rFonts w:ascii="Arial" w:hAnsi="Arial" w:cs="Arial"/>
                <w:sz w:val="20"/>
                <w:szCs w:val="20"/>
              </w:rPr>
              <w:t>p)</w:t>
            </w:r>
          </w:p>
          <w:p w:rsidR="00727520" w:rsidRPr="00395750" w:rsidRDefault="00727520" w:rsidP="008573E1">
            <w:pPr>
              <w:tabs>
                <w:tab w:val="left" w:pos="2820"/>
              </w:tabs>
              <w:spacing w:after="0"/>
              <w:rPr>
                <w:rFonts w:ascii="Arial" w:hAnsi="Arial" w:cs="Arial"/>
                <w:sz w:val="20"/>
                <w:szCs w:val="20"/>
              </w:rPr>
            </w:pPr>
          </w:p>
          <w:p w:rsidR="00727520" w:rsidRDefault="0058529D" w:rsidP="008573E1">
            <w:pPr>
              <w:tabs>
                <w:tab w:val="left" w:pos="2820"/>
              </w:tabs>
              <w:spacing w:after="0"/>
              <w:rPr>
                <w:rFonts w:ascii="Arial" w:hAnsi="Arial" w:cs="Arial"/>
                <w:sz w:val="20"/>
                <w:szCs w:val="20"/>
              </w:rPr>
            </w:pPr>
            <w:r w:rsidRPr="00395750">
              <w:rPr>
                <w:rFonts w:ascii="Arial" w:hAnsi="Arial" w:cs="Arial"/>
                <w:sz w:val="20"/>
                <w:szCs w:val="20"/>
              </w:rPr>
              <w:t>6. Tužbe protiv pružatelja medicinskih usluga i osiguravajućih društava – suparničarstvo, nadležnost</w:t>
            </w:r>
            <w:r w:rsidR="00727520">
              <w:rPr>
                <w:rFonts w:ascii="Arial" w:hAnsi="Arial" w:cs="Arial"/>
                <w:sz w:val="20"/>
                <w:szCs w:val="20"/>
              </w:rPr>
              <w:t xml:space="preserve">  (2 </w:t>
            </w:r>
            <w:r w:rsidRPr="00395750">
              <w:rPr>
                <w:rFonts w:ascii="Arial" w:hAnsi="Arial" w:cs="Arial"/>
                <w:sz w:val="20"/>
                <w:szCs w:val="20"/>
              </w:rPr>
              <w:t>p)</w:t>
            </w:r>
          </w:p>
          <w:p w:rsidR="00727520" w:rsidRPr="00395750" w:rsidRDefault="00727520" w:rsidP="008573E1">
            <w:pPr>
              <w:tabs>
                <w:tab w:val="left" w:pos="2820"/>
              </w:tabs>
              <w:spacing w:after="0"/>
              <w:rPr>
                <w:rFonts w:ascii="Arial" w:hAnsi="Arial" w:cs="Arial"/>
                <w:sz w:val="20"/>
                <w:szCs w:val="20"/>
              </w:rPr>
            </w:pPr>
          </w:p>
          <w:p w:rsidR="00727520" w:rsidRPr="00395750" w:rsidRDefault="0058529D" w:rsidP="008573E1">
            <w:pPr>
              <w:tabs>
                <w:tab w:val="left" w:pos="2820"/>
              </w:tabs>
              <w:spacing w:after="0"/>
              <w:rPr>
                <w:rFonts w:ascii="Arial" w:hAnsi="Arial" w:cs="Arial"/>
                <w:sz w:val="20"/>
                <w:szCs w:val="20"/>
              </w:rPr>
            </w:pPr>
            <w:r w:rsidRPr="00395750">
              <w:rPr>
                <w:rFonts w:ascii="Arial" w:hAnsi="Arial" w:cs="Arial"/>
                <w:sz w:val="20"/>
                <w:szCs w:val="20"/>
              </w:rPr>
              <w:t>7. Parnice radi utvrđivanja očinstva i materinstva</w:t>
            </w:r>
          </w:p>
          <w:p w:rsidR="00727520" w:rsidRDefault="0058529D" w:rsidP="008573E1">
            <w:pPr>
              <w:tabs>
                <w:tab w:val="left" w:pos="2820"/>
              </w:tabs>
              <w:spacing w:after="0"/>
              <w:rPr>
                <w:rFonts w:ascii="Arial" w:hAnsi="Arial" w:cs="Arial"/>
                <w:sz w:val="20"/>
                <w:szCs w:val="20"/>
              </w:rPr>
            </w:pPr>
            <w:r w:rsidRPr="00395750">
              <w:rPr>
                <w:rFonts w:ascii="Arial" w:hAnsi="Arial" w:cs="Arial"/>
                <w:sz w:val="20"/>
                <w:szCs w:val="20"/>
              </w:rPr>
              <w:t>(problematika: - legitimacija; - medicinsko vještačenje; - dužnost podvrgavanja medicinskom vještačenju; - vrednovanje uskraćivanja suradnje)</w:t>
            </w:r>
            <w:r w:rsidR="00727520">
              <w:rPr>
                <w:rFonts w:ascii="Arial" w:hAnsi="Arial" w:cs="Arial"/>
                <w:sz w:val="20"/>
                <w:szCs w:val="20"/>
              </w:rPr>
              <w:t xml:space="preserve"> (2 </w:t>
            </w:r>
            <w:r w:rsidRPr="00395750">
              <w:rPr>
                <w:rFonts w:ascii="Arial" w:hAnsi="Arial" w:cs="Arial"/>
                <w:sz w:val="20"/>
                <w:szCs w:val="20"/>
              </w:rPr>
              <w:t>p)</w:t>
            </w:r>
          </w:p>
          <w:p w:rsidR="00727520" w:rsidRPr="00395750" w:rsidRDefault="00727520" w:rsidP="008573E1">
            <w:pPr>
              <w:tabs>
                <w:tab w:val="left" w:pos="2820"/>
              </w:tabs>
              <w:spacing w:after="0"/>
              <w:rPr>
                <w:rFonts w:ascii="Arial" w:hAnsi="Arial" w:cs="Arial"/>
                <w:sz w:val="20"/>
                <w:szCs w:val="20"/>
              </w:rPr>
            </w:pPr>
          </w:p>
          <w:p w:rsidR="00727520" w:rsidRPr="00395750" w:rsidRDefault="0058529D" w:rsidP="008573E1">
            <w:pPr>
              <w:tabs>
                <w:tab w:val="left" w:pos="2820"/>
              </w:tabs>
              <w:spacing w:after="0"/>
              <w:rPr>
                <w:rFonts w:ascii="Arial" w:hAnsi="Arial" w:cs="Arial"/>
                <w:sz w:val="20"/>
                <w:szCs w:val="20"/>
              </w:rPr>
            </w:pPr>
            <w:r w:rsidRPr="00395750">
              <w:rPr>
                <w:rFonts w:ascii="Arial" w:hAnsi="Arial" w:cs="Arial"/>
                <w:sz w:val="20"/>
                <w:szCs w:val="20"/>
              </w:rPr>
              <w:t>8. Medicinsko izvanparnično procesno pravo</w:t>
            </w:r>
          </w:p>
          <w:p w:rsidR="00727520" w:rsidRPr="00395750" w:rsidRDefault="0058529D" w:rsidP="008573E1">
            <w:pPr>
              <w:tabs>
                <w:tab w:val="left" w:pos="2820"/>
              </w:tabs>
              <w:spacing w:after="0"/>
              <w:rPr>
                <w:rFonts w:ascii="Arial" w:hAnsi="Arial" w:cs="Arial"/>
                <w:sz w:val="20"/>
                <w:szCs w:val="20"/>
              </w:rPr>
            </w:pPr>
            <w:r w:rsidRPr="00395750">
              <w:rPr>
                <w:rFonts w:ascii="Arial" w:hAnsi="Arial" w:cs="Arial"/>
                <w:sz w:val="20"/>
                <w:szCs w:val="20"/>
              </w:rPr>
              <w:t>Izvanparnična prisilna hospitalizacija</w:t>
            </w:r>
          </w:p>
          <w:p w:rsidR="00727520" w:rsidRPr="00395750" w:rsidRDefault="0058529D" w:rsidP="008573E1">
            <w:pPr>
              <w:tabs>
                <w:tab w:val="left" w:pos="2820"/>
              </w:tabs>
              <w:spacing w:after="0"/>
              <w:rPr>
                <w:rFonts w:ascii="Arial" w:hAnsi="Arial" w:cs="Arial"/>
                <w:sz w:val="20"/>
                <w:szCs w:val="20"/>
              </w:rPr>
            </w:pPr>
            <w:r w:rsidRPr="00395750">
              <w:rPr>
                <w:rFonts w:ascii="Arial" w:hAnsi="Arial" w:cs="Arial"/>
                <w:sz w:val="20"/>
                <w:szCs w:val="20"/>
              </w:rPr>
              <w:t>Oduzimanje i vraćanje poslovne sposobnosti</w:t>
            </w:r>
          </w:p>
          <w:p w:rsidR="00727520" w:rsidRDefault="0058529D" w:rsidP="008573E1">
            <w:pPr>
              <w:tabs>
                <w:tab w:val="left" w:pos="2820"/>
              </w:tabs>
              <w:spacing w:after="0"/>
              <w:rPr>
                <w:rFonts w:ascii="Arial" w:hAnsi="Arial" w:cs="Arial"/>
                <w:sz w:val="20"/>
                <w:szCs w:val="20"/>
              </w:rPr>
            </w:pPr>
            <w:r w:rsidRPr="00395750">
              <w:rPr>
                <w:rFonts w:ascii="Arial" w:hAnsi="Arial" w:cs="Arial"/>
                <w:sz w:val="20"/>
                <w:szCs w:val="20"/>
              </w:rPr>
              <w:t>Medicinsko vještačenje u izvanparničnom postupku</w:t>
            </w:r>
            <w:r w:rsidR="00727520">
              <w:rPr>
                <w:rFonts w:ascii="Arial" w:hAnsi="Arial" w:cs="Arial"/>
                <w:sz w:val="20"/>
                <w:szCs w:val="20"/>
              </w:rPr>
              <w:t xml:space="preserve">  (2 </w:t>
            </w:r>
            <w:r w:rsidRPr="00395750">
              <w:rPr>
                <w:rFonts w:ascii="Arial" w:hAnsi="Arial" w:cs="Arial"/>
                <w:sz w:val="20"/>
                <w:szCs w:val="20"/>
              </w:rPr>
              <w:t>p)</w:t>
            </w:r>
          </w:p>
          <w:p w:rsidR="00727520" w:rsidRPr="00395750" w:rsidRDefault="00727520" w:rsidP="008573E1">
            <w:pPr>
              <w:tabs>
                <w:tab w:val="left" w:pos="2820"/>
              </w:tabs>
              <w:spacing w:after="0"/>
              <w:rPr>
                <w:rFonts w:ascii="Arial" w:hAnsi="Arial" w:cs="Arial"/>
                <w:sz w:val="20"/>
                <w:szCs w:val="20"/>
              </w:rPr>
            </w:pPr>
          </w:p>
          <w:p w:rsidR="00727520" w:rsidRPr="00395750" w:rsidRDefault="0058529D" w:rsidP="008573E1">
            <w:pPr>
              <w:tabs>
                <w:tab w:val="left" w:pos="2820"/>
              </w:tabs>
              <w:spacing w:after="0"/>
              <w:rPr>
                <w:rFonts w:ascii="Arial" w:hAnsi="Arial" w:cs="Arial"/>
                <w:sz w:val="20"/>
                <w:szCs w:val="20"/>
              </w:rPr>
            </w:pPr>
            <w:r w:rsidRPr="00395750">
              <w:rPr>
                <w:rFonts w:ascii="Arial" w:hAnsi="Arial" w:cs="Arial"/>
                <w:sz w:val="20"/>
                <w:szCs w:val="20"/>
              </w:rPr>
              <w:t>9. Medicinsko ovršno pravo</w:t>
            </w:r>
          </w:p>
          <w:p w:rsidR="00727520" w:rsidRPr="00395750" w:rsidRDefault="0058529D" w:rsidP="008573E1">
            <w:pPr>
              <w:tabs>
                <w:tab w:val="left" w:pos="2820"/>
              </w:tabs>
              <w:spacing w:after="0"/>
              <w:rPr>
                <w:rFonts w:ascii="Arial" w:hAnsi="Arial" w:cs="Arial"/>
                <w:sz w:val="20"/>
                <w:szCs w:val="20"/>
              </w:rPr>
            </w:pPr>
            <w:r w:rsidRPr="00395750">
              <w:rPr>
                <w:rFonts w:ascii="Arial" w:hAnsi="Arial" w:cs="Arial"/>
                <w:sz w:val="20"/>
                <w:szCs w:val="20"/>
              </w:rPr>
              <w:t>Ostvarivanje novčanih tražbina (problemi izuzimanja od ovrhe i ograničenja ovrhe)</w:t>
            </w:r>
          </w:p>
          <w:p w:rsidR="00727520" w:rsidRPr="00395750" w:rsidRDefault="0058529D" w:rsidP="008573E1">
            <w:pPr>
              <w:tabs>
                <w:tab w:val="left" w:pos="2820"/>
              </w:tabs>
              <w:spacing w:after="0"/>
              <w:rPr>
                <w:rFonts w:ascii="Arial" w:hAnsi="Arial" w:cs="Arial"/>
                <w:sz w:val="20"/>
                <w:szCs w:val="20"/>
              </w:rPr>
            </w:pPr>
            <w:r w:rsidRPr="00395750">
              <w:rPr>
                <w:rFonts w:ascii="Arial" w:hAnsi="Arial" w:cs="Arial"/>
                <w:sz w:val="20"/>
                <w:szCs w:val="20"/>
              </w:rPr>
              <w:t>Ostvarenje nenovčanih zahtjeva</w:t>
            </w:r>
          </w:p>
          <w:p w:rsidR="00727520" w:rsidRDefault="0058529D" w:rsidP="008573E1">
            <w:pPr>
              <w:tabs>
                <w:tab w:val="left" w:pos="2820"/>
              </w:tabs>
              <w:spacing w:after="0"/>
              <w:rPr>
                <w:rFonts w:ascii="Arial" w:hAnsi="Arial" w:cs="Arial"/>
                <w:sz w:val="20"/>
                <w:szCs w:val="20"/>
              </w:rPr>
            </w:pPr>
            <w:r w:rsidRPr="00395750">
              <w:rPr>
                <w:rFonts w:ascii="Arial" w:hAnsi="Arial" w:cs="Arial"/>
                <w:sz w:val="20"/>
                <w:szCs w:val="20"/>
              </w:rPr>
              <w:t>Privremene mjere</w:t>
            </w:r>
            <w:r w:rsidR="00727520">
              <w:rPr>
                <w:rFonts w:ascii="Arial" w:hAnsi="Arial" w:cs="Arial"/>
                <w:sz w:val="20"/>
                <w:szCs w:val="20"/>
              </w:rPr>
              <w:t xml:space="preserve">  (2 </w:t>
            </w:r>
            <w:r w:rsidRPr="00395750">
              <w:rPr>
                <w:rFonts w:ascii="Arial" w:hAnsi="Arial" w:cs="Arial"/>
                <w:sz w:val="20"/>
                <w:szCs w:val="20"/>
              </w:rPr>
              <w:t>p)</w:t>
            </w:r>
          </w:p>
          <w:p w:rsidR="00727520" w:rsidRPr="00395750" w:rsidRDefault="00727520" w:rsidP="008573E1">
            <w:pPr>
              <w:tabs>
                <w:tab w:val="left" w:pos="2820"/>
              </w:tabs>
              <w:spacing w:after="0"/>
              <w:rPr>
                <w:rFonts w:ascii="Arial" w:hAnsi="Arial" w:cs="Arial"/>
                <w:sz w:val="20"/>
                <w:szCs w:val="20"/>
              </w:rPr>
            </w:pPr>
          </w:p>
          <w:p w:rsidR="00727520" w:rsidRPr="00395750" w:rsidRDefault="0058529D" w:rsidP="008573E1">
            <w:pPr>
              <w:tabs>
                <w:tab w:val="left" w:pos="2820"/>
              </w:tabs>
              <w:spacing w:after="0"/>
              <w:rPr>
                <w:rFonts w:ascii="Arial" w:hAnsi="Arial" w:cs="Arial"/>
                <w:sz w:val="20"/>
                <w:szCs w:val="20"/>
              </w:rPr>
            </w:pPr>
            <w:r w:rsidRPr="00395750">
              <w:rPr>
                <w:rFonts w:ascii="Arial" w:hAnsi="Arial" w:cs="Arial"/>
                <w:sz w:val="20"/>
                <w:szCs w:val="20"/>
              </w:rPr>
              <w:t>10. Medicinsko stečajno pravo</w:t>
            </w:r>
          </w:p>
          <w:p w:rsidR="00727520" w:rsidRPr="00395750" w:rsidRDefault="0058529D" w:rsidP="008573E1">
            <w:pPr>
              <w:tabs>
                <w:tab w:val="left" w:pos="2820"/>
              </w:tabs>
              <w:spacing w:after="0"/>
              <w:rPr>
                <w:rFonts w:ascii="Arial" w:hAnsi="Arial" w:cs="Arial"/>
                <w:sz w:val="20"/>
                <w:szCs w:val="20"/>
              </w:rPr>
            </w:pPr>
            <w:r w:rsidRPr="00395750">
              <w:rPr>
                <w:rFonts w:ascii="Arial" w:hAnsi="Arial" w:cs="Arial"/>
                <w:sz w:val="20"/>
                <w:szCs w:val="20"/>
              </w:rPr>
              <w:t>Stečaj medicinskih ustanova</w:t>
            </w:r>
          </w:p>
          <w:p w:rsidR="00727520" w:rsidRDefault="0058529D" w:rsidP="008573E1">
            <w:pPr>
              <w:tabs>
                <w:tab w:val="left" w:pos="2820"/>
              </w:tabs>
              <w:spacing w:after="0"/>
              <w:rPr>
                <w:rFonts w:ascii="Arial" w:hAnsi="Arial" w:cs="Arial"/>
                <w:sz w:val="20"/>
                <w:szCs w:val="20"/>
              </w:rPr>
            </w:pPr>
            <w:r w:rsidRPr="00395750">
              <w:rPr>
                <w:rFonts w:ascii="Arial" w:hAnsi="Arial" w:cs="Arial"/>
                <w:sz w:val="20"/>
                <w:szCs w:val="20"/>
              </w:rPr>
              <w:t>Stečaj individualnih liječnika (de</w:t>
            </w:r>
            <w:r>
              <w:rPr>
                <w:rFonts w:ascii="Arial" w:hAnsi="Arial" w:cs="Arial"/>
                <w:sz w:val="20"/>
                <w:szCs w:val="20"/>
              </w:rPr>
              <w:t xml:space="preserve"> lege lata i de lege ferenda) (2 </w:t>
            </w:r>
            <w:r w:rsidRPr="00395750">
              <w:rPr>
                <w:rFonts w:ascii="Arial" w:hAnsi="Arial" w:cs="Arial"/>
                <w:sz w:val="20"/>
                <w:szCs w:val="20"/>
              </w:rPr>
              <w:t>p)</w:t>
            </w:r>
          </w:p>
          <w:p w:rsidR="00727520" w:rsidRPr="00395750" w:rsidRDefault="00727520" w:rsidP="008573E1">
            <w:pPr>
              <w:tabs>
                <w:tab w:val="left" w:pos="2820"/>
              </w:tabs>
              <w:spacing w:after="0"/>
              <w:rPr>
                <w:rFonts w:ascii="Arial" w:hAnsi="Arial" w:cs="Arial"/>
                <w:sz w:val="20"/>
                <w:szCs w:val="20"/>
              </w:rPr>
            </w:pPr>
          </w:p>
          <w:p w:rsidR="00727520" w:rsidRDefault="0058529D" w:rsidP="008573E1">
            <w:pPr>
              <w:tabs>
                <w:tab w:val="left" w:pos="2820"/>
              </w:tabs>
              <w:spacing w:after="0"/>
              <w:rPr>
                <w:rFonts w:ascii="Arial" w:hAnsi="Arial" w:cs="Arial"/>
                <w:sz w:val="20"/>
                <w:szCs w:val="20"/>
              </w:rPr>
            </w:pPr>
            <w:r w:rsidRPr="00395750">
              <w:rPr>
                <w:rFonts w:ascii="Arial" w:hAnsi="Arial" w:cs="Arial"/>
                <w:sz w:val="20"/>
                <w:szCs w:val="20"/>
              </w:rPr>
              <w:t>11. Ostvarivanje prava pacijenata i udruga za zaštitu pacijenata u postupku pred ustavnim sudom rh i pred sudom za ljudska prava vijeća europe (</w:t>
            </w:r>
            <w:r w:rsidR="00727520">
              <w:rPr>
                <w:rFonts w:ascii="Arial" w:hAnsi="Arial" w:cs="Arial"/>
                <w:sz w:val="20"/>
                <w:szCs w:val="20"/>
              </w:rPr>
              <w:t xml:space="preserve">2 </w:t>
            </w:r>
            <w:r w:rsidRPr="00395750">
              <w:rPr>
                <w:rFonts w:ascii="Arial" w:hAnsi="Arial" w:cs="Arial"/>
                <w:sz w:val="20"/>
                <w:szCs w:val="20"/>
              </w:rPr>
              <w:t>p)</w:t>
            </w:r>
          </w:p>
          <w:p w:rsidR="00727520" w:rsidRPr="00395750" w:rsidRDefault="00727520" w:rsidP="008573E1">
            <w:pPr>
              <w:tabs>
                <w:tab w:val="left" w:pos="2820"/>
              </w:tabs>
              <w:spacing w:after="0"/>
              <w:rPr>
                <w:rFonts w:ascii="Arial" w:hAnsi="Arial" w:cs="Arial"/>
                <w:sz w:val="20"/>
                <w:szCs w:val="20"/>
              </w:rPr>
            </w:pPr>
          </w:p>
          <w:p w:rsidR="00727520" w:rsidRPr="00395750" w:rsidRDefault="0058529D" w:rsidP="008573E1">
            <w:pPr>
              <w:tabs>
                <w:tab w:val="left" w:pos="2820"/>
              </w:tabs>
              <w:spacing w:after="0"/>
              <w:rPr>
                <w:rFonts w:ascii="Arial" w:hAnsi="Arial" w:cs="Arial"/>
                <w:sz w:val="20"/>
                <w:szCs w:val="20"/>
              </w:rPr>
            </w:pPr>
            <w:r w:rsidRPr="00395750">
              <w:rPr>
                <w:rFonts w:ascii="Arial" w:hAnsi="Arial" w:cs="Arial"/>
                <w:sz w:val="20"/>
                <w:szCs w:val="20"/>
              </w:rPr>
              <w:t>12. Problemi medicinskog dokazivanja</w:t>
            </w:r>
          </w:p>
          <w:p w:rsidR="00727520" w:rsidRPr="00395750" w:rsidRDefault="0058529D" w:rsidP="008573E1">
            <w:pPr>
              <w:tabs>
                <w:tab w:val="left" w:pos="2820"/>
              </w:tabs>
              <w:spacing w:after="0"/>
              <w:rPr>
                <w:rFonts w:ascii="Arial" w:hAnsi="Arial" w:cs="Arial"/>
                <w:sz w:val="20"/>
                <w:szCs w:val="20"/>
              </w:rPr>
            </w:pPr>
            <w:r w:rsidRPr="00395750">
              <w:rPr>
                <w:rFonts w:ascii="Arial" w:hAnsi="Arial" w:cs="Arial"/>
                <w:sz w:val="20"/>
                <w:szCs w:val="20"/>
              </w:rPr>
              <w:t>Zdravstveni radnici kao vještaci</w:t>
            </w:r>
          </w:p>
          <w:p w:rsidR="00727520" w:rsidRDefault="0058529D" w:rsidP="008573E1">
            <w:pPr>
              <w:tabs>
                <w:tab w:val="left" w:pos="2820"/>
              </w:tabs>
              <w:spacing w:after="0"/>
              <w:rPr>
                <w:rFonts w:ascii="Arial" w:hAnsi="Arial" w:cs="Arial"/>
                <w:sz w:val="20"/>
                <w:szCs w:val="20"/>
              </w:rPr>
            </w:pPr>
            <w:r w:rsidRPr="00395750">
              <w:rPr>
                <w:rFonts w:ascii="Arial" w:hAnsi="Arial" w:cs="Arial"/>
                <w:sz w:val="20"/>
                <w:szCs w:val="20"/>
              </w:rPr>
              <w:t>Zdravstvene ustanove kao vještaci</w:t>
            </w:r>
            <w:r w:rsidR="00727520">
              <w:rPr>
                <w:rFonts w:ascii="Arial" w:hAnsi="Arial" w:cs="Arial"/>
                <w:sz w:val="20"/>
                <w:szCs w:val="20"/>
              </w:rPr>
              <w:t xml:space="preserve"> </w:t>
            </w:r>
            <w:r w:rsidR="00727520" w:rsidRPr="00395750">
              <w:rPr>
                <w:rFonts w:ascii="Arial" w:hAnsi="Arial" w:cs="Arial"/>
                <w:sz w:val="20"/>
                <w:szCs w:val="20"/>
              </w:rPr>
              <w:t xml:space="preserve"> (</w:t>
            </w:r>
            <w:r w:rsidR="00727520">
              <w:rPr>
                <w:rFonts w:ascii="Arial" w:hAnsi="Arial" w:cs="Arial"/>
                <w:sz w:val="20"/>
                <w:szCs w:val="20"/>
              </w:rPr>
              <w:t xml:space="preserve">2 </w:t>
            </w:r>
            <w:r w:rsidRPr="00395750">
              <w:rPr>
                <w:rFonts w:ascii="Arial" w:hAnsi="Arial" w:cs="Arial"/>
                <w:sz w:val="20"/>
                <w:szCs w:val="20"/>
              </w:rPr>
              <w:t>p)</w:t>
            </w:r>
          </w:p>
          <w:p w:rsidR="00727520" w:rsidRPr="00395750" w:rsidRDefault="00727520" w:rsidP="008573E1">
            <w:pPr>
              <w:tabs>
                <w:tab w:val="left" w:pos="2820"/>
              </w:tabs>
              <w:spacing w:after="0"/>
              <w:rPr>
                <w:rFonts w:ascii="Arial" w:hAnsi="Arial" w:cs="Arial"/>
                <w:sz w:val="20"/>
                <w:szCs w:val="20"/>
              </w:rPr>
            </w:pPr>
          </w:p>
          <w:p w:rsidR="00727520" w:rsidRPr="00395750" w:rsidRDefault="0058529D" w:rsidP="008573E1">
            <w:pPr>
              <w:tabs>
                <w:tab w:val="left" w:pos="2820"/>
              </w:tabs>
              <w:spacing w:after="0"/>
              <w:rPr>
                <w:rFonts w:ascii="Arial" w:hAnsi="Arial" w:cs="Arial"/>
                <w:sz w:val="20"/>
                <w:szCs w:val="20"/>
              </w:rPr>
            </w:pPr>
            <w:r w:rsidRPr="00395750">
              <w:rPr>
                <w:rFonts w:ascii="Arial" w:hAnsi="Arial" w:cs="Arial"/>
                <w:sz w:val="20"/>
                <w:szCs w:val="20"/>
              </w:rPr>
              <w:t>13. Zdravstveni radnici kao svjedoci</w:t>
            </w:r>
          </w:p>
          <w:p w:rsidR="00727520" w:rsidRDefault="0058529D" w:rsidP="008573E1">
            <w:pPr>
              <w:tabs>
                <w:tab w:val="left" w:pos="2820"/>
              </w:tabs>
              <w:spacing w:after="0"/>
              <w:rPr>
                <w:rFonts w:ascii="Arial" w:hAnsi="Arial" w:cs="Arial"/>
                <w:sz w:val="20"/>
                <w:szCs w:val="20"/>
              </w:rPr>
            </w:pPr>
            <w:r w:rsidRPr="00395750">
              <w:rPr>
                <w:rFonts w:ascii="Arial" w:hAnsi="Arial" w:cs="Arial"/>
                <w:sz w:val="20"/>
                <w:szCs w:val="20"/>
              </w:rPr>
              <w:t>Medicinska dokum</w:t>
            </w:r>
            <w:r>
              <w:rPr>
                <w:rFonts w:ascii="Arial" w:hAnsi="Arial" w:cs="Arial"/>
                <w:sz w:val="20"/>
                <w:szCs w:val="20"/>
              </w:rPr>
              <w:t xml:space="preserve">entacija kao dokazno sredstvo (2 </w:t>
            </w:r>
            <w:r w:rsidRPr="00395750">
              <w:rPr>
                <w:rFonts w:ascii="Arial" w:hAnsi="Arial" w:cs="Arial"/>
                <w:sz w:val="20"/>
                <w:szCs w:val="20"/>
              </w:rPr>
              <w:t>p)</w:t>
            </w:r>
          </w:p>
          <w:p w:rsidR="00727520" w:rsidRPr="00395750" w:rsidRDefault="00727520" w:rsidP="008573E1">
            <w:pPr>
              <w:tabs>
                <w:tab w:val="left" w:pos="2820"/>
              </w:tabs>
              <w:spacing w:after="0"/>
              <w:rPr>
                <w:rFonts w:ascii="Arial" w:hAnsi="Arial" w:cs="Arial"/>
                <w:sz w:val="20"/>
                <w:szCs w:val="20"/>
              </w:rPr>
            </w:pPr>
          </w:p>
          <w:p w:rsidR="00727520" w:rsidRDefault="0058529D" w:rsidP="008573E1">
            <w:pPr>
              <w:tabs>
                <w:tab w:val="left" w:pos="2820"/>
              </w:tabs>
              <w:spacing w:after="0"/>
              <w:rPr>
                <w:rFonts w:ascii="Arial" w:hAnsi="Arial" w:cs="Arial"/>
                <w:sz w:val="20"/>
                <w:szCs w:val="20"/>
              </w:rPr>
            </w:pPr>
            <w:r w:rsidRPr="00395750">
              <w:rPr>
                <w:rFonts w:ascii="Arial" w:hAnsi="Arial" w:cs="Arial"/>
                <w:sz w:val="20"/>
                <w:szCs w:val="20"/>
              </w:rPr>
              <w:t>14. Dužnost ediranja medicinske dok</w:t>
            </w:r>
            <w:r>
              <w:rPr>
                <w:rFonts w:ascii="Arial" w:hAnsi="Arial" w:cs="Arial"/>
                <w:sz w:val="20"/>
                <w:szCs w:val="20"/>
              </w:rPr>
              <w:t xml:space="preserve">umentacije u sudskom postupku (2 </w:t>
            </w:r>
            <w:r w:rsidRPr="00395750">
              <w:rPr>
                <w:rFonts w:ascii="Arial" w:hAnsi="Arial" w:cs="Arial"/>
                <w:sz w:val="20"/>
                <w:szCs w:val="20"/>
              </w:rPr>
              <w:t>p)</w:t>
            </w:r>
          </w:p>
          <w:p w:rsidR="00727520" w:rsidRPr="00395750" w:rsidRDefault="00727520" w:rsidP="008573E1">
            <w:pPr>
              <w:tabs>
                <w:tab w:val="left" w:pos="2820"/>
              </w:tabs>
              <w:spacing w:after="0"/>
              <w:rPr>
                <w:rFonts w:ascii="Arial" w:hAnsi="Arial" w:cs="Arial"/>
                <w:sz w:val="20"/>
                <w:szCs w:val="20"/>
              </w:rPr>
            </w:pPr>
          </w:p>
          <w:p w:rsidR="00727520" w:rsidRPr="00E10359" w:rsidRDefault="0058529D" w:rsidP="008573E1">
            <w:pPr>
              <w:tabs>
                <w:tab w:val="left" w:pos="2820"/>
              </w:tabs>
              <w:spacing w:after="0"/>
              <w:rPr>
                <w:rFonts w:ascii="Arial" w:hAnsi="Arial" w:cs="Arial"/>
                <w:sz w:val="20"/>
                <w:szCs w:val="20"/>
              </w:rPr>
            </w:pPr>
            <w:r w:rsidRPr="00395750">
              <w:rPr>
                <w:rFonts w:ascii="Arial" w:hAnsi="Arial" w:cs="Arial"/>
                <w:sz w:val="20"/>
                <w:szCs w:val="20"/>
              </w:rPr>
              <w:t>15. Zdravstveni ra</w:t>
            </w:r>
            <w:r>
              <w:rPr>
                <w:rFonts w:ascii="Arial" w:hAnsi="Arial" w:cs="Arial"/>
                <w:sz w:val="20"/>
                <w:szCs w:val="20"/>
              </w:rPr>
              <w:t xml:space="preserve">dnici i ustanove kao vještaci (2 </w:t>
            </w:r>
            <w:r w:rsidRPr="00395750">
              <w:rPr>
                <w:rFonts w:ascii="Arial" w:hAnsi="Arial" w:cs="Arial"/>
                <w:sz w:val="20"/>
                <w:szCs w:val="20"/>
              </w:rPr>
              <w:t>p)</w:t>
            </w:r>
          </w:p>
        </w:tc>
      </w:tr>
      <w:tr w:rsidR="00727520" w:rsidRPr="007E42BC" w:rsidTr="008573E1">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rPr>
            </w:pPr>
            <w:r w:rsidRPr="00E10359">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eastAsia="en-US"/>
              </w:rPr>
            </w:pPr>
            <w:r w:rsidRPr="00E10359">
              <w:rPr>
                <w:rFonts w:ascii="Arial" w:eastAsia="MS Gothic" w:hAnsi="MS Gothic" w:cs="Arial"/>
                <w:b w:val="0"/>
                <w:sz w:val="20"/>
                <w:szCs w:val="20"/>
                <w:lang w:val="hr-HR" w:eastAsia="en-US"/>
              </w:rPr>
              <w:t>☒</w:t>
            </w:r>
            <w:r w:rsidRPr="00E10359">
              <w:rPr>
                <w:rFonts w:ascii="Arial" w:hAnsi="Arial" w:cs="Arial"/>
                <w:b w:val="0"/>
                <w:sz w:val="20"/>
                <w:szCs w:val="20"/>
                <w:lang w:val="hr-HR" w:eastAsia="en-US"/>
              </w:rPr>
              <w:t xml:space="preserve"> predavanja</w:t>
            </w:r>
          </w:p>
          <w:p w:rsidR="00727520" w:rsidRPr="00E10359" w:rsidRDefault="00727520" w:rsidP="008573E1">
            <w:pPr>
              <w:pStyle w:val="FieldText"/>
              <w:spacing w:line="276" w:lineRule="auto"/>
              <w:rPr>
                <w:rFonts w:ascii="Arial" w:hAnsi="Arial" w:cs="Arial"/>
                <w:b w:val="0"/>
                <w:sz w:val="20"/>
                <w:szCs w:val="20"/>
                <w:lang w:val="hr-HR" w:eastAsia="en-US"/>
              </w:rPr>
            </w:pPr>
            <w:r w:rsidRPr="00E10359">
              <w:rPr>
                <w:rFonts w:ascii="Arial" w:eastAsia="MS Gothic" w:hAnsi="MS Gothic" w:cs="Arial"/>
                <w:b w:val="0"/>
                <w:sz w:val="20"/>
                <w:szCs w:val="20"/>
                <w:lang w:val="hr-HR" w:eastAsia="en-US"/>
              </w:rPr>
              <w:t>☒</w:t>
            </w:r>
            <w:r w:rsidRPr="00E10359">
              <w:rPr>
                <w:rFonts w:ascii="Arial" w:hAnsi="Arial" w:cs="Arial"/>
                <w:b w:val="0"/>
                <w:sz w:val="20"/>
                <w:szCs w:val="20"/>
                <w:lang w:val="hr-HR" w:eastAsia="en-US"/>
              </w:rPr>
              <w:t xml:space="preserve"> seminari i radionice  </w:t>
            </w:r>
          </w:p>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eastAsia="MS Gothic" w:hAnsi="MS Gothic" w:cs="Arial"/>
                <w:b w:val="0"/>
                <w:sz w:val="20"/>
                <w:szCs w:val="20"/>
                <w:lang w:val="hr-HR"/>
              </w:rPr>
              <w:t>☐</w:t>
            </w:r>
            <w:r w:rsidRPr="00E10359">
              <w:rPr>
                <w:rFonts w:ascii="Arial" w:hAnsi="Arial" w:cs="Arial"/>
                <w:b w:val="0"/>
                <w:sz w:val="20"/>
                <w:szCs w:val="20"/>
                <w:lang w:val="hr-HR"/>
              </w:rPr>
              <w:t xml:space="preserve"> vježbe  </w:t>
            </w:r>
          </w:p>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eastAsia="MS Gothic" w:hAnsi="MS Gothic" w:cs="Arial"/>
                <w:b w:val="0"/>
                <w:sz w:val="20"/>
                <w:szCs w:val="20"/>
                <w:lang w:val="hr-HR"/>
              </w:rPr>
              <w:t>☐</w:t>
            </w:r>
            <w:r w:rsidRPr="00E10359">
              <w:rPr>
                <w:rFonts w:ascii="Arial" w:hAnsi="Arial" w:cs="Arial"/>
                <w:b w:val="0"/>
                <w:sz w:val="20"/>
                <w:szCs w:val="20"/>
                <w:lang w:val="hr-HR"/>
              </w:rPr>
              <w:t xml:space="preserve"> on line u cijelosti</w:t>
            </w:r>
          </w:p>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eastAsia="MS Gothic" w:hAnsi="MS Gothic" w:cs="Arial"/>
                <w:b w:val="0"/>
                <w:sz w:val="20"/>
                <w:szCs w:val="20"/>
                <w:lang w:val="hr-HR"/>
              </w:rPr>
              <w:t>☐</w:t>
            </w:r>
            <w:r w:rsidRPr="00E10359">
              <w:rPr>
                <w:rFonts w:ascii="Arial" w:hAnsi="Arial" w:cs="Arial"/>
                <w:b w:val="0"/>
                <w:sz w:val="20"/>
                <w:szCs w:val="20"/>
                <w:lang w:val="hr-HR"/>
              </w:rPr>
              <w:t xml:space="preserve"> mješovito e-učenje</w:t>
            </w:r>
          </w:p>
          <w:p w:rsidR="00727520" w:rsidRPr="00E10359" w:rsidRDefault="00727520" w:rsidP="008573E1">
            <w:pPr>
              <w:tabs>
                <w:tab w:val="left" w:pos="2820"/>
              </w:tabs>
              <w:spacing w:after="0"/>
              <w:rPr>
                <w:rFonts w:ascii="Arial" w:hAnsi="Arial" w:cs="Arial"/>
                <w:sz w:val="20"/>
                <w:szCs w:val="20"/>
              </w:rPr>
            </w:pPr>
            <w:r w:rsidRPr="00E10359">
              <w:rPr>
                <w:rFonts w:ascii="Arial" w:eastAsia="MS Gothic" w:hAnsi="MS Gothic" w:cs="Arial"/>
                <w:sz w:val="20"/>
                <w:szCs w:val="20"/>
              </w:rPr>
              <w:t>☐</w:t>
            </w:r>
            <w:r w:rsidRPr="00E10359">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eastAsia="MS Gothic" w:hAnsi="MS Gothic" w:cs="Arial"/>
                <w:b w:val="0"/>
                <w:sz w:val="20"/>
                <w:szCs w:val="20"/>
                <w:lang w:val="hr-HR"/>
              </w:rPr>
              <w:t>☐</w:t>
            </w:r>
            <w:r w:rsidRPr="00E10359">
              <w:rPr>
                <w:rFonts w:ascii="Arial" w:hAnsi="Arial" w:cs="Arial"/>
                <w:b w:val="0"/>
                <w:sz w:val="20"/>
                <w:szCs w:val="20"/>
                <w:lang w:val="hr-HR"/>
              </w:rPr>
              <w:t xml:space="preserve"> samostalni  zadaci  </w:t>
            </w:r>
          </w:p>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eastAsia="MS Gothic" w:hAnsi="MS Gothic" w:cs="Arial"/>
                <w:b w:val="0"/>
                <w:sz w:val="20"/>
                <w:szCs w:val="20"/>
                <w:lang w:val="hr-HR"/>
              </w:rPr>
              <w:t>☐</w:t>
            </w:r>
            <w:r w:rsidRPr="00E10359">
              <w:rPr>
                <w:rFonts w:ascii="Arial" w:hAnsi="Arial" w:cs="Arial"/>
                <w:b w:val="0"/>
                <w:sz w:val="20"/>
                <w:szCs w:val="20"/>
                <w:lang w:val="hr-HR"/>
              </w:rPr>
              <w:t xml:space="preserve"> multimedija </w:t>
            </w:r>
          </w:p>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eastAsia="MS Gothic" w:hAnsi="MS Gothic" w:cs="Arial"/>
                <w:b w:val="0"/>
                <w:sz w:val="20"/>
                <w:szCs w:val="20"/>
                <w:lang w:val="hr-HR"/>
              </w:rPr>
              <w:t>☐</w:t>
            </w:r>
            <w:r w:rsidRPr="00E10359">
              <w:rPr>
                <w:rFonts w:ascii="Arial" w:hAnsi="Arial" w:cs="Arial"/>
                <w:b w:val="0"/>
                <w:sz w:val="20"/>
                <w:szCs w:val="20"/>
                <w:lang w:val="hr-HR"/>
              </w:rPr>
              <w:t xml:space="preserve"> laboratorij</w:t>
            </w:r>
          </w:p>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eastAsia="MS Gothic" w:hAnsi="MS Gothic" w:cs="Arial"/>
                <w:b w:val="0"/>
                <w:sz w:val="20"/>
                <w:szCs w:val="20"/>
                <w:lang w:val="hr-HR"/>
              </w:rPr>
              <w:t>☐</w:t>
            </w:r>
            <w:r w:rsidRPr="00E10359">
              <w:rPr>
                <w:rFonts w:ascii="Arial" w:hAnsi="Arial" w:cs="Arial"/>
                <w:b w:val="0"/>
                <w:sz w:val="20"/>
                <w:szCs w:val="20"/>
                <w:lang w:val="hr-HR"/>
              </w:rPr>
              <w:t xml:space="preserve"> mentorski rad</w:t>
            </w:r>
          </w:p>
          <w:p w:rsidR="00727520" w:rsidRPr="00E10359" w:rsidRDefault="00727520" w:rsidP="008573E1">
            <w:pPr>
              <w:tabs>
                <w:tab w:val="left" w:pos="2820"/>
              </w:tabs>
              <w:spacing w:after="0"/>
              <w:rPr>
                <w:rFonts w:ascii="Arial" w:hAnsi="Arial" w:cs="Arial"/>
                <w:sz w:val="20"/>
                <w:szCs w:val="20"/>
              </w:rPr>
            </w:pPr>
            <w:r w:rsidRPr="00E10359">
              <w:rPr>
                <w:rFonts w:ascii="Arial" w:eastAsia="MS Gothic" w:hAnsi="MS Gothic" w:cs="Arial"/>
                <w:sz w:val="20"/>
                <w:szCs w:val="20"/>
              </w:rPr>
              <w:t>☐</w:t>
            </w:r>
            <w:r w:rsidRPr="00E10359">
              <w:rPr>
                <w:rFonts w:ascii="Arial" w:hAnsi="Arial" w:cs="Arial"/>
                <w:sz w:val="20"/>
                <w:szCs w:val="20"/>
              </w:rPr>
              <w:t xml:space="preserve">  (ostalo upisati) </w:t>
            </w:r>
            <w:r w:rsidRPr="00E10359">
              <w:rPr>
                <w:rFonts w:ascii="Arial" w:hAnsi="Arial" w:cs="Arial"/>
                <w:sz w:val="20"/>
                <w:szCs w:val="20"/>
                <w:bdr w:val="single" w:sz="12" w:space="0" w:color="auto"/>
              </w:rPr>
              <w:t xml:space="preserve"> </w:t>
            </w:r>
          </w:p>
        </w:tc>
      </w:tr>
      <w:tr w:rsidR="00727520" w:rsidRPr="007E42BC" w:rsidTr="008573E1">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p>
        </w:tc>
      </w:tr>
      <w:tr w:rsidR="00727520" w:rsidRPr="007E42BC"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rPr>
            </w:pPr>
            <w:r w:rsidRPr="00E10359">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rPr>
            </w:pPr>
            <w:r w:rsidRPr="00E10359">
              <w:rPr>
                <w:rFonts w:ascii="Arial" w:hAnsi="Arial" w:cs="Arial"/>
                <w:sz w:val="20"/>
                <w:szCs w:val="20"/>
              </w:rPr>
              <w:t>Studenti imaju obveze sukladno Pravilniku o studiju i režimu studiranja.</w:t>
            </w:r>
            <w:r w:rsidR="0058529D">
              <w:rPr>
                <w:rFonts w:ascii="Arial" w:hAnsi="Arial" w:cs="Arial"/>
                <w:sz w:val="20"/>
                <w:szCs w:val="20"/>
              </w:rPr>
              <w:t xml:space="preserve"> </w:t>
            </w:r>
            <w:r w:rsidR="0058529D" w:rsidRPr="0058529D">
              <w:rPr>
                <w:rFonts w:ascii="Arial" w:hAnsi="Arial" w:cs="Arial"/>
                <w:sz w:val="20"/>
                <w:szCs w:val="20"/>
              </w:rPr>
              <w:t>Pohađati nastavu ili konzultacije i položiti usmeni ispit</w:t>
            </w:r>
          </w:p>
        </w:tc>
      </w:tr>
      <w:tr w:rsidR="00727520" w:rsidRPr="007E42BC" w:rsidTr="008573E1">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rPr>
            </w:pPr>
            <w:r w:rsidRPr="00E10359">
              <w:rPr>
                <w:rFonts w:ascii="Arial" w:hAnsi="Arial" w:cs="Arial"/>
                <w:color w:val="000000"/>
                <w:sz w:val="20"/>
                <w:szCs w:val="20"/>
              </w:rPr>
              <w:t xml:space="preserve">Praćenje rada studenata (upisati udio u ECTS bodovima za svaku </w:t>
            </w:r>
            <w:r w:rsidRPr="00E10359">
              <w:rPr>
                <w:rFonts w:ascii="Arial" w:hAnsi="Arial" w:cs="Arial"/>
                <w:color w:val="000000"/>
                <w:sz w:val="20"/>
                <w:szCs w:val="20"/>
              </w:rPr>
              <w:lastRenderedPageBreak/>
              <w:t>aktivnost tako da ukupni broj ECTS bodova odgovara bodovnoj vrijednosti predmeta):</w:t>
            </w:r>
          </w:p>
        </w:tc>
        <w:tc>
          <w:tcPr>
            <w:tcW w:w="1677" w:type="dxa"/>
            <w:tcBorders>
              <w:top w:val="single" w:sz="12" w:space="0" w:color="auto"/>
            </w:tcBorders>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rsidR="00727520" w:rsidRPr="00E10359" w:rsidRDefault="0058529D" w:rsidP="008573E1">
            <w:pPr>
              <w:pStyle w:val="FieldText"/>
              <w:spacing w:line="276" w:lineRule="auto"/>
              <w:rPr>
                <w:rFonts w:ascii="Arial" w:hAnsi="Arial" w:cs="Arial"/>
                <w:b w:val="0"/>
                <w:sz w:val="20"/>
                <w:szCs w:val="20"/>
                <w:lang w:val="hr-HR"/>
              </w:rPr>
            </w:pPr>
            <w:r>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rsidR="00727520" w:rsidRPr="00E10359" w:rsidRDefault="00727520" w:rsidP="008573E1">
            <w:pPr>
              <w:pStyle w:val="FieldText"/>
              <w:spacing w:line="276" w:lineRule="auto"/>
              <w:rPr>
                <w:rFonts w:ascii="Arial" w:hAnsi="Arial" w:cs="Arial"/>
                <w:b w:val="0"/>
                <w:color w:val="000000"/>
                <w:sz w:val="20"/>
                <w:szCs w:val="20"/>
                <w:lang w:val="hr-HR"/>
              </w:rPr>
            </w:pPr>
            <w:r w:rsidRPr="00E10359">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727520" w:rsidRPr="00E10359" w:rsidRDefault="00727520" w:rsidP="008573E1">
            <w:pPr>
              <w:pStyle w:val="FieldText"/>
              <w:spacing w:line="276" w:lineRule="auto"/>
              <w:rPr>
                <w:rFonts w:ascii="Arial" w:hAnsi="Arial" w:cs="Arial"/>
                <w:b w:val="0"/>
                <w:color w:val="000000"/>
                <w:sz w:val="20"/>
                <w:szCs w:val="20"/>
                <w:lang w:val="hr-HR"/>
              </w:rPr>
            </w:pPr>
          </w:p>
        </w:tc>
      </w:tr>
      <w:tr w:rsidR="00727520" w:rsidRPr="007E42BC"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E10359" w:rsidRDefault="00727520" w:rsidP="00727520">
            <w:pPr>
              <w:numPr>
                <w:ilvl w:val="0"/>
                <w:numId w:val="3"/>
              </w:numPr>
              <w:tabs>
                <w:tab w:val="left" w:pos="2820"/>
              </w:tabs>
              <w:spacing w:after="0" w:line="276" w:lineRule="auto"/>
              <w:rPr>
                <w:rFonts w:ascii="Arial" w:hAnsi="Arial" w:cs="Arial"/>
                <w:color w:val="000000"/>
                <w:sz w:val="20"/>
                <w:szCs w:val="20"/>
              </w:rPr>
            </w:pPr>
          </w:p>
        </w:tc>
        <w:tc>
          <w:tcPr>
            <w:tcW w:w="1677" w:type="dxa"/>
            <w:shd w:val="clear" w:color="auto" w:fill="auto"/>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hAnsi="Arial" w:cs="Arial"/>
                <w:b w:val="0"/>
                <w:sz w:val="20"/>
                <w:szCs w:val="20"/>
                <w:lang w:val="hr-HR"/>
              </w:rPr>
              <w:t>Referat</w:t>
            </w:r>
          </w:p>
        </w:tc>
        <w:tc>
          <w:tcPr>
            <w:tcW w:w="968" w:type="dxa"/>
            <w:shd w:val="clear" w:color="auto" w:fill="auto"/>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727520" w:rsidRPr="00E10359" w:rsidRDefault="00727520" w:rsidP="008573E1">
            <w:pPr>
              <w:pStyle w:val="FieldText"/>
              <w:spacing w:line="276" w:lineRule="auto"/>
              <w:rPr>
                <w:rFonts w:ascii="Arial" w:hAnsi="Arial" w:cs="Arial"/>
                <w:b w:val="0"/>
                <w:color w:val="000000"/>
                <w:sz w:val="20"/>
                <w:szCs w:val="20"/>
                <w:lang w:val="hr-HR"/>
              </w:rPr>
            </w:pPr>
            <w:r w:rsidRPr="00E10359">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727520" w:rsidRPr="00E10359" w:rsidRDefault="00727520" w:rsidP="008573E1">
            <w:pPr>
              <w:pStyle w:val="FieldText"/>
              <w:spacing w:line="276" w:lineRule="auto"/>
              <w:rPr>
                <w:rFonts w:ascii="Arial" w:hAnsi="Arial" w:cs="Arial"/>
                <w:b w:val="0"/>
                <w:color w:val="000000"/>
                <w:sz w:val="20"/>
                <w:szCs w:val="20"/>
                <w:lang w:val="hr-HR"/>
              </w:rPr>
            </w:pPr>
          </w:p>
        </w:tc>
      </w:tr>
      <w:tr w:rsidR="00727520" w:rsidRPr="007E42BC"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E10359" w:rsidRDefault="00727520" w:rsidP="00727520">
            <w:pPr>
              <w:numPr>
                <w:ilvl w:val="0"/>
                <w:numId w:val="3"/>
              </w:numPr>
              <w:tabs>
                <w:tab w:val="left" w:pos="2820"/>
              </w:tabs>
              <w:spacing w:after="0" w:line="276" w:lineRule="auto"/>
              <w:rPr>
                <w:rFonts w:ascii="Arial" w:hAnsi="Arial" w:cs="Arial"/>
                <w:color w:val="000000"/>
                <w:sz w:val="20"/>
                <w:szCs w:val="20"/>
              </w:rPr>
            </w:pPr>
          </w:p>
        </w:tc>
        <w:tc>
          <w:tcPr>
            <w:tcW w:w="1677" w:type="dxa"/>
            <w:shd w:val="clear" w:color="auto" w:fill="auto"/>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hAnsi="Arial" w:cs="Arial"/>
                <w:b w:val="0"/>
                <w:sz w:val="20"/>
                <w:szCs w:val="20"/>
                <w:lang w:val="hr-HR"/>
              </w:rPr>
              <w:t>Esej</w:t>
            </w:r>
          </w:p>
        </w:tc>
        <w:tc>
          <w:tcPr>
            <w:tcW w:w="782" w:type="dxa"/>
            <w:shd w:val="clear" w:color="auto" w:fill="auto"/>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727520" w:rsidRPr="00E10359" w:rsidRDefault="0058529D" w:rsidP="008573E1">
            <w:pPr>
              <w:pStyle w:val="FieldText"/>
              <w:spacing w:line="276" w:lineRule="auto"/>
              <w:rPr>
                <w:rFonts w:ascii="Arial" w:hAnsi="Arial" w:cs="Arial"/>
                <w:b w:val="0"/>
                <w:sz w:val="20"/>
                <w:szCs w:val="20"/>
                <w:lang w:val="hr-HR"/>
              </w:rPr>
            </w:pPr>
            <w:r>
              <w:rPr>
                <w:rFonts w:ascii="Arial" w:hAnsi="Arial" w:cs="Arial"/>
                <w:b w:val="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727520" w:rsidRPr="00E10359" w:rsidRDefault="00727520" w:rsidP="008573E1">
            <w:pPr>
              <w:pStyle w:val="FieldText"/>
              <w:spacing w:line="276" w:lineRule="auto"/>
              <w:rPr>
                <w:rFonts w:ascii="Arial" w:hAnsi="Arial" w:cs="Arial"/>
                <w:b w:val="0"/>
                <w:color w:val="000000"/>
                <w:sz w:val="20"/>
                <w:szCs w:val="20"/>
                <w:lang w:val="hr-HR"/>
              </w:rPr>
            </w:pPr>
            <w:r w:rsidRPr="00E10359">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727520" w:rsidRPr="00E10359" w:rsidRDefault="00727520" w:rsidP="008573E1">
            <w:pPr>
              <w:pStyle w:val="FieldText"/>
              <w:spacing w:line="276" w:lineRule="auto"/>
              <w:rPr>
                <w:rFonts w:ascii="Arial" w:hAnsi="Arial" w:cs="Arial"/>
                <w:b w:val="0"/>
                <w:color w:val="000000"/>
                <w:sz w:val="20"/>
                <w:szCs w:val="20"/>
                <w:lang w:val="hr-HR"/>
              </w:rPr>
            </w:pPr>
          </w:p>
        </w:tc>
      </w:tr>
      <w:tr w:rsidR="00727520" w:rsidRPr="007E42BC"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E10359" w:rsidRDefault="00727520" w:rsidP="00727520">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727520" w:rsidRPr="00E10359" w:rsidRDefault="0058529D" w:rsidP="008573E1">
            <w:pPr>
              <w:tabs>
                <w:tab w:val="left" w:pos="2820"/>
              </w:tabs>
              <w:spacing w:after="0"/>
              <w:rPr>
                <w:rFonts w:ascii="Arial" w:hAnsi="Arial" w:cs="Arial"/>
                <w:sz w:val="20"/>
                <w:szCs w:val="20"/>
              </w:rPr>
            </w:pPr>
            <w:r>
              <w:rPr>
                <w:rFonts w:ascii="Arial" w:hAnsi="Arial" w:cs="Arial"/>
                <w:sz w:val="20"/>
                <w:szCs w:val="20"/>
              </w:rPr>
              <w:t>3</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rPr>
            </w:pPr>
            <w:r w:rsidRPr="00E10359">
              <w:rPr>
                <w:rFonts w:ascii="Arial" w:hAnsi="Arial" w:cs="Arial"/>
                <w:color w:val="000000"/>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rPr>
            </w:pPr>
          </w:p>
        </w:tc>
      </w:tr>
      <w:tr w:rsidR="00727520" w:rsidRPr="007E42BC" w:rsidTr="008573E1">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27520" w:rsidRPr="00E10359" w:rsidRDefault="00727520" w:rsidP="00727520">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highlight w:val="yellow"/>
              </w:rPr>
            </w:pPr>
            <w:r w:rsidRPr="00E10359">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highlight w:val="yellow"/>
              </w:rPr>
            </w:pPr>
            <w:r w:rsidRPr="00E10359">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rPr>
            </w:pPr>
            <w:r w:rsidRPr="00E10359">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rPr>
            </w:pPr>
          </w:p>
        </w:tc>
      </w:tr>
      <w:tr w:rsidR="00727520" w:rsidRPr="007E42BC" w:rsidTr="008573E1">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27520" w:rsidRPr="00E10359" w:rsidRDefault="00727520" w:rsidP="008573E1">
            <w:pPr>
              <w:tabs>
                <w:tab w:val="left" w:pos="360"/>
                <w:tab w:val="left" w:pos="540"/>
              </w:tabs>
              <w:spacing w:after="0"/>
              <w:rPr>
                <w:rFonts w:ascii="Arial" w:hAnsi="Arial" w:cs="Arial"/>
                <w:color w:val="000000"/>
                <w:sz w:val="20"/>
                <w:szCs w:val="20"/>
              </w:rPr>
            </w:pPr>
            <w:r w:rsidRPr="00E10359">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727520" w:rsidRPr="00E10359" w:rsidRDefault="0058529D" w:rsidP="008573E1">
            <w:pPr>
              <w:tabs>
                <w:tab w:val="left" w:pos="2820"/>
              </w:tabs>
              <w:spacing w:after="0"/>
              <w:rPr>
                <w:rFonts w:ascii="Arial" w:hAnsi="Arial" w:cs="Arial"/>
                <w:sz w:val="20"/>
                <w:szCs w:val="20"/>
              </w:rPr>
            </w:pPr>
            <w:r w:rsidRPr="0058529D">
              <w:rPr>
                <w:rFonts w:ascii="Arial" w:hAnsi="Arial" w:cs="Arial"/>
                <w:sz w:val="20"/>
                <w:szCs w:val="20"/>
              </w:rPr>
              <w:t>Znanje koje se provjerava na ispitu odgovara znanjima i vještinama koje je student stekao na predavanjima i pripremama za predavanja. Znanje se provjerava tokom nastave kroz interakciju nastavnika i studenata, te kroz usmeni završni ispit.</w:t>
            </w:r>
          </w:p>
        </w:tc>
      </w:tr>
      <w:tr w:rsidR="00727520" w:rsidRPr="007E42BC" w:rsidTr="008573E1">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27520" w:rsidRPr="00E10359" w:rsidRDefault="00727520" w:rsidP="008573E1">
            <w:pPr>
              <w:tabs>
                <w:tab w:val="left" w:pos="540"/>
              </w:tabs>
              <w:spacing w:after="0"/>
              <w:rPr>
                <w:rFonts w:ascii="Arial" w:hAnsi="Arial" w:cs="Arial"/>
                <w:color w:val="000000"/>
                <w:sz w:val="20"/>
                <w:szCs w:val="20"/>
              </w:rPr>
            </w:pPr>
            <w:r w:rsidRPr="00E10359">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727520" w:rsidRPr="00E10359" w:rsidRDefault="00727520" w:rsidP="008573E1">
            <w:pPr>
              <w:tabs>
                <w:tab w:val="left" w:pos="2820"/>
              </w:tabs>
              <w:spacing w:after="0"/>
              <w:jc w:val="center"/>
              <w:rPr>
                <w:rFonts w:ascii="Arial" w:hAnsi="Arial" w:cs="Arial"/>
                <w:color w:val="000000"/>
                <w:sz w:val="20"/>
                <w:szCs w:val="20"/>
              </w:rPr>
            </w:pPr>
            <w:r w:rsidRPr="00E10359">
              <w:rPr>
                <w:rFonts w:ascii="Arial" w:hAnsi="Arial" w:cs="Arial"/>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27520" w:rsidRPr="00E10359" w:rsidRDefault="00727520" w:rsidP="008573E1">
            <w:pPr>
              <w:tabs>
                <w:tab w:val="left" w:pos="2820"/>
              </w:tabs>
              <w:spacing w:after="0"/>
              <w:jc w:val="center"/>
              <w:rPr>
                <w:rFonts w:ascii="Arial" w:hAnsi="Arial" w:cs="Arial"/>
                <w:color w:val="000000"/>
                <w:sz w:val="20"/>
                <w:szCs w:val="20"/>
              </w:rPr>
            </w:pPr>
            <w:r w:rsidRPr="00E10359">
              <w:rPr>
                <w:rFonts w:ascii="Arial" w:hAnsi="Arial" w:cs="Arial"/>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27520" w:rsidRPr="00E10359" w:rsidRDefault="00727520" w:rsidP="008573E1">
            <w:pPr>
              <w:tabs>
                <w:tab w:val="left" w:pos="2820"/>
              </w:tabs>
              <w:spacing w:after="0"/>
              <w:jc w:val="center"/>
              <w:rPr>
                <w:rFonts w:ascii="Arial" w:hAnsi="Arial" w:cs="Arial"/>
                <w:color w:val="000000"/>
                <w:sz w:val="20"/>
                <w:szCs w:val="20"/>
              </w:rPr>
            </w:pPr>
            <w:r w:rsidRPr="00E10359">
              <w:rPr>
                <w:rFonts w:ascii="Arial" w:hAnsi="Arial" w:cs="Arial"/>
                <w:color w:val="000000"/>
                <w:sz w:val="20"/>
                <w:szCs w:val="20"/>
              </w:rPr>
              <w:t>Dostupnost putem ostalih medija</w:t>
            </w:r>
          </w:p>
        </w:tc>
      </w:tr>
      <w:tr w:rsidR="00727520" w:rsidRPr="007E42BC"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E10359"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31761" w:rsidRDefault="00727520" w:rsidP="008573E1">
            <w:pPr>
              <w:autoSpaceDE w:val="0"/>
              <w:autoSpaceDN w:val="0"/>
              <w:adjustRightInd w:val="0"/>
              <w:spacing w:after="0"/>
              <w:rPr>
                <w:rFonts w:ascii="Arial" w:hAnsi="Arial" w:cs="Arial"/>
                <w:sz w:val="20"/>
                <w:szCs w:val="20"/>
              </w:rPr>
            </w:pPr>
            <w:r w:rsidRPr="00D31761">
              <w:rPr>
                <w:rFonts w:ascii="Arial" w:hAnsi="Arial" w:cs="Arial"/>
                <w:sz w:val="20"/>
                <w:szCs w:val="20"/>
              </w:rPr>
              <w:t xml:space="preserve">TRIVA, S. – DIKA, M., </w:t>
            </w:r>
            <w:r w:rsidRPr="00D31761">
              <w:rPr>
                <w:rFonts w:ascii="Arial" w:hAnsi="Arial" w:cs="Arial"/>
                <w:iCs/>
                <w:sz w:val="20"/>
                <w:szCs w:val="20"/>
              </w:rPr>
              <w:t>Građansko parnično procesno pravo</w:t>
            </w:r>
            <w:r w:rsidRPr="00D31761">
              <w:rPr>
                <w:rFonts w:ascii="Arial" w:hAnsi="Arial" w:cs="Arial"/>
                <w:sz w:val="20"/>
                <w:szCs w:val="20"/>
              </w:rPr>
              <w:t>, Zagreb, 2004.</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727520" w:rsidRPr="00D31761" w:rsidRDefault="00727520" w:rsidP="008573E1">
            <w:pPr>
              <w:tabs>
                <w:tab w:val="left" w:pos="2820"/>
              </w:tabs>
              <w:spacing w:after="0"/>
              <w:jc w:val="center"/>
              <w:rPr>
                <w:rFonts w:ascii="Arial" w:hAnsi="Arial" w:cs="Arial"/>
                <w:color w:val="000000"/>
                <w:sz w:val="20"/>
                <w:szCs w:val="20"/>
              </w:rPr>
            </w:pPr>
            <w:r w:rsidRPr="00D31761">
              <w:rPr>
                <w:rFonts w:ascii="Arial" w:hAnsi="Arial" w:cs="Arial"/>
                <w:color w:val="000000"/>
                <w:sz w:val="20"/>
                <w:szCs w:val="20"/>
              </w:rPr>
              <w:t>3</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727520" w:rsidRPr="00D31761" w:rsidRDefault="00727520" w:rsidP="008573E1">
            <w:pPr>
              <w:tabs>
                <w:tab w:val="left" w:pos="2820"/>
              </w:tabs>
              <w:spacing w:after="0"/>
              <w:jc w:val="center"/>
              <w:rPr>
                <w:rFonts w:ascii="Arial" w:hAnsi="Arial" w:cs="Arial"/>
                <w:color w:val="000000"/>
                <w:sz w:val="20"/>
                <w:szCs w:val="20"/>
              </w:rPr>
            </w:pPr>
          </w:p>
        </w:tc>
      </w:tr>
      <w:tr w:rsidR="00727520" w:rsidRPr="007E42BC"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E10359"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31761" w:rsidRDefault="00727520" w:rsidP="008573E1">
            <w:pPr>
              <w:jc w:val="both"/>
              <w:rPr>
                <w:rFonts w:ascii="Arial" w:hAnsi="Arial" w:cs="Arial"/>
                <w:spacing w:val="-3"/>
                <w:sz w:val="20"/>
                <w:szCs w:val="20"/>
              </w:rPr>
            </w:pPr>
            <w:r w:rsidRPr="00D31761">
              <w:rPr>
                <w:rFonts w:ascii="Arial" w:hAnsi="Arial" w:cs="Arial"/>
                <w:spacing w:val="-3"/>
                <w:sz w:val="20"/>
                <w:szCs w:val="20"/>
              </w:rPr>
              <w:t>„Hrestomatija hrvatskoga medicinskog prava“, urednici: Ksenija Turković, Sunčana Roksandić Vidlička, Aleksandar Maršavelski, „Pravni fakultet Sveučilišta u Zagrebu“, Zagreb, 2016., str. 23.-38.</w:t>
            </w:r>
          </w:p>
          <w:p w:rsidR="00727520" w:rsidRPr="00D31761" w:rsidRDefault="00727520" w:rsidP="008573E1">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D31761" w:rsidRDefault="00727520" w:rsidP="008573E1">
            <w:pPr>
              <w:tabs>
                <w:tab w:val="left" w:pos="2820"/>
              </w:tabs>
              <w:spacing w:after="0"/>
              <w:jc w:val="center"/>
              <w:rPr>
                <w:rFonts w:ascii="Arial" w:hAnsi="Arial" w:cs="Arial"/>
                <w:color w:val="000000"/>
                <w:sz w:val="20"/>
                <w:szCs w:val="20"/>
              </w:rPr>
            </w:pPr>
          </w:p>
          <w:p w:rsidR="00727520" w:rsidRPr="00D31761" w:rsidRDefault="00727520" w:rsidP="008573E1">
            <w:pPr>
              <w:tabs>
                <w:tab w:val="left" w:pos="2820"/>
              </w:tabs>
              <w:spacing w:after="0"/>
              <w:jc w:val="center"/>
              <w:rPr>
                <w:rFonts w:ascii="Arial" w:hAnsi="Arial" w:cs="Arial"/>
                <w:color w:val="000000"/>
                <w:sz w:val="20"/>
                <w:szCs w:val="20"/>
              </w:rPr>
            </w:pPr>
            <w:r w:rsidRPr="00D31761">
              <w:rPr>
                <w:rFonts w:ascii="Arial" w:hAnsi="Arial" w:cs="Arial"/>
                <w:color w:val="000000"/>
                <w:sz w:val="20"/>
                <w:szCs w:val="20"/>
              </w:rPr>
              <w:t>2</w:t>
            </w: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D31761" w:rsidRDefault="00727520" w:rsidP="008573E1">
            <w:pPr>
              <w:tabs>
                <w:tab w:val="left" w:pos="2820"/>
              </w:tabs>
              <w:spacing w:after="0"/>
              <w:jc w:val="center"/>
              <w:rPr>
                <w:rFonts w:ascii="Arial" w:hAnsi="Arial" w:cs="Arial"/>
                <w:color w:val="000000"/>
                <w:sz w:val="20"/>
                <w:szCs w:val="20"/>
              </w:rPr>
            </w:pPr>
          </w:p>
        </w:tc>
      </w:tr>
      <w:tr w:rsidR="00727520" w:rsidRPr="007E42BC"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E10359"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31761" w:rsidRDefault="00727520" w:rsidP="00D31761">
            <w:pPr>
              <w:autoSpaceDE w:val="0"/>
              <w:autoSpaceDN w:val="0"/>
              <w:adjustRightInd w:val="0"/>
              <w:spacing w:after="0"/>
              <w:rPr>
                <w:rFonts w:ascii="Arial" w:hAnsi="Arial" w:cs="Arial"/>
                <w:sz w:val="20"/>
                <w:szCs w:val="20"/>
              </w:rPr>
            </w:pPr>
            <w:r w:rsidRPr="00D31761">
              <w:rPr>
                <w:rFonts w:ascii="Arial" w:hAnsi="Arial" w:cs="Arial"/>
                <w:sz w:val="20"/>
                <w:szCs w:val="20"/>
                <w:lang w:bidi="ta-IN"/>
              </w:rPr>
              <w:t xml:space="preserve">ČIZMIĆ, J. – KRALJIĆ, S., </w:t>
            </w:r>
            <w:r w:rsidRPr="00D31761">
              <w:rPr>
                <w:rFonts w:ascii="Arial" w:hAnsi="Arial" w:cs="Arial"/>
                <w:i/>
                <w:sz w:val="20"/>
                <w:szCs w:val="20"/>
                <w:lang w:bidi="ta-IN"/>
              </w:rPr>
              <w:t>Hrestomatija medicinskega prava</w:t>
            </w:r>
            <w:r w:rsidRPr="00D31761">
              <w:rPr>
                <w:rFonts w:ascii="Arial" w:hAnsi="Arial" w:cs="Arial"/>
                <w:sz w:val="20"/>
                <w:szCs w:val="20"/>
                <w:lang w:bidi="ta-IN"/>
              </w:rPr>
              <w:t>, E-knjiga,, Univerza v Mariboru – Univerzitetna založba, Maribor, marec 2020., 730 str</w:t>
            </w:r>
            <w:r w:rsidR="00D31761" w:rsidRPr="00D31761">
              <w:rPr>
                <w:rFonts w:ascii="Arial" w:hAnsi="Arial" w:cs="Arial"/>
                <w:sz w:val="20"/>
                <w:szCs w:val="20"/>
                <w:lang w:bidi="ta-IN"/>
              </w:rPr>
              <w:t>.</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D31761" w:rsidRDefault="00727520" w:rsidP="008573E1">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D31761" w:rsidRDefault="00727520" w:rsidP="008573E1">
            <w:pPr>
              <w:tabs>
                <w:tab w:val="left" w:pos="2820"/>
              </w:tabs>
              <w:spacing w:after="0"/>
              <w:jc w:val="center"/>
              <w:rPr>
                <w:rFonts w:ascii="Arial" w:hAnsi="Arial" w:cs="Arial"/>
                <w:color w:val="000000"/>
                <w:sz w:val="20"/>
                <w:szCs w:val="20"/>
              </w:rPr>
            </w:pPr>
            <w:r w:rsidRPr="00D31761">
              <w:rPr>
                <w:rFonts w:ascii="Arial" w:hAnsi="Arial" w:cs="Arial"/>
                <w:color w:val="000000"/>
                <w:sz w:val="20"/>
                <w:szCs w:val="20"/>
              </w:rPr>
              <w:t>Online</w:t>
            </w:r>
          </w:p>
        </w:tc>
      </w:tr>
      <w:tr w:rsidR="00727520" w:rsidRPr="007E42BC"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E10359"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31761" w:rsidRDefault="00727520" w:rsidP="008573E1">
            <w:pPr>
              <w:autoSpaceDE w:val="0"/>
              <w:autoSpaceDN w:val="0"/>
              <w:adjustRightInd w:val="0"/>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D31761" w:rsidRDefault="00727520" w:rsidP="008573E1">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D31761" w:rsidRDefault="00727520" w:rsidP="008573E1">
            <w:pPr>
              <w:tabs>
                <w:tab w:val="left" w:pos="2820"/>
              </w:tabs>
              <w:spacing w:after="0"/>
              <w:jc w:val="center"/>
              <w:rPr>
                <w:rFonts w:ascii="Arial" w:hAnsi="Arial" w:cs="Arial"/>
                <w:color w:val="000000"/>
                <w:sz w:val="20"/>
                <w:szCs w:val="20"/>
              </w:rPr>
            </w:pPr>
          </w:p>
        </w:tc>
      </w:tr>
      <w:tr w:rsidR="00727520" w:rsidRPr="007E42BC" w:rsidTr="008573E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27520" w:rsidRPr="00E10359"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31761" w:rsidRDefault="00727520" w:rsidP="008573E1">
            <w:pPr>
              <w:jc w:val="both"/>
              <w:rPr>
                <w:rFonts w:ascii="Arial" w:hAnsi="Arial" w:cs="Arial"/>
                <w:sz w:val="20"/>
                <w:szCs w:val="20"/>
                <w:lang w:val="pt-PT" w:eastAsia="ar-SA"/>
              </w:rPr>
            </w:pPr>
            <w:r w:rsidRPr="00D31761">
              <w:rPr>
                <w:rFonts w:ascii="Arial" w:hAnsi="Arial" w:cs="Arial"/>
                <w:sz w:val="20"/>
                <w:szCs w:val="20"/>
                <w:lang w:val="pt-PT" w:eastAsia="ar-SA"/>
              </w:rPr>
              <w:t xml:space="preserve">ČIZMIĆ, J., </w:t>
            </w:r>
            <w:r w:rsidRPr="00D31761">
              <w:rPr>
                <w:rFonts w:ascii="Arial" w:hAnsi="Arial" w:cs="Arial"/>
                <w:i/>
                <w:sz w:val="20"/>
                <w:szCs w:val="20"/>
                <w:lang w:val="pt-PT" w:eastAsia="ar-SA"/>
              </w:rPr>
              <w:t>Aktualno stanje na području medicinskog prava</w:t>
            </w:r>
            <w:r w:rsidRPr="00D31761">
              <w:rPr>
                <w:rFonts w:ascii="Arial" w:hAnsi="Arial" w:cs="Arial"/>
                <w:sz w:val="20"/>
                <w:szCs w:val="20"/>
                <w:lang w:val="pt-PT" w:eastAsia="ar-SA"/>
              </w:rPr>
              <w:t xml:space="preserve">, rad u zborniku radova s međunarodnog kongresa “1. hrvatski kongres medicinskog prava s međunarodnim sudjelovanjem”, “Pravni fakultet Sveučilišta u Splitu”, Osijek, 2017., str. 89.-124. </w:t>
            </w:r>
          </w:p>
          <w:p w:rsidR="00727520" w:rsidRPr="00D31761" w:rsidRDefault="00727520" w:rsidP="008573E1">
            <w:pPr>
              <w:autoSpaceDE w:val="0"/>
              <w:autoSpaceDN w:val="0"/>
              <w:adjustRightInd w:val="0"/>
              <w:spacing w:after="0"/>
              <w:rPr>
                <w:rFonts w:ascii="Arial" w:hAnsi="Arial" w:cs="Arial"/>
                <w:iCs/>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D31761" w:rsidRDefault="00727520" w:rsidP="008573E1">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D31761" w:rsidRDefault="00727520" w:rsidP="008573E1">
            <w:pPr>
              <w:tabs>
                <w:tab w:val="left" w:pos="2820"/>
              </w:tabs>
              <w:spacing w:after="0"/>
              <w:jc w:val="center"/>
              <w:rPr>
                <w:rFonts w:ascii="Arial" w:hAnsi="Arial" w:cs="Arial"/>
                <w:color w:val="000000"/>
                <w:sz w:val="20"/>
                <w:szCs w:val="20"/>
              </w:rPr>
            </w:pPr>
            <w:r w:rsidRPr="00D31761">
              <w:rPr>
                <w:rFonts w:ascii="Arial" w:hAnsi="Arial" w:cs="Arial"/>
                <w:color w:val="000000"/>
                <w:sz w:val="20"/>
                <w:szCs w:val="20"/>
              </w:rPr>
              <w:t>Online</w:t>
            </w:r>
          </w:p>
        </w:tc>
      </w:tr>
      <w:tr w:rsidR="00727520" w:rsidRPr="007E42BC" w:rsidTr="008573E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27520" w:rsidRPr="00E10359"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31761" w:rsidRDefault="00727520" w:rsidP="008573E1">
            <w:pPr>
              <w:autoSpaceDE w:val="0"/>
              <w:autoSpaceDN w:val="0"/>
              <w:adjustRightInd w:val="0"/>
              <w:spacing w:after="0"/>
              <w:rPr>
                <w:rFonts w:ascii="Arial" w:hAnsi="Arial" w:cs="Arial"/>
                <w:iCs/>
                <w:sz w:val="20"/>
                <w:szCs w:val="20"/>
              </w:rPr>
            </w:pPr>
            <w:r w:rsidRPr="00D31761">
              <w:rPr>
                <w:rFonts w:ascii="Arial" w:hAnsi="Arial" w:cs="Arial"/>
                <w:sz w:val="20"/>
                <w:szCs w:val="20"/>
                <w:lang w:val="pt-PT" w:eastAsia="ar-SA"/>
              </w:rPr>
              <w:t xml:space="preserve">ČIZMIĆ, J., </w:t>
            </w:r>
            <w:r w:rsidRPr="00D31761">
              <w:rPr>
                <w:rFonts w:ascii="Arial" w:hAnsi="Arial" w:cs="Arial"/>
                <w:i/>
                <w:iCs/>
                <w:sz w:val="20"/>
                <w:szCs w:val="20"/>
                <w:lang w:val="pt-PT" w:eastAsia="ar-SA"/>
              </w:rPr>
              <w:t>Prigovori i problemi kod sudsko-medicinskog vještačenja</w:t>
            </w:r>
            <w:r w:rsidRPr="00D31761">
              <w:rPr>
                <w:rFonts w:ascii="Arial" w:hAnsi="Arial" w:cs="Arial"/>
                <w:sz w:val="20"/>
                <w:szCs w:val="20"/>
                <w:lang w:val="pt-PT" w:eastAsia="ar-SA"/>
              </w:rPr>
              <w:t>, “Zbornik radova Pravnog fakulteta u Splitu”, god. 57, 3/2020, str. 633-655.</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D31761" w:rsidRDefault="00727520" w:rsidP="008573E1">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D31761" w:rsidRDefault="00727520" w:rsidP="008573E1">
            <w:pPr>
              <w:tabs>
                <w:tab w:val="left" w:pos="2820"/>
              </w:tabs>
              <w:spacing w:after="0"/>
              <w:jc w:val="center"/>
              <w:rPr>
                <w:rFonts w:ascii="Arial" w:hAnsi="Arial" w:cs="Arial"/>
                <w:sz w:val="20"/>
                <w:szCs w:val="20"/>
              </w:rPr>
            </w:pPr>
            <w:r w:rsidRPr="00D31761">
              <w:rPr>
                <w:rFonts w:ascii="Arial" w:hAnsi="Arial" w:cs="Arial"/>
                <w:sz w:val="20"/>
                <w:szCs w:val="20"/>
              </w:rPr>
              <w:t>Online</w:t>
            </w:r>
          </w:p>
        </w:tc>
      </w:tr>
      <w:tr w:rsidR="00727520" w:rsidRPr="007E42BC" w:rsidTr="008573E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27520" w:rsidRPr="00E10359"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31761" w:rsidRDefault="00727520" w:rsidP="008573E1">
            <w:pPr>
              <w:jc w:val="both"/>
              <w:rPr>
                <w:rFonts w:ascii="Arial" w:hAnsi="Arial" w:cs="Arial"/>
                <w:sz w:val="20"/>
                <w:szCs w:val="20"/>
                <w:shd w:val="clear" w:color="auto" w:fill="FFFFFF"/>
              </w:rPr>
            </w:pPr>
            <w:r w:rsidRPr="00D31761">
              <w:rPr>
                <w:rFonts w:ascii="Arial" w:hAnsi="Arial" w:cs="Arial"/>
                <w:sz w:val="20"/>
                <w:szCs w:val="20"/>
                <w:shd w:val="clear" w:color="auto" w:fill="FFFFFF"/>
              </w:rPr>
              <w:t xml:space="preserve">ČIZMIĆ, J., </w:t>
            </w:r>
            <w:r w:rsidRPr="00D31761">
              <w:rPr>
                <w:rFonts w:ascii="Arial" w:hAnsi="Arial" w:cs="Arial"/>
                <w:i/>
                <w:iCs/>
                <w:sz w:val="20"/>
                <w:szCs w:val="20"/>
                <w:shd w:val="clear" w:color="auto" w:fill="FFFFFF"/>
              </w:rPr>
              <w:t>Isprave kao dokazno sredstvo u parničnom postupku</w:t>
            </w:r>
            <w:r w:rsidRPr="00D31761">
              <w:rPr>
                <w:rFonts w:ascii="Arial" w:hAnsi="Arial" w:cs="Arial"/>
                <w:sz w:val="20"/>
                <w:szCs w:val="20"/>
                <w:shd w:val="clear" w:color="auto" w:fill="FFFFFF"/>
              </w:rPr>
              <w:t xml:space="preserve">, "Zbornik radova Aktualnosti građanskog i trgovačkog zakonodavstva i pravne prakse", br. 18, Mostar, 2021., str. 7. - 30.  </w:t>
            </w:r>
          </w:p>
          <w:p w:rsidR="00727520" w:rsidRPr="00D31761" w:rsidRDefault="00727520" w:rsidP="008573E1">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D31761" w:rsidRDefault="00727520" w:rsidP="008573E1">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D31761" w:rsidRDefault="00727520" w:rsidP="008573E1">
            <w:pPr>
              <w:tabs>
                <w:tab w:val="left" w:pos="2820"/>
              </w:tabs>
              <w:spacing w:after="0"/>
              <w:jc w:val="center"/>
              <w:rPr>
                <w:rFonts w:ascii="Arial" w:hAnsi="Arial" w:cs="Arial"/>
                <w:sz w:val="20"/>
                <w:szCs w:val="20"/>
              </w:rPr>
            </w:pPr>
            <w:r w:rsidRPr="00D31761">
              <w:rPr>
                <w:rFonts w:ascii="Arial" w:hAnsi="Arial" w:cs="Arial"/>
                <w:sz w:val="20"/>
                <w:szCs w:val="20"/>
              </w:rPr>
              <w:t>Online</w:t>
            </w:r>
          </w:p>
        </w:tc>
      </w:tr>
      <w:tr w:rsidR="00727520" w:rsidRPr="007E42BC" w:rsidTr="008573E1">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27520" w:rsidRPr="00E10359"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727520" w:rsidRPr="00D31761" w:rsidRDefault="00727520" w:rsidP="008573E1">
            <w:pPr>
              <w:jc w:val="both"/>
              <w:rPr>
                <w:rFonts w:ascii="Arial" w:hAnsi="Arial" w:cs="Arial"/>
                <w:spacing w:val="-3"/>
                <w:sz w:val="20"/>
                <w:szCs w:val="20"/>
              </w:rPr>
            </w:pPr>
            <w:r w:rsidRPr="00D31761">
              <w:rPr>
                <w:rFonts w:ascii="Arial" w:hAnsi="Arial" w:cs="Arial"/>
                <w:spacing w:val="-3"/>
                <w:sz w:val="20"/>
                <w:szCs w:val="20"/>
              </w:rPr>
              <w:t xml:space="preserve">SNJEŽANA BODNARUK – JOZO ČIZMIĆ – BORIS HRABAČ – SENAD HUSEINAGIĆ, </w:t>
            </w:r>
            <w:r w:rsidRPr="00D31761">
              <w:rPr>
                <w:rFonts w:ascii="Arial" w:hAnsi="Arial" w:cs="Arial"/>
                <w:i/>
                <w:spacing w:val="-3"/>
                <w:sz w:val="20"/>
                <w:szCs w:val="20"/>
              </w:rPr>
              <w:t>K</w:t>
            </w:r>
            <w:r w:rsidRPr="00D31761">
              <w:rPr>
                <w:rFonts w:ascii="Arial" w:hAnsi="Arial" w:cs="Arial"/>
                <w:i/>
                <w:sz w:val="20"/>
                <w:szCs w:val="20"/>
              </w:rPr>
              <w:t>omentari zdravstvenih zakona, Knjiga 1., - Zakon o zdravstvenoj zaštiti, - Zakon o pravima, obavezama i odgovornostima pacijenata -</w:t>
            </w:r>
            <w:r w:rsidRPr="00D31761">
              <w:rPr>
                <w:rFonts w:ascii="Arial" w:hAnsi="Arial" w:cs="Arial"/>
                <w:sz w:val="20"/>
                <w:szCs w:val="20"/>
              </w:rPr>
              <w:t xml:space="preserve"> </w:t>
            </w:r>
            <w:r w:rsidRPr="00D31761">
              <w:rPr>
                <w:rFonts w:ascii="Arial" w:hAnsi="Arial" w:cs="Arial"/>
                <w:i/>
                <w:sz w:val="20"/>
                <w:szCs w:val="20"/>
              </w:rPr>
              <w:t>Zakon o apotekarskoj djelatnosti</w:t>
            </w:r>
            <w:r w:rsidRPr="00D31761">
              <w:rPr>
                <w:rFonts w:ascii="Arial" w:hAnsi="Arial" w:cs="Arial"/>
                <w:sz w:val="20"/>
                <w:szCs w:val="20"/>
              </w:rPr>
              <w:t>, „Privredna štampa“, Sarajevo, 2011.</w:t>
            </w:r>
          </w:p>
          <w:p w:rsidR="00727520" w:rsidRPr="00D31761" w:rsidRDefault="00727520" w:rsidP="008573E1">
            <w:pPr>
              <w:autoSpaceDE w:val="0"/>
              <w:autoSpaceDN w:val="0"/>
              <w:adjustRightInd w:val="0"/>
              <w:spacing w:after="0"/>
              <w:rPr>
                <w:rFonts w:ascii="Arial" w:hAnsi="Arial" w:cs="Arial"/>
                <w:sz w:val="20"/>
                <w:szCs w:val="20"/>
              </w:rPr>
            </w:pP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727520" w:rsidRPr="00D31761" w:rsidRDefault="00727520" w:rsidP="008573E1">
            <w:pPr>
              <w:tabs>
                <w:tab w:val="left" w:pos="2820"/>
              </w:tabs>
              <w:spacing w:after="0"/>
              <w:jc w:val="center"/>
              <w:rPr>
                <w:rFonts w:ascii="Arial" w:hAnsi="Arial" w:cs="Arial"/>
                <w:color w:val="000000"/>
                <w:sz w:val="20"/>
                <w:szCs w:val="20"/>
              </w:rPr>
            </w:pPr>
            <w:r w:rsidRPr="00D31761">
              <w:rPr>
                <w:rFonts w:ascii="Arial" w:hAnsi="Arial" w:cs="Arial"/>
                <w:color w:val="000000"/>
                <w:sz w:val="20"/>
                <w:szCs w:val="20"/>
              </w:rPr>
              <w:t>2</w:t>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727520" w:rsidRPr="00D31761" w:rsidRDefault="00727520" w:rsidP="008573E1">
            <w:pPr>
              <w:tabs>
                <w:tab w:val="left" w:pos="2820"/>
              </w:tabs>
              <w:spacing w:after="0"/>
              <w:jc w:val="center"/>
              <w:rPr>
                <w:rFonts w:ascii="Arial" w:hAnsi="Arial" w:cs="Arial"/>
                <w:color w:val="000000"/>
                <w:sz w:val="20"/>
                <w:szCs w:val="20"/>
              </w:rPr>
            </w:pPr>
          </w:p>
        </w:tc>
      </w:tr>
      <w:tr w:rsidR="00727520" w:rsidRPr="007E42BC" w:rsidTr="008573E1">
        <w:trPr>
          <w:trHeight w:val="75"/>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727520" w:rsidRPr="00D31761" w:rsidRDefault="00727520" w:rsidP="008573E1">
            <w:pPr>
              <w:jc w:val="both"/>
              <w:rPr>
                <w:rFonts w:ascii="Arial" w:hAnsi="Arial" w:cs="Arial"/>
                <w:spacing w:val="-3"/>
                <w:sz w:val="20"/>
                <w:szCs w:val="20"/>
              </w:rPr>
            </w:pPr>
            <w:r w:rsidRPr="00D31761">
              <w:rPr>
                <w:rFonts w:ascii="Arial" w:hAnsi="Arial" w:cs="Arial"/>
                <w:spacing w:val="-3"/>
                <w:sz w:val="20"/>
                <w:szCs w:val="20"/>
              </w:rPr>
              <w:t xml:space="preserve">JOZO ČIZMIĆ – HASO TAJIĆ, </w:t>
            </w:r>
            <w:r w:rsidRPr="00D31761">
              <w:rPr>
                <w:rFonts w:ascii="Arial" w:hAnsi="Arial" w:cs="Arial"/>
                <w:i/>
                <w:spacing w:val="-3"/>
                <w:sz w:val="20"/>
                <w:szCs w:val="20"/>
              </w:rPr>
              <w:t>Komentar Zakona o vanparničnom postupku Federacije Bosne i Hercegovine,</w:t>
            </w:r>
            <w:r w:rsidRPr="00D31761">
              <w:rPr>
                <w:rFonts w:ascii="Arial" w:hAnsi="Arial" w:cs="Arial"/>
                <w:spacing w:val="-3"/>
                <w:sz w:val="20"/>
                <w:szCs w:val="20"/>
              </w:rPr>
              <w:t xml:space="preserve"> Sarajevo, 2011.</w:t>
            </w:r>
          </w:p>
          <w:p w:rsidR="00727520" w:rsidRPr="00D31761" w:rsidRDefault="00727520" w:rsidP="008573E1">
            <w:pPr>
              <w:autoSpaceDE w:val="0"/>
              <w:autoSpaceDN w:val="0"/>
              <w:adjustRightInd w:val="0"/>
              <w:spacing w:after="0"/>
              <w:rPr>
                <w:rFonts w:ascii="Arial" w:hAnsi="Arial" w:cs="Arial"/>
                <w:sz w:val="20"/>
                <w:szCs w:val="20"/>
              </w:rPr>
            </w:pP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727520" w:rsidRPr="00D31761" w:rsidRDefault="00727520" w:rsidP="008573E1">
            <w:pPr>
              <w:tabs>
                <w:tab w:val="left" w:pos="2820"/>
              </w:tabs>
              <w:spacing w:after="0"/>
              <w:jc w:val="center"/>
              <w:rPr>
                <w:rFonts w:ascii="Arial" w:hAnsi="Arial" w:cs="Arial"/>
                <w:sz w:val="20"/>
                <w:szCs w:val="20"/>
              </w:rPr>
            </w:pPr>
            <w:r w:rsidRPr="00D31761">
              <w:rPr>
                <w:rFonts w:ascii="Arial" w:hAnsi="Arial" w:cs="Arial"/>
                <w:sz w:val="20"/>
                <w:szCs w:val="20"/>
              </w:rPr>
              <w:t>2</w:t>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727520" w:rsidRPr="00D31761" w:rsidRDefault="00727520" w:rsidP="008573E1">
            <w:pPr>
              <w:tabs>
                <w:tab w:val="left" w:pos="2820"/>
              </w:tabs>
              <w:spacing w:after="0"/>
              <w:jc w:val="center"/>
              <w:rPr>
                <w:rFonts w:ascii="Arial" w:hAnsi="Arial" w:cs="Arial"/>
                <w:sz w:val="20"/>
                <w:szCs w:val="20"/>
              </w:rPr>
            </w:pPr>
          </w:p>
        </w:tc>
      </w:tr>
      <w:tr w:rsidR="00727520" w:rsidRPr="007E42BC" w:rsidTr="008573E1">
        <w:trPr>
          <w:trHeight w:val="75"/>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727520" w:rsidRPr="00D31761" w:rsidRDefault="00727520" w:rsidP="008573E1">
            <w:pPr>
              <w:jc w:val="both"/>
              <w:rPr>
                <w:rFonts w:ascii="Arial" w:hAnsi="Arial" w:cs="Arial"/>
                <w:spacing w:val="-3"/>
                <w:sz w:val="20"/>
                <w:szCs w:val="20"/>
              </w:rPr>
            </w:pPr>
            <w:r w:rsidRPr="00D31761">
              <w:rPr>
                <w:rFonts w:ascii="Arial" w:hAnsi="Arial" w:cs="Arial"/>
                <w:spacing w:val="-3"/>
                <w:sz w:val="20"/>
                <w:szCs w:val="20"/>
              </w:rPr>
              <w:t xml:space="preserve">ČIZMIĆ, J., </w:t>
            </w:r>
            <w:r w:rsidRPr="00D31761">
              <w:rPr>
                <w:rFonts w:ascii="Arial" w:hAnsi="Arial" w:cs="Arial"/>
                <w:i/>
                <w:iCs/>
                <w:spacing w:val="-3"/>
                <w:sz w:val="20"/>
                <w:szCs w:val="20"/>
              </w:rPr>
              <w:t>Zadržavanje duševno bolesnih osoba u zdravstveoj ustanovi prema pravnom uređenju u Federaciji Bosne i Hercegovine</w:t>
            </w:r>
            <w:r w:rsidRPr="00D31761">
              <w:rPr>
                <w:rFonts w:ascii="Arial" w:hAnsi="Arial" w:cs="Arial"/>
                <w:spacing w:val="-3"/>
                <w:sz w:val="20"/>
                <w:szCs w:val="20"/>
              </w:rPr>
              <w:t xml:space="preserve">, rad u zborniku „Djelotvorna pravna zaštita u pravičnom postupku, Izazovi pravosudnih transformacija na jugu Europe -  </w:t>
            </w:r>
            <w:r w:rsidRPr="00D31761">
              <w:rPr>
                <w:rFonts w:ascii="Arial" w:hAnsi="Arial" w:cs="Arial"/>
                <w:i/>
                <w:iCs/>
                <w:spacing w:val="-3"/>
                <w:sz w:val="20"/>
                <w:szCs w:val="20"/>
              </w:rPr>
              <w:t>Liber amicorum</w:t>
            </w:r>
            <w:r w:rsidRPr="00D31761">
              <w:rPr>
                <w:rFonts w:ascii="Arial" w:hAnsi="Arial" w:cs="Arial"/>
                <w:spacing w:val="-3"/>
                <w:sz w:val="20"/>
                <w:szCs w:val="20"/>
              </w:rPr>
              <w:t xml:space="preserve"> Mihajlo Dika“, Pravni fakultet Sveučilišta u Zagrebu, Zagreb, 2013., str. 827.-850.</w:t>
            </w:r>
          </w:p>
          <w:p w:rsidR="00727520" w:rsidRPr="00D31761" w:rsidRDefault="00727520" w:rsidP="008573E1">
            <w:pPr>
              <w:autoSpaceDE w:val="0"/>
              <w:autoSpaceDN w:val="0"/>
              <w:adjustRightInd w:val="0"/>
              <w:spacing w:after="0"/>
              <w:rPr>
                <w:rFonts w:ascii="Arial" w:hAnsi="Arial" w:cs="Arial"/>
                <w:sz w:val="20"/>
                <w:szCs w:val="20"/>
              </w:rPr>
            </w:pP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727520" w:rsidRPr="00D31761" w:rsidRDefault="00727520" w:rsidP="008573E1">
            <w:pPr>
              <w:tabs>
                <w:tab w:val="left" w:pos="2820"/>
              </w:tabs>
              <w:spacing w:after="0"/>
              <w:jc w:val="center"/>
              <w:rPr>
                <w:rFonts w:ascii="Arial" w:hAnsi="Arial" w:cs="Arial"/>
                <w:sz w:val="20"/>
                <w:szCs w:val="20"/>
              </w:rPr>
            </w:pP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727520" w:rsidRPr="00D31761" w:rsidRDefault="00727520" w:rsidP="008573E1">
            <w:pPr>
              <w:tabs>
                <w:tab w:val="left" w:pos="2820"/>
              </w:tabs>
              <w:spacing w:after="0"/>
              <w:jc w:val="center"/>
              <w:rPr>
                <w:rFonts w:ascii="Arial" w:hAnsi="Arial" w:cs="Arial"/>
                <w:sz w:val="20"/>
                <w:szCs w:val="20"/>
              </w:rPr>
            </w:pPr>
            <w:r w:rsidRPr="00D31761">
              <w:rPr>
                <w:rFonts w:ascii="Arial" w:hAnsi="Arial" w:cs="Arial"/>
                <w:sz w:val="20"/>
                <w:szCs w:val="20"/>
              </w:rPr>
              <w:t>Online</w:t>
            </w:r>
          </w:p>
        </w:tc>
      </w:tr>
      <w:tr w:rsidR="00727520" w:rsidRPr="007E42BC" w:rsidTr="008573E1">
        <w:trPr>
          <w:trHeight w:val="75"/>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727520" w:rsidRPr="00D31761" w:rsidRDefault="00727520" w:rsidP="008573E1">
            <w:pPr>
              <w:autoSpaceDE w:val="0"/>
              <w:autoSpaceDN w:val="0"/>
              <w:adjustRightInd w:val="0"/>
              <w:spacing w:after="0"/>
              <w:rPr>
                <w:rFonts w:ascii="Arial" w:hAnsi="Arial" w:cs="Arial"/>
                <w:sz w:val="20"/>
                <w:szCs w:val="20"/>
              </w:rPr>
            </w:pPr>
            <w:r w:rsidRPr="00D31761">
              <w:rPr>
                <w:rFonts w:ascii="Arial" w:hAnsi="Arial" w:cs="Arial"/>
                <w:sz w:val="20"/>
                <w:szCs w:val="20"/>
              </w:rPr>
              <w:t>Relevantni propisi</w:t>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727520" w:rsidRPr="00D31761" w:rsidRDefault="00727520" w:rsidP="008573E1">
            <w:pPr>
              <w:tabs>
                <w:tab w:val="left" w:pos="2820"/>
              </w:tabs>
              <w:spacing w:after="0"/>
              <w:jc w:val="center"/>
              <w:rPr>
                <w:rFonts w:ascii="Arial" w:hAnsi="Arial" w:cs="Arial"/>
                <w:sz w:val="20"/>
                <w:szCs w:val="20"/>
              </w:rPr>
            </w:pP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727520" w:rsidRPr="00D31761" w:rsidRDefault="00727520" w:rsidP="008573E1">
            <w:pPr>
              <w:tabs>
                <w:tab w:val="left" w:pos="2820"/>
              </w:tabs>
              <w:spacing w:after="0"/>
              <w:jc w:val="center"/>
              <w:rPr>
                <w:rFonts w:ascii="Arial" w:hAnsi="Arial" w:cs="Arial"/>
                <w:sz w:val="20"/>
                <w:szCs w:val="20"/>
              </w:rPr>
            </w:pPr>
            <w:r w:rsidRPr="00D31761">
              <w:rPr>
                <w:rFonts w:ascii="Arial" w:hAnsi="Arial" w:cs="Arial"/>
                <w:sz w:val="20"/>
                <w:szCs w:val="20"/>
              </w:rPr>
              <w:t>Online</w:t>
            </w:r>
          </w:p>
        </w:tc>
      </w:tr>
      <w:tr w:rsidR="00727520" w:rsidRPr="007E42BC"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E10359" w:rsidRDefault="00727520" w:rsidP="008573E1">
            <w:pPr>
              <w:tabs>
                <w:tab w:val="left" w:pos="567"/>
              </w:tabs>
              <w:spacing w:after="0"/>
              <w:rPr>
                <w:rFonts w:ascii="Arial" w:hAnsi="Arial" w:cs="Arial"/>
                <w:color w:val="000000"/>
                <w:sz w:val="20"/>
                <w:szCs w:val="20"/>
              </w:rPr>
            </w:pPr>
            <w:r w:rsidRPr="00E10359">
              <w:rPr>
                <w:rFonts w:ascii="Arial" w:hAnsi="Arial" w:cs="Arial"/>
                <w:color w:val="000000"/>
                <w:sz w:val="20"/>
                <w:szCs w:val="20"/>
              </w:rPr>
              <w:t xml:space="preserve">Dopunska literatura </w:t>
            </w:r>
          </w:p>
          <w:p w:rsidR="00727520" w:rsidRPr="00E10359" w:rsidRDefault="00727520" w:rsidP="008573E1">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727520" w:rsidRPr="00D31761" w:rsidRDefault="00727520" w:rsidP="008573E1">
            <w:pPr>
              <w:tabs>
                <w:tab w:val="left" w:pos="2820"/>
              </w:tabs>
              <w:spacing w:after="0"/>
              <w:rPr>
                <w:rFonts w:ascii="Arial" w:hAnsi="Arial" w:cs="Arial"/>
                <w:sz w:val="20"/>
                <w:szCs w:val="20"/>
              </w:rPr>
            </w:pPr>
            <w:r w:rsidRPr="00D31761">
              <w:rPr>
                <w:rFonts w:ascii="Arial" w:hAnsi="Arial" w:cs="Arial"/>
                <w:sz w:val="20"/>
                <w:szCs w:val="20"/>
              </w:rPr>
              <w:t xml:space="preserve">DIKA, M., </w:t>
            </w:r>
            <w:r w:rsidRPr="00D31761">
              <w:rPr>
                <w:rFonts w:ascii="Arial" w:hAnsi="Arial" w:cs="Arial"/>
                <w:iCs/>
                <w:sz w:val="20"/>
                <w:szCs w:val="20"/>
              </w:rPr>
              <w:t>Udružna tužba kao instrument apstraktne zaštite potrošača</w:t>
            </w:r>
            <w:r w:rsidRPr="00D31761">
              <w:rPr>
                <w:rFonts w:ascii="Arial" w:hAnsi="Arial" w:cs="Arial"/>
                <w:sz w:val="20"/>
                <w:szCs w:val="20"/>
              </w:rPr>
              <w:t>, «Hrvatska pravna revija», god. III, 2003., br. 10, str. 37.-43.</w:t>
            </w:r>
          </w:p>
          <w:p w:rsidR="00727520" w:rsidRPr="00D31761" w:rsidRDefault="00727520" w:rsidP="008573E1">
            <w:pPr>
              <w:tabs>
                <w:tab w:val="left" w:pos="2820"/>
              </w:tabs>
              <w:spacing w:after="0"/>
              <w:rPr>
                <w:rFonts w:ascii="Arial" w:hAnsi="Arial" w:cs="Arial"/>
                <w:sz w:val="20"/>
                <w:szCs w:val="20"/>
              </w:rPr>
            </w:pPr>
          </w:p>
          <w:p w:rsidR="00727520" w:rsidRPr="00D31761" w:rsidRDefault="00727520" w:rsidP="008573E1">
            <w:pPr>
              <w:jc w:val="both"/>
              <w:rPr>
                <w:rFonts w:ascii="Arial" w:hAnsi="Arial" w:cs="Arial"/>
                <w:sz w:val="20"/>
                <w:szCs w:val="20"/>
                <w:lang w:bidi="ta-IN"/>
              </w:rPr>
            </w:pPr>
            <w:r w:rsidRPr="00D31761">
              <w:rPr>
                <w:rFonts w:ascii="Arial" w:hAnsi="Arial" w:cs="Arial"/>
                <w:sz w:val="20"/>
                <w:szCs w:val="20"/>
                <w:lang w:bidi="ta-IN"/>
              </w:rPr>
              <w:t xml:space="preserve">ČIZMIĆ, J. – CVITKOVIĆ, M. – KLARIĆ, A., </w:t>
            </w:r>
            <w:r w:rsidRPr="00D31761">
              <w:rPr>
                <w:rFonts w:ascii="Arial" w:hAnsi="Arial" w:cs="Arial"/>
                <w:i/>
                <w:sz w:val="20"/>
                <w:szCs w:val="20"/>
                <w:lang w:bidi="ta-IN"/>
              </w:rPr>
              <w:t>Zdravstveno strukovno staleško pravo,</w:t>
            </w:r>
            <w:r w:rsidRPr="00D31761">
              <w:rPr>
                <w:rFonts w:ascii="Arial" w:hAnsi="Arial" w:cs="Arial"/>
                <w:sz w:val="20"/>
                <w:szCs w:val="20"/>
                <w:lang w:bidi="ta-IN"/>
              </w:rPr>
              <w:t xml:space="preserve"> Pravni fakultet Sveučilišta u Splitu – University of Maribor – Hrvatska liječnička komora, University of Maribor Press 2017., str. 400., ISBN: 978-961-286-099-8.</w:t>
            </w:r>
          </w:p>
          <w:p w:rsidR="00727520" w:rsidRPr="00D31761" w:rsidRDefault="00727520" w:rsidP="008573E1">
            <w:pPr>
              <w:jc w:val="both"/>
              <w:rPr>
                <w:rFonts w:ascii="Arial" w:hAnsi="Arial" w:cs="Arial"/>
                <w:color w:val="333333"/>
                <w:sz w:val="20"/>
                <w:szCs w:val="20"/>
                <w:shd w:val="clear" w:color="auto" w:fill="FFFFFF"/>
              </w:rPr>
            </w:pPr>
            <w:r w:rsidRPr="00D31761">
              <w:rPr>
                <w:rFonts w:ascii="Arial" w:hAnsi="Arial" w:cs="Arial"/>
                <w:color w:val="333333"/>
                <w:sz w:val="20"/>
                <w:szCs w:val="20"/>
                <w:shd w:val="clear" w:color="auto" w:fill="FFFFFF"/>
              </w:rPr>
              <w:t xml:space="preserve">JANKOVIĆ, S. - ČIZMIĆ, J., </w:t>
            </w:r>
            <w:r w:rsidRPr="00D31761">
              <w:rPr>
                <w:rFonts w:ascii="Arial" w:hAnsi="Arial" w:cs="Arial"/>
                <w:i/>
                <w:iCs/>
                <w:color w:val="333333"/>
                <w:sz w:val="20"/>
                <w:szCs w:val="20"/>
                <w:shd w:val="clear" w:color="auto" w:fill="FFFFFF"/>
              </w:rPr>
              <w:t>Liječnička pogreška-medicinski i pravni aspekti,</w:t>
            </w:r>
            <w:r w:rsidRPr="00D31761">
              <w:rPr>
                <w:rFonts w:ascii="Arial" w:hAnsi="Arial" w:cs="Arial"/>
                <w:color w:val="333333"/>
                <w:sz w:val="20"/>
                <w:szCs w:val="20"/>
                <w:shd w:val="clear" w:color="auto" w:fill="FFFFFF"/>
              </w:rPr>
              <w:t xml:space="preserve"> Poslijediplomski tečaj stalnog medicinskog usavršavanja I. kategorije</w:t>
            </w:r>
            <w:r w:rsidRPr="00D31761">
              <w:rPr>
                <w:rFonts w:ascii="Arial" w:hAnsi="Arial" w:cs="Arial"/>
                <w:color w:val="333333"/>
                <w:sz w:val="20"/>
                <w:szCs w:val="20"/>
              </w:rPr>
              <w:br/>
            </w:r>
            <w:r w:rsidRPr="00D31761">
              <w:rPr>
                <w:rFonts w:ascii="Arial" w:hAnsi="Arial" w:cs="Arial"/>
                <w:color w:val="333333"/>
                <w:sz w:val="20"/>
                <w:szCs w:val="20"/>
                <w:shd w:val="clear" w:color="auto" w:fill="FFFFFF"/>
              </w:rPr>
              <w:t xml:space="preserve">(Medical error - medical and legal aspects, postgraduate course of continuing medical education), Impresum, Split, 2007., ISBN 978-953-98423-8-1. </w:t>
            </w:r>
          </w:p>
          <w:p w:rsidR="00727520" w:rsidRPr="00D31761" w:rsidRDefault="00727520" w:rsidP="008573E1">
            <w:pPr>
              <w:jc w:val="both"/>
              <w:rPr>
                <w:rFonts w:ascii="Arial" w:hAnsi="Arial" w:cs="Arial"/>
                <w:sz w:val="20"/>
                <w:szCs w:val="20"/>
                <w:lang w:bidi="ta-IN"/>
              </w:rPr>
            </w:pPr>
            <w:r w:rsidRPr="00D31761">
              <w:rPr>
                <w:rFonts w:ascii="Arial" w:hAnsi="Arial" w:cs="Arial"/>
                <w:sz w:val="20"/>
                <w:szCs w:val="20"/>
                <w:lang w:bidi="ta-IN"/>
              </w:rPr>
              <w:t xml:space="preserve">ČIZMIĆ, J., </w:t>
            </w:r>
            <w:r w:rsidRPr="00D31761">
              <w:rPr>
                <w:rFonts w:ascii="Arial" w:hAnsi="Arial" w:cs="Arial"/>
                <w:i/>
                <w:sz w:val="20"/>
                <w:szCs w:val="20"/>
                <w:lang w:bidi="ta-IN"/>
              </w:rPr>
              <w:t>Kućni red stacionarnih zdravstvenih ustanova – prava i obveze pacijenata</w:t>
            </w:r>
            <w:r w:rsidRPr="00D31761">
              <w:rPr>
                <w:rFonts w:ascii="Arial" w:hAnsi="Arial" w:cs="Arial"/>
                <w:sz w:val="20"/>
                <w:szCs w:val="20"/>
                <w:lang w:bidi="ta-IN"/>
              </w:rPr>
              <w:t xml:space="preserve">, poglavlje u knjizi: ČIZMIĆ, J. – KRALJIĆ, S., </w:t>
            </w:r>
            <w:r w:rsidRPr="00D31761">
              <w:rPr>
                <w:rFonts w:ascii="Arial" w:hAnsi="Arial" w:cs="Arial"/>
                <w:i/>
                <w:sz w:val="20"/>
                <w:szCs w:val="20"/>
                <w:lang w:bidi="ta-IN"/>
              </w:rPr>
              <w:t>Hrestomatija medicinskega prava</w:t>
            </w:r>
            <w:r w:rsidRPr="00D31761">
              <w:rPr>
                <w:rFonts w:ascii="Arial" w:hAnsi="Arial" w:cs="Arial"/>
                <w:sz w:val="20"/>
                <w:szCs w:val="20"/>
                <w:lang w:bidi="ta-IN"/>
              </w:rPr>
              <w:t xml:space="preserve">, E-knjiga,, Univerza v Mariboru – Univerzitetna založba, Maribor, marec 2020., 730 str., ISBN 978-961-286-335-7 (pdf), </w:t>
            </w:r>
            <w:r w:rsidRPr="00D31761">
              <w:rPr>
                <w:rFonts w:ascii="Arial" w:hAnsi="Arial" w:cs="Arial"/>
                <w:sz w:val="20"/>
                <w:szCs w:val="20"/>
              </w:rPr>
              <w:t xml:space="preserve">Date of first publication  2020-03-04, </w:t>
            </w:r>
            <w:r w:rsidRPr="00D31761">
              <w:rPr>
                <w:rFonts w:ascii="Arial" w:hAnsi="Arial" w:cs="Arial"/>
                <w:sz w:val="20"/>
                <w:szCs w:val="20"/>
                <w:lang w:bidi="ta-IN"/>
              </w:rPr>
              <w:t>urednička knjiga, str. 167.-209.</w:t>
            </w:r>
          </w:p>
          <w:p w:rsidR="00727520" w:rsidRPr="00D31761" w:rsidRDefault="00727520" w:rsidP="008573E1">
            <w:pPr>
              <w:jc w:val="both"/>
              <w:rPr>
                <w:rFonts w:ascii="Arial" w:hAnsi="Arial" w:cs="Arial"/>
                <w:sz w:val="20"/>
                <w:szCs w:val="20"/>
                <w:lang w:val="pt-PT" w:eastAsia="ar-SA"/>
              </w:rPr>
            </w:pPr>
            <w:r w:rsidRPr="00D31761">
              <w:rPr>
                <w:rFonts w:ascii="Arial" w:hAnsi="Arial" w:cs="Arial"/>
                <w:sz w:val="20"/>
                <w:szCs w:val="20"/>
                <w:lang w:val="pt-PT" w:eastAsia="ar-SA"/>
              </w:rPr>
              <w:t xml:space="preserve">ČIZMIĆ, J., </w:t>
            </w:r>
            <w:r w:rsidRPr="00D31761">
              <w:rPr>
                <w:rFonts w:ascii="Arial" w:hAnsi="Arial" w:cs="Arial"/>
                <w:i/>
                <w:sz w:val="20"/>
                <w:szCs w:val="20"/>
                <w:lang w:val="pt-PT" w:eastAsia="ar-SA"/>
              </w:rPr>
              <w:t>Medicinsko pravo - pojam izvori i značaj</w:t>
            </w:r>
            <w:r w:rsidRPr="00D31761">
              <w:rPr>
                <w:rFonts w:ascii="Arial" w:hAnsi="Arial" w:cs="Arial"/>
                <w:sz w:val="20"/>
                <w:szCs w:val="20"/>
                <w:lang w:val="pt-PT" w:eastAsia="ar-SA"/>
              </w:rPr>
              <w:t>, Zbornik radova s međunarodnog simpozija “Medicinsko pravo u sustavu zdravstvene djelatnosti”, Plitvice, 13. i 14. studenoga 2015., str. 1.-34.</w:t>
            </w:r>
          </w:p>
          <w:p w:rsidR="00727520" w:rsidRPr="00D31761" w:rsidRDefault="00727520" w:rsidP="008573E1">
            <w:pPr>
              <w:jc w:val="both"/>
              <w:rPr>
                <w:rFonts w:ascii="Arial" w:hAnsi="Arial" w:cs="Arial"/>
                <w:sz w:val="20"/>
                <w:szCs w:val="20"/>
                <w:lang w:val="pt-PT" w:eastAsia="ar-SA"/>
              </w:rPr>
            </w:pPr>
            <w:r w:rsidRPr="00D31761">
              <w:rPr>
                <w:rFonts w:ascii="Arial" w:hAnsi="Arial" w:cs="Arial"/>
                <w:sz w:val="20"/>
                <w:szCs w:val="20"/>
                <w:lang w:val="pt-PT" w:eastAsia="ar-SA"/>
              </w:rPr>
              <w:t xml:space="preserve">ČIZMIĆ, J. – HAUBRICH, V., </w:t>
            </w:r>
            <w:r w:rsidRPr="00D31761">
              <w:rPr>
                <w:rFonts w:ascii="Arial" w:hAnsi="Arial" w:cs="Arial"/>
                <w:i/>
                <w:sz w:val="20"/>
                <w:szCs w:val="20"/>
                <w:lang w:val="pt-PT" w:eastAsia="ar-SA"/>
              </w:rPr>
              <w:t>Oduzimanje i vraćanje poslovne sposobnosti, s osvrtom na imovinska prava osoba kojima se oduzima poslovna sposobnost u Federaciji Bosne i Hercegovine</w:t>
            </w:r>
            <w:r w:rsidRPr="00D31761">
              <w:rPr>
                <w:rFonts w:ascii="Arial" w:hAnsi="Arial" w:cs="Arial"/>
                <w:sz w:val="20"/>
                <w:szCs w:val="20"/>
                <w:lang w:val="pt-PT" w:eastAsia="ar-SA"/>
              </w:rPr>
              <w:t>, Zbornik radova sa Šestog međunarodnog naučnog skupa “Dani porodičnog prava”, god. VI, broj 6, 2018., str. 69.-99.</w:t>
            </w:r>
          </w:p>
          <w:p w:rsidR="00727520" w:rsidRPr="00D31761" w:rsidRDefault="00727520" w:rsidP="008573E1">
            <w:pPr>
              <w:spacing w:after="0" w:line="240" w:lineRule="auto"/>
              <w:jc w:val="both"/>
              <w:rPr>
                <w:rFonts w:ascii="Arial" w:eastAsia="Times New Roman" w:hAnsi="Arial" w:cs="Arial"/>
                <w:color w:val="333333"/>
                <w:sz w:val="20"/>
                <w:szCs w:val="20"/>
                <w:shd w:val="clear" w:color="auto" w:fill="FFFFFF"/>
                <w:lang w:val="en-GB" w:eastAsia="en-GB"/>
              </w:rPr>
            </w:pPr>
            <w:r w:rsidRPr="00D31761">
              <w:rPr>
                <w:rFonts w:ascii="Arial" w:eastAsia="Times New Roman" w:hAnsi="Arial" w:cs="Arial"/>
                <w:color w:val="333333"/>
                <w:sz w:val="20"/>
                <w:szCs w:val="20"/>
                <w:shd w:val="clear" w:color="auto" w:fill="FFFFFF"/>
                <w:lang w:val="en-GB" w:eastAsia="en-GB"/>
              </w:rPr>
              <w:t>Šago, Dinka, Pravni i medicinski aspekti nematerijalne štete // MEDICINA, PRAVO IN DRUŽBA: SODOBNE DILEME IV / Rijavec, Vesna ; Kraljić, Suzana ; Reberšek Gorišek, Jelka (ur.).</w:t>
            </w:r>
            <w:r w:rsidRPr="00D31761">
              <w:rPr>
                <w:rFonts w:ascii="Arial" w:eastAsia="Times New Roman" w:hAnsi="Arial" w:cs="Arial"/>
                <w:color w:val="333333"/>
                <w:sz w:val="20"/>
                <w:szCs w:val="20"/>
                <w:lang w:val="en-GB" w:eastAsia="en-GB"/>
              </w:rPr>
              <w:t xml:space="preserve"> </w:t>
            </w:r>
            <w:r w:rsidRPr="00D31761">
              <w:rPr>
                <w:rFonts w:ascii="Arial" w:eastAsia="Times New Roman" w:hAnsi="Arial" w:cs="Arial"/>
                <w:color w:val="333333"/>
                <w:sz w:val="20"/>
                <w:szCs w:val="20"/>
                <w:shd w:val="clear" w:color="auto" w:fill="FFFFFF"/>
                <w:lang w:val="en-GB" w:eastAsia="en-GB"/>
              </w:rPr>
              <w:t>Maribor: Univerza v Mariboru, Univerzitetna založba, 2021. str. 187-210.</w:t>
            </w:r>
          </w:p>
          <w:p w:rsidR="00727520" w:rsidRPr="00D31761" w:rsidRDefault="00727520" w:rsidP="008573E1">
            <w:pPr>
              <w:spacing w:after="0" w:line="240" w:lineRule="auto"/>
              <w:jc w:val="both"/>
              <w:rPr>
                <w:rFonts w:ascii="Arial" w:eastAsia="Times New Roman" w:hAnsi="Arial" w:cs="Arial"/>
                <w:sz w:val="20"/>
                <w:szCs w:val="20"/>
                <w:lang w:val="en-GB" w:eastAsia="en-GB"/>
              </w:rPr>
            </w:pPr>
          </w:p>
          <w:p w:rsidR="00727520" w:rsidRPr="00D31761" w:rsidRDefault="00727520" w:rsidP="008573E1">
            <w:pPr>
              <w:jc w:val="both"/>
              <w:rPr>
                <w:rFonts w:ascii="Arial" w:hAnsi="Arial" w:cs="Arial"/>
                <w:sz w:val="20"/>
                <w:szCs w:val="20"/>
                <w:lang w:val="pt-PT" w:eastAsia="ar-SA"/>
              </w:rPr>
            </w:pPr>
            <w:r w:rsidRPr="00D31761">
              <w:rPr>
                <w:rFonts w:ascii="Arial" w:eastAsia="Times New Roman" w:hAnsi="Arial" w:cs="Arial"/>
                <w:color w:val="333333"/>
                <w:sz w:val="20"/>
                <w:szCs w:val="20"/>
                <w:shd w:val="clear" w:color="auto" w:fill="FFFFFF"/>
                <w:lang w:val="en-GB" w:eastAsia="en-GB"/>
              </w:rPr>
              <w:t>Šago, Dinka, Pravni i etički aspekti manipuliranja matičnim stanicama </w:t>
            </w:r>
            <w:r w:rsidRPr="00D31761">
              <w:rPr>
                <w:rFonts w:ascii="Arial" w:eastAsia="Times New Roman" w:hAnsi="Arial" w:cs="Arial"/>
                <w:i/>
                <w:iCs/>
                <w:color w:val="333333"/>
                <w:sz w:val="20"/>
                <w:szCs w:val="20"/>
                <w:shd w:val="clear" w:color="auto" w:fill="FFFFFF"/>
                <w:lang w:val="en-GB" w:eastAsia="en-GB"/>
              </w:rPr>
              <w:t>// 28. posvetovanje Medicina Pravo &amp; Družba, Globalizacija medicine v 21. stoletju, konferenčni zbornik</w:t>
            </w:r>
            <w:r w:rsidRPr="00D31761">
              <w:rPr>
                <w:rFonts w:ascii="Arial" w:eastAsia="Times New Roman" w:hAnsi="Arial" w:cs="Arial"/>
                <w:color w:val="333333"/>
                <w:sz w:val="20"/>
                <w:szCs w:val="20"/>
                <w:shd w:val="clear" w:color="auto" w:fill="FFFFFF"/>
                <w:lang w:val="en-GB" w:eastAsia="en-GB"/>
              </w:rPr>
              <w:t> / Kraljić, Suzana ; Reberšek Gorišek, J. ; Rijavec, Vesna (ur.).</w:t>
            </w:r>
            <w:r w:rsidRPr="00D31761">
              <w:rPr>
                <w:rFonts w:ascii="Arial" w:eastAsia="Times New Roman" w:hAnsi="Arial" w:cs="Arial"/>
                <w:color w:val="333333"/>
                <w:sz w:val="20"/>
                <w:szCs w:val="20"/>
                <w:lang w:val="en-GB" w:eastAsia="en-GB"/>
              </w:rPr>
              <w:t xml:space="preserve"> </w:t>
            </w:r>
            <w:r w:rsidRPr="00D31761">
              <w:rPr>
                <w:rFonts w:ascii="Arial" w:eastAsia="Times New Roman" w:hAnsi="Arial" w:cs="Arial"/>
                <w:color w:val="333333"/>
                <w:sz w:val="20"/>
                <w:szCs w:val="20"/>
                <w:shd w:val="clear" w:color="auto" w:fill="FFFFFF"/>
                <w:lang w:val="en-GB" w:eastAsia="en-GB"/>
              </w:rPr>
              <w:t>Maribor, Republika Slovenija: Univerzitetna založba, Univerze v Mariboru, 2019. str. 245-267.</w:t>
            </w:r>
          </w:p>
          <w:p w:rsidR="00727520" w:rsidRPr="00D31761" w:rsidRDefault="00727520" w:rsidP="008573E1">
            <w:pPr>
              <w:autoSpaceDE w:val="0"/>
              <w:autoSpaceDN w:val="0"/>
              <w:adjustRightInd w:val="0"/>
              <w:spacing w:after="0"/>
              <w:rPr>
                <w:rFonts w:ascii="Arial" w:hAnsi="Arial" w:cs="Arial"/>
                <w:sz w:val="20"/>
                <w:szCs w:val="20"/>
              </w:rPr>
            </w:pPr>
            <w:r w:rsidRPr="00D31761">
              <w:rPr>
                <w:rFonts w:ascii="Arial" w:hAnsi="Arial" w:cs="Arial"/>
                <w:sz w:val="20"/>
                <w:szCs w:val="20"/>
              </w:rPr>
              <w:t xml:space="preserve">RADIŠIĆ, J., </w:t>
            </w:r>
            <w:r w:rsidRPr="00D31761">
              <w:rPr>
                <w:rFonts w:ascii="Arial" w:hAnsi="Arial" w:cs="Arial"/>
                <w:iCs/>
                <w:sz w:val="20"/>
                <w:szCs w:val="20"/>
              </w:rPr>
              <w:t>Medicinsko pravo</w:t>
            </w:r>
            <w:r w:rsidRPr="00D31761">
              <w:rPr>
                <w:rFonts w:ascii="Arial" w:hAnsi="Arial" w:cs="Arial"/>
                <w:sz w:val="20"/>
                <w:szCs w:val="20"/>
              </w:rPr>
              <w:t>, Beograd, 2004.</w:t>
            </w:r>
          </w:p>
          <w:p w:rsidR="00727520" w:rsidRPr="00D31761" w:rsidRDefault="00727520" w:rsidP="008573E1">
            <w:pPr>
              <w:tabs>
                <w:tab w:val="left" w:pos="2820"/>
              </w:tabs>
              <w:spacing w:after="0"/>
              <w:rPr>
                <w:rFonts w:ascii="Arial" w:hAnsi="Arial" w:cs="Arial"/>
                <w:sz w:val="20"/>
                <w:szCs w:val="20"/>
              </w:rPr>
            </w:pPr>
          </w:p>
        </w:tc>
      </w:tr>
      <w:tr w:rsidR="00727520" w:rsidRPr="007E42BC" w:rsidTr="008573E1">
        <w:tc>
          <w:tcPr>
            <w:tcW w:w="1912" w:type="dxa"/>
            <w:gridSpan w:val="2"/>
            <w:tcBorders>
              <w:left w:val="single" w:sz="12" w:space="0" w:color="auto"/>
            </w:tcBorders>
            <w:shd w:val="clear" w:color="auto" w:fill="CCFFFF"/>
            <w:tcMar>
              <w:left w:w="57" w:type="dxa"/>
              <w:right w:w="57" w:type="dxa"/>
            </w:tcMar>
            <w:vAlign w:val="center"/>
          </w:tcPr>
          <w:p w:rsidR="00727520" w:rsidRPr="00E10359" w:rsidRDefault="00727520" w:rsidP="008573E1">
            <w:pPr>
              <w:tabs>
                <w:tab w:val="left" w:pos="567"/>
              </w:tabs>
              <w:spacing w:after="0"/>
              <w:rPr>
                <w:rFonts w:ascii="Arial" w:hAnsi="Arial" w:cs="Arial"/>
                <w:color w:val="000000"/>
                <w:sz w:val="20"/>
                <w:szCs w:val="20"/>
              </w:rPr>
            </w:pPr>
            <w:r w:rsidRPr="00E10359">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727520" w:rsidRPr="00D31761" w:rsidRDefault="00727520" w:rsidP="008573E1">
            <w:pPr>
              <w:autoSpaceDE w:val="0"/>
              <w:autoSpaceDN w:val="0"/>
              <w:adjustRightInd w:val="0"/>
              <w:spacing w:after="0"/>
              <w:rPr>
                <w:rFonts w:ascii="Arial" w:hAnsi="Arial" w:cs="Arial"/>
                <w:sz w:val="20"/>
                <w:szCs w:val="20"/>
              </w:rPr>
            </w:pPr>
            <w:r w:rsidRPr="00D31761">
              <w:rPr>
                <w:rFonts w:ascii="Arial" w:hAnsi="Arial" w:cs="Arial"/>
                <w:sz w:val="20"/>
                <w:szCs w:val="20"/>
              </w:rPr>
              <w:t>Mišljenje studenata o kvaliteti izvedbe predmeta dobiveno putem anonimnih</w:t>
            </w:r>
          </w:p>
          <w:p w:rsidR="00727520" w:rsidRPr="00D31761" w:rsidRDefault="00727520" w:rsidP="008573E1">
            <w:pPr>
              <w:autoSpaceDE w:val="0"/>
              <w:autoSpaceDN w:val="0"/>
              <w:adjustRightInd w:val="0"/>
              <w:spacing w:after="0"/>
              <w:rPr>
                <w:rFonts w:ascii="Arial" w:hAnsi="Arial" w:cs="Arial"/>
                <w:sz w:val="20"/>
                <w:szCs w:val="20"/>
              </w:rPr>
            </w:pPr>
            <w:r w:rsidRPr="00D31761">
              <w:rPr>
                <w:rFonts w:ascii="Arial" w:hAnsi="Arial" w:cs="Arial"/>
                <w:sz w:val="20"/>
                <w:szCs w:val="20"/>
              </w:rPr>
              <w:t>anketa. Povremeno promatranje i evaluacija nastave od strane pročelnika</w:t>
            </w:r>
          </w:p>
          <w:p w:rsidR="00727520" w:rsidRPr="00D31761" w:rsidRDefault="00727520" w:rsidP="008573E1">
            <w:pPr>
              <w:autoSpaceDE w:val="0"/>
              <w:autoSpaceDN w:val="0"/>
              <w:adjustRightInd w:val="0"/>
              <w:spacing w:after="0"/>
              <w:rPr>
                <w:rFonts w:ascii="Arial" w:hAnsi="Arial" w:cs="Arial"/>
                <w:sz w:val="20"/>
                <w:szCs w:val="20"/>
              </w:rPr>
            </w:pPr>
            <w:r w:rsidRPr="00D31761">
              <w:rPr>
                <w:rFonts w:ascii="Arial" w:hAnsi="Arial" w:cs="Arial"/>
                <w:sz w:val="20"/>
                <w:szCs w:val="20"/>
              </w:rPr>
              <w:t>katedre. Eksterna evaluacija od strane agencije na razini RH koju formira</w:t>
            </w:r>
          </w:p>
          <w:p w:rsidR="00727520" w:rsidRPr="00D31761" w:rsidRDefault="00727520" w:rsidP="008573E1">
            <w:pPr>
              <w:tabs>
                <w:tab w:val="left" w:pos="2820"/>
              </w:tabs>
              <w:spacing w:after="0"/>
              <w:rPr>
                <w:rFonts w:ascii="Arial" w:hAnsi="Arial" w:cs="Arial"/>
                <w:sz w:val="20"/>
                <w:szCs w:val="20"/>
              </w:rPr>
            </w:pPr>
            <w:r w:rsidRPr="00D31761">
              <w:rPr>
                <w:rFonts w:ascii="Arial" w:hAnsi="Arial" w:cs="Arial"/>
                <w:sz w:val="20"/>
                <w:szCs w:val="20"/>
              </w:rPr>
              <w:t>MZOŠ.</w:t>
            </w:r>
          </w:p>
          <w:p w:rsidR="00727520" w:rsidRPr="00D31761" w:rsidRDefault="00727520" w:rsidP="008573E1">
            <w:pPr>
              <w:tabs>
                <w:tab w:val="left" w:pos="2820"/>
              </w:tabs>
              <w:spacing w:after="0"/>
              <w:rPr>
                <w:rFonts w:ascii="Arial" w:hAnsi="Arial" w:cs="Arial"/>
                <w:sz w:val="20"/>
                <w:szCs w:val="20"/>
              </w:rPr>
            </w:pPr>
          </w:p>
          <w:p w:rsidR="00727520" w:rsidRPr="00D31761" w:rsidRDefault="00727520" w:rsidP="008573E1">
            <w:pPr>
              <w:autoSpaceDE w:val="0"/>
              <w:autoSpaceDN w:val="0"/>
              <w:adjustRightInd w:val="0"/>
              <w:spacing w:after="0"/>
              <w:rPr>
                <w:rFonts w:ascii="Arial" w:hAnsi="Arial" w:cs="Arial"/>
                <w:sz w:val="20"/>
                <w:szCs w:val="20"/>
              </w:rPr>
            </w:pPr>
            <w:r w:rsidRPr="00D31761">
              <w:rPr>
                <w:rFonts w:ascii="Arial" w:hAnsi="Arial" w:cs="Arial"/>
                <w:sz w:val="20"/>
                <w:szCs w:val="20"/>
              </w:rPr>
              <w:t xml:space="preserve">HERVEY, T. – McHALE, J. V., </w:t>
            </w:r>
            <w:r w:rsidRPr="00D31761">
              <w:rPr>
                <w:rFonts w:ascii="Arial" w:hAnsi="Arial" w:cs="Arial"/>
                <w:iCs/>
                <w:sz w:val="20"/>
                <w:szCs w:val="20"/>
              </w:rPr>
              <w:t>Health Law and the European Union</w:t>
            </w:r>
            <w:r w:rsidRPr="00D31761">
              <w:rPr>
                <w:rFonts w:ascii="Arial" w:hAnsi="Arial" w:cs="Arial"/>
                <w:sz w:val="20"/>
                <w:szCs w:val="20"/>
              </w:rPr>
              <w:t>,</w:t>
            </w:r>
          </w:p>
          <w:p w:rsidR="00727520" w:rsidRPr="00D31761" w:rsidRDefault="00727520" w:rsidP="008573E1">
            <w:pPr>
              <w:autoSpaceDE w:val="0"/>
              <w:autoSpaceDN w:val="0"/>
              <w:adjustRightInd w:val="0"/>
              <w:spacing w:after="0"/>
              <w:rPr>
                <w:rFonts w:ascii="Arial" w:hAnsi="Arial" w:cs="Arial"/>
                <w:sz w:val="20"/>
                <w:szCs w:val="20"/>
              </w:rPr>
            </w:pPr>
            <w:r w:rsidRPr="00D31761">
              <w:rPr>
                <w:rFonts w:ascii="Arial" w:hAnsi="Arial" w:cs="Arial"/>
                <w:sz w:val="20"/>
                <w:szCs w:val="20"/>
              </w:rPr>
              <w:t>Cambridge, 2004.</w:t>
            </w:r>
          </w:p>
          <w:p w:rsidR="00727520" w:rsidRPr="00D31761" w:rsidRDefault="00727520" w:rsidP="008573E1">
            <w:pPr>
              <w:tabs>
                <w:tab w:val="left" w:pos="2820"/>
              </w:tabs>
              <w:spacing w:after="0"/>
              <w:rPr>
                <w:rFonts w:ascii="Arial" w:hAnsi="Arial" w:cs="Arial"/>
                <w:sz w:val="20"/>
                <w:szCs w:val="20"/>
              </w:rPr>
            </w:pPr>
          </w:p>
        </w:tc>
      </w:tr>
      <w:tr w:rsidR="00727520" w:rsidRPr="007E42BC"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E10359" w:rsidRDefault="00727520" w:rsidP="008573E1">
            <w:pPr>
              <w:tabs>
                <w:tab w:val="left" w:pos="567"/>
              </w:tabs>
              <w:spacing w:after="0"/>
              <w:rPr>
                <w:rFonts w:ascii="Arial" w:hAnsi="Arial" w:cs="Arial"/>
                <w:color w:val="000000"/>
                <w:sz w:val="20"/>
                <w:szCs w:val="20"/>
              </w:rPr>
            </w:pPr>
            <w:r w:rsidRPr="00E10359">
              <w:rPr>
                <w:rFonts w:ascii="Arial" w:hAnsi="Arial" w:cs="Arial"/>
                <w:color w:val="000000"/>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727520" w:rsidRPr="00D31761" w:rsidRDefault="00727520" w:rsidP="008573E1">
            <w:pPr>
              <w:tabs>
                <w:tab w:val="left" w:pos="2820"/>
              </w:tabs>
              <w:spacing w:after="0"/>
              <w:rPr>
                <w:rFonts w:ascii="Arial" w:hAnsi="Arial" w:cs="Arial"/>
                <w:sz w:val="20"/>
                <w:szCs w:val="20"/>
              </w:rPr>
            </w:pPr>
          </w:p>
        </w:tc>
      </w:tr>
    </w:tbl>
    <w:p w:rsidR="00727520" w:rsidRDefault="00727520" w:rsidP="008573E1"/>
    <w:p w:rsidR="0058529D" w:rsidRDefault="0058529D" w:rsidP="008573E1"/>
    <w:p w:rsidR="0058529D" w:rsidRDefault="0058529D" w:rsidP="008573E1"/>
    <w:p w:rsidR="0058529D" w:rsidRDefault="0058529D" w:rsidP="008573E1"/>
    <w:p w:rsidR="0058529D" w:rsidRDefault="0058529D" w:rsidP="008573E1"/>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FF7516" w:rsidRPr="007B7B46" w:rsidTr="008573E1">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FF7516" w:rsidRPr="007B7B46" w:rsidRDefault="00FF7516" w:rsidP="008573E1">
            <w:pPr>
              <w:spacing w:before="60" w:after="60" w:line="240" w:lineRule="auto"/>
              <w:ind w:left="397" w:hanging="397"/>
              <w:rPr>
                <w:rFonts w:ascii="Arial" w:hAnsi="Arial" w:cs="Arial"/>
                <w:b/>
                <w:sz w:val="20"/>
                <w:szCs w:val="20"/>
              </w:rPr>
            </w:pPr>
            <w:r w:rsidRPr="007B7B46">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FF7516" w:rsidRPr="00981C81" w:rsidRDefault="00FF7516" w:rsidP="008573E1">
            <w:pPr>
              <w:spacing w:after="0"/>
              <w:ind w:left="397" w:hanging="397"/>
              <w:rPr>
                <w:rFonts w:ascii="Arial" w:hAnsi="Arial" w:cs="Arial"/>
                <w:b/>
                <w:sz w:val="20"/>
                <w:szCs w:val="20"/>
              </w:rPr>
            </w:pPr>
            <w:r w:rsidRPr="00981C81">
              <w:rPr>
                <w:rFonts w:ascii="Arial" w:hAnsi="Arial" w:cs="Arial"/>
                <w:b/>
                <w:sz w:val="20"/>
                <w:szCs w:val="20"/>
              </w:rPr>
              <w:t>MEDICINA I KAZNENI POSTUPAK</w:t>
            </w:r>
          </w:p>
        </w:tc>
      </w:tr>
      <w:tr w:rsidR="00FF7516" w:rsidRPr="007B7B46"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FF7516" w:rsidRPr="00E10359" w:rsidRDefault="00FF7516" w:rsidP="008573E1">
            <w:pPr>
              <w:spacing w:after="0"/>
              <w:rPr>
                <w:rStyle w:val="Strong"/>
                <w:rFonts w:ascii="Arial" w:hAnsi="Arial" w:cs="Arial"/>
                <w:b w:val="0"/>
                <w:sz w:val="20"/>
                <w:szCs w:val="20"/>
              </w:rPr>
            </w:pPr>
            <w:r w:rsidRPr="00E10359">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FF7516" w:rsidRPr="00E10359" w:rsidRDefault="00FF7516" w:rsidP="008573E1">
            <w:pPr>
              <w:spacing w:after="0"/>
              <w:rPr>
                <w:rFonts w:ascii="Arial" w:hAnsi="Arial" w:cs="Arial"/>
                <w:sz w:val="20"/>
                <w:szCs w:val="20"/>
              </w:rPr>
            </w:pPr>
            <w:r>
              <w:rPr>
                <w:rFonts w:ascii="Arial" w:hAnsi="Arial" w:cs="Arial"/>
                <w:sz w:val="20"/>
                <w:szCs w:val="20"/>
              </w:rPr>
              <w:t>MKPO</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FF7516" w:rsidRPr="00E10359" w:rsidRDefault="00FF7516" w:rsidP="008573E1">
            <w:pPr>
              <w:spacing w:after="0"/>
              <w:rPr>
                <w:rFonts w:ascii="Arial" w:hAnsi="Arial" w:cs="Arial"/>
                <w:sz w:val="20"/>
                <w:szCs w:val="20"/>
              </w:rPr>
            </w:pPr>
            <w:r w:rsidRPr="00E10359">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FF7516" w:rsidRPr="00E10359" w:rsidRDefault="00FF7516" w:rsidP="008573E1">
            <w:pPr>
              <w:spacing w:after="0"/>
              <w:rPr>
                <w:rFonts w:ascii="Arial" w:hAnsi="Arial" w:cs="Arial"/>
                <w:sz w:val="20"/>
                <w:szCs w:val="20"/>
              </w:rPr>
            </w:pPr>
            <w:r>
              <w:rPr>
                <w:rFonts w:ascii="Arial" w:hAnsi="Arial" w:cs="Arial"/>
                <w:sz w:val="20"/>
                <w:szCs w:val="20"/>
              </w:rPr>
              <w:t>1.</w:t>
            </w:r>
          </w:p>
        </w:tc>
      </w:tr>
      <w:tr w:rsidR="00FF7516" w:rsidRPr="007B7B46"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F7516" w:rsidRPr="00E10359" w:rsidRDefault="00FF7516" w:rsidP="008573E1">
            <w:pPr>
              <w:spacing w:after="0"/>
              <w:rPr>
                <w:rFonts w:ascii="Arial" w:hAnsi="Arial" w:cs="Arial"/>
                <w:sz w:val="20"/>
                <w:szCs w:val="20"/>
              </w:rPr>
            </w:pPr>
            <w:r w:rsidRPr="00E10359">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FF7516" w:rsidRDefault="00FF7516" w:rsidP="008573E1">
            <w:pPr>
              <w:spacing w:after="0"/>
              <w:rPr>
                <w:rFonts w:ascii="Arial" w:hAnsi="Arial" w:cs="Arial"/>
                <w:sz w:val="20"/>
                <w:szCs w:val="20"/>
              </w:rPr>
            </w:pPr>
            <w:r>
              <w:rPr>
                <w:rFonts w:ascii="Arial" w:hAnsi="Arial" w:cs="Arial"/>
                <w:sz w:val="20"/>
                <w:szCs w:val="20"/>
              </w:rPr>
              <w:t>Doc. dr. sc. Marina Carić</w:t>
            </w:r>
          </w:p>
          <w:p w:rsidR="00FF7516" w:rsidRPr="00E10359" w:rsidRDefault="00B119AF" w:rsidP="008573E1">
            <w:pPr>
              <w:spacing w:after="0"/>
              <w:rPr>
                <w:rFonts w:ascii="Arial" w:hAnsi="Arial" w:cs="Arial"/>
                <w:sz w:val="20"/>
                <w:szCs w:val="20"/>
              </w:rPr>
            </w:pPr>
            <w:r>
              <w:rPr>
                <w:rFonts w:ascii="Arial" w:hAnsi="Arial" w:cs="Arial"/>
                <w:sz w:val="20"/>
                <w:szCs w:val="20"/>
              </w:rPr>
              <w:t>Prof. dr. sc. Zlata Đurđević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F7516" w:rsidRPr="00E10359" w:rsidRDefault="00FF7516" w:rsidP="008573E1">
            <w:pPr>
              <w:spacing w:after="0"/>
              <w:rPr>
                <w:rFonts w:ascii="Arial" w:hAnsi="Arial" w:cs="Arial"/>
                <w:sz w:val="20"/>
                <w:szCs w:val="20"/>
              </w:rPr>
            </w:pPr>
            <w:r w:rsidRPr="00E10359">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FF7516" w:rsidRPr="00E10359" w:rsidRDefault="00FF7516" w:rsidP="008573E1">
            <w:pPr>
              <w:spacing w:after="0"/>
              <w:rPr>
                <w:rFonts w:ascii="Arial" w:hAnsi="Arial" w:cs="Arial"/>
                <w:sz w:val="20"/>
                <w:szCs w:val="20"/>
              </w:rPr>
            </w:pPr>
            <w:r w:rsidRPr="00E10359">
              <w:rPr>
                <w:rFonts w:ascii="Arial" w:hAnsi="Arial" w:cs="Arial"/>
                <w:sz w:val="20"/>
                <w:szCs w:val="20"/>
              </w:rPr>
              <w:t>5</w:t>
            </w:r>
          </w:p>
        </w:tc>
      </w:tr>
      <w:tr w:rsidR="00FF7516" w:rsidRPr="007B7B46" w:rsidTr="008573E1">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FF7516" w:rsidRPr="00E10359" w:rsidRDefault="00FF7516" w:rsidP="008573E1">
            <w:pPr>
              <w:spacing w:after="0"/>
              <w:rPr>
                <w:rFonts w:ascii="Arial" w:hAnsi="Arial" w:cs="Arial"/>
                <w:sz w:val="20"/>
                <w:szCs w:val="20"/>
              </w:rPr>
            </w:pPr>
            <w:r w:rsidRPr="00E10359">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B119AF" w:rsidRPr="00B119AF" w:rsidRDefault="00B119AF" w:rsidP="00B119AF">
            <w:pPr>
              <w:spacing w:after="0"/>
              <w:rPr>
                <w:rFonts w:ascii="Arial" w:hAnsi="Arial" w:cs="Arial"/>
                <w:sz w:val="20"/>
                <w:szCs w:val="20"/>
              </w:rPr>
            </w:pPr>
            <w:r w:rsidRPr="00B119AF">
              <w:rPr>
                <w:rFonts w:ascii="Arial" w:hAnsi="Arial" w:cs="Arial"/>
                <w:sz w:val="20"/>
                <w:szCs w:val="20"/>
              </w:rPr>
              <w:t>Izv. prof. dr. sc. Marija Đuzel</w:t>
            </w:r>
          </w:p>
          <w:p w:rsidR="00FF7516" w:rsidRPr="00E50777" w:rsidRDefault="00B119AF" w:rsidP="00B119AF">
            <w:pPr>
              <w:spacing w:after="0"/>
              <w:rPr>
                <w:rFonts w:ascii="Arial" w:hAnsi="Arial" w:cs="Arial"/>
                <w:color w:val="FF0000"/>
                <w:sz w:val="20"/>
                <w:szCs w:val="20"/>
              </w:rPr>
            </w:pPr>
            <w:r w:rsidRPr="00B119AF">
              <w:rPr>
                <w:rFonts w:ascii="Arial" w:hAnsi="Arial" w:cs="Arial"/>
                <w:sz w:val="20"/>
                <w:szCs w:val="20"/>
              </w:rPr>
              <w:t>Prof. dr. sc. Elizabeta Ivičević Karas</w:t>
            </w:r>
          </w:p>
        </w:tc>
        <w:tc>
          <w:tcPr>
            <w:tcW w:w="2288" w:type="dxa"/>
            <w:gridSpan w:val="4"/>
            <w:vMerge w:val="restart"/>
            <w:tcBorders>
              <w:right w:val="single" w:sz="12" w:space="0" w:color="auto"/>
            </w:tcBorders>
            <w:shd w:val="clear" w:color="auto" w:fill="CCFFFF"/>
            <w:tcMar>
              <w:left w:w="57" w:type="dxa"/>
              <w:right w:w="57" w:type="dxa"/>
            </w:tcMar>
            <w:vAlign w:val="center"/>
          </w:tcPr>
          <w:p w:rsidR="00FF7516" w:rsidRPr="00E10359" w:rsidRDefault="00FF7516" w:rsidP="008573E1">
            <w:pPr>
              <w:spacing w:after="0"/>
              <w:rPr>
                <w:rFonts w:ascii="Arial" w:hAnsi="Arial" w:cs="Arial"/>
                <w:sz w:val="20"/>
                <w:szCs w:val="20"/>
              </w:rPr>
            </w:pPr>
            <w:r w:rsidRPr="00E10359">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FF7516" w:rsidRPr="00E10359" w:rsidRDefault="00FF7516" w:rsidP="008573E1">
            <w:pPr>
              <w:spacing w:after="0"/>
              <w:jc w:val="center"/>
              <w:rPr>
                <w:rFonts w:ascii="Arial" w:hAnsi="Arial" w:cs="Arial"/>
                <w:sz w:val="20"/>
                <w:szCs w:val="20"/>
              </w:rPr>
            </w:pPr>
            <w:r w:rsidRPr="00E10359">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FF7516" w:rsidRPr="00E10359" w:rsidRDefault="00FF7516" w:rsidP="008573E1">
            <w:pPr>
              <w:spacing w:after="0"/>
              <w:jc w:val="center"/>
              <w:rPr>
                <w:rFonts w:ascii="Arial" w:hAnsi="Arial" w:cs="Arial"/>
                <w:sz w:val="20"/>
                <w:szCs w:val="20"/>
              </w:rPr>
            </w:pPr>
            <w:r w:rsidRPr="00E10359">
              <w:rPr>
                <w:rFonts w:ascii="Arial" w:hAnsi="Arial" w:cs="Arial"/>
                <w:sz w:val="20"/>
                <w:szCs w:val="20"/>
              </w:rPr>
              <w:t>S</w:t>
            </w:r>
          </w:p>
        </w:tc>
        <w:tc>
          <w:tcPr>
            <w:tcW w:w="712" w:type="dxa"/>
            <w:tcBorders>
              <w:bottom w:val="single" w:sz="12" w:space="0" w:color="auto"/>
              <w:right w:val="single" w:sz="12" w:space="0" w:color="auto"/>
            </w:tcBorders>
            <w:vAlign w:val="center"/>
          </w:tcPr>
          <w:p w:rsidR="00FF7516" w:rsidRPr="00E10359" w:rsidRDefault="00FF7516" w:rsidP="008573E1">
            <w:pPr>
              <w:spacing w:after="0"/>
              <w:jc w:val="center"/>
              <w:rPr>
                <w:rFonts w:ascii="Arial" w:hAnsi="Arial" w:cs="Arial"/>
                <w:sz w:val="20"/>
                <w:szCs w:val="20"/>
              </w:rPr>
            </w:pPr>
            <w:r w:rsidRPr="00E10359">
              <w:rPr>
                <w:rFonts w:ascii="Arial" w:hAnsi="Arial" w:cs="Arial"/>
                <w:sz w:val="20"/>
                <w:szCs w:val="20"/>
              </w:rPr>
              <w:t>V</w:t>
            </w:r>
          </w:p>
        </w:tc>
        <w:tc>
          <w:tcPr>
            <w:tcW w:w="618" w:type="dxa"/>
            <w:tcBorders>
              <w:bottom w:val="single" w:sz="12" w:space="0" w:color="auto"/>
              <w:right w:val="single" w:sz="12" w:space="0" w:color="auto"/>
            </w:tcBorders>
            <w:vAlign w:val="center"/>
          </w:tcPr>
          <w:p w:rsidR="00FF7516" w:rsidRPr="00E10359" w:rsidRDefault="00FF7516" w:rsidP="008573E1">
            <w:pPr>
              <w:spacing w:after="0"/>
              <w:jc w:val="center"/>
              <w:rPr>
                <w:rFonts w:ascii="Arial" w:hAnsi="Arial" w:cs="Arial"/>
                <w:sz w:val="20"/>
                <w:szCs w:val="20"/>
              </w:rPr>
            </w:pPr>
            <w:r w:rsidRPr="00E10359">
              <w:rPr>
                <w:rFonts w:ascii="Arial" w:hAnsi="Arial" w:cs="Arial"/>
                <w:sz w:val="20"/>
                <w:szCs w:val="20"/>
              </w:rPr>
              <w:t>T</w:t>
            </w:r>
          </w:p>
        </w:tc>
      </w:tr>
      <w:tr w:rsidR="00FF7516" w:rsidRPr="007B7B46" w:rsidTr="008573E1">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FF7516" w:rsidRPr="00E10359" w:rsidRDefault="00FF7516" w:rsidP="008573E1">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FF7516" w:rsidRPr="00E10359" w:rsidRDefault="00FF7516" w:rsidP="008573E1">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FF7516" w:rsidRPr="00E10359" w:rsidRDefault="00FF7516" w:rsidP="008573E1">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FF7516" w:rsidRPr="00E10359" w:rsidRDefault="00FF7516" w:rsidP="008573E1">
            <w:pPr>
              <w:spacing w:after="0"/>
              <w:rPr>
                <w:rFonts w:ascii="Arial" w:hAnsi="Arial" w:cs="Arial"/>
                <w:sz w:val="20"/>
                <w:szCs w:val="20"/>
              </w:rPr>
            </w:pPr>
            <w:r w:rsidRPr="00E10359">
              <w:rPr>
                <w:rFonts w:ascii="Arial" w:hAnsi="Arial" w:cs="Arial"/>
                <w:sz w:val="20"/>
                <w:szCs w:val="20"/>
              </w:rPr>
              <w:t xml:space="preserve">   30</w:t>
            </w:r>
          </w:p>
        </w:tc>
        <w:tc>
          <w:tcPr>
            <w:tcW w:w="706" w:type="dxa"/>
            <w:gridSpan w:val="2"/>
            <w:tcBorders>
              <w:bottom w:val="single" w:sz="12" w:space="0" w:color="auto"/>
              <w:right w:val="single" w:sz="12" w:space="0" w:color="auto"/>
            </w:tcBorders>
            <w:vAlign w:val="center"/>
          </w:tcPr>
          <w:p w:rsidR="00FF7516" w:rsidRPr="00E10359" w:rsidRDefault="00FF7516" w:rsidP="008573E1">
            <w:pPr>
              <w:spacing w:after="0"/>
              <w:rPr>
                <w:rFonts w:ascii="Arial" w:hAnsi="Arial" w:cs="Arial"/>
                <w:sz w:val="20"/>
                <w:szCs w:val="20"/>
              </w:rPr>
            </w:pPr>
          </w:p>
        </w:tc>
        <w:tc>
          <w:tcPr>
            <w:tcW w:w="712" w:type="dxa"/>
            <w:tcBorders>
              <w:bottom w:val="single" w:sz="12" w:space="0" w:color="auto"/>
              <w:right w:val="single" w:sz="12" w:space="0" w:color="auto"/>
            </w:tcBorders>
            <w:vAlign w:val="center"/>
          </w:tcPr>
          <w:p w:rsidR="00FF7516" w:rsidRPr="00E10359" w:rsidRDefault="00FF7516" w:rsidP="008573E1">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FF7516" w:rsidRPr="00E10359" w:rsidRDefault="00FF7516" w:rsidP="008573E1">
            <w:pPr>
              <w:spacing w:after="0"/>
              <w:rPr>
                <w:rFonts w:ascii="Arial" w:hAnsi="Arial" w:cs="Arial"/>
                <w:sz w:val="20"/>
                <w:szCs w:val="20"/>
              </w:rPr>
            </w:pPr>
          </w:p>
        </w:tc>
      </w:tr>
      <w:tr w:rsidR="00FF7516" w:rsidRPr="007B7B46"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F7516" w:rsidRPr="00E10359" w:rsidRDefault="00FF7516" w:rsidP="008573E1">
            <w:pPr>
              <w:spacing w:after="0"/>
              <w:rPr>
                <w:rFonts w:ascii="Arial" w:hAnsi="Arial" w:cs="Arial"/>
                <w:sz w:val="20"/>
                <w:szCs w:val="20"/>
              </w:rPr>
            </w:pPr>
            <w:r w:rsidRPr="00E10359">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FF7516" w:rsidRPr="00E10359" w:rsidRDefault="00FF7516" w:rsidP="008573E1">
            <w:pPr>
              <w:spacing w:after="0"/>
              <w:rPr>
                <w:rFonts w:ascii="Arial" w:hAnsi="Arial" w:cs="Arial"/>
                <w:sz w:val="20"/>
                <w:szCs w:val="20"/>
              </w:rPr>
            </w:pPr>
            <w:r w:rsidRPr="00E10359">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FF7516" w:rsidRPr="00E10359" w:rsidRDefault="00FF7516" w:rsidP="008573E1">
            <w:pPr>
              <w:spacing w:after="0"/>
              <w:rPr>
                <w:rFonts w:ascii="Arial" w:hAnsi="Arial" w:cs="Arial"/>
                <w:sz w:val="20"/>
                <w:szCs w:val="20"/>
              </w:rPr>
            </w:pPr>
            <w:r w:rsidRPr="00E10359">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FF7516" w:rsidRPr="00E10359" w:rsidRDefault="00FF7516" w:rsidP="008573E1">
            <w:pPr>
              <w:spacing w:after="0"/>
              <w:rPr>
                <w:rFonts w:ascii="Arial" w:hAnsi="Arial" w:cs="Arial"/>
                <w:sz w:val="20"/>
                <w:szCs w:val="20"/>
              </w:rPr>
            </w:pPr>
          </w:p>
        </w:tc>
      </w:tr>
      <w:tr w:rsidR="00FF7516" w:rsidRPr="007B7B46" w:rsidTr="008573E1">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FF7516" w:rsidRPr="00E10359" w:rsidRDefault="00FF7516" w:rsidP="008573E1">
            <w:pPr>
              <w:tabs>
                <w:tab w:val="left" w:pos="2820"/>
              </w:tabs>
              <w:spacing w:after="0"/>
              <w:jc w:val="center"/>
              <w:rPr>
                <w:rFonts w:ascii="Arial" w:hAnsi="Arial" w:cs="Arial"/>
                <w:sz w:val="20"/>
                <w:szCs w:val="20"/>
              </w:rPr>
            </w:pPr>
            <w:r w:rsidRPr="00E10359">
              <w:rPr>
                <w:rFonts w:ascii="Arial" w:hAnsi="Arial" w:cs="Arial"/>
                <w:sz w:val="20"/>
                <w:szCs w:val="20"/>
              </w:rPr>
              <w:t>OPIS PREDMETA</w:t>
            </w:r>
          </w:p>
        </w:tc>
      </w:tr>
      <w:tr w:rsidR="00FF7516" w:rsidRPr="007B7B46"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FF7516" w:rsidRPr="00E10359" w:rsidRDefault="00FF7516" w:rsidP="008573E1">
            <w:pPr>
              <w:tabs>
                <w:tab w:val="left" w:pos="2820"/>
              </w:tabs>
              <w:spacing w:after="0"/>
              <w:rPr>
                <w:rFonts w:ascii="Arial" w:hAnsi="Arial" w:cs="Arial"/>
                <w:sz w:val="20"/>
                <w:szCs w:val="20"/>
              </w:rPr>
            </w:pPr>
            <w:r w:rsidRPr="00E10359">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FF7516" w:rsidRPr="00E10359" w:rsidRDefault="00FF7516" w:rsidP="008573E1">
            <w:pPr>
              <w:tabs>
                <w:tab w:val="left" w:pos="2820"/>
              </w:tabs>
              <w:spacing w:after="0"/>
              <w:rPr>
                <w:rFonts w:ascii="Arial" w:hAnsi="Arial" w:cs="Arial"/>
                <w:sz w:val="20"/>
                <w:szCs w:val="20"/>
              </w:rPr>
            </w:pPr>
            <w:r>
              <w:rPr>
                <w:rFonts w:ascii="Arial" w:hAnsi="Arial" w:cs="Arial"/>
                <w:sz w:val="20"/>
                <w:szCs w:val="20"/>
              </w:rPr>
              <w:t xml:space="preserve">Stjecanje općih i posebnih znanja o </w:t>
            </w:r>
            <w:r w:rsidRPr="00E10359">
              <w:rPr>
                <w:rFonts w:ascii="Arial" w:hAnsi="Arial" w:cs="Arial"/>
                <w:sz w:val="20"/>
                <w:szCs w:val="20"/>
              </w:rPr>
              <w:t>medicinskim aspektima različitih pojmova</w:t>
            </w:r>
          </w:p>
          <w:p w:rsidR="00FF7516" w:rsidRPr="00E10359" w:rsidRDefault="00FF7516" w:rsidP="008573E1">
            <w:pPr>
              <w:tabs>
                <w:tab w:val="left" w:pos="2820"/>
              </w:tabs>
              <w:spacing w:after="0"/>
              <w:rPr>
                <w:rFonts w:ascii="Arial" w:hAnsi="Arial" w:cs="Arial"/>
                <w:sz w:val="20"/>
                <w:szCs w:val="20"/>
              </w:rPr>
            </w:pPr>
            <w:r>
              <w:rPr>
                <w:rFonts w:ascii="Arial" w:hAnsi="Arial" w:cs="Arial"/>
                <w:sz w:val="20"/>
                <w:szCs w:val="20"/>
              </w:rPr>
              <w:t>kaznenoga postupka, kao što su otkrivanje</w:t>
            </w:r>
            <w:r w:rsidRPr="00E10359">
              <w:rPr>
                <w:rFonts w:ascii="Arial" w:hAnsi="Arial" w:cs="Arial"/>
                <w:sz w:val="20"/>
                <w:szCs w:val="20"/>
              </w:rPr>
              <w:t xml:space="preserve"> i </w:t>
            </w:r>
            <w:r>
              <w:rPr>
                <w:rFonts w:ascii="Arial" w:hAnsi="Arial" w:cs="Arial"/>
                <w:sz w:val="20"/>
                <w:szCs w:val="20"/>
              </w:rPr>
              <w:t>istraživanje</w:t>
            </w:r>
            <w:r w:rsidRPr="00E10359">
              <w:rPr>
                <w:rFonts w:ascii="Arial" w:hAnsi="Arial" w:cs="Arial"/>
                <w:sz w:val="20"/>
                <w:szCs w:val="20"/>
              </w:rPr>
              <w:t xml:space="preserve"> kaznenih djela,</w:t>
            </w:r>
          </w:p>
          <w:p w:rsidR="00FF7516" w:rsidRPr="00E10359" w:rsidRDefault="00FF7516" w:rsidP="008573E1">
            <w:pPr>
              <w:tabs>
                <w:tab w:val="left" w:pos="2820"/>
              </w:tabs>
              <w:spacing w:after="0"/>
              <w:rPr>
                <w:rFonts w:ascii="Arial" w:hAnsi="Arial" w:cs="Arial"/>
                <w:sz w:val="20"/>
                <w:szCs w:val="20"/>
              </w:rPr>
            </w:pPr>
            <w:r>
              <w:rPr>
                <w:rFonts w:ascii="Arial" w:hAnsi="Arial" w:cs="Arial"/>
                <w:sz w:val="20"/>
                <w:szCs w:val="20"/>
              </w:rPr>
              <w:t>vještačenje, svjedočenje, dokazivanje, postupak prema osobama s duševnim smetnjama, te  izvršenje</w:t>
            </w:r>
            <w:r w:rsidRPr="00E10359">
              <w:rPr>
                <w:rFonts w:ascii="Arial" w:hAnsi="Arial" w:cs="Arial"/>
                <w:sz w:val="20"/>
                <w:szCs w:val="20"/>
              </w:rPr>
              <w:t xml:space="preserve"> kaznenih sankcija.</w:t>
            </w:r>
            <w:r>
              <w:rPr>
                <w:rFonts w:ascii="Arial" w:hAnsi="Arial" w:cs="Arial"/>
                <w:sz w:val="20"/>
                <w:szCs w:val="20"/>
              </w:rPr>
              <w:t xml:space="preserve"> Ukazivanje na vezu kolegija s ostalim predmetima studija i njegov doprinos za daljnje obrazovanje. Posljedica toga je stjecanje nedvojbenih znanja i vještina analiziranja i rješavanja složenih pravnih problema, interpretacije zakona i sudske prakse kako domaćih tako i stranih i međunarodnih sudova.</w:t>
            </w:r>
          </w:p>
        </w:tc>
      </w:tr>
      <w:tr w:rsidR="00FF7516" w:rsidRPr="007B7B46" w:rsidTr="008573E1">
        <w:tc>
          <w:tcPr>
            <w:tcW w:w="1912" w:type="dxa"/>
            <w:gridSpan w:val="2"/>
            <w:tcBorders>
              <w:left w:val="single" w:sz="12" w:space="0" w:color="auto"/>
            </w:tcBorders>
            <w:shd w:val="clear" w:color="auto" w:fill="CCFFFF"/>
            <w:tcMar>
              <w:left w:w="57" w:type="dxa"/>
              <w:right w:w="57" w:type="dxa"/>
            </w:tcMar>
            <w:vAlign w:val="center"/>
          </w:tcPr>
          <w:p w:rsidR="00FF7516" w:rsidRPr="00E10359" w:rsidRDefault="00FF7516" w:rsidP="008573E1">
            <w:pPr>
              <w:tabs>
                <w:tab w:val="left" w:pos="2820"/>
              </w:tabs>
              <w:spacing w:after="0"/>
              <w:rPr>
                <w:rFonts w:ascii="Arial" w:hAnsi="Arial" w:cs="Arial"/>
                <w:color w:val="000000"/>
                <w:sz w:val="20"/>
                <w:szCs w:val="20"/>
              </w:rPr>
            </w:pPr>
            <w:r w:rsidRPr="00E10359">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FF7516" w:rsidRPr="00E10359" w:rsidRDefault="00FF7516" w:rsidP="008573E1">
            <w:pPr>
              <w:tabs>
                <w:tab w:val="left" w:pos="2820"/>
              </w:tabs>
              <w:spacing w:after="0"/>
              <w:rPr>
                <w:rFonts w:ascii="Arial" w:hAnsi="Arial" w:cs="Arial"/>
                <w:color w:val="FF0000"/>
                <w:sz w:val="20"/>
                <w:szCs w:val="20"/>
              </w:rPr>
            </w:pPr>
            <w:r w:rsidRPr="00E10359">
              <w:rPr>
                <w:rFonts w:ascii="Arial" w:hAnsi="Arial" w:cs="Arial"/>
                <w:sz w:val="20"/>
                <w:szCs w:val="20"/>
              </w:rPr>
              <w:t>Za upis predmeta potrebno je ispuniti opće uvjete za upis na I. godinu studija.</w:t>
            </w:r>
            <w:r>
              <w:rPr>
                <w:rFonts w:ascii="Arial" w:hAnsi="Arial" w:cs="Arial"/>
                <w:sz w:val="20"/>
                <w:szCs w:val="20"/>
              </w:rPr>
              <w:t xml:space="preserve"> Navedeni uvjeti propisani su Statutom i Pravilnikom o studiju i režimu studiranja Pravnog fakulteta Sveučilišta u Splitu.</w:t>
            </w:r>
          </w:p>
          <w:p w:rsidR="00FF7516" w:rsidRPr="00E10359" w:rsidRDefault="00FF7516" w:rsidP="008573E1">
            <w:pPr>
              <w:tabs>
                <w:tab w:val="left" w:pos="2820"/>
              </w:tabs>
              <w:spacing w:after="0"/>
              <w:rPr>
                <w:rFonts w:ascii="Arial" w:hAnsi="Arial" w:cs="Arial"/>
                <w:color w:val="FF0000"/>
                <w:sz w:val="20"/>
                <w:szCs w:val="20"/>
              </w:rPr>
            </w:pPr>
          </w:p>
          <w:p w:rsidR="00FF7516" w:rsidRPr="00E10359" w:rsidRDefault="00FF7516" w:rsidP="008573E1">
            <w:pPr>
              <w:tabs>
                <w:tab w:val="left" w:pos="2820"/>
              </w:tabs>
              <w:spacing w:after="0"/>
              <w:rPr>
                <w:rFonts w:ascii="Arial" w:hAnsi="Arial" w:cs="Arial"/>
                <w:sz w:val="20"/>
                <w:szCs w:val="20"/>
              </w:rPr>
            </w:pPr>
          </w:p>
        </w:tc>
      </w:tr>
      <w:tr w:rsidR="00FF7516" w:rsidRPr="007B7B46" w:rsidTr="008573E1">
        <w:tc>
          <w:tcPr>
            <w:tcW w:w="1912" w:type="dxa"/>
            <w:gridSpan w:val="2"/>
            <w:tcBorders>
              <w:left w:val="single" w:sz="12" w:space="0" w:color="auto"/>
            </w:tcBorders>
            <w:shd w:val="clear" w:color="auto" w:fill="CCFFFF"/>
            <w:tcMar>
              <w:left w:w="57" w:type="dxa"/>
              <w:right w:w="57" w:type="dxa"/>
            </w:tcMar>
            <w:vAlign w:val="center"/>
          </w:tcPr>
          <w:p w:rsidR="00FF7516" w:rsidRPr="00E10359" w:rsidRDefault="00FF7516" w:rsidP="008573E1">
            <w:pPr>
              <w:tabs>
                <w:tab w:val="left" w:pos="2820"/>
              </w:tabs>
              <w:spacing w:after="0"/>
              <w:rPr>
                <w:rFonts w:ascii="Arial" w:hAnsi="Arial" w:cs="Arial"/>
                <w:color w:val="000000"/>
                <w:sz w:val="20"/>
                <w:szCs w:val="20"/>
              </w:rPr>
            </w:pPr>
            <w:r w:rsidRPr="00E10359">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FF7516" w:rsidRDefault="00FF7516" w:rsidP="00784C41">
            <w:pPr>
              <w:pStyle w:val="ListParagraph"/>
              <w:numPr>
                <w:ilvl w:val="0"/>
                <w:numId w:val="25"/>
              </w:numPr>
              <w:tabs>
                <w:tab w:val="left" w:pos="2820"/>
              </w:tabs>
              <w:spacing w:after="0"/>
              <w:rPr>
                <w:rFonts w:ascii="Arial" w:hAnsi="Arial" w:cs="Arial"/>
                <w:sz w:val="20"/>
                <w:szCs w:val="20"/>
              </w:rPr>
            </w:pPr>
            <w:r w:rsidRPr="002F6564">
              <w:rPr>
                <w:rFonts w:ascii="Arial" w:hAnsi="Arial" w:cs="Arial"/>
                <w:sz w:val="20"/>
                <w:szCs w:val="20"/>
              </w:rPr>
              <w:t xml:space="preserve"> definirati temeljne pojmove medicinskog prava kao posebne grane prava ukazujući na njegovu složenu strukturu</w:t>
            </w:r>
          </w:p>
          <w:p w:rsidR="00FF7516" w:rsidRDefault="00FF7516" w:rsidP="00784C41">
            <w:pPr>
              <w:pStyle w:val="ListParagraph"/>
              <w:numPr>
                <w:ilvl w:val="0"/>
                <w:numId w:val="25"/>
              </w:numPr>
              <w:tabs>
                <w:tab w:val="left" w:pos="2820"/>
              </w:tabs>
              <w:spacing w:after="0"/>
              <w:rPr>
                <w:rFonts w:ascii="Arial" w:hAnsi="Arial" w:cs="Arial"/>
                <w:sz w:val="20"/>
                <w:szCs w:val="20"/>
              </w:rPr>
            </w:pPr>
            <w:r>
              <w:rPr>
                <w:rFonts w:ascii="Arial" w:hAnsi="Arial" w:cs="Arial"/>
                <w:sz w:val="20"/>
                <w:szCs w:val="20"/>
              </w:rPr>
              <w:t xml:space="preserve"> klasificirati pravne institute čija primjena zahtjeva pravno reguliranje medicinskih pitanja, što je posljedica specifičnog odnosa medicine i kaznenog procesnog prava</w:t>
            </w:r>
          </w:p>
          <w:p w:rsidR="00FF7516" w:rsidRDefault="00FF7516" w:rsidP="00784C41">
            <w:pPr>
              <w:pStyle w:val="ListParagraph"/>
              <w:numPr>
                <w:ilvl w:val="0"/>
                <w:numId w:val="25"/>
              </w:numPr>
              <w:tabs>
                <w:tab w:val="left" w:pos="2820"/>
              </w:tabs>
              <w:spacing w:after="0"/>
              <w:rPr>
                <w:rFonts w:ascii="Arial" w:hAnsi="Arial" w:cs="Arial"/>
                <w:sz w:val="20"/>
                <w:szCs w:val="20"/>
              </w:rPr>
            </w:pPr>
            <w:r>
              <w:rPr>
                <w:rFonts w:ascii="Arial" w:hAnsi="Arial" w:cs="Arial"/>
                <w:sz w:val="20"/>
                <w:szCs w:val="20"/>
              </w:rPr>
              <w:t xml:space="preserve"> opisati medicinske aspekte otkrivanja i istraživanja kaznenih djela, te znanstvene metode kao što je npr. DNA analiza</w:t>
            </w:r>
          </w:p>
          <w:p w:rsidR="00FF7516" w:rsidRDefault="00FF7516" w:rsidP="00784C41">
            <w:pPr>
              <w:pStyle w:val="ListParagraph"/>
              <w:numPr>
                <w:ilvl w:val="0"/>
                <w:numId w:val="25"/>
              </w:numPr>
              <w:tabs>
                <w:tab w:val="left" w:pos="2820"/>
              </w:tabs>
              <w:spacing w:after="0"/>
              <w:rPr>
                <w:rFonts w:ascii="Arial" w:hAnsi="Arial" w:cs="Arial"/>
                <w:sz w:val="20"/>
                <w:szCs w:val="20"/>
              </w:rPr>
            </w:pPr>
            <w:r>
              <w:rPr>
                <w:rFonts w:ascii="Arial" w:hAnsi="Arial" w:cs="Arial"/>
                <w:sz w:val="20"/>
                <w:szCs w:val="20"/>
              </w:rPr>
              <w:t>komentirati pravni položaj vještaka medicinske struke, te položaj i ulogu liječnika u kaznenom postupku</w:t>
            </w:r>
          </w:p>
          <w:p w:rsidR="00FF7516" w:rsidRDefault="00FF7516" w:rsidP="00784C41">
            <w:pPr>
              <w:pStyle w:val="ListParagraph"/>
              <w:numPr>
                <w:ilvl w:val="0"/>
                <w:numId w:val="25"/>
              </w:numPr>
              <w:tabs>
                <w:tab w:val="left" w:pos="2820"/>
              </w:tabs>
              <w:spacing w:after="0"/>
              <w:rPr>
                <w:rFonts w:ascii="Arial" w:hAnsi="Arial" w:cs="Arial"/>
                <w:sz w:val="20"/>
                <w:szCs w:val="20"/>
              </w:rPr>
            </w:pPr>
            <w:r>
              <w:rPr>
                <w:rFonts w:ascii="Arial" w:hAnsi="Arial" w:cs="Arial"/>
                <w:sz w:val="20"/>
                <w:szCs w:val="20"/>
              </w:rPr>
              <w:t>analizirati odredbe Zakona o zaštiti osoba s duševnim smetnjama s aspekta kaznenog postupka prema počiniteljima s duševnim smetnjama i postupka prisilnog smještaja neubrojivih počinitelja</w:t>
            </w:r>
          </w:p>
          <w:p w:rsidR="00FF7516" w:rsidRDefault="00FF7516" w:rsidP="00784C41">
            <w:pPr>
              <w:pStyle w:val="ListParagraph"/>
              <w:numPr>
                <w:ilvl w:val="0"/>
                <w:numId w:val="25"/>
              </w:numPr>
              <w:tabs>
                <w:tab w:val="left" w:pos="2820"/>
              </w:tabs>
              <w:spacing w:after="0"/>
              <w:rPr>
                <w:rFonts w:ascii="Arial" w:hAnsi="Arial" w:cs="Arial"/>
                <w:sz w:val="20"/>
                <w:szCs w:val="20"/>
              </w:rPr>
            </w:pPr>
            <w:r>
              <w:rPr>
                <w:rFonts w:ascii="Arial" w:hAnsi="Arial" w:cs="Arial"/>
                <w:sz w:val="20"/>
                <w:szCs w:val="20"/>
              </w:rPr>
              <w:t>opisati medicinske aspekte izvršenja kaznenih sankcija</w:t>
            </w:r>
          </w:p>
          <w:p w:rsidR="00FF7516" w:rsidRDefault="00FF7516" w:rsidP="00784C41">
            <w:pPr>
              <w:pStyle w:val="ListParagraph"/>
              <w:numPr>
                <w:ilvl w:val="0"/>
                <w:numId w:val="25"/>
              </w:numPr>
              <w:tabs>
                <w:tab w:val="left" w:pos="2820"/>
              </w:tabs>
              <w:spacing w:after="0"/>
              <w:rPr>
                <w:rFonts w:ascii="Arial" w:hAnsi="Arial" w:cs="Arial"/>
                <w:sz w:val="20"/>
                <w:szCs w:val="20"/>
              </w:rPr>
            </w:pPr>
            <w:r>
              <w:rPr>
                <w:rFonts w:ascii="Arial" w:hAnsi="Arial" w:cs="Arial"/>
                <w:sz w:val="20"/>
                <w:szCs w:val="20"/>
              </w:rPr>
              <w:t>kritički prosuđivati pojedina pravna rješenja u nacionalnom zakonodavstvu, te utjecaj sudske prakse, osobito odluka Ustavnog suda Republike Hrvatske i Europskog suda za ljudska prava na hrvatsko kazneno procesno pravo u području medicine i kaznenog postupka</w:t>
            </w:r>
          </w:p>
          <w:p w:rsidR="00FF7516" w:rsidRPr="002F6564" w:rsidRDefault="00FF7516" w:rsidP="008573E1">
            <w:pPr>
              <w:pStyle w:val="ListParagraph"/>
              <w:tabs>
                <w:tab w:val="left" w:pos="2820"/>
              </w:tabs>
              <w:spacing w:after="0"/>
              <w:rPr>
                <w:rFonts w:ascii="Arial" w:hAnsi="Arial" w:cs="Arial"/>
                <w:sz w:val="20"/>
                <w:szCs w:val="20"/>
              </w:rPr>
            </w:pPr>
            <w:r>
              <w:rPr>
                <w:rFonts w:ascii="Arial" w:hAnsi="Arial" w:cs="Arial"/>
                <w:sz w:val="20"/>
                <w:szCs w:val="20"/>
              </w:rPr>
              <w:lastRenderedPageBreak/>
              <w:t xml:space="preserve"> </w:t>
            </w:r>
          </w:p>
        </w:tc>
      </w:tr>
      <w:tr w:rsidR="00FF7516" w:rsidRPr="007B7B46" w:rsidTr="008573E1">
        <w:tc>
          <w:tcPr>
            <w:tcW w:w="1912" w:type="dxa"/>
            <w:gridSpan w:val="2"/>
            <w:tcBorders>
              <w:left w:val="single" w:sz="12" w:space="0" w:color="auto"/>
            </w:tcBorders>
            <w:shd w:val="clear" w:color="auto" w:fill="CCFFFF"/>
            <w:tcMar>
              <w:left w:w="57" w:type="dxa"/>
              <w:right w:w="57" w:type="dxa"/>
            </w:tcMar>
            <w:vAlign w:val="center"/>
          </w:tcPr>
          <w:p w:rsidR="00FF7516" w:rsidRPr="00E10359" w:rsidRDefault="00FF7516" w:rsidP="008573E1">
            <w:pPr>
              <w:tabs>
                <w:tab w:val="left" w:pos="2820"/>
              </w:tabs>
              <w:spacing w:after="0"/>
              <w:rPr>
                <w:rFonts w:ascii="Arial" w:hAnsi="Arial" w:cs="Arial"/>
                <w:color w:val="000000"/>
                <w:sz w:val="20"/>
                <w:szCs w:val="20"/>
              </w:rPr>
            </w:pPr>
            <w:r w:rsidRPr="00E10359">
              <w:rPr>
                <w:rFonts w:ascii="Arial" w:hAnsi="Arial" w:cs="Arial"/>
                <w:color w:val="000000"/>
                <w:sz w:val="20"/>
                <w:szCs w:val="2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p w:rsidR="00FF7516" w:rsidRPr="006B2728" w:rsidRDefault="00FF7516" w:rsidP="00784C41">
            <w:pPr>
              <w:pStyle w:val="ListParagraph"/>
              <w:numPr>
                <w:ilvl w:val="0"/>
                <w:numId w:val="26"/>
              </w:numPr>
              <w:tabs>
                <w:tab w:val="left" w:pos="2820"/>
              </w:tabs>
              <w:spacing w:after="0"/>
              <w:rPr>
                <w:rFonts w:ascii="Arial" w:hAnsi="Arial" w:cs="Arial"/>
                <w:sz w:val="20"/>
                <w:szCs w:val="20"/>
              </w:rPr>
            </w:pPr>
            <w:r>
              <w:rPr>
                <w:rFonts w:ascii="Arial" w:hAnsi="Arial" w:cs="Arial"/>
                <w:sz w:val="20"/>
                <w:szCs w:val="20"/>
              </w:rPr>
              <w:t>Uvodni dio</w:t>
            </w:r>
          </w:p>
          <w:p w:rsidR="00FF7516" w:rsidRDefault="00FF7516" w:rsidP="008573E1">
            <w:pPr>
              <w:tabs>
                <w:tab w:val="left" w:pos="2820"/>
              </w:tabs>
              <w:spacing w:after="0"/>
              <w:rPr>
                <w:rFonts w:ascii="Arial" w:hAnsi="Arial" w:cs="Arial"/>
                <w:sz w:val="20"/>
                <w:szCs w:val="20"/>
              </w:rPr>
            </w:pPr>
            <w:r>
              <w:rPr>
                <w:rFonts w:ascii="Arial" w:hAnsi="Arial" w:cs="Arial"/>
                <w:sz w:val="20"/>
                <w:szCs w:val="20"/>
              </w:rPr>
              <w:t>Temeljni pojmovi: kazneni postupak, pravni izvori, subjekti kaznenog postupka, stadiji kaznenog postupka, utvrđivanje činjenica u kaznenom postupku, vrste dokaza i dokazni postupak, značaj medicine u prethodnom postupku, fiksiranju dokaza i donošenju presude. Vještačenje kao radnja u kaznenom postupku. Načelo neposrednosti. Načelo slobodne ocjene dokaza. (1.-3.sat)</w:t>
            </w:r>
          </w:p>
          <w:p w:rsidR="00FF7516" w:rsidRDefault="00FF7516" w:rsidP="00784C41">
            <w:pPr>
              <w:pStyle w:val="ListParagraph"/>
              <w:numPr>
                <w:ilvl w:val="0"/>
                <w:numId w:val="26"/>
              </w:numPr>
              <w:tabs>
                <w:tab w:val="left" w:pos="2820"/>
              </w:tabs>
              <w:spacing w:after="0"/>
              <w:rPr>
                <w:rFonts w:ascii="Arial" w:hAnsi="Arial" w:cs="Arial"/>
                <w:sz w:val="20"/>
                <w:szCs w:val="20"/>
              </w:rPr>
            </w:pPr>
            <w:r>
              <w:rPr>
                <w:rFonts w:ascii="Arial" w:hAnsi="Arial" w:cs="Arial"/>
                <w:sz w:val="20"/>
                <w:szCs w:val="20"/>
              </w:rPr>
              <w:t>Medicinski aspekti otkrivanja i istraživanja kaznenih djela</w:t>
            </w:r>
          </w:p>
          <w:p w:rsidR="00FF7516" w:rsidRDefault="00FF7516" w:rsidP="008573E1">
            <w:pPr>
              <w:tabs>
                <w:tab w:val="left" w:pos="2820"/>
              </w:tabs>
              <w:spacing w:after="0"/>
              <w:rPr>
                <w:rFonts w:ascii="Arial" w:hAnsi="Arial" w:cs="Arial"/>
                <w:sz w:val="20"/>
                <w:szCs w:val="20"/>
              </w:rPr>
            </w:pPr>
            <w:r>
              <w:rPr>
                <w:rFonts w:ascii="Arial" w:hAnsi="Arial" w:cs="Arial"/>
                <w:sz w:val="20"/>
                <w:szCs w:val="20"/>
              </w:rPr>
              <w:t>Uloga medicine u kriminalistici. Uloga DNK u istraživanju kaznenih djela. DNK kao dokaz u kaznenom postupku. Ovlast policije i tijela kaznenog postupka na tjelesne preglede okrivljenika i drugih osoba. Ovlasti policije i tijela kaznenog postupka na uzinnanje mokraće, krvi, povjerljivih medicinskih uzoraka, analizu genetskog materijala. (4.-7.sat)</w:t>
            </w:r>
          </w:p>
          <w:p w:rsidR="00FF7516" w:rsidRDefault="00FF7516" w:rsidP="00784C41">
            <w:pPr>
              <w:pStyle w:val="ListParagraph"/>
              <w:numPr>
                <w:ilvl w:val="0"/>
                <w:numId w:val="26"/>
              </w:numPr>
              <w:tabs>
                <w:tab w:val="left" w:pos="2820"/>
              </w:tabs>
              <w:spacing w:after="0"/>
              <w:rPr>
                <w:rFonts w:ascii="Arial" w:hAnsi="Arial" w:cs="Arial"/>
                <w:sz w:val="20"/>
                <w:szCs w:val="20"/>
              </w:rPr>
            </w:pPr>
            <w:r>
              <w:rPr>
                <w:rFonts w:ascii="Arial" w:hAnsi="Arial" w:cs="Arial"/>
                <w:sz w:val="20"/>
                <w:szCs w:val="20"/>
              </w:rPr>
              <w:t>Vještak i vještačenje</w:t>
            </w:r>
          </w:p>
          <w:p w:rsidR="00FF7516" w:rsidRDefault="00FF7516" w:rsidP="008573E1">
            <w:pPr>
              <w:tabs>
                <w:tab w:val="left" w:pos="2820"/>
              </w:tabs>
              <w:spacing w:after="0"/>
              <w:rPr>
                <w:rFonts w:ascii="Arial" w:hAnsi="Arial" w:cs="Arial"/>
                <w:sz w:val="20"/>
                <w:szCs w:val="20"/>
              </w:rPr>
            </w:pPr>
            <w:r>
              <w:rPr>
                <w:rFonts w:ascii="Arial" w:hAnsi="Arial" w:cs="Arial"/>
                <w:sz w:val="20"/>
                <w:szCs w:val="20"/>
              </w:rPr>
              <w:t>Uloga, dužnosti i prava vještaka u kaznenom postupku. Svrha i forma istražne radnje vještačenja. Ispitivanje vještaka na raspravi. Sudsko medicinsko vještačenje – vještačenje leša, začetka, novorođenčeta, tjelesnih ozljeda, obdukcija. Psihološko vještačenje. Psihijatrijsko vještačenje. Interakcija i suradnja liječnika i tijela za pokretanje i vođenje kaznenog postupka. Vještačenje i okrivljenikovo pravo na šutnju te privilegij od samooptuživanja. Načelo slobodne ocjene dokaza. ( 8.-11.sat)</w:t>
            </w:r>
          </w:p>
          <w:p w:rsidR="00FF7516" w:rsidRDefault="00FF7516" w:rsidP="00784C41">
            <w:pPr>
              <w:pStyle w:val="ListParagraph"/>
              <w:numPr>
                <w:ilvl w:val="0"/>
                <w:numId w:val="26"/>
              </w:numPr>
              <w:tabs>
                <w:tab w:val="left" w:pos="2820"/>
              </w:tabs>
              <w:spacing w:after="0"/>
              <w:rPr>
                <w:rFonts w:ascii="Arial" w:hAnsi="Arial" w:cs="Arial"/>
                <w:sz w:val="20"/>
                <w:szCs w:val="20"/>
              </w:rPr>
            </w:pPr>
            <w:r>
              <w:rPr>
                <w:rFonts w:ascii="Arial" w:hAnsi="Arial" w:cs="Arial"/>
                <w:sz w:val="20"/>
                <w:szCs w:val="20"/>
              </w:rPr>
              <w:t>Liječnik kao svjedok u kaznenom postupku</w:t>
            </w:r>
          </w:p>
          <w:p w:rsidR="00FF7516" w:rsidRDefault="00FF7516" w:rsidP="008573E1">
            <w:pPr>
              <w:tabs>
                <w:tab w:val="left" w:pos="2820"/>
              </w:tabs>
              <w:spacing w:after="0"/>
              <w:rPr>
                <w:rFonts w:ascii="Arial" w:hAnsi="Arial" w:cs="Arial"/>
                <w:sz w:val="20"/>
                <w:szCs w:val="20"/>
              </w:rPr>
            </w:pPr>
            <w:r>
              <w:rPr>
                <w:rFonts w:ascii="Arial" w:hAnsi="Arial" w:cs="Arial"/>
                <w:sz w:val="20"/>
                <w:szCs w:val="20"/>
              </w:rPr>
              <w:t>Svjedok kao dokazno sredstvo. Kategorije svjedoka. Značenje i doseg položaja liječnika kao privilegiranog svjedoka u kaznenom postupku. Obaveza liječnika da druge upozori na potencijalna kaznena djela. Značaj privilegiranog odnosa između liječnika i pacijenta u kaznenom postupku. Oduzimanje medicinske dokumentacije. Pretraga ordinacije. (12.-14.sat)</w:t>
            </w:r>
          </w:p>
          <w:p w:rsidR="00FF7516" w:rsidRDefault="00FF7516" w:rsidP="00784C41">
            <w:pPr>
              <w:pStyle w:val="ListParagraph"/>
              <w:numPr>
                <w:ilvl w:val="0"/>
                <w:numId w:val="26"/>
              </w:numPr>
              <w:tabs>
                <w:tab w:val="left" w:pos="2820"/>
              </w:tabs>
              <w:spacing w:after="0"/>
              <w:rPr>
                <w:rFonts w:ascii="Arial" w:hAnsi="Arial" w:cs="Arial"/>
                <w:sz w:val="20"/>
                <w:szCs w:val="20"/>
              </w:rPr>
            </w:pPr>
            <w:r>
              <w:rPr>
                <w:rFonts w:ascii="Arial" w:hAnsi="Arial" w:cs="Arial"/>
                <w:sz w:val="20"/>
                <w:szCs w:val="20"/>
              </w:rPr>
              <w:t>Raspravna nesposobnost</w:t>
            </w:r>
          </w:p>
          <w:p w:rsidR="00FF7516" w:rsidRDefault="00FF7516" w:rsidP="008573E1">
            <w:pPr>
              <w:tabs>
                <w:tab w:val="left" w:pos="2820"/>
              </w:tabs>
              <w:spacing w:after="0"/>
              <w:rPr>
                <w:rFonts w:ascii="Arial" w:hAnsi="Arial" w:cs="Arial"/>
                <w:sz w:val="20"/>
                <w:szCs w:val="20"/>
              </w:rPr>
            </w:pPr>
            <w:r>
              <w:rPr>
                <w:rFonts w:ascii="Arial" w:hAnsi="Arial" w:cs="Arial"/>
                <w:sz w:val="20"/>
                <w:szCs w:val="20"/>
              </w:rPr>
              <w:t>Medicinski uzroci nesposobnosti okrivljenika da sudjeluje u kaznenom postupku. Sadržaj pojma raspravne nesposobnosti. Fizička bolest i duševna smetnja kao uzrok raspravne nesposobnosti. Način utvrđivanja i dokazivanje raspravne nesposobnosti. Procesnopravne posljedice raspravne nesposobnosti: prekid istrage i odgoda rasprave. (15.-18.sat)</w:t>
            </w:r>
          </w:p>
          <w:p w:rsidR="00FF7516" w:rsidRDefault="00FF7516" w:rsidP="00784C41">
            <w:pPr>
              <w:pStyle w:val="ListParagraph"/>
              <w:numPr>
                <w:ilvl w:val="0"/>
                <w:numId w:val="26"/>
              </w:numPr>
              <w:tabs>
                <w:tab w:val="left" w:pos="2820"/>
              </w:tabs>
              <w:spacing w:after="0"/>
              <w:rPr>
                <w:rFonts w:ascii="Arial" w:hAnsi="Arial" w:cs="Arial"/>
                <w:sz w:val="20"/>
                <w:szCs w:val="20"/>
              </w:rPr>
            </w:pPr>
            <w:r>
              <w:rPr>
                <w:rFonts w:ascii="Arial" w:hAnsi="Arial" w:cs="Arial"/>
                <w:sz w:val="20"/>
                <w:szCs w:val="20"/>
              </w:rPr>
              <w:t>Kazneni postupak prema počiniteljima s duševnim smetnjama u Republici Hrvatskoj</w:t>
            </w:r>
          </w:p>
          <w:p w:rsidR="00FF7516" w:rsidRDefault="00FF7516" w:rsidP="008573E1">
            <w:pPr>
              <w:tabs>
                <w:tab w:val="left" w:pos="2820"/>
              </w:tabs>
              <w:spacing w:after="0"/>
              <w:rPr>
                <w:rFonts w:ascii="Arial" w:hAnsi="Arial" w:cs="Arial"/>
                <w:sz w:val="20"/>
                <w:szCs w:val="20"/>
              </w:rPr>
            </w:pPr>
            <w:r>
              <w:rPr>
                <w:rFonts w:ascii="Arial" w:hAnsi="Arial" w:cs="Arial"/>
                <w:sz w:val="20"/>
                <w:szCs w:val="20"/>
              </w:rPr>
              <w:t>Vještačenje duševnih smetnji. Kazneni postupak prema neubrojivim okrivljenicima: istraga, optužnica, rasprava, odluke kaznenog suda. Posebne procesne garancije. Istražni zatvor neubrojivih okrivljenika. Kazneni postupak prema smanjeno ubrojivim okrivljenicima. (19.-23.sat)</w:t>
            </w:r>
          </w:p>
          <w:p w:rsidR="00FF7516" w:rsidRDefault="00FF7516" w:rsidP="00784C41">
            <w:pPr>
              <w:pStyle w:val="ListParagraph"/>
              <w:numPr>
                <w:ilvl w:val="0"/>
                <w:numId w:val="26"/>
              </w:numPr>
              <w:tabs>
                <w:tab w:val="left" w:pos="2820"/>
              </w:tabs>
              <w:spacing w:after="0"/>
              <w:rPr>
                <w:rFonts w:ascii="Arial" w:hAnsi="Arial" w:cs="Arial"/>
                <w:sz w:val="20"/>
                <w:szCs w:val="20"/>
              </w:rPr>
            </w:pPr>
            <w:r>
              <w:rPr>
                <w:rFonts w:ascii="Arial" w:hAnsi="Arial" w:cs="Arial"/>
                <w:sz w:val="20"/>
                <w:szCs w:val="20"/>
              </w:rPr>
              <w:t>Postupak prisilnog smještaja neubrojivih pacijenata</w:t>
            </w:r>
          </w:p>
          <w:p w:rsidR="00FF7516" w:rsidRDefault="00FF7516" w:rsidP="008573E1">
            <w:pPr>
              <w:tabs>
                <w:tab w:val="left" w:pos="2820"/>
              </w:tabs>
              <w:spacing w:after="0"/>
              <w:rPr>
                <w:rFonts w:ascii="Arial" w:hAnsi="Arial" w:cs="Arial"/>
                <w:sz w:val="20"/>
                <w:szCs w:val="20"/>
              </w:rPr>
            </w:pPr>
            <w:r>
              <w:rPr>
                <w:rFonts w:ascii="Arial" w:hAnsi="Arial" w:cs="Arial"/>
                <w:sz w:val="20"/>
                <w:szCs w:val="20"/>
              </w:rPr>
              <w:t>Zakon o zaštiti osoba s duševnim smetnjama. Opasnost. Prijelaz iz kaznenog postupka u postupak prisilnog smještaja. Privremeni izlazak. Postupak otpusta i produljenja s prisilnog smještaja. Uvjetni otpust, prestanak i opoziv uvjetnog otpusta. (24.-27.sat)</w:t>
            </w:r>
          </w:p>
          <w:p w:rsidR="00FF7516" w:rsidRDefault="00FF7516" w:rsidP="00784C41">
            <w:pPr>
              <w:pStyle w:val="ListParagraph"/>
              <w:numPr>
                <w:ilvl w:val="0"/>
                <w:numId w:val="26"/>
              </w:numPr>
              <w:tabs>
                <w:tab w:val="left" w:pos="2820"/>
              </w:tabs>
              <w:spacing w:after="0"/>
              <w:rPr>
                <w:rFonts w:ascii="Arial" w:hAnsi="Arial" w:cs="Arial"/>
                <w:sz w:val="20"/>
                <w:szCs w:val="20"/>
              </w:rPr>
            </w:pPr>
            <w:r>
              <w:rPr>
                <w:rFonts w:ascii="Arial" w:hAnsi="Arial" w:cs="Arial"/>
                <w:sz w:val="20"/>
                <w:szCs w:val="20"/>
              </w:rPr>
              <w:t>Medicinski aspekti izvršenja kaznenih sankcija</w:t>
            </w:r>
            <w:r w:rsidRPr="00936E0E">
              <w:rPr>
                <w:rFonts w:ascii="Arial" w:hAnsi="Arial" w:cs="Arial"/>
                <w:sz w:val="20"/>
                <w:szCs w:val="20"/>
              </w:rPr>
              <w:t xml:space="preserve"> </w:t>
            </w:r>
          </w:p>
          <w:p w:rsidR="00FF7516" w:rsidRPr="00DB23A2" w:rsidRDefault="00FF7516" w:rsidP="008573E1">
            <w:pPr>
              <w:tabs>
                <w:tab w:val="left" w:pos="2820"/>
              </w:tabs>
              <w:spacing w:after="0"/>
              <w:rPr>
                <w:rFonts w:ascii="Arial" w:hAnsi="Arial" w:cs="Arial"/>
                <w:sz w:val="20"/>
                <w:szCs w:val="20"/>
              </w:rPr>
            </w:pPr>
            <w:r>
              <w:rPr>
                <w:rFonts w:ascii="Arial" w:hAnsi="Arial" w:cs="Arial"/>
                <w:sz w:val="20"/>
                <w:szCs w:val="20"/>
              </w:rPr>
              <w:t>Pravo na liječničku skrb kao temeljno ljudsko pravo zatvorenika. Uvjeti za medicinsku pomoć u okvirima penitencijarnog sustava. Položaj osuđenika s duševnim smetnjama u zatvorima. Izvršenje sigurnosnih mjera obveznog psihijatrijskog liječenja i liječenja od ovisnosti. (28.-30.sat)</w:t>
            </w:r>
            <w:r w:rsidRPr="00DB23A2">
              <w:rPr>
                <w:rFonts w:ascii="Arial" w:hAnsi="Arial" w:cs="Arial"/>
                <w:sz w:val="20"/>
                <w:szCs w:val="20"/>
              </w:rPr>
              <w:t xml:space="preserve"> </w:t>
            </w:r>
          </w:p>
          <w:p w:rsidR="00FF7516" w:rsidRPr="008C7877" w:rsidRDefault="00FF7516" w:rsidP="008573E1">
            <w:pPr>
              <w:tabs>
                <w:tab w:val="left" w:pos="2820"/>
              </w:tabs>
              <w:spacing w:after="0"/>
              <w:rPr>
                <w:rFonts w:ascii="Arial" w:hAnsi="Arial" w:cs="Arial"/>
                <w:sz w:val="20"/>
                <w:szCs w:val="20"/>
              </w:rPr>
            </w:pPr>
            <w:r>
              <w:rPr>
                <w:rFonts w:ascii="Arial" w:hAnsi="Arial" w:cs="Arial"/>
                <w:sz w:val="20"/>
                <w:szCs w:val="20"/>
              </w:rPr>
              <w:t xml:space="preserve"> </w:t>
            </w:r>
            <w:r w:rsidRPr="008C7877">
              <w:rPr>
                <w:rFonts w:ascii="Arial" w:hAnsi="Arial" w:cs="Arial"/>
                <w:sz w:val="20"/>
                <w:szCs w:val="20"/>
              </w:rPr>
              <w:t xml:space="preserve">    </w:t>
            </w:r>
          </w:p>
          <w:p w:rsidR="00FF7516" w:rsidRDefault="00FF7516" w:rsidP="008573E1">
            <w:pPr>
              <w:tabs>
                <w:tab w:val="left" w:pos="2820"/>
              </w:tabs>
              <w:spacing w:after="0"/>
              <w:rPr>
                <w:rFonts w:ascii="Arial" w:hAnsi="Arial" w:cs="Arial"/>
                <w:sz w:val="20"/>
                <w:szCs w:val="20"/>
              </w:rPr>
            </w:pPr>
          </w:p>
          <w:p w:rsidR="00FF7516" w:rsidRDefault="00FF7516" w:rsidP="008573E1">
            <w:pPr>
              <w:tabs>
                <w:tab w:val="left" w:pos="2820"/>
              </w:tabs>
              <w:spacing w:after="0"/>
              <w:rPr>
                <w:rFonts w:ascii="Arial" w:hAnsi="Arial" w:cs="Arial"/>
                <w:sz w:val="20"/>
                <w:szCs w:val="20"/>
              </w:rPr>
            </w:pPr>
          </w:p>
          <w:p w:rsidR="00FF7516" w:rsidRPr="00E10359" w:rsidRDefault="00FF7516" w:rsidP="008573E1">
            <w:pPr>
              <w:tabs>
                <w:tab w:val="left" w:pos="2820"/>
              </w:tabs>
              <w:spacing w:after="0"/>
              <w:rPr>
                <w:rFonts w:ascii="Arial" w:hAnsi="Arial" w:cs="Arial"/>
                <w:sz w:val="20"/>
                <w:szCs w:val="20"/>
              </w:rPr>
            </w:pPr>
          </w:p>
        </w:tc>
      </w:tr>
      <w:tr w:rsidR="00FF7516" w:rsidRPr="007B7B46" w:rsidTr="008573E1">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FF7516" w:rsidRPr="00E10359" w:rsidRDefault="00FF7516" w:rsidP="008573E1">
            <w:pPr>
              <w:tabs>
                <w:tab w:val="left" w:pos="2820"/>
              </w:tabs>
              <w:spacing w:after="0"/>
              <w:rPr>
                <w:rFonts w:ascii="Arial" w:hAnsi="Arial" w:cs="Arial"/>
                <w:color w:val="000000"/>
                <w:sz w:val="20"/>
                <w:szCs w:val="20"/>
              </w:rPr>
            </w:pPr>
            <w:r w:rsidRPr="00E10359">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FF7516" w:rsidRPr="00E10359" w:rsidRDefault="00FF7516" w:rsidP="008573E1">
            <w:pPr>
              <w:pStyle w:val="FieldText"/>
              <w:spacing w:line="276" w:lineRule="auto"/>
              <w:rPr>
                <w:rFonts w:ascii="Arial" w:hAnsi="Arial" w:cs="Arial"/>
                <w:b w:val="0"/>
                <w:sz w:val="20"/>
                <w:szCs w:val="20"/>
                <w:lang w:val="hr-HR"/>
              </w:rPr>
            </w:pPr>
            <w:r w:rsidRPr="00E10359">
              <w:rPr>
                <w:rFonts w:ascii="Arial" w:eastAsia="MS Gothic" w:hAnsi="Arial" w:cs="Arial"/>
                <w:b w:val="0"/>
                <w:sz w:val="20"/>
                <w:szCs w:val="20"/>
                <w:bdr w:val="single" w:sz="4" w:space="0" w:color="auto"/>
                <w:lang w:val="hr-HR"/>
              </w:rPr>
              <w:t>X</w:t>
            </w:r>
            <w:r w:rsidRPr="00E10359">
              <w:rPr>
                <w:rFonts w:ascii="Arial" w:hAnsi="Arial" w:cs="Arial"/>
                <w:b w:val="0"/>
                <w:sz w:val="20"/>
                <w:szCs w:val="20"/>
                <w:lang w:val="hr-HR"/>
              </w:rPr>
              <w:t xml:space="preserve"> predavanja</w:t>
            </w:r>
          </w:p>
          <w:p w:rsidR="00FF7516" w:rsidRPr="00E10359" w:rsidRDefault="00FF7516" w:rsidP="008573E1">
            <w:pPr>
              <w:pStyle w:val="FieldText"/>
              <w:spacing w:line="276" w:lineRule="auto"/>
              <w:rPr>
                <w:rFonts w:ascii="Arial" w:hAnsi="Arial" w:cs="Arial"/>
                <w:b w:val="0"/>
                <w:sz w:val="20"/>
                <w:szCs w:val="20"/>
                <w:lang w:val="hr-HR"/>
              </w:rPr>
            </w:pPr>
            <w:r w:rsidRPr="00E10359">
              <w:rPr>
                <w:rFonts w:ascii="Arial" w:eastAsia="MS Gothic" w:hAnsi="Arial" w:cs="Arial"/>
                <w:b w:val="0"/>
                <w:sz w:val="20"/>
                <w:szCs w:val="20"/>
                <w:lang w:val="hr-HR"/>
              </w:rPr>
              <w:lastRenderedPageBreak/>
              <w:t>☐</w:t>
            </w:r>
            <w:r w:rsidRPr="00E10359">
              <w:rPr>
                <w:rFonts w:ascii="Arial" w:hAnsi="Arial" w:cs="Arial"/>
                <w:b w:val="0"/>
                <w:sz w:val="20"/>
                <w:szCs w:val="20"/>
                <w:lang w:val="hr-HR"/>
              </w:rPr>
              <w:t xml:space="preserve"> seminari i radionice  </w:t>
            </w:r>
          </w:p>
          <w:p w:rsidR="00FF7516" w:rsidRPr="00E10359" w:rsidRDefault="00FF7516" w:rsidP="008573E1">
            <w:pPr>
              <w:pStyle w:val="FieldText"/>
              <w:spacing w:line="276" w:lineRule="auto"/>
              <w:rPr>
                <w:rFonts w:ascii="Arial" w:hAnsi="Arial" w:cs="Arial"/>
                <w:b w:val="0"/>
                <w:sz w:val="20"/>
                <w:szCs w:val="20"/>
                <w:lang w:val="hr-HR"/>
              </w:rPr>
            </w:pPr>
            <w:r w:rsidRPr="00E10359">
              <w:rPr>
                <w:rFonts w:ascii="Arial" w:eastAsia="MS Gothic" w:hAnsi="Arial" w:cs="Arial"/>
                <w:b w:val="0"/>
                <w:sz w:val="20"/>
                <w:szCs w:val="20"/>
                <w:lang w:val="hr-HR"/>
              </w:rPr>
              <w:t>☐</w:t>
            </w:r>
            <w:r w:rsidRPr="00E10359">
              <w:rPr>
                <w:rFonts w:ascii="Arial" w:hAnsi="Arial" w:cs="Arial"/>
                <w:b w:val="0"/>
                <w:sz w:val="20"/>
                <w:szCs w:val="20"/>
                <w:lang w:val="hr-HR"/>
              </w:rPr>
              <w:t xml:space="preserve"> vježbe  </w:t>
            </w:r>
          </w:p>
          <w:p w:rsidR="00FF7516" w:rsidRPr="00E10359" w:rsidRDefault="00FF7516" w:rsidP="008573E1">
            <w:pPr>
              <w:pStyle w:val="FieldText"/>
              <w:spacing w:line="276" w:lineRule="auto"/>
              <w:rPr>
                <w:rFonts w:ascii="Arial" w:hAnsi="Arial" w:cs="Arial"/>
                <w:b w:val="0"/>
                <w:sz w:val="20"/>
                <w:szCs w:val="20"/>
                <w:lang w:val="hr-HR"/>
              </w:rPr>
            </w:pPr>
            <w:r w:rsidRPr="00E10359">
              <w:rPr>
                <w:rFonts w:ascii="Arial" w:eastAsia="MS Gothic" w:hAnsi="Arial" w:cs="Arial"/>
                <w:b w:val="0"/>
                <w:sz w:val="20"/>
                <w:szCs w:val="20"/>
                <w:lang w:val="hr-HR"/>
              </w:rPr>
              <w:t>☐</w:t>
            </w:r>
            <w:r w:rsidRPr="00E10359">
              <w:rPr>
                <w:rFonts w:ascii="Arial" w:hAnsi="Arial" w:cs="Arial"/>
                <w:b w:val="0"/>
                <w:sz w:val="20"/>
                <w:szCs w:val="20"/>
                <w:lang w:val="hr-HR"/>
              </w:rPr>
              <w:t xml:space="preserve"> on line u cijelosti</w:t>
            </w:r>
          </w:p>
          <w:p w:rsidR="00FF7516" w:rsidRPr="00E10359" w:rsidRDefault="00FF7516" w:rsidP="008573E1">
            <w:pPr>
              <w:pStyle w:val="FieldText"/>
              <w:spacing w:line="276" w:lineRule="auto"/>
              <w:rPr>
                <w:rFonts w:ascii="Arial" w:hAnsi="Arial" w:cs="Arial"/>
                <w:b w:val="0"/>
                <w:sz w:val="20"/>
                <w:szCs w:val="20"/>
                <w:lang w:val="hr-HR"/>
              </w:rPr>
            </w:pPr>
            <w:r w:rsidRPr="00E10359">
              <w:rPr>
                <w:rFonts w:ascii="Arial" w:eastAsia="MS Gothic" w:hAnsi="Arial" w:cs="Arial"/>
                <w:b w:val="0"/>
                <w:sz w:val="20"/>
                <w:szCs w:val="20"/>
                <w:lang w:val="hr-HR"/>
              </w:rPr>
              <w:t>☐</w:t>
            </w:r>
            <w:r w:rsidRPr="00E10359">
              <w:rPr>
                <w:rFonts w:ascii="Arial" w:hAnsi="Arial" w:cs="Arial"/>
                <w:b w:val="0"/>
                <w:sz w:val="20"/>
                <w:szCs w:val="20"/>
                <w:lang w:val="hr-HR"/>
              </w:rPr>
              <w:t xml:space="preserve"> mješovito e-učenje</w:t>
            </w:r>
          </w:p>
          <w:p w:rsidR="00FF7516" w:rsidRPr="00E10359" w:rsidRDefault="00FF7516" w:rsidP="008573E1">
            <w:pPr>
              <w:tabs>
                <w:tab w:val="left" w:pos="2820"/>
              </w:tabs>
              <w:spacing w:after="0"/>
              <w:rPr>
                <w:rFonts w:ascii="Arial" w:hAnsi="Arial" w:cs="Arial"/>
                <w:sz w:val="20"/>
                <w:szCs w:val="20"/>
              </w:rPr>
            </w:pPr>
            <w:r w:rsidRPr="00E10359">
              <w:rPr>
                <w:rFonts w:ascii="Arial" w:eastAsia="MS Gothic" w:hAnsi="Arial" w:cs="Arial"/>
                <w:sz w:val="20"/>
                <w:szCs w:val="20"/>
              </w:rPr>
              <w:t>☐</w:t>
            </w:r>
            <w:r w:rsidRPr="00E10359">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FF7516" w:rsidRPr="00E10359" w:rsidRDefault="00FF7516" w:rsidP="008573E1">
            <w:pPr>
              <w:pStyle w:val="FieldText"/>
              <w:spacing w:line="276" w:lineRule="auto"/>
              <w:rPr>
                <w:rFonts w:ascii="Arial" w:hAnsi="Arial" w:cs="Arial"/>
                <w:b w:val="0"/>
                <w:sz w:val="20"/>
                <w:szCs w:val="20"/>
                <w:lang w:val="hr-HR"/>
              </w:rPr>
            </w:pPr>
            <w:r w:rsidRPr="00E10359">
              <w:rPr>
                <w:rFonts w:ascii="Arial" w:eastAsia="MS Gothic" w:hAnsi="Arial" w:cs="Arial"/>
                <w:b w:val="0"/>
                <w:sz w:val="20"/>
                <w:szCs w:val="20"/>
                <w:lang w:val="hr-HR"/>
              </w:rPr>
              <w:lastRenderedPageBreak/>
              <w:t>☐</w:t>
            </w:r>
            <w:r w:rsidRPr="00E10359">
              <w:rPr>
                <w:rFonts w:ascii="Arial" w:hAnsi="Arial" w:cs="Arial"/>
                <w:b w:val="0"/>
                <w:sz w:val="20"/>
                <w:szCs w:val="20"/>
                <w:lang w:val="hr-HR"/>
              </w:rPr>
              <w:t xml:space="preserve"> samostalni  zadaci  </w:t>
            </w:r>
          </w:p>
          <w:p w:rsidR="00FF7516" w:rsidRPr="00E10359" w:rsidRDefault="00FF7516" w:rsidP="008573E1">
            <w:pPr>
              <w:pStyle w:val="FieldText"/>
              <w:spacing w:line="276" w:lineRule="auto"/>
              <w:rPr>
                <w:rFonts w:ascii="Arial" w:hAnsi="Arial" w:cs="Arial"/>
                <w:b w:val="0"/>
                <w:sz w:val="20"/>
                <w:szCs w:val="20"/>
                <w:lang w:val="hr-HR"/>
              </w:rPr>
            </w:pPr>
            <w:r w:rsidRPr="00E10359">
              <w:rPr>
                <w:rFonts w:ascii="Arial" w:eastAsia="MS Gothic" w:hAnsi="Arial" w:cs="Arial"/>
                <w:b w:val="0"/>
                <w:sz w:val="20"/>
                <w:szCs w:val="20"/>
                <w:lang w:val="hr-HR"/>
              </w:rPr>
              <w:lastRenderedPageBreak/>
              <w:t>☐</w:t>
            </w:r>
            <w:r w:rsidRPr="00E10359">
              <w:rPr>
                <w:rFonts w:ascii="Arial" w:hAnsi="Arial" w:cs="Arial"/>
                <w:b w:val="0"/>
                <w:sz w:val="20"/>
                <w:szCs w:val="20"/>
                <w:lang w:val="hr-HR"/>
              </w:rPr>
              <w:t xml:space="preserve"> multimedija </w:t>
            </w:r>
          </w:p>
          <w:p w:rsidR="00FF7516" w:rsidRPr="00E10359" w:rsidRDefault="00FF7516" w:rsidP="008573E1">
            <w:pPr>
              <w:pStyle w:val="FieldText"/>
              <w:spacing w:line="276" w:lineRule="auto"/>
              <w:rPr>
                <w:rFonts w:ascii="Arial" w:hAnsi="Arial" w:cs="Arial"/>
                <w:b w:val="0"/>
                <w:sz w:val="20"/>
                <w:szCs w:val="20"/>
                <w:lang w:val="hr-HR"/>
              </w:rPr>
            </w:pPr>
            <w:r w:rsidRPr="00E10359">
              <w:rPr>
                <w:rFonts w:ascii="Arial" w:eastAsia="MS Gothic" w:hAnsi="Arial" w:cs="Arial"/>
                <w:b w:val="0"/>
                <w:sz w:val="20"/>
                <w:szCs w:val="20"/>
                <w:lang w:val="hr-HR"/>
              </w:rPr>
              <w:t>☐</w:t>
            </w:r>
            <w:r w:rsidRPr="00E10359">
              <w:rPr>
                <w:rFonts w:ascii="Arial" w:hAnsi="Arial" w:cs="Arial"/>
                <w:b w:val="0"/>
                <w:sz w:val="20"/>
                <w:szCs w:val="20"/>
                <w:lang w:val="hr-HR"/>
              </w:rPr>
              <w:t xml:space="preserve"> laboratorij</w:t>
            </w:r>
          </w:p>
          <w:p w:rsidR="00FF7516" w:rsidRPr="00E10359" w:rsidRDefault="00FF7516" w:rsidP="008573E1">
            <w:pPr>
              <w:pStyle w:val="FieldText"/>
              <w:spacing w:line="276" w:lineRule="auto"/>
              <w:rPr>
                <w:rFonts w:ascii="Arial" w:hAnsi="Arial" w:cs="Arial"/>
                <w:b w:val="0"/>
                <w:sz w:val="20"/>
                <w:szCs w:val="20"/>
                <w:lang w:val="hr-HR"/>
              </w:rPr>
            </w:pPr>
            <w:r w:rsidRPr="00E10359">
              <w:rPr>
                <w:rFonts w:ascii="Arial" w:eastAsia="MS Gothic" w:hAnsi="Arial" w:cs="Arial"/>
                <w:b w:val="0"/>
                <w:sz w:val="20"/>
                <w:szCs w:val="20"/>
                <w:bdr w:val="single" w:sz="4" w:space="0" w:color="auto"/>
                <w:lang w:val="hr-HR"/>
              </w:rPr>
              <w:t>X</w:t>
            </w:r>
            <w:r w:rsidRPr="00E10359">
              <w:rPr>
                <w:rFonts w:ascii="Arial" w:hAnsi="Arial" w:cs="Arial"/>
                <w:b w:val="0"/>
                <w:sz w:val="20"/>
                <w:szCs w:val="20"/>
                <w:lang w:val="hr-HR"/>
              </w:rPr>
              <w:t xml:space="preserve"> mentorski rad</w:t>
            </w:r>
          </w:p>
          <w:p w:rsidR="00FF7516" w:rsidRPr="00E10359" w:rsidRDefault="00FF7516" w:rsidP="008573E1">
            <w:pPr>
              <w:tabs>
                <w:tab w:val="left" w:pos="2820"/>
              </w:tabs>
              <w:spacing w:after="0"/>
              <w:rPr>
                <w:rFonts w:ascii="Arial" w:hAnsi="Arial" w:cs="Arial"/>
                <w:sz w:val="20"/>
                <w:szCs w:val="20"/>
              </w:rPr>
            </w:pPr>
            <w:r w:rsidRPr="00E10359">
              <w:rPr>
                <w:rFonts w:ascii="MS Gothic" w:eastAsia="MS Gothic" w:hAnsi="MS Gothic" w:cs="MS Gothic" w:hint="eastAsia"/>
                <w:sz w:val="20"/>
                <w:szCs w:val="20"/>
              </w:rPr>
              <w:t>☐</w:t>
            </w:r>
            <w:r w:rsidRPr="00E10359">
              <w:rPr>
                <w:rFonts w:ascii="Arial" w:hAnsi="Arial" w:cs="Arial"/>
                <w:sz w:val="20"/>
                <w:szCs w:val="20"/>
              </w:rPr>
              <w:t xml:space="preserve">  (ostalo upisati) </w:t>
            </w:r>
            <w:r w:rsidRPr="00E10359">
              <w:rPr>
                <w:rFonts w:ascii="Arial" w:hAnsi="Arial" w:cs="Arial"/>
                <w:sz w:val="20"/>
                <w:szCs w:val="20"/>
                <w:bdr w:val="single" w:sz="12" w:space="0" w:color="auto"/>
              </w:rPr>
              <w:t xml:space="preserve"> </w:t>
            </w:r>
          </w:p>
        </w:tc>
      </w:tr>
      <w:tr w:rsidR="00FF7516" w:rsidRPr="007B7B46" w:rsidTr="008573E1">
        <w:trPr>
          <w:trHeight w:val="577"/>
        </w:trPr>
        <w:tc>
          <w:tcPr>
            <w:tcW w:w="1912" w:type="dxa"/>
            <w:gridSpan w:val="2"/>
            <w:vMerge/>
            <w:tcBorders>
              <w:left w:val="single" w:sz="12" w:space="0" w:color="auto"/>
            </w:tcBorders>
            <w:shd w:val="clear" w:color="auto" w:fill="CCFFFF"/>
            <w:tcMar>
              <w:left w:w="57" w:type="dxa"/>
              <w:right w:w="57" w:type="dxa"/>
            </w:tcMar>
            <w:vAlign w:val="center"/>
          </w:tcPr>
          <w:p w:rsidR="00FF7516" w:rsidRPr="00E10359" w:rsidRDefault="00FF7516" w:rsidP="008573E1">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FF7516" w:rsidRPr="00E10359" w:rsidRDefault="00FF7516" w:rsidP="008573E1">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FF7516" w:rsidRPr="00E10359" w:rsidRDefault="00FF7516" w:rsidP="008573E1">
            <w:pPr>
              <w:pStyle w:val="FieldText"/>
              <w:spacing w:line="276" w:lineRule="auto"/>
              <w:rPr>
                <w:rFonts w:ascii="Arial" w:hAnsi="Arial" w:cs="Arial"/>
                <w:b w:val="0"/>
                <w:sz w:val="20"/>
                <w:szCs w:val="20"/>
                <w:lang w:val="hr-HR"/>
              </w:rPr>
            </w:pPr>
          </w:p>
        </w:tc>
      </w:tr>
      <w:tr w:rsidR="00FF7516" w:rsidRPr="007B7B46"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F7516" w:rsidRPr="00E10359" w:rsidRDefault="00FF7516" w:rsidP="008573E1">
            <w:pPr>
              <w:tabs>
                <w:tab w:val="left" w:pos="2820"/>
              </w:tabs>
              <w:spacing w:after="0"/>
              <w:rPr>
                <w:rFonts w:ascii="Arial" w:hAnsi="Arial" w:cs="Arial"/>
                <w:color w:val="000000"/>
                <w:sz w:val="20"/>
                <w:szCs w:val="20"/>
              </w:rPr>
            </w:pPr>
            <w:r w:rsidRPr="00E10359">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FF7516" w:rsidRPr="00E10359" w:rsidRDefault="00FF7516" w:rsidP="008573E1">
            <w:pPr>
              <w:tabs>
                <w:tab w:val="left" w:pos="2820"/>
              </w:tabs>
              <w:spacing w:after="0"/>
              <w:rPr>
                <w:rFonts w:ascii="Arial" w:hAnsi="Arial" w:cs="Arial"/>
                <w:color w:val="000000"/>
                <w:sz w:val="20"/>
                <w:szCs w:val="20"/>
              </w:rPr>
            </w:pPr>
            <w:r w:rsidRPr="00E10359">
              <w:rPr>
                <w:rFonts w:ascii="Arial" w:hAnsi="Arial" w:cs="Arial"/>
                <w:sz w:val="20"/>
                <w:szCs w:val="20"/>
              </w:rPr>
              <w:t xml:space="preserve"> </w:t>
            </w:r>
            <w:r w:rsidR="001E0B69" w:rsidRPr="001E0B69">
              <w:rPr>
                <w:rFonts w:ascii="Arial" w:hAnsi="Arial" w:cs="Arial"/>
                <w:sz w:val="20"/>
                <w:szCs w:val="20"/>
              </w:rPr>
              <w:t>Studenti imaju obveze sukladno Pravilniku o studiju i režimu studiranja. Pohađati nastavu ili konzultacije i položiti usmeni ispit</w:t>
            </w:r>
          </w:p>
        </w:tc>
      </w:tr>
      <w:tr w:rsidR="00FF7516" w:rsidRPr="007B7B46" w:rsidTr="008573E1">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FF7516" w:rsidRPr="00E10359" w:rsidRDefault="00FF7516" w:rsidP="008573E1">
            <w:pPr>
              <w:tabs>
                <w:tab w:val="left" w:pos="2820"/>
              </w:tabs>
              <w:spacing w:after="0"/>
              <w:rPr>
                <w:rFonts w:ascii="Arial" w:hAnsi="Arial" w:cs="Arial"/>
                <w:color w:val="000000"/>
                <w:sz w:val="20"/>
                <w:szCs w:val="20"/>
              </w:rPr>
            </w:pPr>
            <w:r w:rsidRPr="00E10359">
              <w:rPr>
                <w:rFonts w:ascii="Arial" w:hAnsi="Arial" w:cs="Arial"/>
                <w:color w:val="000000"/>
                <w:sz w:val="20"/>
                <w:szCs w:val="20"/>
              </w:rPr>
              <w:t>Praćenje rada studenata (upisati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FF7516" w:rsidRPr="00E10359" w:rsidRDefault="00FF7516" w:rsidP="008573E1">
            <w:pPr>
              <w:pStyle w:val="FieldText"/>
              <w:spacing w:line="276" w:lineRule="auto"/>
              <w:rPr>
                <w:rFonts w:ascii="Arial" w:hAnsi="Arial" w:cs="Arial"/>
                <w:b w:val="0"/>
                <w:sz w:val="20"/>
                <w:szCs w:val="20"/>
                <w:lang w:val="hr-HR"/>
              </w:rPr>
            </w:pPr>
            <w:r w:rsidRPr="00E10359">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FF7516" w:rsidRPr="00E10359" w:rsidRDefault="001E0B69" w:rsidP="008573E1">
            <w:pPr>
              <w:pStyle w:val="FieldText"/>
              <w:spacing w:line="276" w:lineRule="auto"/>
              <w:rPr>
                <w:rFonts w:ascii="Arial" w:hAnsi="Arial" w:cs="Arial"/>
                <w:b w:val="0"/>
                <w:sz w:val="20"/>
                <w:szCs w:val="20"/>
                <w:lang w:val="hr-HR"/>
              </w:rPr>
            </w:pPr>
            <w:r>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rsidR="00FF7516" w:rsidRPr="00E10359" w:rsidRDefault="00FF7516" w:rsidP="008573E1">
            <w:pPr>
              <w:pStyle w:val="FieldText"/>
              <w:spacing w:line="276" w:lineRule="auto"/>
              <w:rPr>
                <w:rFonts w:ascii="Arial" w:hAnsi="Arial" w:cs="Arial"/>
                <w:b w:val="0"/>
                <w:sz w:val="20"/>
                <w:szCs w:val="20"/>
                <w:lang w:val="hr-HR"/>
              </w:rPr>
            </w:pPr>
            <w:r w:rsidRPr="00E10359">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FF7516" w:rsidRPr="00E10359" w:rsidRDefault="00FF7516" w:rsidP="008573E1">
            <w:pPr>
              <w:pStyle w:val="FieldText"/>
              <w:spacing w:line="276" w:lineRule="auto"/>
              <w:rPr>
                <w:rFonts w:ascii="Arial" w:hAnsi="Arial" w:cs="Arial"/>
                <w:b w:val="0"/>
                <w:sz w:val="20"/>
                <w:szCs w:val="20"/>
                <w:lang w:val="hr-HR"/>
              </w:rPr>
            </w:pPr>
          </w:p>
        </w:tc>
        <w:tc>
          <w:tcPr>
            <w:tcW w:w="1520" w:type="dxa"/>
            <w:gridSpan w:val="4"/>
            <w:tcBorders>
              <w:top w:val="single" w:sz="12" w:space="0" w:color="auto"/>
            </w:tcBorders>
            <w:tcMar>
              <w:left w:w="57" w:type="dxa"/>
              <w:right w:w="57" w:type="dxa"/>
            </w:tcMar>
            <w:vAlign w:val="center"/>
          </w:tcPr>
          <w:p w:rsidR="00FF7516" w:rsidRPr="00E10359" w:rsidRDefault="00FF7516" w:rsidP="008573E1">
            <w:pPr>
              <w:pStyle w:val="FieldText"/>
              <w:spacing w:line="276" w:lineRule="auto"/>
              <w:rPr>
                <w:rFonts w:ascii="Arial" w:hAnsi="Arial" w:cs="Arial"/>
                <w:b w:val="0"/>
                <w:color w:val="000000"/>
                <w:sz w:val="20"/>
                <w:szCs w:val="20"/>
                <w:lang w:val="hr-HR"/>
              </w:rPr>
            </w:pPr>
            <w:r w:rsidRPr="00E10359">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FF7516" w:rsidRPr="00E10359" w:rsidRDefault="00FF7516" w:rsidP="008573E1">
            <w:pPr>
              <w:pStyle w:val="FieldText"/>
              <w:spacing w:line="276" w:lineRule="auto"/>
              <w:rPr>
                <w:rFonts w:ascii="Arial" w:hAnsi="Arial" w:cs="Arial"/>
                <w:b w:val="0"/>
                <w:color w:val="000000"/>
                <w:sz w:val="20"/>
                <w:szCs w:val="20"/>
                <w:lang w:val="hr-HR"/>
              </w:rPr>
            </w:pPr>
          </w:p>
        </w:tc>
      </w:tr>
      <w:tr w:rsidR="00FF7516" w:rsidRPr="007B7B46"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FF7516" w:rsidRPr="00E10359" w:rsidRDefault="00FF7516" w:rsidP="00FF7516">
            <w:pPr>
              <w:numPr>
                <w:ilvl w:val="0"/>
                <w:numId w:val="3"/>
              </w:numPr>
              <w:tabs>
                <w:tab w:val="left" w:pos="2820"/>
              </w:tabs>
              <w:spacing w:after="0" w:line="276" w:lineRule="auto"/>
              <w:rPr>
                <w:rFonts w:ascii="Arial" w:hAnsi="Arial" w:cs="Arial"/>
                <w:color w:val="000000"/>
                <w:sz w:val="20"/>
                <w:szCs w:val="20"/>
              </w:rPr>
            </w:pPr>
          </w:p>
        </w:tc>
        <w:tc>
          <w:tcPr>
            <w:tcW w:w="1677" w:type="dxa"/>
            <w:tcMar>
              <w:left w:w="57" w:type="dxa"/>
              <w:right w:w="57" w:type="dxa"/>
            </w:tcMar>
            <w:vAlign w:val="center"/>
          </w:tcPr>
          <w:p w:rsidR="00FF7516" w:rsidRPr="00E10359" w:rsidRDefault="00FF7516" w:rsidP="008573E1">
            <w:pPr>
              <w:pStyle w:val="FieldText"/>
              <w:spacing w:line="276" w:lineRule="auto"/>
              <w:rPr>
                <w:rFonts w:ascii="Arial" w:hAnsi="Arial" w:cs="Arial"/>
                <w:b w:val="0"/>
                <w:sz w:val="20"/>
                <w:szCs w:val="20"/>
                <w:lang w:val="hr-HR"/>
              </w:rPr>
            </w:pPr>
            <w:r w:rsidRPr="00E10359">
              <w:rPr>
                <w:rFonts w:ascii="Arial" w:hAnsi="Arial" w:cs="Arial"/>
                <w:b w:val="0"/>
                <w:sz w:val="20"/>
                <w:szCs w:val="20"/>
                <w:lang w:val="hr-HR"/>
              </w:rPr>
              <w:t>Eksperimentalni rad</w:t>
            </w:r>
          </w:p>
        </w:tc>
        <w:tc>
          <w:tcPr>
            <w:tcW w:w="782" w:type="dxa"/>
            <w:tcMar>
              <w:left w:w="57" w:type="dxa"/>
              <w:right w:w="57" w:type="dxa"/>
            </w:tcMar>
            <w:vAlign w:val="center"/>
          </w:tcPr>
          <w:p w:rsidR="00FF7516" w:rsidRPr="00E10359" w:rsidRDefault="00FF7516" w:rsidP="008573E1">
            <w:pPr>
              <w:pStyle w:val="FieldText"/>
              <w:spacing w:line="276" w:lineRule="auto"/>
              <w:rPr>
                <w:rFonts w:ascii="Arial" w:hAnsi="Arial" w:cs="Arial"/>
                <w:b w:val="0"/>
                <w:sz w:val="20"/>
                <w:szCs w:val="20"/>
                <w:lang w:val="hr-HR"/>
              </w:rPr>
            </w:pPr>
          </w:p>
        </w:tc>
        <w:tc>
          <w:tcPr>
            <w:tcW w:w="1275" w:type="dxa"/>
            <w:gridSpan w:val="3"/>
            <w:tcMar>
              <w:left w:w="57" w:type="dxa"/>
              <w:right w:w="57" w:type="dxa"/>
            </w:tcMar>
            <w:vAlign w:val="center"/>
          </w:tcPr>
          <w:p w:rsidR="00FF7516" w:rsidRPr="00E10359" w:rsidRDefault="00FF7516" w:rsidP="008573E1">
            <w:pPr>
              <w:pStyle w:val="FieldText"/>
              <w:spacing w:line="276" w:lineRule="auto"/>
              <w:rPr>
                <w:rFonts w:ascii="Arial" w:hAnsi="Arial" w:cs="Arial"/>
                <w:b w:val="0"/>
                <w:sz w:val="20"/>
                <w:szCs w:val="20"/>
                <w:lang w:val="hr-HR"/>
              </w:rPr>
            </w:pPr>
            <w:r w:rsidRPr="00E10359">
              <w:rPr>
                <w:rFonts w:ascii="Arial" w:hAnsi="Arial" w:cs="Arial"/>
                <w:b w:val="0"/>
                <w:sz w:val="20"/>
                <w:szCs w:val="20"/>
                <w:lang w:val="hr-HR"/>
              </w:rPr>
              <w:t>Referat</w:t>
            </w:r>
          </w:p>
        </w:tc>
        <w:tc>
          <w:tcPr>
            <w:tcW w:w="968" w:type="dxa"/>
            <w:tcMar>
              <w:left w:w="57" w:type="dxa"/>
              <w:right w:w="57" w:type="dxa"/>
            </w:tcMar>
            <w:vAlign w:val="center"/>
          </w:tcPr>
          <w:p w:rsidR="00FF7516" w:rsidRPr="00E10359" w:rsidRDefault="00FF7516" w:rsidP="008573E1">
            <w:pPr>
              <w:pStyle w:val="FieldText"/>
              <w:spacing w:line="276" w:lineRule="auto"/>
              <w:rPr>
                <w:rFonts w:ascii="Arial" w:hAnsi="Arial" w:cs="Arial"/>
                <w:b w:val="0"/>
                <w:sz w:val="20"/>
                <w:szCs w:val="20"/>
                <w:lang w:val="hr-HR"/>
              </w:rPr>
            </w:pPr>
          </w:p>
        </w:tc>
        <w:tc>
          <w:tcPr>
            <w:tcW w:w="1520" w:type="dxa"/>
            <w:gridSpan w:val="4"/>
            <w:tcMar>
              <w:left w:w="57" w:type="dxa"/>
              <w:right w:w="57" w:type="dxa"/>
            </w:tcMar>
            <w:vAlign w:val="center"/>
          </w:tcPr>
          <w:p w:rsidR="00FF7516" w:rsidRPr="00E10359" w:rsidRDefault="00FF7516" w:rsidP="008573E1">
            <w:pPr>
              <w:pStyle w:val="FieldText"/>
              <w:spacing w:line="276" w:lineRule="auto"/>
              <w:rPr>
                <w:rFonts w:ascii="Arial" w:hAnsi="Arial" w:cs="Arial"/>
                <w:b w:val="0"/>
                <w:color w:val="000000"/>
                <w:sz w:val="20"/>
                <w:szCs w:val="20"/>
                <w:lang w:val="hr-HR"/>
              </w:rPr>
            </w:pPr>
            <w:r w:rsidRPr="00E10359">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FF7516" w:rsidRPr="00E10359" w:rsidRDefault="00FF7516" w:rsidP="008573E1">
            <w:pPr>
              <w:pStyle w:val="FieldText"/>
              <w:spacing w:line="276" w:lineRule="auto"/>
              <w:rPr>
                <w:rFonts w:ascii="Arial" w:hAnsi="Arial" w:cs="Arial"/>
                <w:b w:val="0"/>
                <w:color w:val="000000"/>
                <w:sz w:val="20"/>
                <w:szCs w:val="20"/>
                <w:lang w:val="hr-HR"/>
              </w:rPr>
            </w:pPr>
          </w:p>
        </w:tc>
      </w:tr>
      <w:tr w:rsidR="00FF7516" w:rsidRPr="007B7B46"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FF7516" w:rsidRPr="00E10359" w:rsidRDefault="00FF7516" w:rsidP="00FF7516">
            <w:pPr>
              <w:numPr>
                <w:ilvl w:val="0"/>
                <w:numId w:val="3"/>
              </w:numPr>
              <w:tabs>
                <w:tab w:val="left" w:pos="2820"/>
              </w:tabs>
              <w:spacing w:after="0" w:line="276" w:lineRule="auto"/>
              <w:rPr>
                <w:rFonts w:ascii="Arial" w:hAnsi="Arial" w:cs="Arial"/>
                <w:color w:val="000000"/>
                <w:sz w:val="20"/>
                <w:szCs w:val="20"/>
              </w:rPr>
            </w:pPr>
          </w:p>
        </w:tc>
        <w:tc>
          <w:tcPr>
            <w:tcW w:w="1677" w:type="dxa"/>
            <w:tcMar>
              <w:left w:w="57" w:type="dxa"/>
              <w:right w:w="57" w:type="dxa"/>
            </w:tcMar>
            <w:vAlign w:val="center"/>
          </w:tcPr>
          <w:p w:rsidR="00FF7516" w:rsidRPr="00E10359" w:rsidRDefault="00FF7516" w:rsidP="008573E1">
            <w:pPr>
              <w:pStyle w:val="FieldText"/>
              <w:spacing w:line="276" w:lineRule="auto"/>
              <w:rPr>
                <w:rFonts w:ascii="Arial" w:hAnsi="Arial" w:cs="Arial"/>
                <w:b w:val="0"/>
                <w:sz w:val="20"/>
                <w:szCs w:val="20"/>
                <w:lang w:val="hr-HR"/>
              </w:rPr>
            </w:pPr>
            <w:r w:rsidRPr="00E10359">
              <w:rPr>
                <w:rFonts w:ascii="Arial" w:hAnsi="Arial" w:cs="Arial"/>
                <w:b w:val="0"/>
                <w:sz w:val="20"/>
                <w:szCs w:val="20"/>
                <w:lang w:val="hr-HR"/>
              </w:rPr>
              <w:t>Esej</w:t>
            </w:r>
          </w:p>
        </w:tc>
        <w:tc>
          <w:tcPr>
            <w:tcW w:w="782" w:type="dxa"/>
            <w:tcMar>
              <w:left w:w="57" w:type="dxa"/>
              <w:right w:w="57" w:type="dxa"/>
            </w:tcMar>
            <w:vAlign w:val="center"/>
          </w:tcPr>
          <w:p w:rsidR="00FF7516" w:rsidRPr="00E10359" w:rsidRDefault="00FF7516" w:rsidP="008573E1">
            <w:pPr>
              <w:pStyle w:val="FieldText"/>
              <w:spacing w:line="276" w:lineRule="auto"/>
              <w:rPr>
                <w:rFonts w:ascii="Arial" w:hAnsi="Arial" w:cs="Arial"/>
                <w:b w:val="0"/>
                <w:sz w:val="20"/>
                <w:szCs w:val="20"/>
                <w:lang w:val="hr-HR"/>
              </w:rPr>
            </w:pPr>
          </w:p>
        </w:tc>
        <w:tc>
          <w:tcPr>
            <w:tcW w:w="1275" w:type="dxa"/>
            <w:gridSpan w:val="3"/>
            <w:tcMar>
              <w:left w:w="57" w:type="dxa"/>
              <w:right w:w="57" w:type="dxa"/>
            </w:tcMar>
            <w:vAlign w:val="center"/>
          </w:tcPr>
          <w:p w:rsidR="00FF7516" w:rsidRPr="00E10359" w:rsidRDefault="00FF7516" w:rsidP="008573E1">
            <w:pPr>
              <w:pStyle w:val="FieldText"/>
              <w:spacing w:line="276" w:lineRule="auto"/>
              <w:rPr>
                <w:rFonts w:ascii="Arial" w:hAnsi="Arial" w:cs="Arial"/>
                <w:b w:val="0"/>
                <w:sz w:val="20"/>
                <w:szCs w:val="20"/>
                <w:lang w:val="hr-HR"/>
              </w:rPr>
            </w:pPr>
            <w:r w:rsidRPr="00E10359">
              <w:rPr>
                <w:rFonts w:ascii="Arial" w:hAnsi="Arial" w:cs="Arial"/>
                <w:b w:val="0"/>
                <w:color w:val="000000"/>
                <w:sz w:val="20"/>
                <w:szCs w:val="20"/>
                <w:lang w:val="hr-HR"/>
              </w:rPr>
              <w:t>Seminarski rad</w:t>
            </w:r>
          </w:p>
        </w:tc>
        <w:tc>
          <w:tcPr>
            <w:tcW w:w="968" w:type="dxa"/>
            <w:tcMar>
              <w:left w:w="57" w:type="dxa"/>
              <w:right w:w="57" w:type="dxa"/>
            </w:tcMar>
            <w:vAlign w:val="center"/>
          </w:tcPr>
          <w:p w:rsidR="00FF7516" w:rsidRPr="00E10359" w:rsidRDefault="001E0B69" w:rsidP="008573E1">
            <w:pPr>
              <w:pStyle w:val="FieldText"/>
              <w:spacing w:line="276" w:lineRule="auto"/>
              <w:rPr>
                <w:rFonts w:ascii="Arial" w:hAnsi="Arial" w:cs="Arial"/>
                <w:b w:val="0"/>
                <w:sz w:val="20"/>
                <w:szCs w:val="20"/>
                <w:lang w:val="hr-HR"/>
              </w:rPr>
            </w:pPr>
            <w:r>
              <w:rPr>
                <w:rFonts w:ascii="Arial" w:hAnsi="Arial" w:cs="Arial"/>
                <w:b w:val="0"/>
                <w:sz w:val="20"/>
                <w:szCs w:val="20"/>
                <w:lang w:val="hr-HR"/>
              </w:rPr>
              <w:t>1</w:t>
            </w:r>
          </w:p>
        </w:tc>
        <w:tc>
          <w:tcPr>
            <w:tcW w:w="1520" w:type="dxa"/>
            <w:gridSpan w:val="4"/>
            <w:tcMar>
              <w:left w:w="57" w:type="dxa"/>
              <w:right w:w="57" w:type="dxa"/>
            </w:tcMar>
            <w:vAlign w:val="center"/>
          </w:tcPr>
          <w:p w:rsidR="00FF7516" w:rsidRPr="00E10359" w:rsidRDefault="00FF7516" w:rsidP="008573E1">
            <w:pPr>
              <w:pStyle w:val="FieldText"/>
              <w:spacing w:line="276" w:lineRule="auto"/>
              <w:rPr>
                <w:rFonts w:ascii="Arial" w:hAnsi="Arial" w:cs="Arial"/>
                <w:b w:val="0"/>
                <w:color w:val="000000"/>
                <w:sz w:val="20"/>
                <w:szCs w:val="20"/>
                <w:lang w:val="hr-HR"/>
              </w:rPr>
            </w:pPr>
            <w:r w:rsidRPr="00E10359">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FF7516" w:rsidRPr="00E10359" w:rsidRDefault="00FF7516" w:rsidP="008573E1">
            <w:pPr>
              <w:pStyle w:val="FieldText"/>
              <w:spacing w:line="276" w:lineRule="auto"/>
              <w:rPr>
                <w:rFonts w:ascii="Arial" w:hAnsi="Arial" w:cs="Arial"/>
                <w:b w:val="0"/>
                <w:color w:val="000000"/>
                <w:sz w:val="20"/>
                <w:szCs w:val="20"/>
                <w:lang w:val="hr-HR"/>
              </w:rPr>
            </w:pPr>
          </w:p>
        </w:tc>
      </w:tr>
      <w:tr w:rsidR="00FF7516" w:rsidRPr="007B7B46"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FF7516" w:rsidRPr="00E10359" w:rsidRDefault="00FF7516" w:rsidP="00FF7516">
            <w:pPr>
              <w:numPr>
                <w:ilvl w:val="0"/>
                <w:numId w:val="3"/>
              </w:numPr>
              <w:tabs>
                <w:tab w:val="left" w:pos="2820"/>
              </w:tabs>
              <w:spacing w:after="0" w:line="276" w:lineRule="auto"/>
              <w:rPr>
                <w:rFonts w:ascii="Arial" w:hAnsi="Arial" w:cs="Arial"/>
                <w:color w:val="000000"/>
                <w:sz w:val="20"/>
                <w:szCs w:val="20"/>
              </w:rPr>
            </w:pPr>
          </w:p>
        </w:tc>
        <w:tc>
          <w:tcPr>
            <w:tcW w:w="1677" w:type="dxa"/>
            <w:tcMar>
              <w:left w:w="57" w:type="dxa"/>
              <w:right w:w="57" w:type="dxa"/>
            </w:tcMar>
            <w:vAlign w:val="center"/>
          </w:tcPr>
          <w:p w:rsidR="00FF7516" w:rsidRPr="00E10359" w:rsidRDefault="00FF7516" w:rsidP="008573E1">
            <w:pPr>
              <w:pStyle w:val="FieldText"/>
              <w:spacing w:line="276" w:lineRule="auto"/>
              <w:rPr>
                <w:rFonts w:ascii="Arial" w:hAnsi="Arial" w:cs="Arial"/>
                <w:b w:val="0"/>
                <w:sz w:val="20"/>
                <w:szCs w:val="20"/>
                <w:lang w:val="hr-HR"/>
              </w:rPr>
            </w:pPr>
            <w:r w:rsidRPr="00E10359">
              <w:rPr>
                <w:rFonts w:ascii="Arial" w:hAnsi="Arial" w:cs="Arial"/>
                <w:b w:val="0"/>
                <w:sz w:val="20"/>
                <w:szCs w:val="20"/>
                <w:lang w:val="hr-HR"/>
              </w:rPr>
              <w:t>Kolokviji</w:t>
            </w:r>
          </w:p>
        </w:tc>
        <w:tc>
          <w:tcPr>
            <w:tcW w:w="782" w:type="dxa"/>
            <w:tcMar>
              <w:left w:w="57" w:type="dxa"/>
              <w:right w:w="57" w:type="dxa"/>
            </w:tcMar>
            <w:vAlign w:val="center"/>
          </w:tcPr>
          <w:p w:rsidR="00FF7516" w:rsidRPr="00E10359" w:rsidRDefault="00FF7516" w:rsidP="008573E1">
            <w:pPr>
              <w:pStyle w:val="FieldText"/>
              <w:spacing w:line="276" w:lineRule="auto"/>
              <w:rPr>
                <w:rFonts w:ascii="Arial" w:hAnsi="Arial" w:cs="Arial"/>
                <w:b w:val="0"/>
                <w:sz w:val="20"/>
                <w:szCs w:val="20"/>
                <w:lang w:val="hr-HR"/>
              </w:rPr>
            </w:pPr>
          </w:p>
        </w:tc>
        <w:tc>
          <w:tcPr>
            <w:tcW w:w="1275" w:type="dxa"/>
            <w:gridSpan w:val="3"/>
            <w:tcMar>
              <w:left w:w="57" w:type="dxa"/>
              <w:right w:w="57" w:type="dxa"/>
            </w:tcMar>
            <w:vAlign w:val="center"/>
          </w:tcPr>
          <w:p w:rsidR="00FF7516" w:rsidRPr="00E10359" w:rsidRDefault="00FF7516" w:rsidP="008573E1">
            <w:pPr>
              <w:pStyle w:val="FieldText"/>
              <w:spacing w:line="276" w:lineRule="auto"/>
              <w:rPr>
                <w:rFonts w:ascii="Arial" w:hAnsi="Arial" w:cs="Arial"/>
                <w:b w:val="0"/>
                <w:sz w:val="20"/>
                <w:szCs w:val="20"/>
                <w:lang w:val="hr-HR"/>
              </w:rPr>
            </w:pPr>
            <w:r w:rsidRPr="00E10359">
              <w:rPr>
                <w:rFonts w:ascii="Arial" w:hAnsi="Arial" w:cs="Arial"/>
                <w:b w:val="0"/>
                <w:color w:val="000000"/>
                <w:sz w:val="20"/>
                <w:szCs w:val="20"/>
                <w:lang w:val="hr-HR"/>
              </w:rPr>
              <w:t>Usmeni ispit</w:t>
            </w:r>
          </w:p>
        </w:tc>
        <w:tc>
          <w:tcPr>
            <w:tcW w:w="968" w:type="dxa"/>
            <w:tcMar>
              <w:left w:w="57" w:type="dxa"/>
              <w:right w:w="57" w:type="dxa"/>
            </w:tcMar>
            <w:vAlign w:val="center"/>
          </w:tcPr>
          <w:p w:rsidR="00FF7516" w:rsidRPr="00E10359" w:rsidRDefault="001E0B69" w:rsidP="008573E1">
            <w:pPr>
              <w:tabs>
                <w:tab w:val="left" w:pos="2820"/>
              </w:tabs>
              <w:spacing w:after="0"/>
              <w:rPr>
                <w:rFonts w:ascii="Arial" w:hAnsi="Arial" w:cs="Arial"/>
                <w:sz w:val="20"/>
                <w:szCs w:val="20"/>
              </w:rPr>
            </w:pPr>
            <w:r>
              <w:rPr>
                <w:rFonts w:ascii="Arial" w:hAnsi="Arial" w:cs="Arial"/>
                <w:sz w:val="20"/>
                <w:szCs w:val="20"/>
              </w:rPr>
              <w:t>3</w:t>
            </w:r>
          </w:p>
        </w:tc>
        <w:tc>
          <w:tcPr>
            <w:tcW w:w="1520" w:type="dxa"/>
            <w:gridSpan w:val="4"/>
            <w:tcMar>
              <w:left w:w="57" w:type="dxa"/>
              <w:right w:w="57" w:type="dxa"/>
            </w:tcMar>
            <w:vAlign w:val="center"/>
          </w:tcPr>
          <w:p w:rsidR="00FF7516" w:rsidRPr="00E10359" w:rsidRDefault="00FF7516" w:rsidP="008573E1">
            <w:pPr>
              <w:tabs>
                <w:tab w:val="left" w:pos="2820"/>
              </w:tabs>
              <w:spacing w:after="0"/>
              <w:rPr>
                <w:rFonts w:ascii="Arial" w:hAnsi="Arial" w:cs="Arial"/>
                <w:color w:val="000000"/>
                <w:sz w:val="20"/>
                <w:szCs w:val="20"/>
              </w:rPr>
            </w:pPr>
            <w:r w:rsidRPr="00E10359">
              <w:rPr>
                <w:rFonts w:ascii="Arial" w:hAnsi="Arial" w:cs="Arial"/>
                <w:color w:val="000000"/>
                <w:sz w:val="20"/>
                <w:szCs w:val="20"/>
              </w:rPr>
              <w:t>(Ostalo upisati)</w:t>
            </w:r>
          </w:p>
        </w:tc>
        <w:tc>
          <w:tcPr>
            <w:tcW w:w="1330" w:type="dxa"/>
            <w:gridSpan w:val="2"/>
            <w:tcBorders>
              <w:right w:val="single" w:sz="12" w:space="0" w:color="auto"/>
            </w:tcBorders>
            <w:tcMar>
              <w:left w:w="57" w:type="dxa"/>
              <w:right w:w="57" w:type="dxa"/>
            </w:tcMar>
            <w:vAlign w:val="center"/>
          </w:tcPr>
          <w:p w:rsidR="00FF7516" w:rsidRPr="00E10359" w:rsidRDefault="00FF7516" w:rsidP="008573E1">
            <w:pPr>
              <w:tabs>
                <w:tab w:val="left" w:pos="2820"/>
              </w:tabs>
              <w:spacing w:after="0"/>
              <w:rPr>
                <w:rFonts w:ascii="Arial" w:hAnsi="Arial" w:cs="Arial"/>
                <w:color w:val="000000"/>
                <w:sz w:val="20"/>
                <w:szCs w:val="20"/>
              </w:rPr>
            </w:pPr>
          </w:p>
        </w:tc>
      </w:tr>
      <w:tr w:rsidR="00FF7516" w:rsidRPr="007B7B46" w:rsidTr="008573E1">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FF7516" w:rsidRPr="00E10359" w:rsidRDefault="00FF7516" w:rsidP="00FF7516">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FF7516" w:rsidRPr="00E10359" w:rsidRDefault="00FF7516" w:rsidP="008573E1">
            <w:pPr>
              <w:tabs>
                <w:tab w:val="left" w:pos="2820"/>
              </w:tabs>
              <w:spacing w:after="0"/>
              <w:rPr>
                <w:rFonts w:ascii="Arial" w:hAnsi="Arial" w:cs="Arial"/>
                <w:color w:val="000000"/>
                <w:sz w:val="20"/>
                <w:szCs w:val="20"/>
                <w:highlight w:val="yellow"/>
              </w:rPr>
            </w:pPr>
            <w:r w:rsidRPr="00E10359">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FF7516" w:rsidRPr="00E10359" w:rsidRDefault="00FF7516" w:rsidP="008573E1">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FF7516" w:rsidRPr="00E10359" w:rsidRDefault="00FF7516" w:rsidP="008573E1">
            <w:pPr>
              <w:tabs>
                <w:tab w:val="left" w:pos="2820"/>
              </w:tabs>
              <w:spacing w:after="0"/>
              <w:rPr>
                <w:rFonts w:ascii="Arial" w:hAnsi="Arial" w:cs="Arial"/>
                <w:color w:val="000000"/>
                <w:sz w:val="20"/>
                <w:szCs w:val="20"/>
                <w:highlight w:val="yellow"/>
              </w:rPr>
            </w:pPr>
            <w:r w:rsidRPr="00E10359">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FF7516" w:rsidRPr="00E10359" w:rsidRDefault="00FF7516" w:rsidP="008573E1">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FF7516" w:rsidRPr="00E10359" w:rsidRDefault="00FF7516" w:rsidP="008573E1">
            <w:pPr>
              <w:tabs>
                <w:tab w:val="left" w:pos="2820"/>
              </w:tabs>
              <w:spacing w:after="0"/>
              <w:rPr>
                <w:rFonts w:ascii="Arial" w:hAnsi="Arial" w:cs="Arial"/>
                <w:color w:val="000000"/>
                <w:sz w:val="20"/>
                <w:szCs w:val="20"/>
              </w:rPr>
            </w:pPr>
            <w:r w:rsidRPr="00E10359">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FF7516" w:rsidRPr="00E10359" w:rsidRDefault="00FF7516" w:rsidP="008573E1">
            <w:pPr>
              <w:tabs>
                <w:tab w:val="left" w:pos="2820"/>
              </w:tabs>
              <w:spacing w:after="0"/>
              <w:rPr>
                <w:rFonts w:ascii="Arial" w:hAnsi="Arial" w:cs="Arial"/>
                <w:color w:val="000000"/>
                <w:sz w:val="20"/>
                <w:szCs w:val="20"/>
              </w:rPr>
            </w:pPr>
          </w:p>
        </w:tc>
      </w:tr>
      <w:tr w:rsidR="00FF7516" w:rsidRPr="007B7B46" w:rsidTr="008573E1">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FF7516" w:rsidRPr="00E10359" w:rsidRDefault="00FF7516" w:rsidP="008573E1">
            <w:pPr>
              <w:tabs>
                <w:tab w:val="left" w:pos="360"/>
                <w:tab w:val="left" w:pos="540"/>
              </w:tabs>
              <w:spacing w:after="0"/>
              <w:rPr>
                <w:rFonts w:ascii="Arial" w:hAnsi="Arial" w:cs="Arial"/>
                <w:color w:val="000000"/>
                <w:sz w:val="20"/>
                <w:szCs w:val="20"/>
              </w:rPr>
            </w:pPr>
            <w:r w:rsidRPr="00E10359">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FF7516" w:rsidRPr="00E10359" w:rsidRDefault="001E0B69" w:rsidP="008573E1">
            <w:pPr>
              <w:tabs>
                <w:tab w:val="left" w:pos="2820"/>
              </w:tabs>
              <w:spacing w:after="0"/>
              <w:rPr>
                <w:rFonts w:ascii="Arial" w:hAnsi="Arial" w:cs="Arial"/>
                <w:sz w:val="20"/>
                <w:szCs w:val="20"/>
              </w:rPr>
            </w:pPr>
            <w:r w:rsidRPr="001E0B69">
              <w:rPr>
                <w:rFonts w:ascii="Arial" w:hAnsi="Arial" w:cs="Arial"/>
                <w:sz w:val="20"/>
                <w:szCs w:val="20"/>
              </w:rPr>
              <w:t>Znanje koje se provjerava na ispitu odgovara znanjima i vještinama koje je student stekao na predavanjima i pripremama za predavanja. Znanje se provjerava tokom nastave kroz interakciju nastavnika i studenata, te kroz usmeni završni ispit</w:t>
            </w:r>
          </w:p>
        </w:tc>
      </w:tr>
      <w:tr w:rsidR="00FF7516" w:rsidRPr="007B7B46" w:rsidTr="008573E1">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FF7516" w:rsidRPr="00E10359" w:rsidRDefault="00FF7516" w:rsidP="008573E1">
            <w:pPr>
              <w:tabs>
                <w:tab w:val="left" w:pos="540"/>
              </w:tabs>
              <w:spacing w:after="0"/>
              <w:rPr>
                <w:rFonts w:ascii="Arial" w:hAnsi="Arial" w:cs="Arial"/>
                <w:color w:val="000000"/>
                <w:sz w:val="20"/>
                <w:szCs w:val="20"/>
              </w:rPr>
            </w:pPr>
            <w:r w:rsidRPr="00E10359">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FF7516" w:rsidRPr="00E10359" w:rsidRDefault="00FF7516" w:rsidP="008573E1">
            <w:pPr>
              <w:tabs>
                <w:tab w:val="left" w:pos="2820"/>
              </w:tabs>
              <w:spacing w:after="0"/>
              <w:jc w:val="center"/>
              <w:rPr>
                <w:rFonts w:ascii="Arial" w:hAnsi="Arial" w:cs="Arial"/>
                <w:color w:val="000000"/>
                <w:sz w:val="20"/>
                <w:szCs w:val="20"/>
              </w:rPr>
            </w:pPr>
            <w:r w:rsidRPr="00E10359">
              <w:rPr>
                <w:rFonts w:ascii="Arial" w:hAnsi="Arial" w:cs="Arial"/>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FF7516" w:rsidRPr="00E10359" w:rsidRDefault="00FF7516" w:rsidP="008573E1">
            <w:pPr>
              <w:tabs>
                <w:tab w:val="left" w:pos="2820"/>
              </w:tabs>
              <w:spacing w:after="0"/>
              <w:jc w:val="center"/>
              <w:rPr>
                <w:rFonts w:ascii="Arial" w:hAnsi="Arial" w:cs="Arial"/>
                <w:color w:val="000000"/>
                <w:sz w:val="20"/>
                <w:szCs w:val="20"/>
              </w:rPr>
            </w:pPr>
            <w:r w:rsidRPr="00E10359">
              <w:rPr>
                <w:rFonts w:ascii="Arial" w:hAnsi="Arial" w:cs="Arial"/>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FF7516" w:rsidRPr="00E10359" w:rsidRDefault="00FF7516" w:rsidP="008573E1">
            <w:pPr>
              <w:tabs>
                <w:tab w:val="left" w:pos="2820"/>
              </w:tabs>
              <w:spacing w:after="0"/>
              <w:jc w:val="center"/>
              <w:rPr>
                <w:rFonts w:ascii="Arial" w:hAnsi="Arial" w:cs="Arial"/>
                <w:color w:val="000000"/>
                <w:sz w:val="20"/>
                <w:szCs w:val="20"/>
              </w:rPr>
            </w:pPr>
            <w:r w:rsidRPr="00E10359">
              <w:rPr>
                <w:rFonts w:ascii="Arial" w:hAnsi="Arial" w:cs="Arial"/>
                <w:color w:val="000000"/>
                <w:sz w:val="20"/>
                <w:szCs w:val="20"/>
              </w:rPr>
              <w:t>Dostupnost putem ostalih medija</w:t>
            </w:r>
          </w:p>
        </w:tc>
      </w:tr>
      <w:tr w:rsidR="00FF7516" w:rsidRPr="007B7B46"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FF7516" w:rsidRPr="00E10359" w:rsidRDefault="00FF7516" w:rsidP="00FF7516">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FF7516" w:rsidRPr="00E10359" w:rsidRDefault="00FF7516" w:rsidP="008573E1">
            <w:pPr>
              <w:tabs>
                <w:tab w:val="left" w:pos="2820"/>
              </w:tabs>
              <w:spacing w:after="0"/>
              <w:rPr>
                <w:rFonts w:ascii="Arial" w:hAnsi="Arial" w:cs="Arial"/>
                <w:sz w:val="20"/>
                <w:szCs w:val="20"/>
              </w:rPr>
            </w:pPr>
            <w:r w:rsidRPr="00E10359">
              <w:rPr>
                <w:rFonts w:ascii="Arial" w:hAnsi="Arial" w:cs="Arial"/>
                <w:sz w:val="20"/>
                <w:szCs w:val="20"/>
              </w:rPr>
              <w:t>KRAPAC, DAVOR, Kazneno procesno pravo, Inst</w:t>
            </w:r>
            <w:r>
              <w:rPr>
                <w:rFonts w:ascii="Arial" w:hAnsi="Arial" w:cs="Arial"/>
                <w:sz w:val="20"/>
                <w:szCs w:val="20"/>
              </w:rPr>
              <w:t>itucije, knjiga I., Zagreb, 2020</w:t>
            </w:r>
            <w:r w:rsidRPr="00E10359">
              <w:rPr>
                <w:rFonts w:ascii="Arial" w:hAnsi="Arial" w:cs="Arial"/>
                <w:sz w:val="20"/>
                <w:szCs w:val="20"/>
              </w:rPr>
              <w:t>., Narodne novine, VI</w:t>
            </w:r>
            <w:r>
              <w:rPr>
                <w:rFonts w:ascii="Arial" w:hAnsi="Arial" w:cs="Arial"/>
                <w:sz w:val="20"/>
                <w:szCs w:val="20"/>
              </w:rPr>
              <w:t>II</w:t>
            </w:r>
            <w:r w:rsidRPr="00E10359">
              <w:rPr>
                <w:rFonts w:ascii="Arial" w:hAnsi="Arial" w:cs="Arial"/>
                <w:sz w:val="20"/>
                <w:szCs w:val="20"/>
              </w:rPr>
              <w:t xml:space="preserve">. </w:t>
            </w:r>
            <w:r>
              <w:rPr>
                <w:rFonts w:ascii="Arial" w:hAnsi="Arial" w:cs="Arial"/>
                <w:sz w:val="20"/>
                <w:szCs w:val="20"/>
              </w:rPr>
              <w:t>Izdanje (izabrana poglavlja: 299-311, 364-386</w:t>
            </w:r>
            <w:r w:rsidRPr="00E10359">
              <w:rPr>
                <w:rFonts w:ascii="Arial" w:hAnsi="Arial" w:cs="Arial"/>
                <w:sz w:val="20"/>
                <w:szCs w:val="20"/>
              </w:rPr>
              <w:t>,</w:t>
            </w:r>
          </w:p>
          <w:p w:rsidR="00FF7516" w:rsidRPr="00E10359" w:rsidRDefault="00FF7516" w:rsidP="008573E1">
            <w:pPr>
              <w:tabs>
                <w:tab w:val="left" w:pos="2820"/>
              </w:tabs>
              <w:spacing w:after="0"/>
              <w:rPr>
                <w:rFonts w:ascii="Arial" w:hAnsi="Arial" w:cs="Arial"/>
                <w:color w:val="000000"/>
                <w:sz w:val="20"/>
                <w:szCs w:val="20"/>
              </w:rPr>
            </w:pPr>
            <w:r>
              <w:rPr>
                <w:rFonts w:ascii="Arial" w:hAnsi="Arial" w:cs="Arial"/>
                <w:sz w:val="20"/>
                <w:szCs w:val="20"/>
              </w:rPr>
              <w:t>405-424</w:t>
            </w:r>
            <w:r w:rsidRPr="00E10359">
              <w:rPr>
                <w:rFonts w:ascii="Arial" w:hAnsi="Arial" w:cs="Arial"/>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rsidR="00FF7516" w:rsidRPr="00E10359" w:rsidRDefault="00FF7516" w:rsidP="008573E1">
            <w:pPr>
              <w:tabs>
                <w:tab w:val="left" w:pos="2820"/>
              </w:tabs>
              <w:spacing w:after="0"/>
              <w:jc w:val="center"/>
              <w:rPr>
                <w:rFonts w:ascii="Arial" w:hAnsi="Arial" w:cs="Arial"/>
                <w:color w:val="000000"/>
                <w:sz w:val="20"/>
                <w:szCs w:val="20"/>
              </w:rPr>
            </w:pPr>
            <w:r w:rsidRPr="00E10359">
              <w:rPr>
                <w:rFonts w:ascii="Arial" w:hAnsi="Arial" w:cs="Arial"/>
                <w:sz w:val="20"/>
                <w:szCs w:val="20"/>
              </w:rPr>
              <w:t>6</w:t>
            </w:r>
          </w:p>
        </w:tc>
        <w:tc>
          <w:tcPr>
            <w:tcW w:w="1518" w:type="dxa"/>
            <w:gridSpan w:val="3"/>
            <w:tcBorders>
              <w:top w:val="single" w:sz="8" w:space="0" w:color="auto"/>
              <w:left w:val="single" w:sz="8" w:space="0" w:color="auto"/>
              <w:right w:val="single" w:sz="12" w:space="0" w:color="auto"/>
            </w:tcBorders>
            <w:tcMar>
              <w:left w:w="57" w:type="dxa"/>
              <w:right w:w="57" w:type="dxa"/>
            </w:tcMar>
          </w:tcPr>
          <w:p w:rsidR="00FF7516" w:rsidRPr="00E10359" w:rsidRDefault="00FF7516" w:rsidP="008573E1">
            <w:pPr>
              <w:tabs>
                <w:tab w:val="left" w:pos="2820"/>
              </w:tabs>
              <w:spacing w:after="0"/>
              <w:jc w:val="center"/>
              <w:rPr>
                <w:rFonts w:ascii="Arial" w:hAnsi="Arial" w:cs="Arial"/>
                <w:color w:val="000000"/>
                <w:sz w:val="20"/>
                <w:szCs w:val="20"/>
              </w:rPr>
            </w:pPr>
          </w:p>
        </w:tc>
      </w:tr>
      <w:tr w:rsidR="00FF7516" w:rsidRPr="007B7B46"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FF7516" w:rsidRPr="00E10359" w:rsidRDefault="00FF7516" w:rsidP="00FF7516">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FF7516" w:rsidRPr="00E10359" w:rsidRDefault="00FF7516" w:rsidP="008573E1">
            <w:pPr>
              <w:tabs>
                <w:tab w:val="left" w:pos="2820"/>
              </w:tabs>
              <w:spacing w:after="0"/>
              <w:rPr>
                <w:rFonts w:ascii="Arial" w:hAnsi="Arial" w:cs="Arial"/>
                <w:color w:val="000000"/>
                <w:sz w:val="20"/>
                <w:szCs w:val="20"/>
              </w:rPr>
            </w:pPr>
            <w:r w:rsidRPr="00E10359">
              <w:rPr>
                <w:rFonts w:ascii="Arial" w:hAnsi="Arial" w:cs="Arial"/>
                <w:sz w:val="20"/>
                <w:szCs w:val="20"/>
              </w:rPr>
              <w:t>ĐURĐEVIĆ, ZLATA, Pravni položaj počinitelja kaznenih djela s duševnim smetnjama, Zagreb, 2002., Sveučilišna tiskara (izabrana poglavlja: str. 123- 125, 182-185, 198-200, 252-256, 261-294).</w:t>
            </w:r>
          </w:p>
        </w:tc>
        <w:tc>
          <w:tcPr>
            <w:tcW w:w="1244" w:type="dxa"/>
            <w:gridSpan w:val="2"/>
            <w:tcBorders>
              <w:left w:val="single" w:sz="8" w:space="0" w:color="auto"/>
              <w:right w:val="single" w:sz="8" w:space="0" w:color="auto"/>
            </w:tcBorders>
            <w:tcMar>
              <w:left w:w="57" w:type="dxa"/>
              <w:right w:w="57" w:type="dxa"/>
            </w:tcMar>
          </w:tcPr>
          <w:p w:rsidR="00FF7516" w:rsidRPr="00E10359" w:rsidRDefault="00FF7516" w:rsidP="008573E1">
            <w:pPr>
              <w:tabs>
                <w:tab w:val="left" w:pos="2820"/>
              </w:tabs>
              <w:spacing w:after="0"/>
              <w:jc w:val="center"/>
              <w:rPr>
                <w:rFonts w:ascii="Arial" w:hAnsi="Arial" w:cs="Arial"/>
                <w:color w:val="000000"/>
                <w:sz w:val="20"/>
                <w:szCs w:val="20"/>
              </w:rPr>
            </w:pPr>
            <w:r w:rsidRPr="00E10359">
              <w:rPr>
                <w:rFonts w:ascii="Arial" w:hAnsi="Arial" w:cs="Arial"/>
                <w:sz w:val="20"/>
                <w:szCs w:val="20"/>
              </w:rPr>
              <w:t>3</w:t>
            </w:r>
          </w:p>
        </w:tc>
        <w:tc>
          <w:tcPr>
            <w:tcW w:w="1518" w:type="dxa"/>
            <w:gridSpan w:val="3"/>
            <w:tcBorders>
              <w:left w:val="single" w:sz="8" w:space="0" w:color="auto"/>
              <w:right w:val="single" w:sz="12" w:space="0" w:color="auto"/>
            </w:tcBorders>
            <w:tcMar>
              <w:left w:w="57" w:type="dxa"/>
              <w:right w:w="57" w:type="dxa"/>
            </w:tcMar>
          </w:tcPr>
          <w:p w:rsidR="00FF7516" w:rsidRPr="00E10359" w:rsidRDefault="00FF7516" w:rsidP="008573E1">
            <w:pPr>
              <w:tabs>
                <w:tab w:val="left" w:pos="2820"/>
              </w:tabs>
              <w:spacing w:after="0"/>
              <w:jc w:val="center"/>
              <w:rPr>
                <w:rFonts w:ascii="Arial" w:hAnsi="Arial" w:cs="Arial"/>
                <w:color w:val="000000"/>
                <w:sz w:val="20"/>
                <w:szCs w:val="20"/>
              </w:rPr>
            </w:pPr>
          </w:p>
        </w:tc>
      </w:tr>
      <w:tr w:rsidR="00FF7516" w:rsidRPr="007B7B46"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FF7516" w:rsidRPr="00E10359" w:rsidRDefault="00FF7516" w:rsidP="00FF7516">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FF7516" w:rsidRPr="00E10359" w:rsidRDefault="00FF7516" w:rsidP="008573E1">
            <w:pPr>
              <w:tabs>
                <w:tab w:val="left" w:pos="2820"/>
              </w:tabs>
              <w:spacing w:after="0"/>
              <w:rPr>
                <w:rFonts w:ascii="Arial" w:hAnsi="Arial" w:cs="Arial"/>
                <w:color w:val="000000"/>
                <w:sz w:val="20"/>
                <w:szCs w:val="20"/>
              </w:rPr>
            </w:pPr>
            <w:r w:rsidRPr="00E10359">
              <w:rPr>
                <w:rFonts w:ascii="Arial" w:hAnsi="Arial" w:cs="Arial"/>
                <w:sz w:val="20"/>
                <w:szCs w:val="20"/>
              </w:rPr>
              <w:t>GORETA, M. / PEKO-ČOVIĆ, I. / BUZINA, N. / MAJDANČIĆ, Ž., Aktualna pitanja forenzičko-psihijatrijskih vještačenja seksualnih delinkvenata, Hrvatski ljetopis za kazneno pravo i praksu, 2004., br. 1, 201- 216.</w:t>
            </w:r>
          </w:p>
        </w:tc>
        <w:tc>
          <w:tcPr>
            <w:tcW w:w="1244" w:type="dxa"/>
            <w:gridSpan w:val="2"/>
            <w:tcBorders>
              <w:left w:val="single" w:sz="8" w:space="0" w:color="auto"/>
              <w:right w:val="single" w:sz="8" w:space="0" w:color="auto"/>
            </w:tcBorders>
            <w:tcMar>
              <w:left w:w="57" w:type="dxa"/>
              <w:right w:w="57" w:type="dxa"/>
            </w:tcMar>
          </w:tcPr>
          <w:p w:rsidR="00FF7516" w:rsidRPr="00E10359" w:rsidRDefault="00FF7516" w:rsidP="008573E1">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rsidR="00FF7516" w:rsidRPr="00E10359" w:rsidRDefault="00FF7516" w:rsidP="008573E1">
            <w:pPr>
              <w:tabs>
                <w:tab w:val="left" w:pos="2820"/>
              </w:tabs>
              <w:spacing w:after="0"/>
              <w:jc w:val="center"/>
              <w:rPr>
                <w:rFonts w:ascii="Arial" w:hAnsi="Arial" w:cs="Arial"/>
                <w:color w:val="000000"/>
                <w:sz w:val="20"/>
                <w:szCs w:val="20"/>
              </w:rPr>
            </w:pPr>
            <w:r w:rsidRPr="00E10359">
              <w:rPr>
                <w:rFonts w:ascii="Arial" w:hAnsi="Arial" w:cs="Arial"/>
                <w:sz w:val="20"/>
                <w:szCs w:val="20"/>
              </w:rPr>
              <w:t>neograničeno</w:t>
            </w:r>
          </w:p>
        </w:tc>
      </w:tr>
      <w:tr w:rsidR="00FF7516" w:rsidRPr="007B7B46"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FF7516" w:rsidRPr="00E10359" w:rsidRDefault="00FF7516" w:rsidP="00FF7516">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FF7516" w:rsidRPr="00E10359" w:rsidRDefault="00FF7516" w:rsidP="008573E1">
            <w:pPr>
              <w:tabs>
                <w:tab w:val="left" w:pos="2820"/>
              </w:tabs>
              <w:spacing w:after="0"/>
              <w:rPr>
                <w:rFonts w:ascii="Arial" w:hAnsi="Arial" w:cs="Arial"/>
                <w:sz w:val="20"/>
                <w:szCs w:val="20"/>
              </w:rPr>
            </w:pPr>
            <w:r w:rsidRPr="00E10359">
              <w:rPr>
                <w:rFonts w:ascii="Arial" w:hAnsi="Arial" w:cs="Arial"/>
                <w:sz w:val="20"/>
                <w:szCs w:val="20"/>
              </w:rPr>
              <w:t>GROZDANIĆ, V.;  TRIPALO, D.: Novosti u Zakonu o zaštiti osoba s duševnim smetnjama, Hrvatski ljetopis za kazneno pravo i praksu (Zagreb), vol. 20, broj 2/2013, str. 795-820.</w:t>
            </w:r>
          </w:p>
        </w:tc>
        <w:tc>
          <w:tcPr>
            <w:tcW w:w="1244" w:type="dxa"/>
            <w:gridSpan w:val="2"/>
            <w:tcBorders>
              <w:left w:val="single" w:sz="8" w:space="0" w:color="auto"/>
              <w:right w:val="single" w:sz="8" w:space="0" w:color="auto"/>
            </w:tcBorders>
            <w:tcMar>
              <w:left w:w="57" w:type="dxa"/>
              <w:right w:w="57" w:type="dxa"/>
            </w:tcMar>
          </w:tcPr>
          <w:p w:rsidR="00FF7516" w:rsidRPr="00E10359" w:rsidRDefault="00FF7516" w:rsidP="008573E1">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rsidR="00FF7516" w:rsidRPr="00E10359" w:rsidRDefault="00FF7516" w:rsidP="008573E1">
            <w:pPr>
              <w:tabs>
                <w:tab w:val="left" w:pos="2820"/>
              </w:tabs>
              <w:spacing w:after="0"/>
              <w:jc w:val="center"/>
              <w:rPr>
                <w:rFonts w:ascii="Arial" w:hAnsi="Arial" w:cs="Arial"/>
                <w:color w:val="000000"/>
                <w:sz w:val="20"/>
                <w:szCs w:val="20"/>
              </w:rPr>
            </w:pPr>
            <w:r w:rsidRPr="00E10359">
              <w:rPr>
                <w:rFonts w:ascii="Arial" w:hAnsi="Arial" w:cs="Arial"/>
                <w:color w:val="000000"/>
                <w:sz w:val="20"/>
                <w:szCs w:val="20"/>
              </w:rPr>
              <w:t>neograničeno</w:t>
            </w:r>
          </w:p>
        </w:tc>
      </w:tr>
      <w:tr w:rsidR="00FF7516" w:rsidRPr="007B7B46" w:rsidTr="008573E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FF7516" w:rsidRPr="00E10359" w:rsidRDefault="00FF7516" w:rsidP="00FF7516">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FF7516" w:rsidRPr="00E10359" w:rsidRDefault="00FF7516" w:rsidP="008573E1">
            <w:pPr>
              <w:tabs>
                <w:tab w:val="left" w:pos="2820"/>
              </w:tabs>
              <w:spacing w:after="0"/>
              <w:rPr>
                <w:rFonts w:ascii="Arial" w:hAnsi="Arial" w:cs="Arial"/>
                <w:sz w:val="20"/>
                <w:szCs w:val="20"/>
              </w:rPr>
            </w:pPr>
            <w:r w:rsidRPr="00E10359">
              <w:rPr>
                <w:rFonts w:ascii="Arial" w:hAnsi="Arial" w:cs="Arial"/>
                <w:sz w:val="20"/>
                <w:szCs w:val="20"/>
              </w:rPr>
              <w:t>GORETA, M. / PEKO-ČOVIĆ, I. / BUZINA, N. / MAJDANČIĆ, Ž., Aktualna pitanja forenzičko-psihijatrijskih vještačenja seksualnih</w:t>
            </w:r>
          </w:p>
          <w:p w:rsidR="00FF7516" w:rsidRPr="00E10359" w:rsidRDefault="00FF7516" w:rsidP="008573E1">
            <w:pPr>
              <w:tabs>
                <w:tab w:val="left" w:pos="2820"/>
              </w:tabs>
              <w:spacing w:after="0"/>
              <w:rPr>
                <w:rFonts w:ascii="Arial" w:hAnsi="Arial" w:cs="Arial"/>
                <w:sz w:val="20"/>
                <w:szCs w:val="20"/>
              </w:rPr>
            </w:pPr>
            <w:r w:rsidRPr="00E10359">
              <w:rPr>
                <w:rFonts w:ascii="Arial" w:hAnsi="Arial" w:cs="Arial"/>
                <w:sz w:val="20"/>
                <w:szCs w:val="20"/>
              </w:rPr>
              <w:t>delinkvenata, Hrvatski ljetopis za kazneno pravo i praksu, 2004., br. 1, 201-</w:t>
            </w:r>
          </w:p>
          <w:p w:rsidR="00FF7516" w:rsidRPr="00E10359" w:rsidRDefault="00FF7516" w:rsidP="008573E1">
            <w:pPr>
              <w:tabs>
                <w:tab w:val="left" w:pos="2820"/>
              </w:tabs>
              <w:spacing w:after="0"/>
              <w:rPr>
                <w:rFonts w:ascii="Arial" w:hAnsi="Arial" w:cs="Arial"/>
                <w:color w:val="000000"/>
                <w:sz w:val="20"/>
                <w:szCs w:val="20"/>
              </w:rPr>
            </w:pPr>
            <w:r w:rsidRPr="00E10359">
              <w:rPr>
                <w:rFonts w:ascii="Arial" w:hAnsi="Arial" w:cs="Arial"/>
                <w:sz w:val="20"/>
                <w:szCs w:val="20"/>
              </w:rPr>
              <w:t>216.</w:t>
            </w:r>
          </w:p>
        </w:tc>
        <w:tc>
          <w:tcPr>
            <w:tcW w:w="1244" w:type="dxa"/>
            <w:gridSpan w:val="2"/>
            <w:tcBorders>
              <w:left w:val="single" w:sz="8" w:space="0" w:color="auto"/>
              <w:right w:val="single" w:sz="8" w:space="0" w:color="auto"/>
            </w:tcBorders>
            <w:tcMar>
              <w:left w:w="57" w:type="dxa"/>
              <w:right w:w="57" w:type="dxa"/>
            </w:tcMar>
          </w:tcPr>
          <w:p w:rsidR="00FF7516" w:rsidRPr="00E10359" w:rsidRDefault="00FF7516" w:rsidP="008573E1">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rsidR="00FF7516" w:rsidRPr="00E10359" w:rsidRDefault="00FF7516" w:rsidP="008573E1">
            <w:pPr>
              <w:tabs>
                <w:tab w:val="left" w:pos="2820"/>
              </w:tabs>
              <w:spacing w:after="0"/>
              <w:jc w:val="center"/>
              <w:rPr>
                <w:rFonts w:ascii="Arial" w:hAnsi="Arial" w:cs="Arial"/>
                <w:color w:val="000000"/>
                <w:sz w:val="20"/>
                <w:szCs w:val="20"/>
              </w:rPr>
            </w:pPr>
            <w:r w:rsidRPr="00E10359">
              <w:rPr>
                <w:rFonts w:ascii="Arial" w:hAnsi="Arial" w:cs="Arial"/>
                <w:sz w:val="20"/>
                <w:szCs w:val="20"/>
              </w:rPr>
              <w:t>neograničeno</w:t>
            </w:r>
          </w:p>
        </w:tc>
      </w:tr>
      <w:tr w:rsidR="00FF7516" w:rsidRPr="007B7B46" w:rsidTr="008573E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FF7516" w:rsidRPr="00E10359" w:rsidRDefault="00FF7516" w:rsidP="00FF7516">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FF7516" w:rsidRPr="00E10359" w:rsidRDefault="00FF7516" w:rsidP="008573E1">
            <w:pPr>
              <w:autoSpaceDE w:val="0"/>
              <w:autoSpaceDN w:val="0"/>
              <w:adjustRightInd w:val="0"/>
              <w:spacing w:after="0"/>
              <w:rPr>
                <w:rFonts w:ascii="Arial" w:hAnsi="Arial" w:cs="Arial"/>
                <w:sz w:val="20"/>
                <w:szCs w:val="20"/>
                <w:lang w:eastAsia="hr-HR"/>
              </w:rPr>
            </w:pPr>
            <w:r w:rsidRPr="00E10359">
              <w:rPr>
                <w:rFonts w:ascii="Arial" w:hAnsi="Arial" w:cs="Arial"/>
                <w:sz w:val="20"/>
                <w:szCs w:val="20"/>
                <w:lang w:eastAsia="hr-HR"/>
              </w:rPr>
              <w:t>GORETA, M., PEKO-ČOVIĆ, I., BUZINA, N., MAJDANČIĆ, Ž.,</w:t>
            </w:r>
          </w:p>
          <w:p w:rsidR="00FF7516" w:rsidRPr="00E10359" w:rsidRDefault="00FF7516" w:rsidP="008573E1">
            <w:pPr>
              <w:autoSpaceDE w:val="0"/>
              <w:autoSpaceDN w:val="0"/>
              <w:adjustRightInd w:val="0"/>
              <w:spacing w:after="0"/>
              <w:rPr>
                <w:rFonts w:ascii="Arial" w:hAnsi="Arial" w:cs="Arial"/>
                <w:sz w:val="20"/>
                <w:szCs w:val="20"/>
                <w:lang w:eastAsia="hr-HR"/>
              </w:rPr>
            </w:pPr>
            <w:r w:rsidRPr="00E10359">
              <w:rPr>
                <w:rFonts w:ascii="Arial" w:hAnsi="Arial" w:cs="Arial"/>
                <w:sz w:val="20"/>
                <w:szCs w:val="20"/>
                <w:lang w:eastAsia="hr-HR"/>
              </w:rPr>
              <w:t xml:space="preserve">Forenzičnopsihijatrijski aspekti obrane šutnjom prema čl. </w:t>
            </w:r>
            <w:smartTag w:uri="urn:schemas-microsoft-com:office:smarttags" w:element="metricconverter">
              <w:smartTagPr>
                <w:attr w:name="ProductID" w:val="4. st"/>
              </w:smartTagPr>
              <w:r w:rsidRPr="00E10359">
                <w:rPr>
                  <w:rFonts w:ascii="Arial" w:hAnsi="Arial" w:cs="Arial"/>
                  <w:sz w:val="20"/>
                  <w:szCs w:val="20"/>
                  <w:lang w:eastAsia="hr-HR"/>
                </w:rPr>
                <w:t>4. st</w:t>
              </w:r>
            </w:smartTag>
            <w:r w:rsidRPr="00E10359">
              <w:rPr>
                <w:rFonts w:ascii="Arial" w:hAnsi="Arial" w:cs="Arial"/>
                <w:sz w:val="20"/>
                <w:szCs w:val="20"/>
                <w:lang w:eastAsia="hr-HR"/>
              </w:rPr>
              <w:t>. 3. Zakona o</w:t>
            </w:r>
          </w:p>
          <w:p w:rsidR="00FF7516" w:rsidRPr="00E10359" w:rsidRDefault="00FF7516" w:rsidP="008573E1">
            <w:pPr>
              <w:autoSpaceDE w:val="0"/>
              <w:autoSpaceDN w:val="0"/>
              <w:adjustRightInd w:val="0"/>
              <w:spacing w:after="0"/>
              <w:rPr>
                <w:rFonts w:ascii="Arial" w:hAnsi="Arial" w:cs="Arial"/>
                <w:iCs/>
                <w:sz w:val="20"/>
                <w:szCs w:val="20"/>
                <w:lang w:eastAsia="hr-HR"/>
              </w:rPr>
            </w:pPr>
            <w:r w:rsidRPr="00E10359">
              <w:rPr>
                <w:rFonts w:ascii="Arial" w:hAnsi="Arial" w:cs="Arial"/>
                <w:sz w:val="20"/>
                <w:szCs w:val="20"/>
                <w:lang w:eastAsia="hr-HR"/>
              </w:rPr>
              <w:t xml:space="preserve">kaznenom postupku, </w:t>
            </w:r>
            <w:r w:rsidRPr="00E10359">
              <w:rPr>
                <w:rFonts w:ascii="Arial" w:hAnsi="Arial" w:cs="Arial"/>
                <w:iCs/>
                <w:sz w:val="20"/>
                <w:szCs w:val="20"/>
                <w:lang w:eastAsia="hr-HR"/>
              </w:rPr>
              <w:t>Psihijatrijska vještačenja: zbirka ekspertiza, Knjiga</w:t>
            </w:r>
          </w:p>
          <w:p w:rsidR="00FF7516" w:rsidRPr="00E10359" w:rsidRDefault="00FF7516" w:rsidP="008573E1">
            <w:pPr>
              <w:autoSpaceDE w:val="0"/>
              <w:autoSpaceDN w:val="0"/>
              <w:adjustRightInd w:val="0"/>
              <w:spacing w:after="0"/>
              <w:rPr>
                <w:rFonts w:ascii="Arial" w:hAnsi="Arial" w:cs="Arial"/>
                <w:sz w:val="20"/>
                <w:szCs w:val="20"/>
                <w:lang w:eastAsia="hr-HR"/>
              </w:rPr>
            </w:pPr>
            <w:r w:rsidRPr="00E10359">
              <w:rPr>
                <w:rFonts w:ascii="Arial" w:hAnsi="Arial" w:cs="Arial"/>
                <w:iCs/>
                <w:sz w:val="20"/>
                <w:szCs w:val="20"/>
                <w:lang w:eastAsia="hr-HR"/>
              </w:rPr>
              <w:lastRenderedPageBreak/>
              <w:t>prva: kazneno pravo</w:t>
            </w:r>
            <w:r w:rsidRPr="00E10359">
              <w:rPr>
                <w:rFonts w:ascii="Arial" w:hAnsi="Arial" w:cs="Arial"/>
                <w:sz w:val="20"/>
                <w:szCs w:val="20"/>
                <w:lang w:eastAsia="hr-HR"/>
              </w:rPr>
              <w:t>, Zagreb 2004., Psihijatrijska bolnica Vrapče, 630-640.</w:t>
            </w:r>
          </w:p>
          <w:p w:rsidR="00FF7516" w:rsidRPr="00E10359" w:rsidRDefault="00FF7516" w:rsidP="008573E1">
            <w:pPr>
              <w:tabs>
                <w:tab w:val="left" w:pos="2820"/>
              </w:tabs>
              <w:spacing w:after="0"/>
              <w:rPr>
                <w:rFonts w:ascii="Arial" w:hAnsi="Arial" w:cs="Arial"/>
                <w:sz w:val="20"/>
                <w:szCs w:val="20"/>
              </w:rPr>
            </w:pPr>
            <w:r w:rsidRPr="00E10359">
              <w:rPr>
                <w:rFonts w:ascii="Arial" w:hAnsi="Arial" w:cs="Arial"/>
                <w:sz w:val="20"/>
                <w:szCs w:val="20"/>
                <w:lang w:eastAsia="hr-HR"/>
              </w:rPr>
              <w:t>Objavljeno i u Socijalnoj psihijatriji 1/2002., 28-36.</w:t>
            </w:r>
          </w:p>
        </w:tc>
        <w:tc>
          <w:tcPr>
            <w:tcW w:w="1244" w:type="dxa"/>
            <w:gridSpan w:val="2"/>
            <w:tcBorders>
              <w:left w:val="single" w:sz="8" w:space="0" w:color="auto"/>
              <w:right w:val="single" w:sz="8" w:space="0" w:color="auto"/>
            </w:tcBorders>
            <w:tcMar>
              <w:left w:w="57" w:type="dxa"/>
              <w:right w:w="57" w:type="dxa"/>
            </w:tcMar>
          </w:tcPr>
          <w:p w:rsidR="00FF7516" w:rsidRPr="00E10359" w:rsidRDefault="00FF7516" w:rsidP="008573E1">
            <w:pPr>
              <w:tabs>
                <w:tab w:val="left" w:pos="2820"/>
              </w:tabs>
              <w:spacing w:after="0"/>
              <w:jc w:val="center"/>
              <w:rPr>
                <w:rFonts w:ascii="Arial" w:hAnsi="Arial" w:cs="Arial"/>
                <w:sz w:val="20"/>
                <w:szCs w:val="20"/>
              </w:rPr>
            </w:pPr>
            <w:r w:rsidRPr="00E10359">
              <w:rPr>
                <w:rFonts w:ascii="Arial" w:hAnsi="Arial" w:cs="Arial"/>
                <w:sz w:val="20"/>
                <w:szCs w:val="20"/>
              </w:rPr>
              <w:lastRenderedPageBreak/>
              <w:t>3</w:t>
            </w:r>
          </w:p>
        </w:tc>
        <w:tc>
          <w:tcPr>
            <w:tcW w:w="1518" w:type="dxa"/>
            <w:gridSpan w:val="3"/>
            <w:tcBorders>
              <w:left w:val="single" w:sz="8" w:space="0" w:color="auto"/>
              <w:right w:val="single" w:sz="12" w:space="0" w:color="auto"/>
            </w:tcBorders>
            <w:tcMar>
              <w:left w:w="57" w:type="dxa"/>
              <w:right w:w="57" w:type="dxa"/>
            </w:tcMar>
          </w:tcPr>
          <w:p w:rsidR="00FF7516" w:rsidRPr="00E10359" w:rsidRDefault="00FF7516" w:rsidP="008573E1">
            <w:pPr>
              <w:tabs>
                <w:tab w:val="left" w:pos="2820"/>
              </w:tabs>
              <w:spacing w:after="0"/>
              <w:jc w:val="center"/>
              <w:rPr>
                <w:rFonts w:ascii="Arial" w:hAnsi="Arial" w:cs="Arial"/>
                <w:sz w:val="20"/>
                <w:szCs w:val="20"/>
              </w:rPr>
            </w:pPr>
          </w:p>
        </w:tc>
      </w:tr>
      <w:tr w:rsidR="00FF7516" w:rsidRPr="007B7B46" w:rsidTr="008573E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FF7516" w:rsidRPr="00E10359" w:rsidRDefault="00FF7516" w:rsidP="00FF7516">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FF7516" w:rsidRPr="00E10359" w:rsidRDefault="00FF7516" w:rsidP="008573E1">
            <w:pPr>
              <w:tabs>
                <w:tab w:val="left" w:pos="2820"/>
              </w:tabs>
              <w:spacing w:after="0"/>
              <w:rPr>
                <w:rFonts w:ascii="Arial" w:hAnsi="Arial" w:cs="Arial"/>
                <w:sz w:val="20"/>
                <w:szCs w:val="20"/>
              </w:rPr>
            </w:pPr>
            <w:r w:rsidRPr="00E10359">
              <w:rPr>
                <w:rFonts w:ascii="Arial" w:hAnsi="Arial" w:cs="Arial"/>
                <w:sz w:val="20"/>
                <w:szCs w:val="20"/>
              </w:rPr>
              <w:t>ĐURĐEVIĆ, ZLATA: Povijesni razvoj kaznenopravnog položaja počinitelja s duševnim smetnjama u Engleskoj Zbornik Pravnog fakulteta u Zagrebu - 56(2006),2-3;str.293-324.</w:t>
            </w:r>
          </w:p>
        </w:tc>
        <w:tc>
          <w:tcPr>
            <w:tcW w:w="1244" w:type="dxa"/>
            <w:gridSpan w:val="2"/>
            <w:tcBorders>
              <w:left w:val="single" w:sz="8" w:space="0" w:color="auto"/>
              <w:right w:val="single" w:sz="8" w:space="0" w:color="auto"/>
            </w:tcBorders>
            <w:tcMar>
              <w:left w:w="57" w:type="dxa"/>
              <w:right w:w="57" w:type="dxa"/>
            </w:tcMar>
          </w:tcPr>
          <w:p w:rsidR="00FF7516" w:rsidRPr="00E10359" w:rsidRDefault="00FF7516" w:rsidP="008573E1">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tcMar>
              <w:left w:w="57" w:type="dxa"/>
              <w:right w:w="57" w:type="dxa"/>
            </w:tcMar>
          </w:tcPr>
          <w:p w:rsidR="00FF7516" w:rsidRPr="00E10359" w:rsidRDefault="00FF7516" w:rsidP="008573E1">
            <w:pPr>
              <w:tabs>
                <w:tab w:val="left" w:pos="2820"/>
              </w:tabs>
              <w:spacing w:after="0"/>
              <w:jc w:val="center"/>
              <w:rPr>
                <w:rFonts w:ascii="Arial" w:hAnsi="Arial" w:cs="Arial"/>
                <w:sz w:val="20"/>
                <w:szCs w:val="20"/>
              </w:rPr>
            </w:pPr>
            <w:r w:rsidRPr="00E10359">
              <w:rPr>
                <w:rFonts w:ascii="Arial" w:hAnsi="Arial" w:cs="Arial"/>
                <w:sz w:val="20"/>
                <w:szCs w:val="20"/>
              </w:rPr>
              <w:t>neograničeno</w:t>
            </w:r>
          </w:p>
        </w:tc>
      </w:tr>
      <w:tr w:rsidR="00FF7516" w:rsidRPr="007B7B46" w:rsidTr="008573E1">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FF7516" w:rsidRPr="00E10359" w:rsidRDefault="00FF7516" w:rsidP="00FF7516">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bottom w:val="single" w:sz="12" w:space="0" w:color="auto"/>
              <w:right w:val="single" w:sz="8" w:space="0" w:color="auto"/>
            </w:tcBorders>
            <w:tcMar>
              <w:left w:w="57" w:type="dxa"/>
              <w:right w:w="57" w:type="dxa"/>
            </w:tcMar>
          </w:tcPr>
          <w:p w:rsidR="00FF7516" w:rsidRDefault="00FF7516" w:rsidP="008573E1">
            <w:pPr>
              <w:tabs>
                <w:tab w:val="left" w:pos="2820"/>
              </w:tabs>
              <w:spacing w:after="0"/>
              <w:rPr>
                <w:rFonts w:ascii="Arial" w:hAnsi="Arial" w:cs="Arial"/>
                <w:sz w:val="20"/>
                <w:szCs w:val="20"/>
              </w:rPr>
            </w:pPr>
            <w:r w:rsidRPr="00E10359">
              <w:rPr>
                <w:rFonts w:ascii="Arial" w:hAnsi="Arial" w:cs="Arial"/>
                <w:sz w:val="20"/>
                <w:szCs w:val="20"/>
              </w:rPr>
              <w:t>GARAČIĆ, ANA, Vještačenja u sudskoj praksi, Vještak, 1997., br. 1, str. 2-7.</w:t>
            </w:r>
          </w:p>
          <w:p w:rsidR="00FF7516" w:rsidRDefault="00FF7516" w:rsidP="008573E1">
            <w:pPr>
              <w:spacing w:line="240" w:lineRule="auto"/>
              <w:rPr>
                <w:rFonts w:ascii="Times New Roman" w:hAnsi="Times New Roman"/>
                <w:sz w:val="24"/>
                <w:lang w:val="hr-BA"/>
              </w:rPr>
            </w:pPr>
            <w:r>
              <w:rPr>
                <w:rFonts w:ascii="Times New Roman" w:hAnsi="Times New Roman"/>
                <w:sz w:val="24"/>
                <w:lang w:val="hr-BA"/>
              </w:rPr>
              <w:t>Đurđević, Zlata (2011) Pravni okvir za primjenu prisilne hospitalizacije: regulativa i kritički osvrt, u: Slađana Štrkalj-Ivezić (ur.) Medicinski i pravni okvir za hospitalizaciju osoba s duševnim poremećajima, Zagreb,  9-34.</w:t>
            </w:r>
          </w:p>
          <w:p w:rsidR="00FF7516" w:rsidRDefault="00FF7516" w:rsidP="008573E1">
            <w:pPr>
              <w:spacing w:line="240" w:lineRule="auto"/>
              <w:rPr>
                <w:rFonts w:ascii="Times New Roman" w:hAnsi="Times New Roman"/>
                <w:sz w:val="24"/>
                <w:lang w:val="hr-BA"/>
              </w:rPr>
            </w:pPr>
            <w:r>
              <w:rPr>
                <w:rFonts w:ascii="Times New Roman" w:hAnsi="Times New Roman"/>
                <w:sz w:val="24"/>
                <w:lang w:val="hr-BA"/>
              </w:rPr>
              <w:t xml:space="preserve">Grozdanić, Velinka (ur.) (2015) </w:t>
            </w:r>
            <w:r>
              <w:rPr>
                <w:rFonts w:ascii="Times New Roman" w:hAnsi="Times New Roman"/>
                <w:i/>
                <w:sz w:val="24"/>
                <w:lang w:val="hr-BA"/>
              </w:rPr>
              <w:t xml:space="preserve">Komentar Zakona o zaštiti osoba s duševnim smetnjama, </w:t>
            </w:r>
            <w:r>
              <w:rPr>
                <w:rFonts w:ascii="Times New Roman" w:hAnsi="Times New Roman"/>
                <w:sz w:val="24"/>
                <w:lang w:val="hr-BA"/>
              </w:rPr>
              <w:t>Rijeka: Pravni fakultet Sveučilišta u Rijeci, 173-198.</w:t>
            </w:r>
          </w:p>
          <w:p w:rsidR="00FF7516" w:rsidRDefault="00FF7516" w:rsidP="008573E1">
            <w:pPr>
              <w:spacing w:line="240" w:lineRule="auto"/>
              <w:rPr>
                <w:rFonts w:ascii="Times New Roman" w:hAnsi="Times New Roman"/>
                <w:sz w:val="24"/>
                <w:lang w:val="hr-BA"/>
              </w:rPr>
            </w:pPr>
            <w:r>
              <w:rPr>
                <w:rFonts w:ascii="Times New Roman" w:hAnsi="Times New Roman"/>
                <w:sz w:val="24"/>
                <w:lang w:val="hr-BA"/>
              </w:rPr>
              <w:t>Krapac, Davor (2015) Kazneno procesno pravo, Institucije, knjiga I., Zagreb: Narodne novine, VII. izdanje, izabrana poglavlja: 355-359, 409-414, 433-435, 440-442 , 464-467, 471-495, 501-507.</w:t>
            </w:r>
          </w:p>
          <w:p w:rsidR="00FF7516" w:rsidRDefault="00FF7516" w:rsidP="008573E1">
            <w:pPr>
              <w:spacing w:line="240" w:lineRule="auto"/>
              <w:rPr>
                <w:rFonts w:ascii="Times New Roman" w:hAnsi="Times New Roman"/>
                <w:sz w:val="24"/>
                <w:lang w:val="hr-BA"/>
              </w:rPr>
            </w:pPr>
            <w:r>
              <w:rPr>
                <w:rFonts w:ascii="Times New Roman" w:hAnsi="Times New Roman"/>
                <w:sz w:val="24"/>
                <w:lang w:val="hr-BA"/>
              </w:rPr>
              <w:t xml:space="preserve">Mazalin, S. (2008) Skraćeni postupak i ostali posebni postupci u Prijedlogu Zakona o kaznenom postupku, Hrvatski ljetopis za kazneno pravo i praksu, br. 2, str. 753. – 773. – samo dio koji se odnosi na postupak prema okrivljenicima s duševnim smetnjama, str. 770. – 771. </w:t>
            </w:r>
            <w:r w:rsidRPr="001E0B69">
              <w:rPr>
                <w:rFonts w:ascii="Times New Roman" w:hAnsi="Times New Roman"/>
                <w:sz w:val="24"/>
                <w:lang w:val="hr-BA"/>
              </w:rPr>
              <w:t>(www.pravo.hr/hljkpp/2008._godina/vol._15_-_22008/mazalin</w:t>
            </w:r>
            <w:r>
              <w:rPr>
                <w:rFonts w:ascii="Times New Roman" w:hAnsi="Times New Roman"/>
                <w:sz w:val="24"/>
                <w:lang w:val="hr-BA"/>
              </w:rPr>
              <w:t>)</w:t>
            </w:r>
          </w:p>
          <w:p w:rsidR="00FF7516" w:rsidRDefault="00FF7516" w:rsidP="008573E1">
            <w:pPr>
              <w:rPr>
                <w:rFonts w:ascii="Times New Roman" w:hAnsi="Times New Roman"/>
                <w:sz w:val="24"/>
                <w:lang w:val="hr-BA"/>
              </w:rPr>
            </w:pPr>
            <w:r>
              <w:rPr>
                <w:rFonts w:ascii="Times New Roman" w:hAnsi="Times New Roman"/>
                <w:sz w:val="24"/>
                <w:lang w:val="hr-BA"/>
              </w:rPr>
              <w:t xml:space="preserve">Novoselec, Petar, </w:t>
            </w:r>
            <w:r>
              <w:rPr>
                <w:rFonts w:ascii="Times New Roman" w:hAnsi="Times New Roman"/>
                <w:i/>
                <w:sz w:val="24"/>
                <w:lang w:val="hr-BA"/>
              </w:rPr>
              <w:t>Opći dio kaznenog prava</w:t>
            </w:r>
            <w:r>
              <w:rPr>
                <w:rFonts w:ascii="Times New Roman" w:hAnsi="Times New Roman"/>
                <w:sz w:val="24"/>
                <w:lang w:val="hr-BA"/>
              </w:rPr>
              <w:t xml:space="preserve">, Sveučilišna tiskara, Zagreb, 2016, 195-198, 205-220, 434-443.  </w:t>
            </w:r>
          </w:p>
          <w:p w:rsidR="00FF7516" w:rsidRDefault="00FF7516" w:rsidP="008573E1">
            <w:pPr>
              <w:spacing w:line="240" w:lineRule="auto"/>
              <w:rPr>
                <w:rFonts w:ascii="Times New Roman" w:hAnsi="Times New Roman"/>
                <w:sz w:val="24"/>
                <w:lang w:val="hr-BA"/>
              </w:rPr>
            </w:pPr>
            <w:r>
              <w:rPr>
                <w:rFonts w:ascii="Times New Roman" w:hAnsi="Times New Roman"/>
                <w:sz w:val="24"/>
                <w:lang w:val="hr-BA"/>
              </w:rPr>
              <w:t>Pleić, Marija (2014) Izvršenje sigurnosnih mjera obveznog psihijatrijskog liječenja i obveznog liječenja od ovisnosti s aspekta zaštite prava zatvorenika s duševnim smetnjama, Hrvatski ljetopis za kazneno pravo i praksu, vol. 21, broj 2, str. 467-508.</w:t>
            </w:r>
          </w:p>
          <w:p w:rsidR="00FF7516" w:rsidRDefault="00FF7516" w:rsidP="008573E1">
            <w:pPr>
              <w:spacing w:line="240" w:lineRule="auto"/>
              <w:rPr>
                <w:rFonts w:ascii="Times New Roman" w:hAnsi="Times New Roman"/>
                <w:sz w:val="24"/>
                <w:lang w:val="hr-BA"/>
              </w:rPr>
            </w:pPr>
            <w:r>
              <w:rPr>
                <w:rFonts w:ascii="Times New Roman" w:hAnsi="Times New Roman"/>
                <w:sz w:val="24"/>
                <w:lang w:val="hr-BA"/>
              </w:rPr>
              <w:t xml:space="preserve">Primorac, D., Primorac, D., Butorac S.-S., Adamović, M. (2009), Analiza DNA u sudskoj medicini i njezina primjena u hrvatskome kaznenopravnom sustavu, </w:t>
            </w:r>
            <w:r w:rsidRPr="001E0B69">
              <w:rPr>
                <w:rFonts w:ascii="Times New Roman" w:hAnsi="Times New Roman"/>
                <w:sz w:val="24"/>
                <w:lang w:val="hr-BA"/>
              </w:rPr>
              <w:t>Hrvatski ljetopis za kazneno pravo i praksu</w:t>
            </w:r>
            <w:r>
              <w:rPr>
                <w:rFonts w:ascii="Times New Roman" w:hAnsi="Times New Roman"/>
                <w:sz w:val="24"/>
                <w:lang w:val="hr-BA"/>
              </w:rPr>
              <w:t xml:space="preserve"> br. 1, 3 – 26, (</w:t>
            </w:r>
            <w:r w:rsidRPr="001E0B69">
              <w:rPr>
                <w:rFonts w:ascii="Times New Roman" w:hAnsi="Times New Roman"/>
                <w:sz w:val="24"/>
              </w:rPr>
              <w:t>www.pravo.hr/hljkpp</w:t>
            </w:r>
            <w:r>
              <w:rPr>
                <w:rFonts w:ascii="Times New Roman" w:hAnsi="Times New Roman"/>
                <w:sz w:val="24"/>
                <w:lang w:val="hr-BA"/>
              </w:rPr>
              <w:t>)</w:t>
            </w:r>
          </w:p>
          <w:p w:rsidR="00FF7516" w:rsidRDefault="00FF7516" w:rsidP="008573E1">
            <w:pPr>
              <w:spacing w:line="240" w:lineRule="auto"/>
              <w:rPr>
                <w:rFonts w:ascii="Times New Roman" w:hAnsi="Times New Roman"/>
                <w:sz w:val="24"/>
                <w:lang w:val="hr-BA"/>
              </w:rPr>
            </w:pPr>
            <w:r>
              <w:rPr>
                <w:rFonts w:ascii="Times New Roman" w:hAnsi="Times New Roman"/>
                <w:sz w:val="24"/>
                <w:lang w:val="hr-BA"/>
              </w:rPr>
              <w:lastRenderedPageBreak/>
              <w:t>Slađana Štrkalj-Ivezić, ur., (2011) Medicinski i pravni okvir za hospitalizaciju osoba s duševnim poremećajima, Zagreb: Hrvatski lječnički zbor i dr.</w:t>
            </w:r>
          </w:p>
          <w:p w:rsidR="00FF7516" w:rsidRPr="00E10359" w:rsidRDefault="00FF7516" w:rsidP="008573E1">
            <w:pPr>
              <w:tabs>
                <w:tab w:val="left" w:pos="2820"/>
              </w:tabs>
              <w:spacing w:after="0"/>
              <w:rPr>
                <w:rFonts w:ascii="Arial" w:hAnsi="Arial" w:cs="Arial"/>
                <w:sz w:val="20"/>
                <w:szCs w:val="20"/>
              </w:rPr>
            </w:pPr>
          </w:p>
        </w:tc>
        <w:tc>
          <w:tcPr>
            <w:tcW w:w="1244" w:type="dxa"/>
            <w:gridSpan w:val="2"/>
            <w:tcBorders>
              <w:left w:val="single" w:sz="8" w:space="0" w:color="auto"/>
              <w:bottom w:val="single" w:sz="12" w:space="0" w:color="auto"/>
              <w:right w:val="single" w:sz="8" w:space="0" w:color="auto"/>
            </w:tcBorders>
            <w:tcMar>
              <w:left w:w="57" w:type="dxa"/>
              <w:right w:w="57" w:type="dxa"/>
            </w:tcMar>
          </w:tcPr>
          <w:p w:rsidR="00FF7516" w:rsidRPr="00E10359" w:rsidRDefault="00FF7516" w:rsidP="008573E1">
            <w:pPr>
              <w:tabs>
                <w:tab w:val="left" w:pos="2820"/>
              </w:tabs>
              <w:spacing w:after="0"/>
              <w:jc w:val="center"/>
              <w:rPr>
                <w:rFonts w:ascii="Arial" w:hAnsi="Arial" w:cs="Arial"/>
                <w:color w:val="000000"/>
                <w:sz w:val="20"/>
                <w:szCs w:val="20"/>
              </w:rPr>
            </w:pPr>
          </w:p>
        </w:tc>
        <w:tc>
          <w:tcPr>
            <w:tcW w:w="1518" w:type="dxa"/>
            <w:gridSpan w:val="3"/>
            <w:tcBorders>
              <w:left w:val="single" w:sz="8" w:space="0" w:color="auto"/>
              <w:bottom w:val="single" w:sz="12" w:space="0" w:color="auto"/>
              <w:right w:val="single" w:sz="12" w:space="0" w:color="auto"/>
            </w:tcBorders>
            <w:tcMar>
              <w:left w:w="57" w:type="dxa"/>
              <w:right w:w="57" w:type="dxa"/>
            </w:tcMar>
          </w:tcPr>
          <w:p w:rsidR="00FF7516" w:rsidRPr="00E10359" w:rsidRDefault="00FF7516" w:rsidP="008573E1">
            <w:pPr>
              <w:tabs>
                <w:tab w:val="left" w:pos="2820"/>
              </w:tabs>
              <w:spacing w:after="0"/>
              <w:jc w:val="center"/>
              <w:rPr>
                <w:rFonts w:ascii="Arial" w:hAnsi="Arial" w:cs="Arial"/>
                <w:color w:val="000000"/>
                <w:sz w:val="20"/>
                <w:szCs w:val="20"/>
              </w:rPr>
            </w:pPr>
            <w:r w:rsidRPr="00E10359">
              <w:rPr>
                <w:rFonts w:ascii="Arial" w:hAnsi="Arial" w:cs="Arial"/>
                <w:sz w:val="20"/>
                <w:szCs w:val="20"/>
              </w:rPr>
              <w:t>neograničeno</w:t>
            </w:r>
          </w:p>
        </w:tc>
      </w:tr>
      <w:tr w:rsidR="00FF7516" w:rsidRPr="007B7B46"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FF7516" w:rsidRPr="00E10359" w:rsidRDefault="00FF7516" w:rsidP="008573E1">
            <w:pPr>
              <w:tabs>
                <w:tab w:val="left" w:pos="567"/>
              </w:tabs>
              <w:spacing w:after="0"/>
              <w:rPr>
                <w:rFonts w:ascii="Arial" w:hAnsi="Arial" w:cs="Arial"/>
                <w:color w:val="000000"/>
                <w:sz w:val="20"/>
                <w:szCs w:val="20"/>
              </w:rPr>
            </w:pPr>
            <w:r w:rsidRPr="00E10359">
              <w:rPr>
                <w:rFonts w:ascii="Arial" w:hAnsi="Arial" w:cs="Arial"/>
                <w:color w:val="000000"/>
                <w:sz w:val="20"/>
                <w:szCs w:val="20"/>
              </w:rPr>
              <w:t xml:space="preserve">Dopunska literatura </w:t>
            </w:r>
          </w:p>
          <w:p w:rsidR="00FF7516" w:rsidRPr="00E10359" w:rsidRDefault="00FF7516" w:rsidP="008573E1">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FF7516" w:rsidRPr="00E10359" w:rsidRDefault="00FF7516" w:rsidP="008573E1">
            <w:pPr>
              <w:autoSpaceDE w:val="0"/>
              <w:autoSpaceDN w:val="0"/>
              <w:adjustRightInd w:val="0"/>
              <w:spacing w:after="0"/>
              <w:rPr>
                <w:rFonts w:ascii="Arial" w:hAnsi="Arial" w:cs="Arial"/>
                <w:sz w:val="20"/>
                <w:szCs w:val="20"/>
                <w:lang w:eastAsia="hr-HR"/>
              </w:rPr>
            </w:pPr>
            <w:r w:rsidRPr="00E10359">
              <w:rPr>
                <w:rFonts w:ascii="Arial" w:hAnsi="Arial" w:cs="Arial"/>
                <w:sz w:val="20"/>
                <w:szCs w:val="20"/>
                <w:lang w:eastAsia="hr-HR"/>
              </w:rPr>
              <w:t>JURKOVIĆ, KRISTINA / JURIČIĆ, IVAN / MRŠIĆ, GORDANA,</w:t>
            </w:r>
          </w:p>
          <w:p w:rsidR="00FF7516" w:rsidRPr="00E10359" w:rsidRDefault="00FF7516" w:rsidP="008573E1">
            <w:pPr>
              <w:autoSpaceDE w:val="0"/>
              <w:autoSpaceDN w:val="0"/>
              <w:adjustRightInd w:val="0"/>
              <w:spacing w:after="0"/>
              <w:rPr>
                <w:rFonts w:ascii="Arial" w:hAnsi="Arial" w:cs="Arial"/>
                <w:sz w:val="20"/>
                <w:szCs w:val="20"/>
                <w:lang w:eastAsia="hr-HR"/>
              </w:rPr>
            </w:pPr>
            <w:r w:rsidRPr="00E10359">
              <w:rPr>
                <w:rFonts w:ascii="Arial" w:hAnsi="Arial" w:cs="Arial"/>
                <w:sz w:val="20"/>
                <w:szCs w:val="20"/>
                <w:lang w:eastAsia="hr-HR"/>
              </w:rPr>
              <w:t>Vrednovanje analize DNA u predmetima vještačenim prije uvođenja</w:t>
            </w:r>
          </w:p>
          <w:p w:rsidR="00FF7516" w:rsidRPr="00E10359" w:rsidRDefault="00FF7516" w:rsidP="008573E1">
            <w:pPr>
              <w:tabs>
                <w:tab w:val="left" w:pos="2820"/>
              </w:tabs>
              <w:spacing w:after="0"/>
              <w:rPr>
                <w:rFonts w:ascii="Arial" w:hAnsi="Arial" w:cs="Arial"/>
                <w:color w:val="000000"/>
                <w:sz w:val="20"/>
                <w:szCs w:val="20"/>
                <w:lang w:eastAsia="hr-HR"/>
              </w:rPr>
            </w:pPr>
            <w:r w:rsidRPr="00E10359">
              <w:rPr>
                <w:rFonts w:ascii="Arial" w:hAnsi="Arial" w:cs="Arial"/>
                <w:sz w:val="20"/>
                <w:szCs w:val="20"/>
                <w:lang w:eastAsia="hr-HR"/>
              </w:rPr>
              <w:t>tehnologije DNA, Policija i sigurnost,</w:t>
            </w:r>
            <w:r w:rsidRPr="00E10359">
              <w:rPr>
                <w:rFonts w:ascii="Arial" w:hAnsi="Arial" w:cs="Arial"/>
                <w:color w:val="000000"/>
                <w:sz w:val="20"/>
                <w:szCs w:val="20"/>
                <w:lang w:eastAsia="hr-HR"/>
              </w:rPr>
              <w:t xml:space="preserve"> 2004., br. 1-2, 22-38.</w:t>
            </w:r>
          </w:p>
          <w:p w:rsidR="00FF7516" w:rsidRPr="00E10359" w:rsidRDefault="00FF7516" w:rsidP="008573E1">
            <w:pPr>
              <w:tabs>
                <w:tab w:val="left" w:pos="2820"/>
              </w:tabs>
              <w:spacing w:after="0"/>
              <w:rPr>
                <w:rFonts w:ascii="Arial" w:hAnsi="Arial" w:cs="Arial"/>
                <w:color w:val="000000"/>
                <w:sz w:val="20"/>
                <w:szCs w:val="20"/>
                <w:lang w:eastAsia="hr-HR"/>
              </w:rPr>
            </w:pPr>
          </w:p>
          <w:p w:rsidR="00FF7516" w:rsidRPr="00E10359" w:rsidRDefault="00FF7516" w:rsidP="008573E1">
            <w:pPr>
              <w:tabs>
                <w:tab w:val="left" w:pos="2820"/>
              </w:tabs>
              <w:spacing w:after="0"/>
              <w:rPr>
                <w:rFonts w:ascii="Arial" w:hAnsi="Arial" w:cs="Arial"/>
                <w:color w:val="000000"/>
                <w:sz w:val="20"/>
                <w:szCs w:val="20"/>
                <w:lang w:eastAsia="hr-HR"/>
              </w:rPr>
            </w:pPr>
            <w:r w:rsidRPr="00E10359">
              <w:rPr>
                <w:rFonts w:ascii="Arial" w:hAnsi="Arial" w:cs="Arial"/>
                <w:color w:val="000000"/>
                <w:sz w:val="20"/>
                <w:szCs w:val="20"/>
                <w:lang w:eastAsia="hr-HR"/>
              </w:rPr>
              <w:t>BRINKMANN, B., WIEGAND, P., DNA - analize = DNA – Analysen,</w:t>
            </w:r>
          </w:p>
          <w:p w:rsidR="00FF7516" w:rsidRPr="00E10359" w:rsidRDefault="00FF7516" w:rsidP="008573E1">
            <w:pPr>
              <w:tabs>
                <w:tab w:val="left" w:pos="2820"/>
              </w:tabs>
              <w:spacing w:after="0"/>
              <w:rPr>
                <w:rFonts w:ascii="Arial" w:hAnsi="Arial" w:cs="Arial"/>
                <w:color w:val="000000"/>
                <w:sz w:val="20"/>
                <w:szCs w:val="20"/>
                <w:lang w:eastAsia="hr-HR"/>
              </w:rPr>
            </w:pPr>
            <w:r w:rsidRPr="00E10359">
              <w:rPr>
                <w:rFonts w:ascii="Arial" w:hAnsi="Arial" w:cs="Arial"/>
                <w:color w:val="000000"/>
                <w:sz w:val="20"/>
                <w:szCs w:val="20"/>
                <w:lang w:eastAsia="hr-HR"/>
              </w:rPr>
              <w:t>Izbor članaka iz stranih časopisa, 1994., br. 1, 77-85.</w:t>
            </w:r>
          </w:p>
          <w:p w:rsidR="00FF7516" w:rsidRPr="00E10359" w:rsidRDefault="00FF7516" w:rsidP="008573E1">
            <w:pPr>
              <w:tabs>
                <w:tab w:val="left" w:pos="2820"/>
              </w:tabs>
              <w:spacing w:after="0"/>
              <w:rPr>
                <w:rFonts w:ascii="Arial" w:hAnsi="Arial" w:cs="Arial"/>
                <w:color w:val="000000"/>
                <w:sz w:val="20"/>
                <w:szCs w:val="20"/>
                <w:lang w:eastAsia="hr-HR"/>
              </w:rPr>
            </w:pPr>
          </w:p>
          <w:p w:rsidR="00FF7516" w:rsidRPr="00E10359" w:rsidRDefault="00FF7516" w:rsidP="008573E1">
            <w:pPr>
              <w:tabs>
                <w:tab w:val="left" w:pos="2820"/>
              </w:tabs>
              <w:spacing w:after="0"/>
              <w:rPr>
                <w:rFonts w:ascii="Arial" w:hAnsi="Arial" w:cs="Arial"/>
                <w:color w:val="000000"/>
                <w:sz w:val="20"/>
                <w:szCs w:val="20"/>
                <w:lang w:eastAsia="hr-HR"/>
              </w:rPr>
            </w:pPr>
            <w:r w:rsidRPr="00E10359">
              <w:rPr>
                <w:rFonts w:ascii="Arial" w:hAnsi="Arial" w:cs="Arial"/>
                <w:color w:val="000000"/>
                <w:sz w:val="20"/>
                <w:szCs w:val="20"/>
                <w:lang w:eastAsia="hr-HR"/>
              </w:rPr>
              <w:t>BEVERLEY SCHURR, Expert Witnesses and the Duties of Disclosure &amp; Impartiality: the Lessons of the IRA Cases in England, Solicitor, NSW Legal Aid Commission, Sydney.</w:t>
            </w:r>
          </w:p>
          <w:p w:rsidR="00FF7516" w:rsidRPr="00E10359" w:rsidRDefault="00FF7516" w:rsidP="008573E1">
            <w:pPr>
              <w:tabs>
                <w:tab w:val="left" w:pos="2820"/>
              </w:tabs>
              <w:spacing w:after="0"/>
              <w:rPr>
                <w:rFonts w:ascii="Arial" w:hAnsi="Arial" w:cs="Arial"/>
                <w:color w:val="000000"/>
                <w:sz w:val="20"/>
                <w:szCs w:val="20"/>
                <w:lang w:eastAsia="hr-HR"/>
              </w:rPr>
            </w:pPr>
          </w:p>
          <w:p w:rsidR="00FF7516" w:rsidRPr="00E10359" w:rsidRDefault="00FF7516" w:rsidP="008573E1">
            <w:pPr>
              <w:tabs>
                <w:tab w:val="left" w:pos="2820"/>
              </w:tabs>
              <w:spacing w:after="0"/>
              <w:rPr>
                <w:rFonts w:ascii="Arial" w:hAnsi="Arial" w:cs="Arial"/>
                <w:color w:val="000000"/>
                <w:sz w:val="20"/>
                <w:szCs w:val="20"/>
                <w:lang w:eastAsia="hr-HR"/>
              </w:rPr>
            </w:pPr>
            <w:r w:rsidRPr="00E10359">
              <w:rPr>
                <w:rFonts w:ascii="Arial" w:hAnsi="Arial" w:cs="Arial"/>
                <w:color w:val="000000"/>
                <w:sz w:val="20"/>
                <w:szCs w:val="20"/>
                <w:lang w:eastAsia="hr-HR"/>
              </w:rPr>
              <w:t>GORETA, MIROSLAV, Etički aspekti psihijatrijskih vještačenja u</w:t>
            </w:r>
          </w:p>
          <w:p w:rsidR="00FF7516" w:rsidRPr="00E10359" w:rsidRDefault="00FF7516" w:rsidP="008573E1">
            <w:pPr>
              <w:tabs>
                <w:tab w:val="left" w:pos="2820"/>
              </w:tabs>
              <w:spacing w:after="0"/>
              <w:rPr>
                <w:rFonts w:ascii="Arial" w:hAnsi="Arial" w:cs="Arial"/>
                <w:color w:val="000000"/>
                <w:sz w:val="20"/>
                <w:szCs w:val="20"/>
                <w:lang w:eastAsia="hr-HR"/>
              </w:rPr>
            </w:pPr>
            <w:r w:rsidRPr="00E10359">
              <w:rPr>
                <w:rFonts w:ascii="Arial" w:hAnsi="Arial" w:cs="Arial"/>
                <w:color w:val="000000"/>
                <w:sz w:val="20"/>
                <w:szCs w:val="20"/>
                <w:lang w:eastAsia="hr-HR"/>
              </w:rPr>
              <w:t>krivičnom postupku, Psihijatrijska vještačenja: zbirka ekspertiza, Knjiga prva: kazneno pravo, Zagreb 2004., Psihijatrijska bolnica Vrapče, str. 660- 665. Objavljeno i u Socijalnoj psihijatriji, 19/1991, str. 59-65.</w:t>
            </w:r>
          </w:p>
          <w:p w:rsidR="00FF7516" w:rsidRPr="00E10359" w:rsidRDefault="00FF7516" w:rsidP="008573E1">
            <w:pPr>
              <w:tabs>
                <w:tab w:val="left" w:pos="2820"/>
              </w:tabs>
              <w:spacing w:after="0"/>
              <w:rPr>
                <w:rFonts w:ascii="Arial" w:hAnsi="Arial" w:cs="Arial"/>
                <w:color w:val="000000"/>
                <w:sz w:val="20"/>
                <w:szCs w:val="20"/>
                <w:lang w:eastAsia="hr-HR"/>
              </w:rPr>
            </w:pPr>
          </w:p>
          <w:p w:rsidR="00FF7516" w:rsidRPr="00E10359" w:rsidRDefault="00FF7516" w:rsidP="008573E1">
            <w:pPr>
              <w:tabs>
                <w:tab w:val="left" w:pos="2820"/>
              </w:tabs>
              <w:spacing w:after="0"/>
              <w:rPr>
                <w:rFonts w:ascii="Arial" w:hAnsi="Arial" w:cs="Arial"/>
                <w:color w:val="000000"/>
                <w:sz w:val="20"/>
                <w:szCs w:val="20"/>
                <w:lang w:eastAsia="hr-HR"/>
              </w:rPr>
            </w:pPr>
            <w:r w:rsidRPr="00E10359">
              <w:rPr>
                <w:rFonts w:ascii="Arial" w:hAnsi="Arial" w:cs="Arial"/>
                <w:color w:val="000000"/>
                <w:sz w:val="20"/>
                <w:szCs w:val="20"/>
                <w:lang w:eastAsia="hr-HR"/>
              </w:rPr>
              <w:t>GORETA, MIROSLAV, Forenzično značenje PTSP-a uzrokovanog ratnom traumom, Psihijatrijska vještačenja: zbirka ekspertiza, Knjiga prva: kazneno pravo, Zagreb, 2004., Psihijatrijska bolnica Vrapče, str. 625-629.</w:t>
            </w:r>
          </w:p>
          <w:p w:rsidR="00FF7516" w:rsidRPr="00E10359" w:rsidRDefault="00FF7516" w:rsidP="008573E1">
            <w:pPr>
              <w:tabs>
                <w:tab w:val="left" w:pos="2820"/>
              </w:tabs>
              <w:spacing w:after="0"/>
              <w:rPr>
                <w:rFonts w:ascii="Arial" w:hAnsi="Arial" w:cs="Arial"/>
                <w:color w:val="000000"/>
                <w:sz w:val="20"/>
                <w:szCs w:val="20"/>
                <w:lang w:eastAsia="hr-HR"/>
              </w:rPr>
            </w:pPr>
          </w:p>
          <w:p w:rsidR="00FF7516" w:rsidRPr="00E10359" w:rsidRDefault="00FF7516" w:rsidP="008573E1">
            <w:pPr>
              <w:tabs>
                <w:tab w:val="left" w:pos="2820"/>
              </w:tabs>
              <w:spacing w:after="0"/>
              <w:rPr>
                <w:rFonts w:ascii="Arial" w:hAnsi="Arial" w:cs="Arial"/>
                <w:color w:val="000000"/>
                <w:sz w:val="20"/>
                <w:szCs w:val="20"/>
                <w:lang w:eastAsia="hr-HR"/>
              </w:rPr>
            </w:pPr>
            <w:r w:rsidRPr="00E10359">
              <w:rPr>
                <w:rFonts w:ascii="Arial" w:hAnsi="Arial" w:cs="Arial"/>
                <w:color w:val="000000"/>
                <w:sz w:val="20"/>
                <w:szCs w:val="20"/>
                <w:lang w:eastAsia="hr-HR"/>
              </w:rPr>
              <w:t>GORETA, MIROSLAV, Racionalno i iracionalno u forenzičnopsihijatrijskim vještačenjima, Psihijatrijska vještačenja: zbirka ekspertiza, Knjiga prva: kazneno pravo, Zagreb 2004., Psihijatrijska bolnica Vrapče, str. 660-665.</w:t>
            </w:r>
          </w:p>
          <w:p w:rsidR="00FF7516" w:rsidRPr="00E10359" w:rsidRDefault="00FF7516" w:rsidP="008573E1">
            <w:pPr>
              <w:tabs>
                <w:tab w:val="left" w:pos="2820"/>
              </w:tabs>
              <w:spacing w:after="0"/>
              <w:rPr>
                <w:rFonts w:ascii="Arial" w:hAnsi="Arial" w:cs="Arial"/>
                <w:color w:val="000000"/>
                <w:sz w:val="20"/>
                <w:szCs w:val="20"/>
                <w:lang w:eastAsia="hr-HR"/>
              </w:rPr>
            </w:pPr>
          </w:p>
          <w:p w:rsidR="00FF7516" w:rsidRPr="00E10359" w:rsidRDefault="00FF7516" w:rsidP="008573E1">
            <w:pPr>
              <w:tabs>
                <w:tab w:val="left" w:pos="2820"/>
              </w:tabs>
              <w:spacing w:after="0"/>
              <w:rPr>
                <w:rFonts w:ascii="Arial" w:hAnsi="Arial" w:cs="Arial"/>
                <w:color w:val="000000"/>
                <w:sz w:val="20"/>
                <w:szCs w:val="20"/>
                <w:lang w:eastAsia="hr-HR"/>
              </w:rPr>
            </w:pPr>
            <w:r w:rsidRPr="00E10359">
              <w:rPr>
                <w:rFonts w:ascii="Arial" w:hAnsi="Arial" w:cs="Arial"/>
                <w:color w:val="000000"/>
                <w:sz w:val="20"/>
                <w:szCs w:val="20"/>
                <w:lang w:eastAsia="hr-HR"/>
              </w:rPr>
              <w:t>GORETA, MIROSLAV, Savjeti za praksu, Psihijatrijska vještačenja: zbirka ekspertiza, Knjiga prva: kazneno pravo, Zagreb 2004., Psihijatrijska bolnica Vrapče, 695-716.</w:t>
            </w:r>
          </w:p>
          <w:p w:rsidR="00FF7516" w:rsidRPr="00E10359" w:rsidRDefault="00FF7516" w:rsidP="008573E1">
            <w:pPr>
              <w:tabs>
                <w:tab w:val="left" w:pos="2820"/>
              </w:tabs>
              <w:spacing w:after="0"/>
              <w:rPr>
                <w:rFonts w:ascii="Arial" w:hAnsi="Arial" w:cs="Arial"/>
                <w:color w:val="000000"/>
                <w:sz w:val="20"/>
                <w:szCs w:val="20"/>
                <w:lang w:eastAsia="hr-HR"/>
              </w:rPr>
            </w:pPr>
          </w:p>
          <w:p w:rsidR="00FF7516" w:rsidRPr="00E10359" w:rsidRDefault="00FF7516" w:rsidP="008573E1">
            <w:pPr>
              <w:tabs>
                <w:tab w:val="left" w:pos="2820"/>
              </w:tabs>
              <w:spacing w:after="0"/>
              <w:rPr>
                <w:rFonts w:ascii="Arial" w:hAnsi="Arial" w:cs="Arial"/>
                <w:color w:val="000000"/>
                <w:sz w:val="20"/>
                <w:szCs w:val="20"/>
                <w:lang w:eastAsia="hr-HR"/>
              </w:rPr>
            </w:pPr>
            <w:r w:rsidRPr="00E10359">
              <w:rPr>
                <w:rFonts w:ascii="Arial" w:hAnsi="Arial" w:cs="Arial"/>
                <w:color w:val="000000"/>
                <w:sz w:val="20"/>
                <w:szCs w:val="20"/>
                <w:lang w:eastAsia="hr-HR"/>
              </w:rPr>
              <w:t>GORETA, MIROSLAV, Zakonodavni i praktični problemi pri</w:t>
            </w:r>
          </w:p>
          <w:p w:rsidR="00FF7516" w:rsidRPr="00E10359" w:rsidRDefault="00FF7516" w:rsidP="008573E1">
            <w:pPr>
              <w:tabs>
                <w:tab w:val="left" w:pos="2820"/>
              </w:tabs>
              <w:spacing w:after="0"/>
              <w:rPr>
                <w:rFonts w:ascii="Arial" w:hAnsi="Arial" w:cs="Arial"/>
                <w:color w:val="000000"/>
                <w:sz w:val="20"/>
                <w:szCs w:val="20"/>
                <w:lang w:eastAsia="hr-HR"/>
              </w:rPr>
            </w:pPr>
            <w:r w:rsidRPr="00E10359">
              <w:rPr>
                <w:rFonts w:ascii="Arial" w:hAnsi="Arial" w:cs="Arial"/>
                <w:color w:val="000000"/>
                <w:sz w:val="20"/>
                <w:szCs w:val="20"/>
                <w:lang w:eastAsia="hr-HR"/>
              </w:rPr>
              <w:t>procjenjivanju opasnosti forenzičnih bolesnika, Psihijatrijska vještačenja: zbirka ekspertiza, Knjiga prva: kazneno pravo, Zagreb 2004., Psihijatrijska bolnica Vrapče, 641-646.</w:t>
            </w:r>
          </w:p>
          <w:p w:rsidR="00FF7516" w:rsidRPr="00E10359" w:rsidRDefault="00FF7516" w:rsidP="008573E1">
            <w:pPr>
              <w:tabs>
                <w:tab w:val="left" w:pos="2820"/>
              </w:tabs>
              <w:spacing w:after="0"/>
              <w:rPr>
                <w:rFonts w:ascii="Arial" w:hAnsi="Arial" w:cs="Arial"/>
                <w:color w:val="000000"/>
                <w:sz w:val="20"/>
                <w:szCs w:val="20"/>
                <w:lang w:eastAsia="hr-HR"/>
              </w:rPr>
            </w:pPr>
          </w:p>
          <w:p w:rsidR="00FF7516" w:rsidRPr="00E10359" w:rsidRDefault="00FF7516" w:rsidP="008573E1">
            <w:pPr>
              <w:tabs>
                <w:tab w:val="left" w:pos="2820"/>
              </w:tabs>
              <w:spacing w:after="0"/>
              <w:rPr>
                <w:rFonts w:ascii="Arial" w:hAnsi="Arial" w:cs="Arial"/>
                <w:color w:val="000000"/>
                <w:sz w:val="20"/>
                <w:szCs w:val="20"/>
                <w:lang w:eastAsia="hr-HR"/>
              </w:rPr>
            </w:pPr>
            <w:r w:rsidRPr="00E10359">
              <w:rPr>
                <w:rFonts w:ascii="Arial" w:hAnsi="Arial" w:cs="Arial"/>
                <w:color w:val="000000"/>
                <w:sz w:val="20"/>
                <w:szCs w:val="20"/>
                <w:lang w:eastAsia="hr-HR"/>
              </w:rPr>
              <w:t>KALEB, ZORISLAV, Privatno vještačenje dostavljeno od stranke sudu u kaznenom postupku, Hrvatska pravna revija,2006., br. 2, 95-104.</w:t>
            </w:r>
          </w:p>
          <w:p w:rsidR="00FF7516" w:rsidRPr="00E10359" w:rsidRDefault="00FF7516" w:rsidP="008573E1">
            <w:pPr>
              <w:tabs>
                <w:tab w:val="left" w:pos="2820"/>
              </w:tabs>
              <w:spacing w:after="0"/>
              <w:rPr>
                <w:rFonts w:ascii="Arial" w:hAnsi="Arial" w:cs="Arial"/>
                <w:color w:val="000000"/>
                <w:sz w:val="20"/>
                <w:szCs w:val="20"/>
                <w:lang w:eastAsia="hr-HR"/>
              </w:rPr>
            </w:pPr>
          </w:p>
          <w:p w:rsidR="00FF7516" w:rsidRPr="00E10359" w:rsidRDefault="00FF7516" w:rsidP="008573E1">
            <w:pPr>
              <w:tabs>
                <w:tab w:val="left" w:pos="2820"/>
              </w:tabs>
              <w:spacing w:after="0"/>
              <w:rPr>
                <w:rFonts w:ascii="Arial" w:hAnsi="Arial" w:cs="Arial"/>
                <w:color w:val="000000"/>
                <w:sz w:val="20"/>
                <w:szCs w:val="20"/>
                <w:lang w:eastAsia="hr-HR"/>
              </w:rPr>
            </w:pPr>
            <w:r w:rsidRPr="00E10359">
              <w:rPr>
                <w:rFonts w:ascii="Arial" w:hAnsi="Arial" w:cs="Arial"/>
                <w:color w:val="000000"/>
                <w:sz w:val="20"/>
                <w:szCs w:val="20"/>
                <w:lang w:eastAsia="hr-HR"/>
              </w:rPr>
              <w:t>KOLUDROVIĆ, MILIVOJ, O nekim problemima koji se javljaju kod tzv. "privatnih vještačenja" u forenzičkoj psihijatriji, Vještak, 2003., br. 2, 58- 62.</w:t>
            </w:r>
          </w:p>
          <w:p w:rsidR="00FF7516" w:rsidRPr="00E10359" w:rsidRDefault="00FF7516" w:rsidP="008573E1">
            <w:pPr>
              <w:tabs>
                <w:tab w:val="left" w:pos="2820"/>
              </w:tabs>
              <w:spacing w:after="0"/>
              <w:rPr>
                <w:rFonts w:ascii="Arial" w:hAnsi="Arial" w:cs="Arial"/>
                <w:color w:val="000000"/>
                <w:sz w:val="20"/>
                <w:szCs w:val="20"/>
                <w:lang w:eastAsia="hr-HR"/>
              </w:rPr>
            </w:pPr>
          </w:p>
          <w:p w:rsidR="00FF7516" w:rsidRPr="00E10359" w:rsidRDefault="00FF7516" w:rsidP="008573E1">
            <w:pPr>
              <w:tabs>
                <w:tab w:val="left" w:pos="2820"/>
              </w:tabs>
              <w:spacing w:after="0"/>
              <w:rPr>
                <w:rFonts w:ascii="Arial" w:hAnsi="Arial" w:cs="Arial"/>
                <w:color w:val="000000"/>
                <w:sz w:val="20"/>
                <w:szCs w:val="20"/>
                <w:lang w:eastAsia="hr-HR"/>
              </w:rPr>
            </w:pPr>
            <w:r w:rsidRPr="00E10359">
              <w:rPr>
                <w:rFonts w:ascii="Arial" w:hAnsi="Arial" w:cs="Arial"/>
                <w:color w:val="000000"/>
                <w:sz w:val="20"/>
                <w:szCs w:val="20"/>
                <w:lang w:eastAsia="hr-HR"/>
              </w:rPr>
              <w:t>MERRY, ALAN &amp; ALISTAIR MCCALL-SMITH, Errors, medicine and</w:t>
            </w:r>
          </w:p>
          <w:p w:rsidR="00FF7516" w:rsidRDefault="00FF7516" w:rsidP="008573E1">
            <w:pPr>
              <w:tabs>
                <w:tab w:val="left" w:pos="2820"/>
              </w:tabs>
              <w:spacing w:after="0"/>
              <w:rPr>
                <w:rFonts w:ascii="Arial" w:hAnsi="Arial" w:cs="Arial"/>
                <w:color w:val="000000"/>
                <w:sz w:val="20"/>
                <w:szCs w:val="20"/>
                <w:lang w:eastAsia="hr-HR"/>
              </w:rPr>
            </w:pPr>
            <w:r w:rsidRPr="00E10359">
              <w:rPr>
                <w:rFonts w:ascii="Arial" w:hAnsi="Arial" w:cs="Arial"/>
                <w:color w:val="000000"/>
                <w:sz w:val="20"/>
                <w:szCs w:val="20"/>
                <w:lang w:eastAsia="hr-HR"/>
              </w:rPr>
              <w:t>the law, Cambridge University Press, 2001.</w:t>
            </w:r>
          </w:p>
          <w:p w:rsidR="00FF7516" w:rsidRPr="00E10359" w:rsidRDefault="00FF7516" w:rsidP="008573E1">
            <w:pPr>
              <w:tabs>
                <w:tab w:val="left" w:pos="2820"/>
              </w:tabs>
              <w:spacing w:after="0"/>
              <w:rPr>
                <w:rFonts w:ascii="Arial" w:hAnsi="Arial" w:cs="Arial"/>
                <w:color w:val="000000"/>
                <w:sz w:val="20"/>
                <w:szCs w:val="20"/>
                <w:lang w:eastAsia="hr-HR"/>
              </w:rPr>
            </w:pPr>
            <w:r>
              <w:rPr>
                <w:rFonts w:ascii="Arial" w:hAnsi="Arial" w:cs="Arial"/>
                <w:color w:val="000000"/>
                <w:sz w:val="20"/>
                <w:szCs w:val="20"/>
                <w:lang w:eastAsia="hr-HR"/>
              </w:rPr>
              <w:t xml:space="preserve">MRČELA, MARIN/VULETIĆ, IGOR, Liječnik i kazneno pravo, Narodne novine, Zagreb, ožujak 2019. </w:t>
            </w:r>
          </w:p>
          <w:p w:rsidR="00FF7516" w:rsidRPr="00E10359" w:rsidRDefault="00FF7516" w:rsidP="008573E1">
            <w:pPr>
              <w:tabs>
                <w:tab w:val="left" w:pos="2820"/>
              </w:tabs>
              <w:spacing w:after="0"/>
              <w:rPr>
                <w:rFonts w:ascii="Arial" w:hAnsi="Arial" w:cs="Arial"/>
                <w:color w:val="000000"/>
                <w:sz w:val="20"/>
                <w:szCs w:val="20"/>
                <w:lang w:eastAsia="hr-HR"/>
              </w:rPr>
            </w:pPr>
          </w:p>
          <w:p w:rsidR="00FF7516" w:rsidRDefault="00FF7516" w:rsidP="008573E1">
            <w:pPr>
              <w:tabs>
                <w:tab w:val="left" w:pos="2820"/>
              </w:tabs>
              <w:spacing w:after="0"/>
              <w:rPr>
                <w:rFonts w:ascii="Arial" w:hAnsi="Arial" w:cs="Arial"/>
                <w:color w:val="000000"/>
                <w:sz w:val="20"/>
                <w:szCs w:val="20"/>
                <w:lang w:eastAsia="hr-HR"/>
              </w:rPr>
            </w:pPr>
            <w:r w:rsidRPr="00E10359">
              <w:rPr>
                <w:rFonts w:ascii="Arial" w:hAnsi="Arial" w:cs="Arial"/>
                <w:color w:val="000000"/>
                <w:sz w:val="20"/>
                <w:szCs w:val="20"/>
                <w:lang w:eastAsia="hr-HR"/>
              </w:rPr>
              <w:t>STANKOVIĆ, DRAGO J., Ekspertiza vještaka i istina, Vještak, 1993., br. 1, 2-10.</w:t>
            </w:r>
          </w:p>
          <w:p w:rsidR="00FF7516" w:rsidRDefault="00FF7516" w:rsidP="008573E1">
            <w:pPr>
              <w:tabs>
                <w:tab w:val="left" w:pos="2820"/>
              </w:tabs>
              <w:spacing w:after="0"/>
              <w:rPr>
                <w:rFonts w:ascii="Arial" w:hAnsi="Arial" w:cs="Arial"/>
                <w:color w:val="000000"/>
                <w:sz w:val="20"/>
                <w:szCs w:val="20"/>
                <w:lang w:eastAsia="hr-HR"/>
              </w:rPr>
            </w:pPr>
            <w:r>
              <w:rPr>
                <w:rFonts w:ascii="Arial" w:hAnsi="Arial" w:cs="Arial"/>
                <w:color w:val="000000"/>
                <w:sz w:val="20"/>
                <w:szCs w:val="20"/>
                <w:lang w:eastAsia="hr-HR"/>
              </w:rPr>
              <w:t>Ustav Republike Hrvatske, Narodne novine, broj: 56/90, 135/97, 8/98, 113/00, 124/00, 28/01, 41/01, 55/01, 76/10, 85/10, 05/14 – 14., 16., 22., 23., 25., 35., 37., 43., 58., 63., 65.</w:t>
            </w:r>
          </w:p>
          <w:p w:rsidR="00FF7516" w:rsidRDefault="00FF7516" w:rsidP="008573E1">
            <w:pPr>
              <w:tabs>
                <w:tab w:val="left" w:pos="2820"/>
              </w:tabs>
              <w:spacing w:after="0"/>
              <w:rPr>
                <w:rFonts w:ascii="Arial" w:hAnsi="Arial" w:cs="Arial"/>
                <w:color w:val="000000"/>
                <w:sz w:val="20"/>
                <w:szCs w:val="20"/>
                <w:lang w:eastAsia="hr-HR"/>
              </w:rPr>
            </w:pPr>
            <w:r>
              <w:rPr>
                <w:rFonts w:ascii="Arial" w:hAnsi="Arial" w:cs="Arial"/>
                <w:color w:val="000000"/>
                <w:sz w:val="20"/>
                <w:szCs w:val="20"/>
                <w:lang w:eastAsia="hr-HR"/>
              </w:rPr>
              <w:t>Europska konvencija za zaštitu ljudskih prava i temeljnih sloboda, Narodne novine, Međunarodni ugovori, 18/97, 6/99, 14/02, 13/03, 9/05, 1/06, 2/10</w:t>
            </w:r>
          </w:p>
          <w:p w:rsidR="00FF7516" w:rsidRDefault="00FF7516" w:rsidP="008573E1">
            <w:pPr>
              <w:tabs>
                <w:tab w:val="left" w:pos="2820"/>
              </w:tabs>
              <w:spacing w:after="0"/>
              <w:rPr>
                <w:rFonts w:ascii="Arial" w:hAnsi="Arial" w:cs="Arial"/>
                <w:color w:val="000000"/>
                <w:sz w:val="20"/>
                <w:szCs w:val="20"/>
                <w:lang w:eastAsia="hr-HR"/>
              </w:rPr>
            </w:pPr>
            <w:r>
              <w:rPr>
                <w:rFonts w:ascii="Arial" w:hAnsi="Arial" w:cs="Arial"/>
                <w:color w:val="000000"/>
                <w:sz w:val="20"/>
                <w:szCs w:val="20"/>
                <w:lang w:eastAsia="hr-HR"/>
              </w:rPr>
              <w:lastRenderedPageBreak/>
              <w:t xml:space="preserve">Zakon o zaštiti osoba s duševnim smetnjama, Narodne novine, broj: 76/14 </w:t>
            </w:r>
          </w:p>
          <w:p w:rsidR="00FF7516" w:rsidRDefault="00FF7516" w:rsidP="008573E1">
            <w:pPr>
              <w:tabs>
                <w:tab w:val="left" w:pos="2820"/>
              </w:tabs>
              <w:spacing w:after="0"/>
              <w:rPr>
                <w:rFonts w:ascii="Arial" w:hAnsi="Arial" w:cs="Arial"/>
                <w:color w:val="000000"/>
                <w:sz w:val="20"/>
                <w:szCs w:val="20"/>
                <w:lang w:eastAsia="hr-HR"/>
              </w:rPr>
            </w:pPr>
            <w:r>
              <w:rPr>
                <w:rFonts w:ascii="Arial" w:hAnsi="Arial" w:cs="Arial"/>
                <w:color w:val="000000"/>
                <w:sz w:val="20"/>
                <w:szCs w:val="20"/>
                <w:lang w:eastAsia="hr-HR"/>
              </w:rPr>
              <w:t>Zakon o kaznenom postupku, Narodne novine , broj: 152/08, 76/09, 80/11, 143/12, 56/13,145/13, 152/14, 70/17, 126/19</w:t>
            </w:r>
          </w:p>
          <w:p w:rsidR="00FF7516" w:rsidRDefault="00FF7516" w:rsidP="008573E1">
            <w:pPr>
              <w:tabs>
                <w:tab w:val="left" w:pos="2820"/>
              </w:tabs>
              <w:spacing w:after="0"/>
              <w:rPr>
                <w:rFonts w:ascii="Arial" w:hAnsi="Arial" w:cs="Arial"/>
                <w:color w:val="000000"/>
                <w:sz w:val="20"/>
                <w:szCs w:val="20"/>
                <w:lang w:eastAsia="hr-HR"/>
              </w:rPr>
            </w:pPr>
            <w:r>
              <w:rPr>
                <w:rFonts w:ascii="Arial" w:hAnsi="Arial" w:cs="Arial"/>
                <w:color w:val="000000"/>
                <w:sz w:val="20"/>
                <w:szCs w:val="20"/>
                <w:lang w:eastAsia="hr-HR"/>
              </w:rPr>
              <w:t>Zakon o izvršavanju kazne zatvora, Narodne novine, broj: 128/99,  55/00, 59/00, 129/00, 59/01, 67/01, 11/02, 190/03, 76/07, 27/08, 83/09, 18/11, 48/11, 125/11, 56/13, 150/13</w:t>
            </w:r>
          </w:p>
          <w:p w:rsidR="00FF7516" w:rsidRDefault="00FF7516" w:rsidP="008573E1">
            <w:pPr>
              <w:tabs>
                <w:tab w:val="left" w:pos="2820"/>
              </w:tabs>
              <w:spacing w:after="0"/>
              <w:rPr>
                <w:rFonts w:ascii="Arial" w:hAnsi="Arial" w:cs="Arial"/>
                <w:color w:val="000000"/>
                <w:sz w:val="20"/>
                <w:szCs w:val="20"/>
                <w:lang w:eastAsia="hr-HR"/>
              </w:rPr>
            </w:pPr>
            <w:r>
              <w:rPr>
                <w:rFonts w:ascii="Arial" w:hAnsi="Arial" w:cs="Arial"/>
                <w:color w:val="000000"/>
                <w:sz w:val="20"/>
                <w:szCs w:val="20"/>
                <w:lang w:eastAsia="hr-HR"/>
              </w:rPr>
              <w:t>Pravilnik o načinu i postupku vađenja krvi i uzimanja mokraće za analizu radi utvrđiivanja koncentracije alkohola, opojnih droga i psihoaktivnih tvari, Narodne novine, broj: 107/99</w:t>
            </w:r>
          </w:p>
          <w:p w:rsidR="00FF7516" w:rsidRDefault="00FF7516" w:rsidP="008573E1">
            <w:pPr>
              <w:tabs>
                <w:tab w:val="left" w:pos="2820"/>
              </w:tabs>
              <w:spacing w:after="0"/>
              <w:rPr>
                <w:rFonts w:ascii="Arial" w:hAnsi="Arial" w:cs="Arial"/>
                <w:color w:val="000000"/>
                <w:sz w:val="20"/>
                <w:szCs w:val="20"/>
                <w:lang w:eastAsia="hr-HR"/>
              </w:rPr>
            </w:pPr>
            <w:r>
              <w:rPr>
                <w:rFonts w:ascii="Arial" w:hAnsi="Arial" w:cs="Arial"/>
                <w:color w:val="000000"/>
                <w:sz w:val="20"/>
                <w:szCs w:val="20"/>
                <w:lang w:eastAsia="hr-HR"/>
              </w:rPr>
              <w:t>Pravilnik o načinu uzimanja uzoraka biološkog materijala za analizu deoksiribonukleinske kiseline, Narodne novine, broj:107/99</w:t>
            </w:r>
          </w:p>
          <w:p w:rsidR="00FF7516" w:rsidRDefault="00FF7516" w:rsidP="008573E1">
            <w:pPr>
              <w:tabs>
                <w:tab w:val="left" w:pos="2820"/>
              </w:tabs>
              <w:spacing w:after="0"/>
              <w:rPr>
                <w:rFonts w:ascii="Arial" w:hAnsi="Arial" w:cs="Arial"/>
                <w:color w:val="000000"/>
                <w:sz w:val="20"/>
                <w:szCs w:val="20"/>
                <w:lang w:eastAsia="hr-HR"/>
              </w:rPr>
            </w:pPr>
            <w:r>
              <w:rPr>
                <w:rFonts w:ascii="Arial" w:hAnsi="Arial" w:cs="Arial"/>
                <w:color w:val="000000"/>
                <w:sz w:val="20"/>
                <w:szCs w:val="20"/>
                <w:lang w:eastAsia="hr-HR"/>
              </w:rPr>
              <w:t>Zakon o zaštiti pučanstva od zaraznih bolesti, Narodne novine, broj:79/07, 113/08, 43/09, 130/17</w:t>
            </w:r>
          </w:p>
          <w:p w:rsidR="00FF7516" w:rsidRDefault="00FF7516" w:rsidP="008573E1">
            <w:pPr>
              <w:tabs>
                <w:tab w:val="left" w:pos="2820"/>
              </w:tabs>
              <w:spacing w:after="0"/>
              <w:rPr>
                <w:rFonts w:ascii="Arial" w:hAnsi="Arial" w:cs="Arial"/>
                <w:color w:val="000000"/>
                <w:sz w:val="20"/>
                <w:szCs w:val="20"/>
                <w:lang w:eastAsia="hr-HR"/>
              </w:rPr>
            </w:pPr>
            <w:r>
              <w:rPr>
                <w:rFonts w:ascii="Arial" w:hAnsi="Arial" w:cs="Arial"/>
                <w:color w:val="000000"/>
                <w:sz w:val="20"/>
                <w:szCs w:val="20"/>
                <w:lang w:eastAsia="hr-HR"/>
              </w:rPr>
              <w:t xml:space="preserve">Zakon o liječništvu, Narodne novine, broj:121/03, 117/08   </w:t>
            </w:r>
          </w:p>
          <w:p w:rsidR="00FF7516" w:rsidRPr="00E10359" w:rsidRDefault="00FF7516" w:rsidP="008573E1">
            <w:pPr>
              <w:tabs>
                <w:tab w:val="left" w:pos="2820"/>
              </w:tabs>
              <w:spacing w:after="0"/>
              <w:rPr>
                <w:rFonts w:ascii="Arial" w:hAnsi="Arial" w:cs="Arial"/>
                <w:color w:val="000000"/>
                <w:sz w:val="20"/>
                <w:szCs w:val="20"/>
                <w:lang w:eastAsia="hr-HR"/>
              </w:rPr>
            </w:pPr>
          </w:p>
          <w:p w:rsidR="00FF7516" w:rsidRPr="00E10359" w:rsidRDefault="00FF7516" w:rsidP="008573E1">
            <w:pPr>
              <w:tabs>
                <w:tab w:val="left" w:pos="2820"/>
              </w:tabs>
              <w:spacing w:after="0"/>
              <w:rPr>
                <w:rFonts w:ascii="Arial" w:hAnsi="Arial" w:cs="Arial"/>
                <w:sz w:val="20"/>
                <w:szCs w:val="20"/>
              </w:rPr>
            </w:pPr>
          </w:p>
        </w:tc>
      </w:tr>
      <w:tr w:rsidR="00FF7516" w:rsidRPr="007B7B46" w:rsidTr="008573E1">
        <w:tc>
          <w:tcPr>
            <w:tcW w:w="1912" w:type="dxa"/>
            <w:gridSpan w:val="2"/>
            <w:tcBorders>
              <w:left w:val="single" w:sz="12" w:space="0" w:color="auto"/>
            </w:tcBorders>
            <w:shd w:val="clear" w:color="auto" w:fill="CCFFFF"/>
            <w:tcMar>
              <w:left w:w="57" w:type="dxa"/>
              <w:right w:w="57" w:type="dxa"/>
            </w:tcMar>
            <w:vAlign w:val="center"/>
          </w:tcPr>
          <w:p w:rsidR="00FF7516" w:rsidRPr="00E10359" w:rsidRDefault="00FF7516" w:rsidP="008573E1">
            <w:pPr>
              <w:tabs>
                <w:tab w:val="left" w:pos="567"/>
              </w:tabs>
              <w:spacing w:after="0"/>
              <w:rPr>
                <w:rFonts w:ascii="Arial" w:hAnsi="Arial" w:cs="Arial"/>
                <w:color w:val="000000"/>
                <w:sz w:val="20"/>
                <w:szCs w:val="20"/>
              </w:rPr>
            </w:pPr>
            <w:r w:rsidRPr="00E10359">
              <w:rPr>
                <w:rFonts w:ascii="Arial" w:hAnsi="Arial" w:cs="Arial"/>
                <w:color w:val="000000"/>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FF7516" w:rsidRPr="00E10359" w:rsidRDefault="00FF7516" w:rsidP="008573E1">
            <w:pPr>
              <w:tabs>
                <w:tab w:val="left" w:pos="2820"/>
              </w:tabs>
              <w:spacing w:after="0"/>
              <w:rPr>
                <w:rFonts w:ascii="Arial" w:hAnsi="Arial" w:cs="Arial"/>
                <w:sz w:val="20"/>
                <w:szCs w:val="20"/>
              </w:rPr>
            </w:pPr>
            <w:r w:rsidRPr="00E10359">
              <w:rPr>
                <w:rFonts w:ascii="Arial" w:hAnsi="Arial" w:cs="Arial"/>
                <w:sz w:val="20"/>
                <w:szCs w:val="20"/>
              </w:rPr>
              <w:t xml:space="preserve">Analiza uspješnosti se vrši proučavanjem ispitnih rezultata u svakoj generaciji. Na kraju predavanja se provodi anonimna anketa koja uključuje ocjenu sadržaja predmeta, uporabljivost ishoda učenja, dostupnost, aktualnost nastavne literature te pripremljenost i angažman nastavnika. </w:t>
            </w:r>
            <w:r>
              <w:rPr>
                <w:rFonts w:ascii="Arial" w:hAnsi="Arial" w:cs="Arial"/>
                <w:sz w:val="20"/>
                <w:szCs w:val="20"/>
              </w:rPr>
              <w:t xml:space="preserve"> Povremeno promatranje i evaluacija nastave od strane pročelnika Katedre. Eksterna evaluacija od strane agencije na razini RH koju formira MZO.</w:t>
            </w:r>
          </w:p>
        </w:tc>
      </w:tr>
      <w:tr w:rsidR="00FF7516" w:rsidRPr="007B7B46"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FF7516" w:rsidRPr="00E10359" w:rsidRDefault="00FF7516" w:rsidP="008573E1">
            <w:pPr>
              <w:tabs>
                <w:tab w:val="left" w:pos="567"/>
              </w:tabs>
              <w:spacing w:after="0"/>
              <w:rPr>
                <w:rFonts w:ascii="Arial" w:hAnsi="Arial" w:cs="Arial"/>
                <w:color w:val="000000"/>
                <w:sz w:val="20"/>
                <w:szCs w:val="20"/>
              </w:rPr>
            </w:pPr>
            <w:r w:rsidRPr="00E10359">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FF7516" w:rsidRPr="00E10359" w:rsidRDefault="00FF7516" w:rsidP="008573E1">
            <w:pPr>
              <w:tabs>
                <w:tab w:val="left" w:pos="2820"/>
              </w:tabs>
              <w:spacing w:after="0"/>
              <w:rPr>
                <w:rFonts w:ascii="Arial" w:hAnsi="Arial" w:cs="Arial"/>
                <w:sz w:val="20"/>
                <w:szCs w:val="20"/>
              </w:rPr>
            </w:pPr>
          </w:p>
        </w:tc>
      </w:tr>
    </w:tbl>
    <w:p w:rsidR="00727520" w:rsidRDefault="00727520"/>
    <w:p w:rsidR="00727520" w:rsidRDefault="00727520"/>
    <w:p w:rsidR="00FF7516" w:rsidRDefault="00FF7516"/>
    <w:p w:rsidR="00FF7516" w:rsidRDefault="00FF7516"/>
    <w:p w:rsidR="00FF7516" w:rsidRDefault="00FF7516"/>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D404DA" w:rsidRPr="0058647C" w:rsidTr="001A5B3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D404DA" w:rsidRPr="0058647C" w:rsidRDefault="00D404DA" w:rsidP="001A5B38">
            <w:pPr>
              <w:spacing w:after="0"/>
              <w:ind w:left="397" w:hanging="397"/>
              <w:rPr>
                <w:rFonts w:ascii="Arial" w:hAnsi="Arial" w:cs="Arial"/>
                <w:b/>
                <w:color w:val="000000"/>
                <w:sz w:val="20"/>
                <w:szCs w:val="20"/>
              </w:rPr>
            </w:pPr>
            <w:r w:rsidRPr="0058647C">
              <w:rPr>
                <w:rFonts w:ascii="Arial" w:hAnsi="Arial" w:cs="Arial"/>
                <w:b/>
                <w:color w:val="000000"/>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D404DA" w:rsidRPr="0058647C" w:rsidRDefault="00D404DA" w:rsidP="001A5B38">
            <w:pPr>
              <w:spacing w:after="0"/>
              <w:outlineLvl w:val="0"/>
              <w:rPr>
                <w:rFonts w:ascii="Arial" w:eastAsia="Times New Roman" w:hAnsi="Arial" w:cs="Arial"/>
                <w:b/>
                <w:bCs/>
                <w:color w:val="000000"/>
                <w:kern w:val="36"/>
                <w:sz w:val="20"/>
                <w:szCs w:val="20"/>
                <w:lang w:eastAsia="hr-HR"/>
              </w:rPr>
            </w:pPr>
            <w:r w:rsidRPr="0058647C">
              <w:rPr>
                <w:rFonts w:ascii="Arial" w:eastAsia="Times New Roman" w:hAnsi="Arial" w:cs="Arial"/>
                <w:b/>
                <w:bCs/>
                <w:color w:val="000000"/>
                <w:kern w:val="36"/>
                <w:sz w:val="20"/>
                <w:szCs w:val="20"/>
                <w:lang w:eastAsia="hr-HR"/>
              </w:rPr>
              <w:t>PRAVO PACIJENATA</w:t>
            </w:r>
          </w:p>
        </w:tc>
      </w:tr>
      <w:tr w:rsidR="00D404DA" w:rsidRPr="0058647C" w:rsidTr="001A5B3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404DA" w:rsidRPr="0058647C" w:rsidRDefault="00D404DA" w:rsidP="001A5B38">
            <w:pPr>
              <w:spacing w:after="0"/>
              <w:rPr>
                <w:rStyle w:val="Strong"/>
                <w:rFonts w:ascii="Arial" w:hAnsi="Arial" w:cs="Arial"/>
                <w:b w:val="0"/>
                <w:color w:val="000000"/>
                <w:sz w:val="20"/>
                <w:szCs w:val="20"/>
              </w:rPr>
            </w:pPr>
            <w:r w:rsidRPr="0058647C">
              <w:rPr>
                <w:rStyle w:val="Strong"/>
                <w:rFonts w:ascii="Arial" w:hAnsi="Arial" w:cs="Arial"/>
                <w:color w:val="000000"/>
                <w:sz w:val="20"/>
                <w:szCs w:val="20"/>
              </w:rPr>
              <w:t>Kod</w:t>
            </w:r>
          </w:p>
        </w:tc>
        <w:tc>
          <w:tcPr>
            <w:tcW w:w="2502" w:type="dxa"/>
            <w:gridSpan w:val="3"/>
            <w:tcBorders>
              <w:top w:val="single" w:sz="12" w:space="0" w:color="auto"/>
              <w:right w:val="single" w:sz="12" w:space="0" w:color="auto"/>
            </w:tcBorders>
            <w:tcMar>
              <w:left w:w="57" w:type="dxa"/>
              <w:right w:w="57" w:type="dxa"/>
            </w:tcMar>
          </w:tcPr>
          <w:p w:rsidR="00D404DA" w:rsidRPr="0058647C" w:rsidRDefault="00D404DA" w:rsidP="001A5B38">
            <w:pPr>
              <w:spacing w:before="40" w:after="40"/>
              <w:rPr>
                <w:rFonts w:ascii="Arial" w:hAnsi="Arial" w:cs="Arial"/>
                <w:color w:val="000000"/>
                <w:sz w:val="20"/>
                <w:szCs w:val="20"/>
              </w:rPr>
            </w:pPr>
            <w:r w:rsidRPr="0058647C">
              <w:rPr>
                <w:rFonts w:ascii="Arial" w:hAnsi="Arial" w:cs="Arial"/>
                <w:color w:val="000000"/>
                <w:sz w:val="20"/>
                <w:szCs w:val="20"/>
              </w:rPr>
              <w:t>PP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D404DA" w:rsidRPr="0058647C" w:rsidRDefault="00D404DA" w:rsidP="001A5B38">
            <w:pPr>
              <w:spacing w:after="0"/>
              <w:rPr>
                <w:rFonts w:ascii="Arial" w:hAnsi="Arial" w:cs="Arial"/>
                <w:color w:val="000000"/>
                <w:sz w:val="20"/>
                <w:szCs w:val="20"/>
              </w:rPr>
            </w:pPr>
            <w:r w:rsidRPr="0058647C">
              <w:rPr>
                <w:rFonts w:ascii="Arial" w:hAnsi="Arial" w:cs="Arial"/>
                <w:color w:val="000000"/>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D404DA" w:rsidRPr="0058647C" w:rsidRDefault="00D404DA" w:rsidP="001A5B38">
            <w:pPr>
              <w:spacing w:after="0"/>
              <w:rPr>
                <w:rFonts w:ascii="Arial" w:hAnsi="Arial" w:cs="Arial"/>
                <w:color w:val="000000"/>
                <w:sz w:val="20"/>
                <w:szCs w:val="20"/>
              </w:rPr>
            </w:pPr>
            <w:r w:rsidRPr="0058647C">
              <w:rPr>
                <w:rFonts w:ascii="Arial" w:hAnsi="Arial" w:cs="Arial"/>
                <w:color w:val="000000"/>
                <w:sz w:val="20"/>
                <w:szCs w:val="20"/>
              </w:rPr>
              <w:t>I.</w:t>
            </w:r>
          </w:p>
        </w:tc>
      </w:tr>
      <w:tr w:rsidR="00D404DA" w:rsidRPr="0058647C" w:rsidTr="001A5B3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404DA" w:rsidRPr="0058647C" w:rsidRDefault="00D404DA" w:rsidP="001A5B38">
            <w:pPr>
              <w:spacing w:after="0"/>
              <w:rPr>
                <w:rFonts w:ascii="Arial" w:hAnsi="Arial" w:cs="Arial"/>
                <w:color w:val="000000"/>
                <w:sz w:val="20"/>
                <w:szCs w:val="20"/>
              </w:rPr>
            </w:pPr>
            <w:r w:rsidRPr="0058647C">
              <w:rPr>
                <w:rStyle w:val="Strong"/>
                <w:rFonts w:ascii="Arial" w:hAnsi="Arial" w:cs="Arial"/>
                <w:color w:val="000000"/>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D404DA" w:rsidRPr="0058647C" w:rsidRDefault="00D404DA" w:rsidP="001A5B38">
            <w:pPr>
              <w:spacing w:after="0"/>
              <w:rPr>
                <w:rFonts w:ascii="Arial" w:hAnsi="Arial" w:cs="Arial"/>
                <w:color w:val="000000"/>
                <w:sz w:val="20"/>
                <w:szCs w:val="20"/>
              </w:rPr>
            </w:pPr>
            <w:r w:rsidRPr="0058647C">
              <w:rPr>
                <w:rFonts w:ascii="Arial" w:hAnsi="Arial" w:cs="Arial"/>
                <w:color w:val="000000"/>
                <w:sz w:val="20"/>
                <w:szCs w:val="20"/>
              </w:rPr>
              <w:t>Prof. dr. sc. Hrvoje Kačer</w:t>
            </w:r>
          </w:p>
          <w:p w:rsidR="00D404DA" w:rsidRPr="0058647C" w:rsidRDefault="00D404DA" w:rsidP="001A5B38">
            <w:pPr>
              <w:spacing w:after="0"/>
              <w:rPr>
                <w:rFonts w:ascii="Arial" w:hAnsi="Arial" w:cs="Arial"/>
                <w:color w:val="000000"/>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404DA" w:rsidRPr="0058647C" w:rsidRDefault="00D404DA" w:rsidP="001A5B38">
            <w:pPr>
              <w:spacing w:after="0"/>
              <w:rPr>
                <w:rFonts w:ascii="Arial" w:hAnsi="Arial" w:cs="Arial"/>
                <w:color w:val="000000"/>
                <w:sz w:val="20"/>
                <w:szCs w:val="20"/>
              </w:rPr>
            </w:pPr>
            <w:r w:rsidRPr="0058647C">
              <w:rPr>
                <w:rFonts w:ascii="Arial" w:hAnsi="Arial" w:cs="Arial"/>
                <w:color w:val="000000"/>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D404DA" w:rsidRPr="0058647C" w:rsidRDefault="00D404DA" w:rsidP="001A5B38">
            <w:pPr>
              <w:spacing w:after="0"/>
              <w:rPr>
                <w:rFonts w:ascii="Arial" w:hAnsi="Arial" w:cs="Arial"/>
                <w:color w:val="000000"/>
                <w:sz w:val="20"/>
                <w:szCs w:val="20"/>
              </w:rPr>
            </w:pPr>
            <w:r w:rsidRPr="0058647C">
              <w:rPr>
                <w:rFonts w:ascii="Arial" w:hAnsi="Arial" w:cs="Arial"/>
                <w:color w:val="000000"/>
                <w:sz w:val="20"/>
                <w:szCs w:val="20"/>
              </w:rPr>
              <w:t>5</w:t>
            </w:r>
          </w:p>
        </w:tc>
      </w:tr>
      <w:tr w:rsidR="00D404DA" w:rsidRPr="0058647C" w:rsidTr="001A5B3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D404DA" w:rsidRPr="0058647C" w:rsidRDefault="00D404DA" w:rsidP="001A5B38">
            <w:pPr>
              <w:spacing w:after="0"/>
              <w:rPr>
                <w:rFonts w:ascii="Arial" w:hAnsi="Arial" w:cs="Arial"/>
                <w:color w:val="000000"/>
                <w:sz w:val="20"/>
                <w:szCs w:val="20"/>
              </w:rPr>
            </w:pPr>
            <w:r w:rsidRPr="0058647C">
              <w:rPr>
                <w:rFonts w:ascii="Arial" w:hAnsi="Arial" w:cs="Arial"/>
                <w:color w:val="000000"/>
                <w:sz w:val="20"/>
                <w:szCs w:val="20"/>
              </w:rPr>
              <w:t>Suradnici</w:t>
            </w:r>
          </w:p>
        </w:tc>
        <w:tc>
          <w:tcPr>
            <w:tcW w:w="2502" w:type="dxa"/>
            <w:gridSpan w:val="3"/>
            <w:vMerge w:val="restart"/>
            <w:tcBorders>
              <w:right w:val="single" w:sz="12" w:space="0" w:color="auto"/>
            </w:tcBorders>
            <w:tcMar>
              <w:left w:w="57" w:type="dxa"/>
              <w:right w:w="57" w:type="dxa"/>
            </w:tcMar>
          </w:tcPr>
          <w:p w:rsidR="00D404DA" w:rsidRPr="0058647C" w:rsidRDefault="00D404DA" w:rsidP="001A5B38">
            <w:pPr>
              <w:spacing w:after="0"/>
              <w:rPr>
                <w:rFonts w:ascii="Arial" w:hAnsi="Arial" w:cs="Arial"/>
                <w:color w:val="000000"/>
                <w:sz w:val="20"/>
                <w:szCs w:val="20"/>
              </w:rPr>
            </w:pPr>
            <w:r w:rsidRPr="0058647C">
              <w:rPr>
                <w:rFonts w:ascii="Arial" w:hAnsi="Arial" w:cs="Arial"/>
                <w:color w:val="000000"/>
                <w:sz w:val="20"/>
                <w:szCs w:val="20"/>
              </w:rPr>
              <w:t>Izv. prof. dr. sc. Blanka Kačer</w:t>
            </w:r>
          </w:p>
          <w:p w:rsidR="00D404DA" w:rsidRPr="0058647C" w:rsidRDefault="00D404DA" w:rsidP="001A5B38">
            <w:pPr>
              <w:spacing w:after="0"/>
              <w:rPr>
                <w:rFonts w:ascii="Arial" w:hAnsi="Arial" w:cs="Arial"/>
                <w:color w:val="000000"/>
                <w:sz w:val="20"/>
                <w:szCs w:val="20"/>
              </w:rPr>
            </w:pPr>
            <w:r w:rsidRPr="0058647C">
              <w:rPr>
                <w:rFonts w:ascii="Arial" w:hAnsi="Arial" w:cs="Arial"/>
                <w:color w:val="000000"/>
                <w:sz w:val="20"/>
                <w:szCs w:val="20"/>
              </w:rPr>
              <w:t>Izv. prof. dr. sc. Maja Proso</w:t>
            </w:r>
          </w:p>
        </w:tc>
        <w:tc>
          <w:tcPr>
            <w:tcW w:w="2288" w:type="dxa"/>
            <w:gridSpan w:val="4"/>
            <w:vMerge w:val="restart"/>
            <w:tcBorders>
              <w:right w:val="single" w:sz="12" w:space="0" w:color="auto"/>
            </w:tcBorders>
            <w:shd w:val="clear" w:color="auto" w:fill="CCFFFF"/>
            <w:tcMar>
              <w:left w:w="57" w:type="dxa"/>
              <w:right w:w="57" w:type="dxa"/>
            </w:tcMar>
            <w:vAlign w:val="center"/>
          </w:tcPr>
          <w:p w:rsidR="00D404DA" w:rsidRPr="0058647C" w:rsidRDefault="00D404DA" w:rsidP="001A5B38">
            <w:pPr>
              <w:spacing w:after="0"/>
              <w:rPr>
                <w:rFonts w:ascii="Arial" w:hAnsi="Arial" w:cs="Arial"/>
                <w:color w:val="000000"/>
                <w:sz w:val="20"/>
                <w:szCs w:val="20"/>
              </w:rPr>
            </w:pPr>
            <w:r w:rsidRPr="0058647C">
              <w:rPr>
                <w:rFonts w:ascii="Arial" w:hAnsi="Arial" w:cs="Arial"/>
                <w:color w:val="000000"/>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D404DA" w:rsidRPr="0058647C" w:rsidRDefault="00D404DA" w:rsidP="001A5B38">
            <w:pPr>
              <w:spacing w:after="0"/>
              <w:jc w:val="center"/>
              <w:rPr>
                <w:rFonts w:ascii="Arial" w:hAnsi="Arial" w:cs="Arial"/>
                <w:color w:val="000000"/>
                <w:sz w:val="20"/>
                <w:szCs w:val="20"/>
              </w:rPr>
            </w:pPr>
            <w:r w:rsidRPr="0058647C">
              <w:rPr>
                <w:rFonts w:ascii="Arial" w:hAnsi="Arial" w:cs="Arial"/>
                <w:color w:val="000000"/>
                <w:sz w:val="20"/>
                <w:szCs w:val="20"/>
              </w:rPr>
              <w:t>P</w:t>
            </w:r>
          </w:p>
        </w:tc>
        <w:tc>
          <w:tcPr>
            <w:tcW w:w="706" w:type="dxa"/>
            <w:gridSpan w:val="2"/>
            <w:tcBorders>
              <w:bottom w:val="single" w:sz="12" w:space="0" w:color="auto"/>
              <w:right w:val="single" w:sz="12" w:space="0" w:color="auto"/>
            </w:tcBorders>
            <w:vAlign w:val="center"/>
          </w:tcPr>
          <w:p w:rsidR="00D404DA" w:rsidRPr="0058647C" w:rsidRDefault="00D404DA" w:rsidP="001A5B38">
            <w:pPr>
              <w:spacing w:after="0"/>
              <w:jc w:val="center"/>
              <w:rPr>
                <w:rFonts w:ascii="Arial" w:hAnsi="Arial" w:cs="Arial"/>
                <w:color w:val="000000"/>
                <w:sz w:val="20"/>
                <w:szCs w:val="20"/>
              </w:rPr>
            </w:pPr>
            <w:r w:rsidRPr="0058647C">
              <w:rPr>
                <w:rFonts w:ascii="Arial" w:hAnsi="Arial" w:cs="Arial"/>
                <w:color w:val="000000"/>
                <w:sz w:val="20"/>
                <w:szCs w:val="20"/>
              </w:rPr>
              <w:t>S</w:t>
            </w:r>
          </w:p>
        </w:tc>
        <w:tc>
          <w:tcPr>
            <w:tcW w:w="712" w:type="dxa"/>
            <w:tcBorders>
              <w:bottom w:val="single" w:sz="12" w:space="0" w:color="auto"/>
              <w:right w:val="single" w:sz="12" w:space="0" w:color="auto"/>
            </w:tcBorders>
            <w:vAlign w:val="center"/>
          </w:tcPr>
          <w:p w:rsidR="00D404DA" w:rsidRPr="0058647C" w:rsidRDefault="00D404DA" w:rsidP="001A5B38">
            <w:pPr>
              <w:spacing w:after="0"/>
              <w:jc w:val="center"/>
              <w:rPr>
                <w:rFonts w:ascii="Arial" w:hAnsi="Arial" w:cs="Arial"/>
                <w:color w:val="000000"/>
                <w:sz w:val="20"/>
                <w:szCs w:val="20"/>
              </w:rPr>
            </w:pPr>
            <w:r w:rsidRPr="0058647C">
              <w:rPr>
                <w:rFonts w:ascii="Arial" w:hAnsi="Arial" w:cs="Arial"/>
                <w:color w:val="000000"/>
                <w:sz w:val="20"/>
                <w:szCs w:val="20"/>
              </w:rPr>
              <w:t>V</w:t>
            </w:r>
          </w:p>
        </w:tc>
        <w:tc>
          <w:tcPr>
            <w:tcW w:w="618" w:type="dxa"/>
            <w:tcBorders>
              <w:bottom w:val="single" w:sz="12" w:space="0" w:color="auto"/>
              <w:right w:val="single" w:sz="12" w:space="0" w:color="auto"/>
            </w:tcBorders>
            <w:vAlign w:val="center"/>
          </w:tcPr>
          <w:p w:rsidR="00D404DA" w:rsidRPr="0058647C" w:rsidRDefault="00D404DA" w:rsidP="001A5B38">
            <w:pPr>
              <w:spacing w:after="0"/>
              <w:jc w:val="center"/>
              <w:rPr>
                <w:rFonts w:ascii="Arial" w:hAnsi="Arial" w:cs="Arial"/>
                <w:color w:val="000000"/>
                <w:sz w:val="20"/>
                <w:szCs w:val="20"/>
              </w:rPr>
            </w:pPr>
            <w:r w:rsidRPr="0058647C">
              <w:rPr>
                <w:rFonts w:ascii="Arial" w:hAnsi="Arial" w:cs="Arial"/>
                <w:color w:val="000000"/>
                <w:sz w:val="20"/>
                <w:szCs w:val="20"/>
              </w:rPr>
              <w:t>T</w:t>
            </w:r>
          </w:p>
        </w:tc>
      </w:tr>
      <w:tr w:rsidR="00D404DA" w:rsidRPr="0058647C" w:rsidTr="001A5B3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404DA" w:rsidRPr="0058647C" w:rsidRDefault="00D404DA" w:rsidP="001A5B38">
            <w:pPr>
              <w:spacing w:after="0"/>
              <w:rPr>
                <w:rFonts w:ascii="Arial" w:hAnsi="Arial" w:cs="Arial"/>
                <w:color w:val="000000"/>
                <w:sz w:val="20"/>
                <w:szCs w:val="20"/>
              </w:rPr>
            </w:pPr>
          </w:p>
        </w:tc>
        <w:tc>
          <w:tcPr>
            <w:tcW w:w="2502" w:type="dxa"/>
            <w:gridSpan w:val="3"/>
            <w:vMerge/>
            <w:tcBorders>
              <w:bottom w:val="single" w:sz="12" w:space="0" w:color="auto"/>
              <w:right w:val="single" w:sz="12" w:space="0" w:color="auto"/>
            </w:tcBorders>
            <w:tcMar>
              <w:left w:w="57" w:type="dxa"/>
              <w:right w:w="57" w:type="dxa"/>
            </w:tcMar>
          </w:tcPr>
          <w:p w:rsidR="00D404DA" w:rsidRPr="0058647C" w:rsidRDefault="00D404DA" w:rsidP="001A5B38">
            <w:pPr>
              <w:spacing w:after="0"/>
              <w:rPr>
                <w:rFonts w:ascii="Arial" w:hAnsi="Arial" w:cs="Arial"/>
                <w:color w:val="000000"/>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D404DA" w:rsidRPr="0058647C" w:rsidRDefault="00D404DA" w:rsidP="001A5B38">
            <w:pPr>
              <w:spacing w:after="0"/>
              <w:rPr>
                <w:rFonts w:ascii="Arial" w:hAnsi="Arial" w:cs="Arial"/>
                <w:color w:val="000000"/>
                <w:sz w:val="20"/>
                <w:szCs w:val="20"/>
              </w:rPr>
            </w:pPr>
          </w:p>
        </w:tc>
        <w:tc>
          <w:tcPr>
            <w:tcW w:w="726" w:type="dxa"/>
            <w:tcBorders>
              <w:bottom w:val="single" w:sz="12" w:space="0" w:color="auto"/>
              <w:right w:val="single" w:sz="12" w:space="0" w:color="auto"/>
            </w:tcBorders>
            <w:tcMar>
              <w:left w:w="57" w:type="dxa"/>
              <w:right w:w="57" w:type="dxa"/>
            </w:tcMar>
            <w:vAlign w:val="center"/>
          </w:tcPr>
          <w:p w:rsidR="00D404DA" w:rsidRPr="0058647C" w:rsidRDefault="00D404DA" w:rsidP="001A5B38">
            <w:pPr>
              <w:spacing w:after="0"/>
              <w:rPr>
                <w:rFonts w:ascii="Arial" w:hAnsi="Arial" w:cs="Arial"/>
                <w:strike/>
                <w:color w:val="000000"/>
                <w:sz w:val="20"/>
                <w:szCs w:val="20"/>
              </w:rPr>
            </w:pPr>
            <w:r w:rsidRPr="0058647C">
              <w:rPr>
                <w:rFonts w:ascii="Arial" w:hAnsi="Arial" w:cs="Arial"/>
                <w:color w:val="000000"/>
                <w:sz w:val="20"/>
                <w:szCs w:val="20"/>
              </w:rPr>
              <w:t xml:space="preserve">  30</w:t>
            </w:r>
          </w:p>
        </w:tc>
        <w:tc>
          <w:tcPr>
            <w:tcW w:w="706" w:type="dxa"/>
            <w:gridSpan w:val="2"/>
            <w:tcBorders>
              <w:bottom w:val="single" w:sz="12" w:space="0" w:color="auto"/>
              <w:right w:val="single" w:sz="12" w:space="0" w:color="auto"/>
            </w:tcBorders>
            <w:vAlign w:val="center"/>
          </w:tcPr>
          <w:p w:rsidR="00D404DA" w:rsidRPr="0058647C" w:rsidRDefault="00D404DA" w:rsidP="001A5B38">
            <w:pPr>
              <w:spacing w:after="0"/>
              <w:rPr>
                <w:rFonts w:ascii="Arial" w:hAnsi="Arial" w:cs="Arial"/>
                <w:strike/>
                <w:color w:val="000000"/>
                <w:sz w:val="20"/>
                <w:szCs w:val="20"/>
              </w:rPr>
            </w:pPr>
          </w:p>
        </w:tc>
        <w:tc>
          <w:tcPr>
            <w:tcW w:w="712" w:type="dxa"/>
            <w:tcBorders>
              <w:bottom w:val="single" w:sz="12" w:space="0" w:color="auto"/>
              <w:right w:val="single" w:sz="12" w:space="0" w:color="auto"/>
            </w:tcBorders>
            <w:vAlign w:val="center"/>
          </w:tcPr>
          <w:p w:rsidR="00D404DA" w:rsidRPr="0058647C" w:rsidRDefault="00D404DA" w:rsidP="001A5B38">
            <w:pPr>
              <w:spacing w:after="0"/>
              <w:rPr>
                <w:rFonts w:ascii="Arial" w:hAnsi="Arial" w:cs="Arial"/>
                <w:color w:val="000000"/>
                <w:sz w:val="20"/>
                <w:szCs w:val="20"/>
              </w:rPr>
            </w:pPr>
          </w:p>
        </w:tc>
        <w:tc>
          <w:tcPr>
            <w:tcW w:w="618" w:type="dxa"/>
            <w:tcBorders>
              <w:bottom w:val="single" w:sz="12" w:space="0" w:color="auto"/>
              <w:right w:val="single" w:sz="12" w:space="0" w:color="auto"/>
            </w:tcBorders>
            <w:vAlign w:val="center"/>
          </w:tcPr>
          <w:p w:rsidR="00D404DA" w:rsidRPr="0058647C" w:rsidRDefault="00D404DA" w:rsidP="001A5B38">
            <w:pPr>
              <w:spacing w:after="0"/>
              <w:rPr>
                <w:rFonts w:ascii="Arial" w:hAnsi="Arial" w:cs="Arial"/>
                <w:color w:val="000000"/>
                <w:sz w:val="20"/>
                <w:szCs w:val="20"/>
              </w:rPr>
            </w:pPr>
          </w:p>
        </w:tc>
      </w:tr>
      <w:tr w:rsidR="00D404DA" w:rsidRPr="0058647C" w:rsidTr="001A5B3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404DA" w:rsidRPr="0058647C" w:rsidRDefault="00D404DA" w:rsidP="001A5B38">
            <w:pPr>
              <w:spacing w:after="0"/>
              <w:rPr>
                <w:rFonts w:ascii="Arial" w:hAnsi="Arial" w:cs="Arial"/>
                <w:color w:val="000000"/>
                <w:sz w:val="20"/>
                <w:szCs w:val="20"/>
              </w:rPr>
            </w:pPr>
            <w:r w:rsidRPr="0058647C">
              <w:rPr>
                <w:rFonts w:ascii="Arial" w:hAnsi="Arial" w:cs="Arial"/>
                <w:color w:val="000000"/>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D404DA" w:rsidRPr="0058647C" w:rsidRDefault="00D404DA" w:rsidP="001A5B38">
            <w:pPr>
              <w:spacing w:after="0"/>
              <w:rPr>
                <w:rFonts w:ascii="Arial" w:hAnsi="Arial" w:cs="Arial"/>
                <w:color w:val="000000"/>
                <w:sz w:val="20"/>
                <w:szCs w:val="20"/>
              </w:rPr>
            </w:pPr>
            <w:r w:rsidRPr="0058647C">
              <w:rPr>
                <w:rFonts w:ascii="Arial" w:hAnsi="Arial" w:cs="Arial"/>
                <w:color w:val="000000"/>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404DA" w:rsidRPr="0058647C" w:rsidRDefault="00D404DA" w:rsidP="001A5B38">
            <w:pPr>
              <w:spacing w:after="0"/>
              <w:rPr>
                <w:rFonts w:ascii="Arial" w:hAnsi="Arial" w:cs="Arial"/>
                <w:color w:val="000000"/>
                <w:sz w:val="20"/>
                <w:szCs w:val="20"/>
              </w:rPr>
            </w:pPr>
            <w:r w:rsidRPr="0058647C">
              <w:rPr>
                <w:rFonts w:ascii="Arial" w:hAnsi="Arial" w:cs="Arial"/>
                <w:color w:val="000000"/>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D404DA" w:rsidRPr="0058647C" w:rsidRDefault="00D404DA" w:rsidP="001A5B38">
            <w:pPr>
              <w:spacing w:after="0"/>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color w:val="000000"/>
                <w:sz w:val="20"/>
                <w:szCs w:val="20"/>
              </w:rPr>
              <w:t> </w:t>
            </w:r>
            <w:r w:rsidRPr="0058647C">
              <w:rPr>
                <w:rFonts w:ascii="Arial" w:hAnsi="Arial" w:cs="Arial"/>
                <w:color w:val="000000"/>
                <w:sz w:val="20"/>
                <w:szCs w:val="20"/>
              </w:rPr>
              <w:t> </w:t>
            </w:r>
            <w:r w:rsidRPr="0058647C">
              <w:rPr>
                <w:rFonts w:ascii="Arial" w:hAnsi="Arial" w:cs="Arial"/>
                <w:color w:val="000000"/>
                <w:sz w:val="20"/>
                <w:szCs w:val="20"/>
              </w:rPr>
              <w:t> </w:t>
            </w:r>
            <w:r w:rsidRPr="0058647C">
              <w:rPr>
                <w:rFonts w:ascii="Arial" w:hAnsi="Arial" w:cs="Arial"/>
                <w:color w:val="000000"/>
                <w:sz w:val="20"/>
                <w:szCs w:val="20"/>
              </w:rPr>
              <w:t> </w:t>
            </w:r>
            <w:r w:rsidRPr="0058647C">
              <w:rPr>
                <w:rFonts w:ascii="Arial" w:hAnsi="Arial" w:cs="Arial"/>
                <w:color w:val="000000"/>
                <w:sz w:val="20"/>
                <w:szCs w:val="20"/>
              </w:rPr>
              <w:t> </w:t>
            </w:r>
            <w:r w:rsidRPr="0058647C">
              <w:rPr>
                <w:rFonts w:ascii="Arial" w:hAnsi="Arial" w:cs="Arial"/>
                <w:color w:val="000000"/>
                <w:sz w:val="20"/>
                <w:szCs w:val="20"/>
              </w:rPr>
              <w:fldChar w:fldCharType="end"/>
            </w:r>
          </w:p>
        </w:tc>
      </w:tr>
      <w:tr w:rsidR="00D404DA" w:rsidRPr="0058647C" w:rsidTr="001A5B3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D404DA" w:rsidRPr="0058647C" w:rsidRDefault="00D404DA" w:rsidP="001A5B38">
            <w:pPr>
              <w:tabs>
                <w:tab w:val="left" w:pos="2820"/>
              </w:tabs>
              <w:spacing w:after="0"/>
              <w:jc w:val="center"/>
              <w:rPr>
                <w:rFonts w:ascii="Arial" w:hAnsi="Arial" w:cs="Arial"/>
                <w:b/>
                <w:color w:val="000000"/>
                <w:sz w:val="20"/>
                <w:szCs w:val="20"/>
              </w:rPr>
            </w:pPr>
            <w:r w:rsidRPr="0058647C">
              <w:rPr>
                <w:rFonts w:ascii="Arial" w:hAnsi="Arial" w:cs="Arial"/>
                <w:b/>
                <w:color w:val="000000"/>
                <w:sz w:val="20"/>
                <w:szCs w:val="20"/>
              </w:rPr>
              <w:t>OPIS PREDMETA</w:t>
            </w:r>
          </w:p>
        </w:tc>
      </w:tr>
      <w:tr w:rsidR="00D404DA" w:rsidRPr="0058647C" w:rsidTr="001A5B3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404DA" w:rsidRPr="0058647C" w:rsidRDefault="00D404DA"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D404DA" w:rsidRPr="0058647C" w:rsidRDefault="00D404DA" w:rsidP="001A5B38">
            <w:pPr>
              <w:tabs>
                <w:tab w:val="left" w:pos="2820"/>
              </w:tabs>
              <w:spacing w:after="0"/>
              <w:jc w:val="both"/>
              <w:rPr>
                <w:rFonts w:ascii="Arial" w:hAnsi="Arial" w:cs="Arial"/>
                <w:color w:val="000000"/>
                <w:sz w:val="20"/>
                <w:szCs w:val="20"/>
              </w:rPr>
            </w:pPr>
            <w:r w:rsidRPr="0058647C">
              <w:rPr>
                <w:rFonts w:ascii="Arial" w:hAnsi="Arial" w:cs="Arial"/>
                <w:sz w:val="20"/>
                <w:szCs w:val="20"/>
              </w:rPr>
              <w:t>Cilj predmeta je da se studente uputi u problematiku prava pacijenata koja je danas posebno aktualna. Time će studenti zbog znanja koja će im dati ovaj predmet znati postupati u situacijama kada prava pacijenata budu ugrožena.</w:t>
            </w:r>
          </w:p>
        </w:tc>
      </w:tr>
      <w:tr w:rsidR="00D404DA" w:rsidRPr="0058647C" w:rsidTr="001A5B38">
        <w:tc>
          <w:tcPr>
            <w:tcW w:w="1912" w:type="dxa"/>
            <w:gridSpan w:val="2"/>
            <w:tcBorders>
              <w:left w:val="single" w:sz="12" w:space="0" w:color="auto"/>
            </w:tcBorders>
            <w:shd w:val="clear" w:color="auto" w:fill="CCFFFF"/>
            <w:tcMar>
              <w:left w:w="57" w:type="dxa"/>
              <w:right w:w="57" w:type="dxa"/>
            </w:tcMar>
            <w:vAlign w:val="center"/>
          </w:tcPr>
          <w:p w:rsidR="00D404DA" w:rsidRPr="0058647C" w:rsidRDefault="00D404DA"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D404DA" w:rsidRPr="0058647C" w:rsidRDefault="00D404DA" w:rsidP="001A5B38">
            <w:pPr>
              <w:tabs>
                <w:tab w:val="left" w:pos="2820"/>
              </w:tabs>
              <w:spacing w:after="0"/>
              <w:rPr>
                <w:rFonts w:ascii="Arial" w:hAnsi="Arial" w:cs="Arial"/>
                <w:color w:val="000000"/>
                <w:sz w:val="20"/>
                <w:szCs w:val="20"/>
              </w:rPr>
            </w:pPr>
          </w:p>
          <w:p w:rsidR="00D404DA" w:rsidRPr="0058647C" w:rsidRDefault="00D404DA"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t>Preduvjeti za upis propisani su Statutom i Pravilnikom o studiju i režimu studiranja Pravnoga fakulteta Sveučilišta u Splitu.</w:t>
            </w:r>
          </w:p>
        </w:tc>
      </w:tr>
      <w:tr w:rsidR="00D404DA" w:rsidRPr="0058647C" w:rsidTr="001A5B38">
        <w:tc>
          <w:tcPr>
            <w:tcW w:w="1912" w:type="dxa"/>
            <w:gridSpan w:val="2"/>
            <w:tcBorders>
              <w:left w:val="single" w:sz="12" w:space="0" w:color="auto"/>
            </w:tcBorders>
            <w:shd w:val="clear" w:color="auto" w:fill="CCFFFF"/>
            <w:tcMar>
              <w:left w:w="57" w:type="dxa"/>
              <w:right w:w="57" w:type="dxa"/>
            </w:tcMar>
            <w:vAlign w:val="center"/>
          </w:tcPr>
          <w:p w:rsidR="00D404DA" w:rsidRPr="0058647C" w:rsidRDefault="00D404DA"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lastRenderedPageBreak/>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D404DA" w:rsidRPr="00D404DA" w:rsidRDefault="00D404DA" w:rsidP="00784C41">
            <w:pPr>
              <w:pStyle w:val="ListParagraph"/>
              <w:numPr>
                <w:ilvl w:val="0"/>
                <w:numId w:val="34"/>
              </w:numPr>
              <w:jc w:val="both"/>
              <w:rPr>
                <w:rFonts w:ascii="Arial" w:hAnsi="Arial" w:cs="Arial"/>
                <w:bCs/>
                <w:sz w:val="20"/>
                <w:szCs w:val="20"/>
              </w:rPr>
            </w:pPr>
            <w:r w:rsidRPr="00D404DA">
              <w:rPr>
                <w:rStyle w:val="Strong"/>
                <w:rFonts w:ascii="Arial" w:hAnsi="Arial" w:cs="Arial"/>
                <w:b w:val="0"/>
                <w:color w:val="000000"/>
                <w:sz w:val="20"/>
                <w:szCs w:val="20"/>
              </w:rPr>
              <w:t xml:space="preserve">Analizirati </w:t>
            </w:r>
            <w:r w:rsidRPr="00D404DA">
              <w:rPr>
                <w:rFonts w:ascii="Arial" w:hAnsi="Arial" w:cs="Arial"/>
                <w:bCs/>
                <w:sz w:val="20"/>
                <w:szCs w:val="20"/>
              </w:rPr>
              <w:t>odnos građanskog i medicinskog prava</w:t>
            </w:r>
            <w:r w:rsidRPr="00D404DA">
              <w:rPr>
                <w:rStyle w:val="Strong"/>
                <w:rFonts w:ascii="Arial" w:hAnsi="Arial" w:cs="Arial"/>
                <w:b w:val="0"/>
                <w:color w:val="000000"/>
                <w:sz w:val="20"/>
                <w:szCs w:val="20"/>
              </w:rPr>
              <w:t>.</w:t>
            </w:r>
          </w:p>
          <w:p w:rsidR="00D404DA" w:rsidRPr="00D404DA" w:rsidRDefault="00D404DA" w:rsidP="00784C41">
            <w:pPr>
              <w:pStyle w:val="ListParagraph"/>
              <w:numPr>
                <w:ilvl w:val="0"/>
                <w:numId w:val="34"/>
              </w:numPr>
              <w:jc w:val="both"/>
              <w:rPr>
                <w:rFonts w:ascii="Arial" w:hAnsi="Arial" w:cs="Arial"/>
                <w:bCs/>
                <w:sz w:val="20"/>
                <w:szCs w:val="20"/>
              </w:rPr>
            </w:pPr>
            <w:r w:rsidRPr="00D404DA">
              <w:rPr>
                <w:rFonts w:ascii="Arial" w:hAnsi="Arial" w:cs="Arial"/>
                <w:bCs/>
                <w:sz w:val="20"/>
                <w:szCs w:val="20"/>
              </w:rPr>
              <w:t xml:space="preserve">Navesti </w:t>
            </w:r>
            <w:r w:rsidRPr="00D404DA">
              <w:rPr>
                <w:rStyle w:val="Strong"/>
                <w:rFonts w:ascii="Arial" w:hAnsi="Arial" w:cs="Arial"/>
                <w:b w:val="0"/>
                <w:color w:val="000000"/>
                <w:sz w:val="20"/>
                <w:szCs w:val="20"/>
              </w:rPr>
              <w:t>izvore opće i specijalne izvore.</w:t>
            </w:r>
          </w:p>
          <w:p w:rsidR="00D404DA" w:rsidRPr="00D404DA" w:rsidRDefault="00D404DA" w:rsidP="00784C41">
            <w:pPr>
              <w:pStyle w:val="ListParagraph"/>
              <w:numPr>
                <w:ilvl w:val="0"/>
                <w:numId w:val="34"/>
              </w:numPr>
              <w:jc w:val="both"/>
              <w:rPr>
                <w:rFonts w:ascii="Arial" w:hAnsi="Arial" w:cs="Arial"/>
                <w:bCs/>
                <w:sz w:val="20"/>
                <w:szCs w:val="20"/>
              </w:rPr>
            </w:pPr>
            <w:r w:rsidRPr="00D404DA">
              <w:rPr>
                <w:rFonts w:ascii="Arial" w:hAnsi="Arial" w:cs="Arial"/>
                <w:bCs/>
                <w:sz w:val="20"/>
                <w:szCs w:val="20"/>
              </w:rPr>
              <w:t>Analizirati razvitak građanskog prava u medicini i prava pacijenata.</w:t>
            </w:r>
          </w:p>
          <w:p w:rsidR="00D404DA" w:rsidRPr="00D404DA" w:rsidRDefault="00D404DA" w:rsidP="00784C41">
            <w:pPr>
              <w:pStyle w:val="ListParagraph"/>
              <w:numPr>
                <w:ilvl w:val="0"/>
                <w:numId w:val="34"/>
              </w:numPr>
              <w:jc w:val="both"/>
              <w:rPr>
                <w:rFonts w:ascii="Arial" w:hAnsi="Arial" w:cs="Arial"/>
                <w:bCs/>
                <w:sz w:val="20"/>
                <w:szCs w:val="20"/>
              </w:rPr>
            </w:pPr>
            <w:r w:rsidRPr="00D404DA">
              <w:rPr>
                <w:rFonts w:ascii="Arial" w:hAnsi="Arial" w:cs="Arial"/>
                <w:bCs/>
                <w:sz w:val="20"/>
                <w:szCs w:val="20"/>
              </w:rPr>
              <w:t>Analizirati odgovornost za štetu u medicini zbog kršenja prava pacijenata.</w:t>
            </w:r>
          </w:p>
          <w:p w:rsidR="00D404DA" w:rsidRPr="00D404DA" w:rsidRDefault="00D404DA" w:rsidP="00784C41">
            <w:pPr>
              <w:pStyle w:val="ListParagraph"/>
              <w:numPr>
                <w:ilvl w:val="0"/>
                <w:numId w:val="34"/>
              </w:numPr>
              <w:jc w:val="both"/>
              <w:rPr>
                <w:rFonts w:ascii="Arial" w:hAnsi="Arial" w:cs="Arial"/>
                <w:bCs/>
                <w:sz w:val="20"/>
                <w:szCs w:val="20"/>
              </w:rPr>
            </w:pPr>
            <w:r w:rsidRPr="00D404DA">
              <w:rPr>
                <w:rFonts w:ascii="Arial" w:hAnsi="Arial" w:cs="Arial"/>
                <w:bCs/>
                <w:sz w:val="20"/>
                <w:szCs w:val="20"/>
              </w:rPr>
              <w:t>Upotrijebiti odgovarajuće propise na ugovore u medicinskom pravu koji su pravno relevantni za pacijente.</w:t>
            </w:r>
          </w:p>
        </w:tc>
      </w:tr>
      <w:tr w:rsidR="00D404DA" w:rsidRPr="0058647C" w:rsidTr="001A5B38">
        <w:tc>
          <w:tcPr>
            <w:tcW w:w="1912" w:type="dxa"/>
            <w:gridSpan w:val="2"/>
            <w:tcBorders>
              <w:left w:val="single" w:sz="12" w:space="0" w:color="auto"/>
            </w:tcBorders>
            <w:shd w:val="clear" w:color="auto" w:fill="CCFFFF"/>
            <w:tcMar>
              <w:left w:w="57" w:type="dxa"/>
              <w:right w:w="57" w:type="dxa"/>
            </w:tcMar>
            <w:vAlign w:val="center"/>
          </w:tcPr>
          <w:p w:rsidR="00D404DA" w:rsidRPr="0058647C" w:rsidRDefault="00D404DA"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D404DA" w:rsidRPr="0058647C" w:rsidRDefault="00D404DA" w:rsidP="001A5B38">
            <w:pPr>
              <w:spacing w:after="0"/>
              <w:jc w:val="both"/>
              <w:rPr>
                <w:rFonts w:ascii="Arial" w:hAnsi="Arial" w:cs="Arial"/>
                <w:sz w:val="20"/>
                <w:szCs w:val="20"/>
              </w:rPr>
            </w:pPr>
            <w:r w:rsidRPr="0058647C">
              <w:rPr>
                <w:rFonts w:ascii="Arial" w:hAnsi="Arial" w:cs="Arial"/>
                <w:sz w:val="20"/>
                <w:szCs w:val="20"/>
              </w:rPr>
              <w:t xml:space="preserve">I. OPĆI DIO </w:t>
            </w:r>
          </w:p>
          <w:p w:rsidR="00D404DA" w:rsidRPr="0058647C" w:rsidRDefault="00D404DA" w:rsidP="001A5B38">
            <w:pPr>
              <w:spacing w:after="0"/>
              <w:jc w:val="both"/>
              <w:rPr>
                <w:rFonts w:ascii="Arial" w:hAnsi="Arial" w:cs="Arial"/>
                <w:sz w:val="20"/>
                <w:szCs w:val="20"/>
              </w:rPr>
            </w:pPr>
            <w:r w:rsidRPr="0058647C">
              <w:rPr>
                <w:rFonts w:ascii="Arial" w:hAnsi="Arial" w:cs="Arial"/>
                <w:sz w:val="20"/>
                <w:szCs w:val="20"/>
              </w:rPr>
              <w:t>1. Uvodna razmatranja 2P</w:t>
            </w:r>
          </w:p>
          <w:p w:rsidR="00D404DA" w:rsidRPr="0058647C" w:rsidRDefault="00D404DA" w:rsidP="001A5B38">
            <w:pPr>
              <w:spacing w:after="0"/>
              <w:jc w:val="both"/>
              <w:rPr>
                <w:rFonts w:ascii="Arial" w:hAnsi="Arial" w:cs="Arial"/>
                <w:sz w:val="20"/>
                <w:szCs w:val="20"/>
              </w:rPr>
            </w:pPr>
            <w:r w:rsidRPr="0058647C">
              <w:rPr>
                <w:rFonts w:ascii="Arial" w:hAnsi="Arial" w:cs="Arial"/>
                <w:sz w:val="20"/>
                <w:szCs w:val="20"/>
              </w:rPr>
              <w:t>2. Ključni pojmovi prava pacijenata 4P</w:t>
            </w:r>
          </w:p>
          <w:p w:rsidR="00D404DA" w:rsidRPr="0058647C" w:rsidRDefault="00D404DA" w:rsidP="001A5B38">
            <w:pPr>
              <w:spacing w:after="0"/>
              <w:jc w:val="both"/>
              <w:rPr>
                <w:rFonts w:ascii="Arial" w:hAnsi="Arial" w:cs="Arial"/>
                <w:sz w:val="20"/>
                <w:szCs w:val="20"/>
              </w:rPr>
            </w:pPr>
            <w:r w:rsidRPr="0058647C">
              <w:rPr>
                <w:rFonts w:ascii="Arial" w:hAnsi="Arial" w:cs="Arial"/>
                <w:sz w:val="20"/>
                <w:szCs w:val="20"/>
              </w:rPr>
              <w:t xml:space="preserve">II. POSEBNI DIO </w:t>
            </w:r>
          </w:p>
          <w:p w:rsidR="00D404DA" w:rsidRPr="0058647C" w:rsidRDefault="00D404DA" w:rsidP="001A5B38">
            <w:pPr>
              <w:spacing w:after="0"/>
              <w:jc w:val="both"/>
              <w:rPr>
                <w:rFonts w:ascii="Arial" w:hAnsi="Arial" w:cs="Arial"/>
                <w:sz w:val="20"/>
                <w:szCs w:val="20"/>
              </w:rPr>
            </w:pPr>
            <w:r w:rsidRPr="0058647C">
              <w:rPr>
                <w:rFonts w:ascii="Arial" w:hAnsi="Arial" w:cs="Arial"/>
                <w:sz w:val="20"/>
                <w:szCs w:val="20"/>
              </w:rPr>
              <w:t>1. Pravo na suodlučivanje 2P</w:t>
            </w:r>
          </w:p>
          <w:p w:rsidR="00D404DA" w:rsidRPr="0058647C" w:rsidRDefault="00D404DA" w:rsidP="001A5B38">
            <w:pPr>
              <w:spacing w:after="0"/>
              <w:jc w:val="both"/>
              <w:rPr>
                <w:rFonts w:ascii="Arial" w:hAnsi="Arial" w:cs="Arial"/>
                <w:sz w:val="20"/>
                <w:szCs w:val="20"/>
              </w:rPr>
            </w:pPr>
            <w:r w:rsidRPr="0058647C">
              <w:rPr>
                <w:rFonts w:ascii="Arial" w:hAnsi="Arial" w:cs="Arial"/>
                <w:sz w:val="20"/>
                <w:szCs w:val="20"/>
              </w:rPr>
              <w:t>2. Pravo na obaviještenost 2P</w:t>
            </w:r>
          </w:p>
          <w:p w:rsidR="00D404DA" w:rsidRPr="0058647C" w:rsidRDefault="00D404DA" w:rsidP="001A5B38">
            <w:pPr>
              <w:spacing w:after="0"/>
              <w:jc w:val="both"/>
              <w:rPr>
                <w:rFonts w:ascii="Arial" w:hAnsi="Arial" w:cs="Arial"/>
                <w:sz w:val="20"/>
                <w:szCs w:val="20"/>
              </w:rPr>
            </w:pPr>
            <w:r w:rsidRPr="0058647C">
              <w:rPr>
                <w:rFonts w:ascii="Arial" w:hAnsi="Arial" w:cs="Arial"/>
                <w:sz w:val="20"/>
                <w:szCs w:val="20"/>
              </w:rPr>
              <w:t>3. Pravo na prihvaćanje ili odbijanje pojedinoga dijagnostičkog, odnosno terapijskog postupka 2P</w:t>
            </w:r>
          </w:p>
          <w:p w:rsidR="00D404DA" w:rsidRPr="0058647C" w:rsidRDefault="00D404DA" w:rsidP="001A5B38">
            <w:pPr>
              <w:spacing w:after="0"/>
              <w:jc w:val="both"/>
              <w:rPr>
                <w:rFonts w:ascii="Arial" w:hAnsi="Arial" w:cs="Arial"/>
                <w:sz w:val="20"/>
                <w:szCs w:val="20"/>
              </w:rPr>
            </w:pPr>
            <w:r w:rsidRPr="0058647C">
              <w:rPr>
                <w:rFonts w:ascii="Arial" w:hAnsi="Arial" w:cs="Arial"/>
                <w:sz w:val="20"/>
                <w:szCs w:val="20"/>
              </w:rPr>
              <w:t>4. Pravo na pristup medicinskoj dokumentaciji 2P</w:t>
            </w:r>
          </w:p>
          <w:p w:rsidR="00D404DA" w:rsidRPr="0058647C" w:rsidRDefault="00D404DA" w:rsidP="001A5B38">
            <w:pPr>
              <w:spacing w:after="0"/>
              <w:jc w:val="both"/>
              <w:rPr>
                <w:rFonts w:ascii="Arial" w:hAnsi="Arial" w:cs="Arial"/>
                <w:sz w:val="20"/>
                <w:szCs w:val="20"/>
              </w:rPr>
            </w:pPr>
            <w:r w:rsidRPr="0058647C">
              <w:rPr>
                <w:rFonts w:ascii="Arial" w:hAnsi="Arial" w:cs="Arial"/>
                <w:sz w:val="20"/>
                <w:szCs w:val="20"/>
              </w:rPr>
              <w:t>5. Pravo na povjerljivost 2P</w:t>
            </w:r>
          </w:p>
          <w:p w:rsidR="00D404DA" w:rsidRPr="0058647C" w:rsidRDefault="00D404DA" w:rsidP="001A5B38">
            <w:pPr>
              <w:spacing w:after="0"/>
              <w:jc w:val="both"/>
              <w:rPr>
                <w:rFonts w:ascii="Arial" w:hAnsi="Arial" w:cs="Arial"/>
                <w:sz w:val="20"/>
                <w:szCs w:val="20"/>
              </w:rPr>
            </w:pPr>
            <w:r w:rsidRPr="0058647C">
              <w:rPr>
                <w:rFonts w:ascii="Arial" w:hAnsi="Arial" w:cs="Arial"/>
                <w:sz w:val="20"/>
                <w:szCs w:val="20"/>
              </w:rPr>
              <w:t>6. Pravo na održavanje osobnih kontakata 2P</w:t>
            </w:r>
          </w:p>
          <w:p w:rsidR="00D404DA" w:rsidRPr="0058647C" w:rsidRDefault="00D404DA" w:rsidP="001A5B38">
            <w:pPr>
              <w:spacing w:after="0"/>
              <w:jc w:val="both"/>
              <w:rPr>
                <w:rFonts w:ascii="Arial" w:hAnsi="Arial" w:cs="Arial"/>
                <w:sz w:val="20"/>
                <w:szCs w:val="20"/>
              </w:rPr>
            </w:pPr>
            <w:r w:rsidRPr="0058647C">
              <w:rPr>
                <w:rFonts w:ascii="Arial" w:hAnsi="Arial" w:cs="Arial"/>
                <w:sz w:val="20"/>
                <w:szCs w:val="20"/>
              </w:rPr>
              <w:t>7. Pravo na samovoljno napuštanje zdravstvene ustanove 2P</w:t>
            </w:r>
          </w:p>
          <w:p w:rsidR="00D404DA" w:rsidRPr="0058647C" w:rsidRDefault="00D404DA" w:rsidP="001A5B38">
            <w:pPr>
              <w:spacing w:after="0"/>
              <w:jc w:val="both"/>
              <w:rPr>
                <w:rFonts w:ascii="Arial" w:hAnsi="Arial" w:cs="Arial"/>
                <w:sz w:val="20"/>
                <w:szCs w:val="20"/>
              </w:rPr>
            </w:pPr>
            <w:r w:rsidRPr="0058647C">
              <w:rPr>
                <w:rFonts w:ascii="Arial" w:hAnsi="Arial" w:cs="Arial"/>
                <w:sz w:val="20"/>
                <w:szCs w:val="20"/>
              </w:rPr>
              <w:t>8. Pravo na privatnost 2P</w:t>
            </w:r>
          </w:p>
          <w:p w:rsidR="00D404DA" w:rsidRPr="0058647C" w:rsidRDefault="00D404DA" w:rsidP="001A5B38">
            <w:pPr>
              <w:spacing w:after="0"/>
              <w:jc w:val="both"/>
              <w:rPr>
                <w:rFonts w:ascii="Arial" w:hAnsi="Arial" w:cs="Arial"/>
                <w:sz w:val="20"/>
                <w:szCs w:val="20"/>
              </w:rPr>
            </w:pPr>
            <w:r w:rsidRPr="0058647C">
              <w:rPr>
                <w:rFonts w:ascii="Arial" w:hAnsi="Arial" w:cs="Arial"/>
                <w:sz w:val="20"/>
                <w:szCs w:val="20"/>
              </w:rPr>
              <w:t>9. Pravo na naknadu štete 4P</w:t>
            </w:r>
          </w:p>
          <w:p w:rsidR="00D404DA" w:rsidRPr="0058647C" w:rsidRDefault="00D404DA" w:rsidP="001A5B38">
            <w:pPr>
              <w:spacing w:after="0"/>
              <w:jc w:val="both"/>
              <w:rPr>
                <w:rFonts w:ascii="Arial" w:hAnsi="Arial" w:cs="Arial"/>
                <w:sz w:val="20"/>
                <w:szCs w:val="20"/>
              </w:rPr>
            </w:pPr>
            <w:r w:rsidRPr="0058647C">
              <w:rPr>
                <w:rFonts w:ascii="Arial" w:hAnsi="Arial" w:cs="Arial"/>
                <w:sz w:val="20"/>
                <w:szCs w:val="20"/>
              </w:rPr>
              <w:t>10. Ostala nespomenuta prava 2P</w:t>
            </w:r>
          </w:p>
          <w:p w:rsidR="00D404DA" w:rsidRPr="0058647C" w:rsidRDefault="00D404DA" w:rsidP="001A5B38">
            <w:pPr>
              <w:spacing w:after="0"/>
              <w:jc w:val="both"/>
              <w:rPr>
                <w:rFonts w:ascii="Arial" w:hAnsi="Arial" w:cs="Arial"/>
                <w:sz w:val="20"/>
                <w:szCs w:val="20"/>
              </w:rPr>
            </w:pPr>
            <w:r w:rsidRPr="0058647C">
              <w:rPr>
                <w:rFonts w:ascii="Arial" w:hAnsi="Arial" w:cs="Arial"/>
                <w:sz w:val="20"/>
                <w:szCs w:val="20"/>
              </w:rPr>
              <w:t>11. Aktivna legitimacija u različitim postupcima 2P</w:t>
            </w:r>
          </w:p>
        </w:tc>
      </w:tr>
      <w:tr w:rsidR="00D404DA" w:rsidRPr="0058647C" w:rsidTr="001A5B3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D404DA" w:rsidRPr="0058647C" w:rsidRDefault="00D404DA"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D404DA" w:rsidRPr="0058647C" w:rsidRDefault="00D404DA" w:rsidP="001A5B38">
            <w:pPr>
              <w:pStyle w:val="FieldText"/>
              <w:spacing w:line="276" w:lineRule="auto"/>
              <w:rPr>
                <w:rFonts w:ascii="Arial" w:hAnsi="Arial" w:cs="Arial"/>
                <w:b w:val="0"/>
                <w:color w:val="000000"/>
                <w:sz w:val="20"/>
                <w:szCs w:val="20"/>
                <w:lang w:val="hr-HR" w:eastAsia="en-US"/>
              </w:rPr>
            </w:pPr>
            <w:r w:rsidRPr="0058647C">
              <w:rPr>
                <w:rFonts w:ascii="Segoe UI Symbol" w:eastAsia="MS Gothic" w:hAnsi="Segoe UI Symbol" w:cs="Segoe UI Symbol"/>
                <w:b w:val="0"/>
                <w:color w:val="000000"/>
                <w:sz w:val="20"/>
                <w:szCs w:val="20"/>
                <w:lang w:val="hr-HR" w:eastAsia="en-US"/>
              </w:rPr>
              <w:t>☒</w:t>
            </w:r>
            <w:r w:rsidRPr="0058647C">
              <w:rPr>
                <w:rFonts w:ascii="Arial" w:hAnsi="Arial" w:cs="Arial"/>
                <w:b w:val="0"/>
                <w:color w:val="000000"/>
                <w:sz w:val="20"/>
                <w:szCs w:val="20"/>
                <w:lang w:val="hr-HR" w:eastAsia="en-US"/>
              </w:rPr>
              <w:t xml:space="preserve"> predavanja</w:t>
            </w:r>
          </w:p>
          <w:p w:rsidR="00D404DA" w:rsidRPr="0058647C" w:rsidRDefault="00D404DA" w:rsidP="001A5B38">
            <w:pPr>
              <w:pStyle w:val="FieldText"/>
              <w:spacing w:line="276" w:lineRule="auto"/>
              <w:rPr>
                <w:rFonts w:ascii="Arial" w:hAnsi="Arial" w:cs="Arial"/>
                <w:b w:val="0"/>
                <w:color w:val="000000"/>
                <w:sz w:val="20"/>
                <w:szCs w:val="20"/>
                <w:lang w:val="hr-HR" w:eastAsia="en-US"/>
              </w:rPr>
            </w:pPr>
            <w:r w:rsidRPr="0058647C">
              <w:rPr>
                <w:rFonts w:ascii="Segoe UI Symbol" w:eastAsia="MS Gothic" w:hAnsi="Segoe UI Symbol" w:cs="Segoe UI Symbol"/>
                <w:b w:val="0"/>
                <w:color w:val="000000"/>
                <w:sz w:val="20"/>
                <w:szCs w:val="20"/>
                <w:lang w:val="hr-HR"/>
              </w:rPr>
              <w:t>☐</w:t>
            </w:r>
            <w:r w:rsidRPr="0058647C">
              <w:rPr>
                <w:rFonts w:ascii="Arial" w:hAnsi="Arial" w:cs="Arial"/>
                <w:b w:val="0"/>
                <w:color w:val="000000"/>
                <w:sz w:val="20"/>
                <w:szCs w:val="20"/>
                <w:lang w:val="hr-HR" w:eastAsia="en-US"/>
              </w:rPr>
              <w:t xml:space="preserve"> seminari i radionice  </w:t>
            </w:r>
          </w:p>
          <w:p w:rsidR="00D404DA" w:rsidRPr="0058647C" w:rsidRDefault="00D404DA" w:rsidP="001A5B38">
            <w:pPr>
              <w:pStyle w:val="FieldText"/>
              <w:spacing w:line="276" w:lineRule="auto"/>
              <w:rPr>
                <w:rFonts w:ascii="Arial" w:hAnsi="Arial" w:cs="Arial"/>
                <w:b w:val="0"/>
                <w:color w:val="000000"/>
                <w:sz w:val="20"/>
                <w:szCs w:val="20"/>
                <w:lang w:val="hr-HR"/>
              </w:rPr>
            </w:pPr>
            <w:r w:rsidRPr="0058647C">
              <w:rPr>
                <w:rFonts w:ascii="Segoe UI Symbol" w:eastAsia="MS Gothic" w:hAnsi="Segoe UI Symbol" w:cs="Segoe UI Symbol"/>
                <w:b w:val="0"/>
                <w:color w:val="000000"/>
                <w:sz w:val="20"/>
                <w:szCs w:val="20"/>
                <w:lang w:val="hr-HR"/>
              </w:rPr>
              <w:t>☐</w:t>
            </w:r>
            <w:r w:rsidRPr="0058647C">
              <w:rPr>
                <w:rFonts w:ascii="Arial" w:hAnsi="Arial" w:cs="Arial"/>
                <w:b w:val="0"/>
                <w:color w:val="000000"/>
                <w:sz w:val="20"/>
                <w:szCs w:val="20"/>
                <w:lang w:val="hr-HR"/>
              </w:rPr>
              <w:t xml:space="preserve"> vježbe  </w:t>
            </w:r>
          </w:p>
          <w:p w:rsidR="00D404DA" w:rsidRPr="0058647C" w:rsidRDefault="00D404DA" w:rsidP="001A5B38">
            <w:pPr>
              <w:pStyle w:val="FieldText"/>
              <w:spacing w:line="276" w:lineRule="auto"/>
              <w:rPr>
                <w:rFonts w:ascii="Arial" w:hAnsi="Arial" w:cs="Arial"/>
                <w:b w:val="0"/>
                <w:color w:val="000000"/>
                <w:sz w:val="20"/>
                <w:szCs w:val="20"/>
                <w:lang w:val="hr-HR"/>
              </w:rPr>
            </w:pPr>
            <w:r w:rsidRPr="0058647C">
              <w:rPr>
                <w:rFonts w:ascii="Segoe UI Symbol" w:eastAsia="MS Gothic" w:hAnsi="Segoe UI Symbol" w:cs="Segoe UI Symbol"/>
                <w:b w:val="0"/>
                <w:color w:val="000000"/>
                <w:sz w:val="20"/>
                <w:szCs w:val="20"/>
                <w:lang w:val="hr-HR"/>
              </w:rPr>
              <w:t>☐</w:t>
            </w:r>
            <w:r w:rsidRPr="0058647C">
              <w:rPr>
                <w:rFonts w:ascii="Arial" w:hAnsi="Arial" w:cs="Arial"/>
                <w:b w:val="0"/>
                <w:color w:val="000000"/>
                <w:sz w:val="20"/>
                <w:szCs w:val="20"/>
                <w:lang w:val="hr-HR"/>
              </w:rPr>
              <w:t xml:space="preserve"> </w:t>
            </w:r>
            <w:r w:rsidRPr="0058647C">
              <w:rPr>
                <w:rFonts w:ascii="Arial" w:hAnsi="Arial" w:cs="Arial"/>
                <w:b w:val="0"/>
                <w:i/>
                <w:color w:val="000000"/>
                <w:sz w:val="20"/>
                <w:szCs w:val="20"/>
                <w:lang w:val="hr-HR"/>
              </w:rPr>
              <w:t>on line</w:t>
            </w:r>
            <w:r w:rsidRPr="0058647C">
              <w:rPr>
                <w:rFonts w:ascii="Arial" w:hAnsi="Arial" w:cs="Arial"/>
                <w:b w:val="0"/>
                <w:color w:val="000000"/>
                <w:sz w:val="20"/>
                <w:szCs w:val="20"/>
                <w:lang w:val="hr-HR"/>
              </w:rPr>
              <w:t xml:space="preserve"> u cijelosti</w:t>
            </w:r>
          </w:p>
          <w:p w:rsidR="00D404DA" w:rsidRPr="0058647C" w:rsidRDefault="00D404DA" w:rsidP="001A5B38">
            <w:pPr>
              <w:pStyle w:val="FieldText"/>
              <w:spacing w:line="276" w:lineRule="auto"/>
              <w:rPr>
                <w:rFonts w:ascii="Arial" w:hAnsi="Arial" w:cs="Arial"/>
                <w:b w:val="0"/>
                <w:color w:val="000000"/>
                <w:sz w:val="20"/>
                <w:szCs w:val="20"/>
                <w:lang w:val="hr-HR"/>
              </w:rPr>
            </w:pPr>
            <w:r w:rsidRPr="0058647C">
              <w:rPr>
                <w:rFonts w:ascii="Segoe UI Symbol" w:eastAsia="MS Gothic" w:hAnsi="Segoe UI Symbol" w:cs="Segoe UI Symbol"/>
                <w:b w:val="0"/>
                <w:color w:val="000000"/>
                <w:sz w:val="20"/>
                <w:szCs w:val="20"/>
                <w:lang w:val="hr-HR"/>
              </w:rPr>
              <w:t>☐</w:t>
            </w:r>
            <w:r w:rsidRPr="0058647C">
              <w:rPr>
                <w:rFonts w:ascii="Arial" w:hAnsi="Arial" w:cs="Arial"/>
                <w:b w:val="0"/>
                <w:color w:val="000000"/>
                <w:sz w:val="20"/>
                <w:szCs w:val="20"/>
                <w:lang w:val="hr-HR"/>
              </w:rPr>
              <w:t xml:space="preserve"> mješovito e-učenje</w:t>
            </w:r>
          </w:p>
          <w:p w:rsidR="00D404DA" w:rsidRPr="0058647C" w:rsidRDefault="00D404DA" w:rsidP="001A5B38">
            <w:pPr>
              <w:tabs>
                <w:tab w:val="left" w:pos="2820"/>
              </w:tabs>
              <w:spacing w:after="0"/>
              <w:rPr>
                <w:rFonts w:ascii="Arial" w:hAnsi="Arial" w:cs="Arial"/>
                <w:color w:val="000000"/>
                <w:sz w:val="20"/>
                <w:szCs w:val="20"/>
              </w:rPr>
            </w:pPr>
            <w:r w:rsidRPr="0058647C">
              <w:rPr>
                <w:rFonts w:ascii="Segoe UI Symbol" w:eastAsia="MS Gothic" w:hAnsi="Segoe UI Symbol" w:cs="Segoe UI Symbol"/>
                <w:color w:val="000000"/>
                <w:sz w:val="20"/>
                <w:szCs w:val="20"/>
              </w:rPr>
              <w:t>☐</w:t>
            </w:r>
            <w:r w:rsidRPr="0058647C">
              <w:rPr>
                <w:rFonts w:ascii="Arial" w:hAnsi="Arial" w:cs="Arial"/>
                <w:color w:val="000000"/>
                <w:sz w:val="20"/>
                <w:szCs w:val="20"/>
              </w:rPr>
              <w:t xml:space="preserve"> terenska nastava</w:t>
            </w:r>
          </w:p>
        </w:tc>
        <w:tc>
          <w:tcPr>
            <w:tcW w:w="4162" w:type="dxa"/>
            <w:gridSpan w:val="8"/>
            <w:vMerge w:val="restart"/>
            <w:tcMar>
              <w:left w:w="57" w:type="dxa"/>
              <w:right w:w="57" w:type="dxa"/>
            </w:tcMar>
            <w:vAlign w:val="center"/>
          </w:tcPr>
          <w:p w:rsidR="00D404DA" w:rsidRPr="0058647C" w:rsidRDefault="00D404DA" w:rsidP="001A5B38">
            <w:pPr>
              <w:pStyle w:val="FieldText"/>
              <w:spacing w:line="276" w:lineRule="auto"/>
              <w:rPr>
                <w:rFonts w:ascii="Arial" w:hAnsi="Arial" w:cs="Arial"/>
                <w:b w:val="0"/>
                <w:color w:val="000000"/>
                <w:sz w:val="20"/>
                <w:szCs w:val="20"/>
                <w:lang w:val="hr-HR"/>
              </w:rPr>
            </w:pPr>
            <w:r w:rsidRPr="0058647C">
              <w:rPr>
                <w:rFonts w:ascii="Segoe UI Symbol" w:eastAsia="MS Gothic" w:hAnsi="Segoe UI Symbol" w:cs="Segoe UI Symbol"/>
                <w:b w:val="0"/>
                <w:color w:val="000000"/>
                <w:sz w:val="20"/>
                <w:szCs w:val="20"/>
                <w:lang w:val="hr-HR"/>
              </w:rPr>
              <w:t>☐</w:t>
            </w:r>
            <w:r w:rsidRPr="0058647C">
              <w:rPr>
                <w:rFonts w:ascii="Arial" w:hAnsi="Arial" w:cs="Arial"/>
                <w:b w:val="0"/>
                <w:color w:val="000000"/>
                <w:sz w:val="20"/>
                <w:szCs w:val="20"/>
                <w:lang w:val="hr-HR"/>
              </w:rPr>
              <w:t xml:space="preserve"> samostalni  zadaci  </w:t>
            </w:r>
          </w:p>
          <w:p w:rsidR="00D404DA" w:rsidRPr="0058647C" w:rsidRDefault="00D404DA" w:rsidP="001A5B38">
            <w:pPr>
              <w:pStyle w:val="FieldText"/>
              <w:spacing w:line="276" w:lineRule="auto"/>
              <w:rPr>
                <w:rFonts w:ascii="Arial" w:hAnsi="Arial" w:cs="Arial"/>
                <w:b w:val="0"/>
                <w:color w:val="000000"/>
                <w:sz w:val="20"/>
                <w:szCs w:val="20"/>
                <w:lang w:val="hr-HR"/>
              </w:rPr>
            </w:pPr>
            <w:r w:rsidRPr="0058647C">
              <w:rPr>
                <w:rFonts w:ascii="Segoe UI Symbol" w:eastAsia="MS Gothic" w:hAnsi="Segoe UI Symbol" w:cs="Segoe UI Symbol"/>
                <w:b w:val="0"/>
                <w:color w:val="000000"/>
                <w:sz w:val="20"/>
                <w:szCs w:val="20"/>
                <w:lang w:val="hr-HR"/>
              </w:rPr>
              <w:t>☐</w:t>
            </w:r>
            <w:r w:rsidRPr="0058647C">
              <w:rPr>
                <w:rFonts w:ascii="Arial" w:hAnsi="Arial" w:cs="Arial"/>
                <w:b w:val="0"/>
                <w:color w:val="000000"/>
                <w:sz w:val="20"/>
                <w:szCs w:val="20"/>
                <w:lang w:val="hr-HR"/>
              </w:rPr>
              <w:t xml:space="preserve"> multimedija </w:t>
            </w:r>
          </w:p>
          <w:p w:rsidR="00D404DA" w:rsidRPr="0058647C" w:rsidRDefault="00D404DA" w:rsidP="001A5B38">
            <w:pPr>
              <w:pStyle w:val="FieldText"/>
              <w:spacing w:line="276" w:lineRule="auto"/>
              <w:rPr>
                <w:rFonts w:ascii="Arial" w:hAnsi="Arial" w:cs="Arial"/>
                <w:b w:val="0"/>
                <w:color w:val="000000"/>
                <w:sz w:val="20"/>
                <w:szCs w:val="20"/>
                <w:lang w:val="hr-HR"/>
              </w:rPr>
            </w:pPr>
            <w:r w:rsidRPr="0058647C">
              <w:rPr>
                <w:rFonts w:ascii="Segoe UI Symbol" w:eastAsia="MS Gothic" w:hAnsi="Segoe UI Symbol" w:cs="Segoe UI Symbol"/>
                <w:b w:val="0"/>
                <w:color w:val="000000"/>
                <w:sz w:val="20"/>
                <w:szCs w:val="20"/>
                <w:lang w:val="hr-HR"/>
              </w:rPr>
              <w:t>☐</w:t>
            </w:r>
            <w:r w:rsidRPr="0058647C">
              <w:rPr>
                <w:rFonts w:ascii="Arial" w:hAnsi="Arial" w:cs="Arial"/>
                <w:b w:val="0"/>
                <w:color w:val="000000"/>
                <w:sz w:val="20"/>
                <w:szCs w:val="20"/>
                <w:lang w:val="hr-HR"/>
              </w:rPr>
              <w:t xml:space="preserve"> laboratorij</w:t>
            </w:r>
          </w:p>
          <w:p w:rsidR="00D404DA" w:rsidRPr="0058647C" w:rsidRDefault="00D404DA" w:rsidP="001A5B38">
            <w:pPr>
              <w:pStyle w:val="FieldText"/>
              <w:spacing w:line="276" w:lineRule="auto"/>
              <w:rPr>
                <w:rFonts w:ascii="Arial" w:hAnsi="Arial" w:cs="Arial"/>
                <w:b w:val="0"/>
                <w:color w:val="000000"/>
                <w:sz w:val="20"/>
                <w:szCs w:val="20"/>
                <w:lang w:val="hr-HR"/>
              </w:rPr>
            </w:pPr>
            <w:r w:rsidRPr="0058647C">
              <w:rPr>
                <w:rFonts w:ascii="Segoe UI Symbol" w:eastAsia="MS Gothic" w:hAnsi="Segoe UI Symbol" w:cs="Segoe UI Symbol"/>
                <w:b w:val="0"/>
                <w:color w:val="000000"/>
                <w:sz w:val="20"/>
                <w:szCs w:val="20"/>
                <w:lang w:val="hr-HR" w:eastAsia="en-US"/>
              </w:rPr>
              <w:t>☒</w:t>
            </w:r>
            <w:r w:rsidRPr="0058647C">
              <w:rPr>
                <w:rFonts w:ascii="Arial" w:hAnsi="Arial" w:cs="Arial"/>
                <w:b w:val="0"/>
                <w:color w:val="000000"/>
                <w:sz w:val="20"/>
                <w:szCs w:val="20"/>
                <w:lang w:val="hr-HR"/>
              </w:rPr>
              <w:t xml:space="preserve"> mentorski rad</w:t>
            </w:r>
          </w:p>
          <w:p w:rsidR="00D404DA" w:rsidRPr="0058647C" w:rsidRDefault="00D404DA" w:rsidP="001A5B38">
            <w:pPr>
              <w:tabs>
                <w:tab w:val="left" w:pos="2820"/>
              </w:tabs>
              <w:spacing w:after="0"/>
              <w:rPr>
                <w:rFonts w:ascii="Arial" w:hAnsi="Arial" w:cs="Arial"/>
                <w:color w:val="000000"/>
                <w:sz w:val="20"/>
                <w:szCs w:val="20"/>
              </w:rPr>
            </w:pPr>
            <w:r w:rsidRPr="0058647C">
              <w:rPr>
                <w:rFonts w:ascii="Segoe UI Symbol" w:eastAsia="MS Gothic" w:hAnsi="Segoe UI Symbol" w:cs="Segoe UI Symbol"/>
                <w:color w:val="000000"/>
                <w:sz w:val="20"/>
                <w:szCs w:val="20"/>
              </w:rPr>
              <w:t>☐</w:t>
            </w:r>
            <w:r w:rsidRPr="0058647C">
              <w:rPr>
                <w:rFonts w:ascii="Arial" w:hAnsi="Arial" w:cs="Arial"/>
                <w:color w:val="000000"/>
                <w:sz w:val="20"/>
                <w:szCs w:val="20"/>
              </w:rPr>
              <w:t xml:space="preserve">  (ostalo upisati)</w:t>
            </w:r>
            <w:r w:rsidRPr="0058647C">
              <w:rPr>
                <w:rFonts w:ascii="Arial" w:hAnsi="Arial" w:cs="Arial"/>
                <w:b/>
                <w:color w:val="000000"/>
                <w:sz w:val="20"/>
                <w:szCs w:val="20"/>
              </w:rPr>
              <w:t xml:space="preserve"> </w:t>
            </w:r>
            <w:r w:rsidRPr="0058647C">
              <w:rPr>
                <w:rFonts w:ascii="Arial" w:hAnsi="Arial" w:cs="Arial"/>
                <w:b/>
                <w:color w:val="000000"/>
                <w:sz w:val="20"/>
                <w:szCs w:val="20"/>
                <w:bdr w:val="single" w:sz="12" w:space="0" w:color="auto"/>
              </w:rPr>
              <w:t xml:space="preserve"> </w:t>
            </w:r>
          </w:p>
        </w:tc>
      </w:tr>
      <w:tr w:rsidR="00D404DA" w:rsidRPr="0058647C" w:rsidTr="001A5B38">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D404DA" w:rsidRPr="0058647C" w:rsidRDefault="00D404DA" w:rsidP="001A5B38">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D404DA" w:rsidRPr="0058647C" w:rsidRDefault="00D404DA" w:rsidP="001A5B38">
            <w:pPr>
              <w:pStyle w:val="FieldText"/>
              <w:spacing w:line="276" w:lineRule="auto"/>
              <w:rPr>
                <w:rFonts w:ascii="Arial" w:hAnsi="Arial" w:cs="Arial"/>
                <w:b w:val="0"/>
                <w:color w:val="000000"/>
                <w:sz w:val="20"/>
                <w:szCs w:val="20"/>
                <w:lang w:val="hr-HR"/>
              </w:rPr>
            </w:pPr>
          </w:p>
        </w:tc>
        <w:tc>
          <w:tcPr>
            <w:tcW w:w="4162" w:type="dxa"/>
            <w:gridSpan w:val="8"/>
            <w:vMerge/>
            <w:tcMar>
              <w:left w:w="57" w:type="dxa"/>
              <w:right w:w="57" w:type="dxa"/>
            </w:tcMar>
            <w:vAlign w:val="center"/>
          </w:tcPr>
          <w:p w:rsidR="00D404DA" w:rsidRPr="0058647C" w:rsidRDefault="00D404DA" w:rsidP="001A5B38">
            <w:pPr>
              <w:pStyle w:val="FieldText"/>
              <w:spacing w:line="276" w:lineRule="auto"/>
              <w:rPr>
                <w:rFonts w:ascii="Arial" w:hAnsi="Arial" w:cs="Arial"/>
                <w:b w:val="0"/>
                <w:color w:val="000000"/>
                <w:sz w:val="20"/>
                <w:szCs w:val="20"/>
                <w:lang w:val="hr-HR"/>
              </w:rPr>
            </w:pPr>
          </w:p>
        </w:tc>
      </w:tr>
      <w:tr w:rsidR="00D404DA" w:rsidRPr="0058647C" w:rsidTr="001A5B3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404DA" w:rsidRPr="0058647C" w:rsidRDefault="00D404DA"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D404DA" w:rsidRPr="0058647C" w:rsidRDefault="00D404DA"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t>Studenti trebaju tijekom nastave pripremiti referat. Studenti trebaju izaći na usmeni ispit.</w:t>
            </w:r>
          </w:p>
          <w:p w:rsidR="00D404DA" w:rsidRPr="0058647C" w:rsidRDefault="00D404DA" w:rsidP="001A5B38">
            <w:pPr>
              <w:tabs>
                <w:tab w:val="left" w:pos="2820"/>
              </w:tabs>
              <w:spacing w:after="0"/>
              <w:rPr>
                <w:rFonts w:ascii="Arial" w:hAnsi="Arial" w:cs="Arial"/>
                <w:color w:val="000000"/>
                <w:sz w:val="20"/>
                <w:szCs w:val="20"/>
              </w:rPr>
            </w:pPr>
          </w:p>
        </w:tc>
      </w:tr>
      <w:tr w:rsidR="00D404DA" w:rsidRPr="0058647C" w:rsidTr="001A5B3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404DA" w:rsidRPr="0058647C" w:rsidRDefault="00D404DA"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t xml:space="preserve">Praćenje rada studenata </w:t>
            </w:r>
            <w:r w:rsidRPr="0058647C">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D404DA" w:rsidRPr="0058647C" w:rsidRDefault="00D404DA"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t>Pohađanje nastave</w:t>
            </w:r>
          </w:p>
        </w:tc>
        <w:tc>
          <w:tcPr>
            <w:tcW w:w="782" w:type="dxa"/>
            <w:tcBorders>
              <w:top w:val="single" w:sz="12" w:space="0" w:color="auto"/>
            </w:tcBorders>
            <w:tcMar>
              <w:left w:w="57" w:type="dxa"/>
              <w:right w:w="57" w:type="dxa"/>
            </w:tcMar>
            <w:vAlign w:val="center"/>
          </w:tcPr>
          <w:p w:rsidR="00D404DA" w:rsidRPr="0058647C" w:rsidRDefault="00D404DA"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t>1</w:t>
            </w:r>
          </w:p>
        </w:tc>
        <w:tc>
          <w:tcPr>
            <w:tcW w:w="1275" w:type="dxa"/>
            <w:gridSpan w:val="3"/>
            <w:tcBorders>
              <w:top w:val="single" w:sz="12" w:space="0" w:color="auto"/>
            </w:tcBorders>
            <w:tcMar>
              <w:left w:w="57" w:type="dxa"/>
              <w:right w:w="57" w:type="dxa"/>
            </w:tcMar>
            <w:vAlign w:val="center"/>
          </w:tcPr>
          <w:p w:rsidR="00D404DA" w:rsidRPr="0058647C" w:rsidRDefault="00D404DA"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t>Istraživanje</w:t>
            </w:r>
          </w:p>
        </w:tc>
        <w:tc>
          <w:tcPr>
            <w:tcW w:w="968" w:type="dxa"/>
            <w:tcBorders>
              <w:top w:val="single" w:sz="12" w:space="0" w:color="auto"/>
            </w:tcBorders>
            <w:tcMar>
              <w:left w:w="57" w:type="dxa"/>
              <w:right w:w="57" w:type="dxa"/>
            </w:tcMar>
            <w:vAlign w:val="center"/>
          </w:tcPr>
          <w:p w:rsidR="00D404DA" w:rsidRPr="0058647C" w:rsidRDefault="00D404DA"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fldChar w:fldCharType="begin">
                <w:ffData>
                  <w:name w:val="Text1"/>
                  <w:enabled/>
                  <w:calcOnExit w:val="0"/>
                  <w:textInput/>
                </w:ffData>
              </w:fldChar>
            </w:r>
            <w:r w:rsidRPr="0058647C">
              <w:rPr>
                <w:rFonts w:ascii="Arial" w:hAnsi="Arial" w:cs="Arial"/>
                <w:b w:val="0"/>
                <w:color w:val="000000"/>
                <w:sz w:val="20"/>
                <w:szCs w:val="20"/>
                <w:lang w:val="hr-HR"/>
              </w:rPr>
              <w:instrText xml:space="preserve"> FORMTEXT </w:instrText>
            </w:r>
            <w:r w:rsidRPr="0058647C">
              <w:rPr>
                <w:rFonts w:ascii="Arial" w:hAnsi="Arial" w:cs="Arial"/>
                <w:b w:val="0"/>
                <w:color w:val="000000"/>
                <w:sz w:val="20"/>
                <w:szCs w:val="20"/>
                <w:lang w:val="hr-HR"/>
              </w:rPr>
            </w:r>
            <w:r w:rsidRPr="0058647C">
              <w:rPr>
                <w:rFonts w:ascii="Arial" w:hAnsi="Arial" w:cs="Arial"/>
                <w:b w:val="0"/>
                <w:color w:val="000000"/>
                <w:sz w:val="20"/>
                <w:szCs w:val="20"/>
                <w:lang w:val="hr-HR"/>
              </w:rPr>
              <w:fldChar w:fldCharType="separate"/>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color w:val="000000"/>
                <w:sz w:val="20"/>
                <w:szCs w:val="20"/>
                <w:lang w:val="hr-HR"/>
              </w:rPr>
              <w:fldChar w:fldCharType="end"/>
            </w:r>
          </w:p>
        </w:tc>
        <w:tc>
          <w:tcPr>
            <w:tcW w:w="1520" w:type="dxa"/>
            <w:gridSpan w:val="4"/>
            <w:tcBorders>
              <w:top w:val="single" w:sz="12" w:space="0" w:color="auto"/>
              <w:right w:val="single" w:sz="4" w:space="0" w:color="auto"/>
            </w:tcBorders>
            <w:tcMar>
              <w:left w:w="57" w:type="dxa"/>
              <w:right w:w="57" w:type="dxa"/>
            </w:tcMar>
            <w:vAlign w:val="center"/>
          </w:tcPr>
          <w:p w:rsidR="00D404DA" w:rsidRPr="0058647C" w:rsidRDefault="00D404DA"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D404DA" w:rsidRPr="0058647C" w:rsidRDefault="00D404DA"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fldChar w:fldCharType="begin">
                <w:ffData>
                  <w:name w:val="Text1"/>
                  <w:enabled/>
                  <w:calcOnExit w:val="0"/>
                  <w:textInput/>
                </w:ffData>
              </w:fldChar>
            </w:r>
            <w:r w:rsidRPr="0058647C">
              <w:rPr>
                <w:rFonts w:ascii="Arial" w:hAnsi="Arial" w:cs="Arial"/>
                <w:b w:val="0"/>
                <w:color w:val="000000"/>
                <w:sz w:val="20"/>
                <w:szCs w:val="20"/>
                <w:lang w:val="hr-HR"/>
              </w:rPr>
              <w:instrText xml:space="preserve"> FORMTEXT </w:instrText>
            </w:r>
            <w:r w:rsidRPr="0058647C">
              <w:rPr>
                <w:rFonts w:ascii="Arial" w:hAnsi="Arial" w:cs="Arial"/>
                <w:b w:val="0"/>
                <w:color w:val="000000"/>
                <w:sz w:val="20"/>
                <w:szCs w:val="20"/>
                <w:lang w:val="hr-HR"/>
              </w:rPr>
            </w:r>
            <w:r w:rsidRPr="0058647C">
              <w:rPr>
                <w:rFonts w:ascii="Arial" w:hAnsi="Arial" w:cs="Arial"/>
                <w:b w:val="0"/>
                <w:color w:val="000000"/>
                <w:sz w:val="20"/>
                <w:szCs w:val="20"/>
                <w:lang w:val="hr-HR"/>
              </w:rPr>
              <w:fldChar w:fldCharType="separate"/>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color w:val="000000"/>
                <w:sz w:val="20"/>
                <w:szCs w:val="20"/>
                <w:lang w:val="hr-HR"/>
              </w:rPr>
              <w:fldChar w:fldCharType="end"/>
            </w:r>
          </w:p>
        </w:tc>
      </w:tr>
      <w:tr w:rsidR="00D404DA" w:rsidRPr="0058647C" w:rsidTr="001A5B3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404DA" w:rsidRPr="0058647C" w:rsidRDefault="00D404DA" w:rsidP="00D404DA">
            <w:pPr>
              <w:numPr>
                <w:ilvl w:val="0"/>
                <w:numId w:val="3"/>
              </w:numPr>
              <w:tabs>
                <w:tab w:val="left" w:pos="2820"/>
              </w:tabs>
              <w:spacing w:after="0" w:line="276" w:lineRule="auto"/>
              <w:rPr>
                <w:rFonts w:ascii="Arial" w:hAnsi="Arial" w:cs="Arial"/>
                <w:color w:val="000000"/>
                <w:sz w:val="20"/>
                <w:szCs w:val="20"/>
              </w:rPr>
            </w:pPr>
          </w:p>
        </w:tc>
        <w:tc>
          <w:tcPr>
            <w:tcW w:w="1677" w:type="dxa"/>
            <w:shd w:val="clear" w:color="auto" w:fill="auto"/>
            <w:tcMar>
              <w:left w:w="57" w:type="dxa"/>
              <w:right w:w="57" w:type="dxa"/>
            </w:tcMar>
            <w:vAlign w:val="center"/>
          </w:tcPr>
          <w:p w:rsidR="00D404DA" w:rsidRPr="0058647C" w:rsidRDefault="00D404DA"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t>Eksperimentalni rad</w:t>
            </w:r>
          </w:p>
        </w:tc>
        <w:tc>
          <w:tcPr>
            <w:tcW w:w="782" w:type="dxa"/>
            <w:shd w:val="clear" w:color="auto" w:fill="auto"/>
            <w:tcMar>
              <w:left w:w="57" w:type="dxa"/>
              <w:right w:w="57" w:type="dxa"/>
            </w:tcMar>
            <w:vAlign w:val="center"/>
          </w:tcPr>
          <w:p w:rsidR="00D404DA" w:rsidRPr="0058647C" w:rsidRDefault="00D404DA"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fldChar w:fldCharType="begin">
                <w:ffData>
                  <w:name w:val="Text1"/>
                  <w:enabled/>
                  <w:calcOnExit w:val="0"/>
                  <w:textInput/>
                </w:ffData>
              </w:fldChar>
            </w:r>
            <w:r w:rsidRPr="0058647C">
              <w:rPr>
                <w:rFonts w:ascii="Arial" w:hAnsi="Arial" w:cs="Arial"/>
                <w:b w:val="0"/>
                <w:color w:val="000000"/>
                <w:sz w:val="20"/>
                <w:szCs w:val="20"/>
                <w:lang w:val="hr-HR"/>
              </w:rPr>
              <w:instrText xml:space="preserve"> FORMTEXT </w:instrText>
            </w:r>
            <w:r w:rsidRPr="0058647C">
              <w:rPr>
                <w:rFonts w:ascii="Arial" w:hAnsi="Arial" w:cs="Arial"/>
                <w:b w:val="0"/>
                <w:color w:val="000000"/>
                <w:sz w:val="20"/>
                <w:szCs w:val="20"/>
                <w:lang w:val="hr-HR"/>
              </w:rPr>
            </w:r>
            <w:r w:rsidRPr="0058647C">
              <w:rPr>
                <w:rFonts w:ascii="Arial" w:hAnsi="Arial" w:cs="Arial"/>
                <w:b w:val="0"/>
                <w:color w:val="000000"/>
                <w:sz w:val="20"/>
                <w:szCs w:val="20"/>
                <w:lang w:val="hr-HR"/>
              </w:rPr>
              <w:fldChar w:fldCharType="separate"/>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color w:val="000000"/>
                <w:sz w:val="20"/>
                <w:szCs w:val="20"/>
                <w:lang w:val="hr-HR"/>
              </w:rPr>
              <w:fldChar w:fldCharType="end"/>
            </w:r>
          </w:p>
        </w:tc>
        <w:tc>
          <w:tcPr>
            <w:tcW w:w="1275" w:type="dxa"/>
            <w:gridSpan w:val="3"/>
            <w:shd w:val="clear" w:color="auto" w:fill="auto"/>
            <w:tcMar>
              <w:left w:w="57" w:type="dxa"/>
              <w:right w:w="57" w:type="dxa"/>
            </w:tcMar>
            <w:vAlign w:val="center"/>
          </w:tcPr>
          <w:p w:rsidR="00D404DA" w:rsidRPr="0058647C" w:rsidRDefault="00D404DA"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t>Referat</w:t>
            </w:r>
          </w:p>
        </w:tc>
        <w:tc>
          <w:tcPr>
            <w:tcW w:w="968" w:type="dxa"/>
            <w:shd w:val="clear" w:color="auto" w:fill="auto"/>
            <w:tcMar>
              <w:left w:w="57" w:type="dxa"/>
              <w:right w:w="57" w:type="dxa"/>
            </w:tcMar>
            <w:vAlign w:val="center"/>
          </w:tcPr>
          <w:p w:rsidR="00D404DA" w:rsidRPr="0058647C" w:rsidRDefault="00D404DA"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D404DA" w:rsidRPr="0058647C" w:rsidRDefault="00D404DA"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fldChar w:fldCharType="begin">
                <w:ffData>
                  <w:name w:val="Text1"/>
                  <w:enabled/>
                  <w:calcOnExit w:val="0"/>
                  <w:textInput/>
                </w:ffData>
              </w:fldChar>
            </w:r>
            <w:r w:rsidRPr="0058647C">
              <w:rPr>
                <w:rFonts w:ascii="Arial" w:hAnsi="Arial" w:cs="Arial"/>
                <w:b w:val="0"/>
                <w:color w:val="000000"/>
                <w:sz w:val="20"/>
                <w:szCs w:val="20"/>
                <w:lang w:val="hr-HR"/>
              </w:rPr>
              <w:instrText xml:space="preserve"> FORMTEXT </w:instrText>
            </w:r>
            <w:r w:rsidRPr="0058647C">
              <w:rPr>
                <w:rFonts w:ascii="Arial" w:hAnsi="Arial" w:cs="Arial"/>
                <w:b w:val="0"/>
                <w:color w:val="000000"/>
                <w:sz w:val="20"/>
                <w:szCs w:val="20"/>
                <w:lang w:val="hr-HR"/>
              </w:rPr>
            </w:r>
            <w:r w:rsidRPr="0058647C">
              <w:rPr>
                <w:rFonts w:ascii="Arial" w:hAnsi="Arial" w:cs="Arial"/>
                <w:b w:val="0"/>
                <w:color w:val="000000"/>
                <w:sz w:val="20"/>
                <w:szCs w:val="20"/>
                <w:lang w:val="hr-HR"/>
              </w:rPr>
              <w:fldChar w:fldCharType="separate"/>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color w:val="000000"/>
                <w:sz w:val="20"/>
                <w:szCs w:val="20"/>
                <w:lang w:val="hr-HR"/>
              </w:rPr>
              <w:fldChar w:fldCharType="end"/>
            </w:r>
            <w:r w:rsidRPr="0058647C">
              <w:rPr>
                <w:rFonts w:ascii="Arial" w:hAnsi="Arial" w:cs="Arial"/>
                <w:b w:val="0"/>
                <w:color w:val="000000"/>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D404DA" w:rsidRPr="0058647C" w:rsidRDefault="00D404DA"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fldChar w:fldCharType="begin">
                <w:ffData>
                  <w:name w:val="Text1"/>
                  <w:enabled/>
                  <w:calcOnExit w:val="0"/>
                  <w:textInput/>
                </w:ffData>
              </w:fldChar>
            </w:r>
            <w:r w:rsidRPr="0058647C">
              <w:rPr>
                <w:rFonts w:ascii="Arial" w:hAnsi="Arial" w:cs="Arial"/>
                <w:b w:val="0"/>
                <w:color w:val="000000"/>
                <w:sz w:val="20"/>
                <w:szCs w:val="20"/>
                <w:lang w:val="hr-HR"/>
              </w:rPr>
              <w:instrText xml:space="preserve"> FORMTEXT </w:instrText>
            </w:r>
            <w:r w:rsidRPr="0058647C">
              <w:rPr>
                <w:rFonts w:ascii="Arial" w:hAnsi="Arial" w:cs="Arial"/>
                <w:b w:val="0"/>
                <w:color w:val="000000"/>
                <w:sz w:val="20"/>
                <w:szCs w:val="20"/>
                <w:lang w:val="hr-HR"/>
              </w:rPr>
            </w:r>
            <w:r w:rsidRPr="0058647C">
              <w:rPr>
                <w:rFonts w:ascii="Arial" w:hAnsi="Arial" w:cs="Arial"/>
                <w:b w:val="0"/>
                <w:color w:val="000000"/>
                <w:sz w:val="20"/>
                <w:szCs w:val="20"/>
                <w:lang w:val="hr-HR"/>
              </w:rPr>
              <w:fldChar w:fldCharType="separate"/>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color w:val="000000"/>
                <w:sz w:val="20"/>
                <w:szCs w:val="20"/>
                <w:lang w:val="hr-HR"/>
              </w:rPr>
              <w:fldChar w:fldCharType="end"/>
            </w:r>
          </w:p>
        </w:tc>
      </w:tr>
      <w:tr w:rsidR="00D404DA" w:rsidRPr="0058647C" w:rsidTr="001A5B3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404DA" w:rsidRPr="0058647C" w:rsidRDefault="00D404DA" w:rsidP="00D404DA">
            <w:pPr>
              <w:numPr>
                <w:ilvl w:val="0"/>
                <w:numId w:val="3"/>
              </w:numPr>
              <w:tabs>
                <w:tab w:val="left" w:pos="2820"/>
              </w:tabs>
              <w:spacing w:after="0" w:line="276" w:lineRule="auto"/>
              <w:rPr>
                <w:rFonts w:ascii="Arial" w:hAnsi="Arial" w:cs="Arial"/>
                <w:color w:val="000000"/>
                <w:sz w:val="20"/>
                <w:szCs w:val="20"/>
              </w:rPr>
            </w:pPr>
          </w:p>
        </w:tc>
        <w:tc>
          <w:tcPr>
            <w:tcW w:w="1677" w:type="dxa"/>
            <w:shd w:val="clear" w:color="auto" w:fill="auto"/>
            <w:tcMar>
              <w:left w:w="57" w:type="dxa"/>
              <w:right w:w="57" w:type="dxa"/>
            </w:tcMar>
            <w:vAlign w:val="center"/>
          </w:tcPr>
          <w:p w:rsidR="00D404DA" w:rsidRPr="0058647C" w:rsidRDefault="00D404DA"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t>Esej</w:t>
            </w:r>
          </w:p>
        </w:tc>
        <w:tc>
          <w:tcPr>
            <w:tcW w:w="782" w:type="dxa"/>
            <w:shd w:val="clear" w:color="auto" w:fill="auto"/>
            <w:tcMar>
              <w:left w:w="57" w:type="dxa"/>
              <w:right w:w="57" w:type="dxa"/>
            </w:tcMar>
            <w:vAlign w:val="center"/>
          </w:tcPr>
          <w:p w:rsidR="00D404DA" w:rsidRPr="0058647C" w:rsidRDefault="00D404DA"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fldChar w:fldCharType="begin">
                <w:ffData>
                  <w:name w:val="Text1"/>
                  <w:enabled/>
                  <w:calcOnExit w:val="0"/>
                  <w:textInput/>
                </w:ffData>
              </w:fldChar>
            </w:r>
            <w:r w:rsidRPr="0058647C">
              <w:rPr>
                <w:rFonts w:ascii="Arial" w:hAnsi="Arial" w:cs="Arial"/>
                <w:b w:val="0"/>
                <w:color w:val="000000"/>
                <w:sz w:val="20"/>
                <w:szCs w:val="20"/>
                <w:lang w:val="hr-HR"/>
              </w:rPr>
              <w:instrText xml:space="preserve"> FORMTEXT </w:instrText>
            </w:r>
            <w:r w:rsidRPr="0058647C">
              <w:rPr>
                <w:rFonts w:ascii="Arial" w:hAnsi="Arial" w:cs="Arial"/>
                <w:b w:val="0"/>
                <w:color w:val="000000"/>
                <w:sz w:val="20"/>
                <w:szCs w:val="20"/>
                <w:lang w:val="hr-HR"/>
              </w:rPr>
            </w:r>
            <w:r w:rsidRPr="0058647C">
              <w:rPr>
                <w:rFonts w:ascii="Arial" w:hAnsi="Arial" w:cs="Arial"/>
                <w:b w:val="0"/>
                <w:color w:val="000000"/>
                <w:sz w:val="20"/>
                <w:szCs w:val="20"/>
                <w:lang w:val="hr-HR"/>
              </w:rPr>
              <w:fldChar w:fldCharType="separate"/>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color w:val="000000"/>
                <w:sz w:val="20"/>
                <w:szCs w:val="20"/>
                <w:lang w:val="hr-HR"/>
              </w:rPr>
              <w:fldChar w:fldCharType="end"/>
            </w:r>
          </w:p>
        </w:tc>
        <w:tc>
          <w:tcPr>
            <w:tcW w:w="1275" w:type="dxa"/>
            <w:gridSpan w:val="3"/>
            <w:shd w:val="clear" w:color="auto" w:fill="auto"/>
            <w:tcMar>
              <w:left w:w="57" w:type="dxa"/>
              <w:right w:w="57" w:type="dxa"/>
            </w:tcMar>
            <w:vAlign w:val="center"/>
          </w:tcPr>
          <w:p w:rsidR="00D404DA" w:rsidRPr="0058647C" w:rsidRDefault="00D404DA"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D404DA" w:rsidRPr="0058647C" w:rsidRDefault="00D404DA"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fldChar w:fldCharType="begin">
                <w:ffData>
                  <w:name w:val="Text1"/>
                  <w:enabled/>
                  <w:calcOnExit w:val="0"/>
                  <w:textInput/>
                </w:ffData>
              </w:fldChar>
            </w:r>
            <w:r w:rsidRPr="0058647C">
              <w:rPr>
                <w:rFonts w:ascii="Arial" w:hAnsi="Arial" w:cs="Arial"/>
                <w:b w:val="0"/>
                <w:color w:val="000000"/>
                <w:sz w:val="20"/>
                <w:szCs w:val="20"/>
                <w:lang w:val="hr-HR"/>
              </w:rPr>
              <w:instrText xml:space="preserve"> FORMTEXT </w:instrText>
            </w:r>
            <w:r w:rsidRPr="0058647C">
              <w:rPr>
                <w:rFonts w:ascii="Arial" w:hAnsi="Arial" w:cs="Arial"/>
                <w:b w:val="0"/>
                <w:color w:val="000000"/>
                <w:sz w:val="20"/>
                <w:szCs w:val="20"/>
                <w:lang w:val="hr-HR"/>
              </w:rPr>
            </w:r>
            <w:r w:rsidRPr="0058647C">
              <w:rPr>
                <w:rFonts w:ascii="Arial" w:hAnsi="Arial" w:cs="Arial"/>
                <w:b w:val="0"/>
                <w:color w:val="000000"/>
                <w:sz w:val="20"/>
                <w:szCs w:val="20"/>
                <w:lang w:val="hr-HR"/>
              </w:rPr>
              <w:fldChar w:fldCharType="separate"/>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color w:val="000000"/>
                <w:sz w:val="20"/>
                <w:szCs w:val="20"/>
                <w:lang w:val="hr-HR"/>
              </w:rPr>
              <w:fldChar w:fldCharType="end"/>
            </w:r>
          </w:p>
        </w:tc>
        <w:tc>
          <w:tcPr>
            <w:tcW w:w="1520" w:type="dxa"/>
            <w:gridSpan w:val="4"/>
            <w:tcBorders>
              <w:right w:val="single" w:sz="4" w:space="0" w:color="auto"/>
            </w:tcBorders>
            <w:shd w:val="clear" w:color="auto" w:fill="auto"/>
            <w:tcMar>
              <w:left w:w="57" w:type="dxa"/>
              <w:right w:w="57" w:type="dxa"/>
            </w:tcMar>
            <w:vAlign w:val="center"/>
          </w:tcPr>
          <w:p w:rsidR="00D404DA" w:rsidRPr="0058647C" w:rsidRDefault="00D404DA"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fldChar w:fldCharType="begin">
                <w:ffData>
                  <w:name w:val="Text1"/>
                  <w:enabled/>
                  <w:calcOnExit w:val="0"/>
                  <w:textInput/>
                </w:ffData>
              </w:fldChar>
            </w:r>
            <w:r w:rsidRPr="0058647C">
              <w:rPr>
                <w:rFonts w:ascii="Arial" w:hAnsi="Arial" w:cs="Arial"/>
                <w:b w:val="0"/>
                <w:color w:val="000000"/>
                <w:sz w:val="20"/>
                <w:szCs w:val="20"/>
                <w:lang w:val="hr-HR"/>
              </w:rPr>
              <w:instrText xml:space="preserve"> FORMTEXT </w:instrText>
            </w:r>
            <w:r w:rsidRPr="0058647C">
              <w:rPr>
                <w:rFonts w:ascii="Arial" w:hAnsi="Arial" w:cs="Arial"/>
                <w:b w:val="0"/>
                <w:color w:val="000000"/>
                <w:sz w:val="20"/>
                <w:szCs w:val="20"/>
                <w:lang w:val="hr-HR"/>
              </w:rPr>
            </w:r>
            <w:r w:rsidRPr="0058647C">
              <w:rPr>
                <w:rFonts w:ascii="Arial" w:hAnsi="Arial" w:cs="Arial"/>
                <w:b w:val="0"/>
                <w:color w:val="000000"/>
                <w:sz w:val="20"/>
                <w:szCs w:val="20"/>
                <w:lang w:val="hr-HR"/>
              </w:rPr>
              <w:fldChar w:fldCharType="separate"/>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color w:val="000000"/>
                <w:sz w:val="20"/>
                <w:szCs w:val="20"/>
                <w:lang w:val="hr-HR"/>
              </w:rPr>
              <w:fldChar w:fldCharType="end"/>
            </w:r>
            <w:r w:rsidRPr="0058647C">
              <w:rPr>
                <w:rFonts w:ascii="Arial" w:hAnsi="Arial" w:cs="Arial"/>
                <w:b w:val="0"/>
                <w:color w:val="000000"/>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D404DA" w:rsidRPr="0058647C" w:rsidRDefault="00D404DA"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fldChar w:fldCharType="begin">
                <w:ffData>
                  <w:name w:val="Text1"/>
                  <w:enabled/>
                  <w:calcOnExit w:val="0"/>
                  <w:textInput/>
                </w:ffData>
              </w:fldChar>
            </w:r>
            <w:r w:rsidRPr="0058647C">
              <w:rPr>
                <w:rFonts w:ascii="Arial" w:hAnsi="Arial" w:cs="Arial"/>
                <w:b w:val="0"/>
                <w:color w:val="000000"/>
                <w:sz w:val="20"/>
                <w:szCs w:val="20"/>
                <w:lang w:val="hr-HR"/>
              </w:rPr>
              <w:instrText xml:space="preserve"> FORMTEXT </w:instrText>
            </w:r>
            <w:r w:rsidRPr="0058647C">
              <w:rPr>
                <w:rFonts w:ascii="Arial" w:hAnsi="Arial" w:cs="Arial"/>
                <w:b w:val="0"/>
                <w:color w:val="000000"/>
                <w:sz w:val="20"/>
                <w:szCs w:val="20"/>
                <w:lang w:val="hr-HR"/>
              </w:rPr>
            </w:r>
            <w:r w:rsidRPr="0058647C">
              <w:rPr>
                <w:rFonts w:ascii="Arial" w:hAnsi="Arial" w:cs="Arial"/>
                <w:b w:val="0"/>
                <w:color w:val="000000"/>
                <w:sz w:val="20"/>
                <w:szCs w:val="20"/>
                <w:lang w:val="hr-HR"/>
              </w:rPr>
              <w:fldChar w:fldCharType="separate"/>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color w:val="000000"/>
                <w:sz w:val="20"/>
                <w:szCs w:val="20"/>
                <w:lang w:val="hr-HR"/>
              </w:rPr>
              <w:fldChar w:fldCharType="end"/>
            </w:r>
          </w:p>
        </w:tc>
      </w:tr>
      <w:tr w:rsidR="00D404DA" w:rsidRPr="0058647C" w:rsidTr="001A5B3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D404DA" w:rsidRPr="0058647C" w:rsidRDefault="00D404DA" w:rsidP="00D404DA">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D404DA" w:rsidRPr="0058647C" w:rsidRDefault="00D404DA"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t>Kolokviji</w:t>
            </w:r>
          </w:p>
        </w:tc>
        <w:tc>
          <w:tcPr>
            <w:tcW w:w="782" w:type="dxa"/>
            <w:tcBorders>
              <w:bottom w:val="single" w:sz="4" w:space="0" w:color="auto"/>
            </w:tcBorders>
            <w:tcMar>
              <w:left w:w="57" w:type="dxa"/>
              <w:right w:w="57" w:type="dxa"/>
            </w:tcMar>
            <w:vAlign w:val="center"/>
          </w:tcPr>
          <w:p w:rsidR="00D404DA" w:rsidRPr="0058647C" w:rsidRDefault="00D404DA"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fldChar w:fldCharType="begin">
                <w:ffData>
                  <w:name w:val="Text1"/>
                  <w:enabled/>
                  <w:calcOnExit w:val="0"/>
                  <w:textInput/>
                </w:ffData>
              </w:fldChar>
            </w:r>
            <w:r w:rsidRPr="0058647C">
              <w:rPr>
                <w:rFonts w:ascii="Arial" w:hAnsi="Arial" w:cs="Arial"/>
                <w:b w:val="0"/>
                <w:color w:val="000000"/>
                <w:sz w:val="20"/>
                <w:szCs w:val="20"/>
                <w:lang w:val="hr-HR"/>
              </w:rPr>
              <w:instrText xml:space="preserve"> FORMTEXT </w:instrText>
            </w:r>
            <w:r w:rsidRPr="0058647C">
              <w:rPr>
                <w:rFonts w:ascii="Arial" w:hAnsi="Arial" w:cs="Arial"/>
                <w:b w:val="0"/>
                <w:color w:val="000000"/>
                <w:sz w:val="20"/>
                <w:szCs w:val="20"/>
                <w:lang w:val="hr-HR"/>
              </w:rPr>
            </w:r>
            <w:r w:rsidRPr="0058647C">
              <w:rPr>
                <w:rFonts w:ascii="Arial" w:hAnsi="Arial" w:cs="Arial"/>
                <w:b w:val="0"/>
                <w:color w:val="000000"/>
                <w:sz w:val="20"/>
                <w:szCs w:val="20"/>
                <w:lang w:val="hr-HR"/>
              </w:rPr>
              <w:fldChar w:fldCharType="separate"/>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noProof/>
                <w:color w:val="000000"/>
                <w:sz w:val="20"/>
                <w:szCs w:val="20"/>
                <w:lang w:val="hr-HR"/>
              </w:rPr>
              <w:t> </w:t>
            </w:r>
            <w:r w:rsidRPr="0058647C">
              <w:rPr>
                <w:rFonts w:ascii="Arial" w:hAnsi="Arial" w:cs="Arial"/>
                <w:b w:val="0"/>
                <w:color w:val="000000"/>
                <w:sz w:val="20"/>
                <w:szCs w:val="20"/>
                <w:lang w:val="hr-HR"/>
              </w:rPr>
              <w:fldChar w:fldCharType="end"/>
            </w:r>
          </w:p>
        </w:tc>
        <w:tc>
          <w:tcPr>
            <w:tcW w:w="1275" w:type="dxa"/>
            <w:gridSpan w:val="3"/>
            <w:tcBorders>
              <w:bottom w:val="single" w:sz="4" w:space="0" w:color="auto"/>
            </w:tcBorders>
            <w:shd w:val="clear" w:color="auto" w:fill="auto"/>
            <w:tcMar>
              <w:left w:w="57" w:type="dxa"/>
              <w:right w:w="57" w:type="dxa"/>
            </w:tcMar>
            <w:vAlign w:val="center"/>
          </w:tcPr>
          <w:p w:rsidR="00D404DA" w:rsidRPr="0058647C" w:rsidRDefault="00D404DA" w:rsidP="001A5B38">
            <w:pPr>
              <w:pStyle w:val="FieldText"/>
              <w:spacing w:line="276" w:lineRule="auto"/>
              <w:rPr>
                <w:rFonts w:ascii="Arial" w:hAnsi="Arial" w:cs="Arial"/>
                <w:b w:val="0"/>
                <w:color w:val="000000"/>
                <w:sz w:val="20"/>
                <w:szCs w:val="20"/>
                <w:lang w:val="hr-HR"/>
              </w:rPr>
            </w:pPr>
            <w:r w:rsidRPr="0058647C">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D404DA" w:rsidRPr="0058647C" w:rsidRDefault="00D404DA"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t>3</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D404DA" w:rsidRPr="0058647C" w:rsidRDefault="00D404DA"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r w:rsidRPr="0058647C">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D404DA" w:rsidRPr="0058647C" w:rsidRDefault="00D404DA"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r>
      <w:tr w:rsidR="00D404DA" w:rsidRPr="0058647C" w:rsidTr="001A5B3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404DA" w:rsidRPr="0058647C" w:rsidRDefault="00D404DA" w:rsidP="00D404DA">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D404DA" w:rsidRPr="0058647C" w:rsidRDefault="00D404DA" w:rsidP="001A5B38">
            <w:pPr>
              <w:tabs>
                <w:tab w:val="left" w:pos="2820"/>
              </w:tabs>
              <w:spacing w:after="0"/>
              <w:rPr>
                <w:rFonts w:ascii="Arial" w:hAnsi="Arial" w:cs="Arial"/>
                <w:color w:val="000000"/>
                <w:sz w:val="20"/>
                <w:szCs w:val="20"/>
                <w:highlight w:val="yellow"/>
              </w:rPr>
            </w:pPr>
            <w:r w:rsidRPr="0058647C">
              <w:rPr>
                <w:rFonts w:ascii="Arial" w:hAnsi="Arial" w:cs="Arial"/>
                <w:color w:val="000000"/>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D404DA" w:rsidRPr="0058647C" w:rsidRDefault="00D404DA" w:rsidP="001A5B38">
            <w:pPr>
              <w:tabs>
                <w:tab w:val="left" w:pos="2820"/>
              </w:tabs>
              <w:spacing w:after="0"/>
              <w:rPr>
                <w:rFonts w:ascii="Arial" w:hAnsi="Arial" w:cs="Arial"/>
                <w:color w:val="000000"/>
                <w:sz w:val="20"/>
                <w:szCs w:val="20"/>
                <w:highlight w:val="yellow"/>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D404DA" w:rsidRPr="0058647C" w:rsidRDefault="00D404DA" w:rsidP="001A5B38">
            <w:pPr>
              <w:tabs>
                <w:tab w:val="left" w:pos="2820"/>
              </w:tabs>
              <w:spacing w:after="0"/>
              <w:rPr>
                <w:rFonts w:ascii="Arial" w:hAnsi="Arial" w:cs="Arial"/>
                <w:color w:val="000000"/>
                <w:sz w:val="20"/>
                <w:szCs w:val="20"/>
                <w:highlight w:val="yellow"/>
              </w:rPr>
            </w:pPr>
            <w:r w:rsidRPr="0058647C">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D404DA" w:rsidRPr="0058647C" w:rsidRDefault="00D404DA" w:rsidP="001A5B38">
            <w:pPr>
              <w:tabs>
                <w:tab w:val="left" w:pos="2820"/>
              </w:tabs>
              <w:spacing w:after="0"/>
              <w:rPr>
                <w:rFonts w:ascii="Arial" w:hAnsi="Arial" w:cs="Arial"/>
                <w:color w:val="000000"/>
                <w:sz w:val="20"/>
                <w:szCs w:val="20"/>
                <w:highlight w:val="yellow"/>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D404DA" w:rsidRPr="0058647C" w:rsidRDefault="00D404DA"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r w:rsidRPr="0058647C">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D404DA" w:rsidRPr="0058647C" w:rsidRDefault="00D404DA"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r>
      <w:tr w:rsidR="00D404DA" w:rsidRPr="0058647C" w:rsidTr="001A5B3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D404DA" w:rsidRPr="0058647C" w:rsidRDefault="00D404DA" w:rsidP="001A5B38">
            <w:pPr>
              <w:tabs>
                <w:tab w:val="left" w:pos="360"/>
                <w:tab w:val="left" w:pos="540"/>
              </w:tabs>
              <w:spacing w:after="0"/>
              <w:rPr>
                <w:rFonts w:ascii="Arial" w:hAnsi="Arial" w:cs="Arial"/>
                <w:color w:val="000000"/>
                <w:sz w:val="20"/>
                <w:szCs w:val="20"/>
              </w:rPr>
            </w:pPr>
            <w:r w:rsidRPr="0058647C">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D404DA" w:rsidRPr="0058647C" w:rsidRDefault="00D404DA"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t>Izrada referata i usmeni ispit</w:t>
            </w:r>
          </w:p>
        </w:tc>
      </w:tr>
      <w:tr w:rsidR="00D404DA" w:rsidRPr="0058647C" w:rsidTr="001A5B3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D404DA" w:rsidRPr="0058647C" w:rsidRDefault="00D404DA" w:rsidP="001A5B38">
            <w:pPr>
              <w:tabs>
                <w:tab w:val="left" w:pos="540"/>
              </w:tabs>
              <w:spacing w:after="0"/>
              <w:rPr>
                <w:rFonts w:ascii="Arial" w:hAnsi="Arial" w:cs="Arial"/>
                <w:color w:val="000000"/>
                <w:sz w:val="20"/>
                <w:szCs w:val="20"/>
              </w:rPr>
            </w:pPr>
            <w:r w:rsidRPr="0058647C">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D404DA" w:rsidRPr="0058647C" w:rsidRDefault="00D404DA" w:rsidP="001A5B38">
            <w:pPr>
              <w:tabs>
                <w:tab w:val="left" w:pos="2820"/>
              </w:tabs>
              <w:spacing w:after="0"/>
              <w:jc w:val="center"/>
              <w:rPr>
                <w:rFonts w:ascii="Arial" w:hAnsi="Arial" w:cs="Arial"/>
                <w:b/>
                <w:color w:val="000000"/>
                <w:sz w:val="20"/>
                <w:szCs w:val="20"/>
              </w:rPr>
            </w:pPr>
            <w:r w:rsidRPr="0058647C">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D404DA" w:rsidRPr="0058647C" w:rsidRDefault="00D404DA" w:rsidP="001A5B38">
            <w:pPr>
              <w:tabs>
                <w:tab w:val="left" w:pos="2820"/>
              </w:tabs>
              <w:spacing w:after="0"/>
              <w:jc w:val="center"/>
              <w:rPr>
                <w:rFonts w:ascii="Arial" w:hAnsi="Arial" w:cs="Arial"/>
                <w:b/>
                <w:color w:val="000000"/>
                <w:sz w:val="20"/>
                <w:szCs w:val="20"/>
              </w:rPr>
            </w:pPr>
            <w:r w:rsidRPr="0058647C">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D404DA" w:rsidRPr="0058647C" w:rsidRDefault="00D404DA" w:rsidP="001A5B38">
            <w:pPr>
              <w:tabs>
                <w:tab w:val="left" w:pos="2820"/>
              </w:tabs>
              <w:spacing w:after="0"/>
              <w:jc w:val="center"/>
              <w:rPr>
                <w:rFonts w:ascii="Arial" w:hAnsi="Arial" w:cs="Arial"/>
                <w:b/>
                <w:color w:val="000000"/>
                <w:sz w:val="20"/>
                <w:szCs w:val="20"/>
              </w:rPr>
            </w:pPr>
            <w:r w:rsidRPr="0058647C">
              <w:rPr>
                <w:rFonts w:ascii="Arial" w:hAnsi="Arial" w:cs="Arial"/>
                <w:b/>
                <w:color w:val="000000"/>
                <w:sz w:val="20"/>
                <w:szCs w:val="20"/>
              </w:rPr>
              <w:t>Dostupnost putem ostalih medija</w:t>
            </w:r>
          </w:p>
        </w:tc>
      </w:tr>
      <w:tr w:rsidR="00D404DA" w:rsidRPr="0058647C" w:rsidTr="001A5B38">
        <w:trPr>
          <w:trHeight w:val="75"/>
        </w:trPr>
        <w:tc>
          <w:tcPr>
            <w:tcW w:w="1912" w:type="dxa"/>
            <w:gridSpan w:val="2"/>
            <w:vMerge/>
            <w:tcBorders>
              <w:left w:val="single" w:sz="12" w:space="0" w:color="auto"/>
            </w:tcBorders>
            <w:shd w:val="clear" w:color="auto" w:fill="CCFFFF"/>
            <w:tcMar>
              <w:left w:w="57" w:type="dxa"/>
              <w:right w:w="57" w:type="dxa"/>
            </w:tcMar>
            <w:vAlign w:val="center"/>
          </w:tcPr>
          <w:p w:rsidR="00D404DA" w:rsidRPr="0058647C" w:rsidRDefault="00D404DA" w:rsidP="00D404DA">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404DA" w:rsidRPr="00D404DA" w:rsidRDefault="00D404DA" w:rsidP="00D404DA">
            <w:pPr>
              <w:rPr>
                <w:rFonts w:ascii="Arial" w:hAnsi="Arial" w:cs="Arial"/>
                <w:sz w:val="20"/>
                <w:szCs w:val="20"/>
                <w:shd w:val="clear" w:color="auto" w:fill="FFFFFF"/>
                <w:lang w:eastAsia="en-GB"/>
              </w:rPr>
            </w:pPr>
            <w:r w:rsidRPr="00D404DA">
              <w:rPr>
                <w:rFonts w:ascii="Arial" w:hAnsi="Arial" w:cs="Arial"/>
                <w:sz w:val="20"/>
                <w:szCs w:val="20"/>
                <w:shd w:val="clear" w:color="auto" w:fill="FFFFFF"/>
                <w:lang w:eastAsia="en-GB"/>
              </w:rPr>
              <w:t xml:space="preserve">Blanka Kačer, Farmaceutsko pravo i odgovornost za štetu, osobito s aspekta povrede prava osobnosti, </w:t>
            </w:r>
            <w:r w:rsidRPr="00D404DA">
              <w:rPr>
                <w:rFonts w:ascii="Arial" w:hAnsi="Arial" w:cs="Arial"/>
                <w:sz w:val="20"/>
                <w:szCs w:val="20"/>
                <w:shd w:val="clear" w:color="auto" w:fill="FFFFFF"/>
                <w:lang w:eastAsia="en-GB"/>
              </w:rPr>
              <w:lastRenderedPageBreak/>
              <w:t xml:space="preserve">Medicina, pravo in družba – Sodobne dileme 4, Pravni fakultet i Medicinski fakultet Univerziteta u Mariboru, Maribor, 2021., str. 289.-317. </w:t>
            </w:r>
          </w:p>
          <w:p w:rsidR="00D404DA" w:rsidRPr="00D404DA" w:rsidRDefault="00D404DA" w:rsidP="00D404DA">
            <w:pPr>
              <w:rPr>
                <w:rFonts w:ascii="Arial" w:hAnsi="Arial" w:cs="Arial"/>
                <w:sz w:val="20"/>
                <w:szCs w:val="20"/>
                <w:shd w:val="clear" w:color="auto" w:fill="FFFFFF"/>
                <w:lang w:eastAsia="en-GB"/>
              </w:rPr>
            </w:pPr>
          </w:p>
          <w:p w:rsidR="00D404DA" w:rsidRPr="00D404DA" w:rsidRDefault="00D404DA" w:rsidP="00D404DA">
            <w:pPr>
              <w:rPr>
                <w:rFonts w:ascii="Arial" w:hAnsi="Arial" w:cs="Arial"/>
                <w:sz w:val="20"/>
                <w:szCs w:val="20"/>
                <w:shd w:val="clear" w:color="auto" w:fill="FFFFFF"/>
                <w:lang w:eastAsia="en-GB"/>
              </w:rPr>
            </w:pPr>
            <w:r w:rsidRPr="00D404DA">
              <w:rPr>
                <w:rFonts w:ascii="Arial" w:hAnsi="Arial" w:cs="Arial"/>
                <w:sz w:val="20"/>
                <w:szCs w:val="20"/>
                <w:shd w:val="clear" w:color="auto" w:fill="FFFFFF"/>
                <w:lang w:eastAsia="en-GB"/>
              </w:rPr>
              <w:t>Blanka Kačer, Sraz stigmatizacije liječničke profesije i zaštite prava pacijenata kroz prizmu građanskopravne odgovornosti,</w:t>
            </w:r>
            <w:r w:rsidRPr="00D404DA">
              <w:rPr>
                <w:rFonts w:ascii="Arial" w:hAnsi="Arial" w:cs="Arial"/>
                <w:b/>
                <w:sz w:val="20"/>
                <w:szCs w:val="20"/>
                <w:shd w:val="clear" w:color="auto" w:fill="FFFFFF"/>
                <w:lang w:eastAsia="en-GB"/>
              </w:rPr>
              <w:t xml:space="preserve"> </w:t>
            </w:r>
            <w:r w:rsidRPr="00D404DA">
              <w:rPr>
                <w:rFonts w:ascii="Arial" w:hAnsi="Arial" w:cs="Arial"/>
                <w:sz w:val="20"/>
                <w:szCs w:val="20"/>
                <w:shd w:val="clear" w:color="auto" w:fill="FFFFFF"/>
                <w:lang w:eastAsia="en-GB"/>
              </w:rPr>
              <w:t>Zbornik radova s međunarodnog kongresa „2. kongres KOKOZA-a i 4. kongres medicinskog prava s međunarodnim sudjelovanjem“, održan 13.- 15. ožujka 2020., Pravni fakultet Sveučilišta u Splitu, Rovinj, 2020., str. 155. -175.</w:t>
            </w:r>
          </w:p>
          <w:p w:rsidR="00D404DA" w:rsidRPr="00D404DA" w:rsidRDefault="00D404DA" w:rsidP="00D404DA">
            <w:pPr>
              <w:rPr>
                <w:rFonts w:ascii="Arial" w:hAnsi="Arial" w:cs="Arial"/>
                <w:sz w:val="20"/>
                <w:szCs w:val="20"/>
                <w:shd w:val="clear" w:color="auto" w:fill="FFFFFF"/>
                <w:lang w:eastAsia="en-GB"/>
              </w:rPr>
            </w:pPr>
          </w:p>
          <w:p w:rsidR="00D404DA" w:rsidRPr="00D404DA" w:rsidRDefault="00D404DA" w:rsidP="00D404DA">
            <w:pPr>
              <w:rPr>
                <w:rFonts w:ascii="Arial" w:hAnsi="Arial" w:cs="Arial"/>
                <w:sz w:val="20"/>
                <w:szCs w:val="20"/>
              </w:rPr>
            </w:pPr>
            <w:r w:rsidRPr="00D404DA">
              <w:rPr>
                <w:rFonts w:ascii="Arial" w:hAnsi="Arial" w:cs="Arial"/>
                <w:sz w:val="20"/>
                <w:szCs w:val="20"/>
              </w:rPr>
              <w:t xml:space="preserve">Blanka Kačer, </w:t>
            </w:r>
            <w:hyperlink r:id="rId36" w:history="1">
              <w:r w:rsidRPr="00D404DA">
                <w:rPr>
                  <w:rStyle w:val="Hyperlink"/>
                  <w:rFonts w:ascii="Arial" w:hAnsi="Arial" w:cs="Arial"/>
                  <w:sz w:val="20"/>
                  <w:szCs w:val="20"/>
                  <w:shd w:val="clear" w:color="auto" w:fill="F9FAFF"/>
                </w:rPr>
                <w:t>Pravo pacijenta na informirani pristanak</w:t>
              </w:r>
            </w:hyperlink>
            <w:r w:rsidRPr="00D404DA">
              <w:rPr>
                <w:rStyle w:val="citation"/>
                <w:rFonts w:ascii="Arial" w:hAnsi="Arial" w:cs="Arial"/>
                <w:sz w:val="20"/>
                <w:szCs w:val="20"/>
                <w:shd w:val="clear" w:color="auto" w:fill="F9FAFF"/>
              </w:rPr>
              <w:t>, Liber amicorum in honorem Vilim Gorenc, Pravni fakultet Sveučilišta u Rijeci, Rijeka, 2014. str. 329. - 355.</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D404DA" w:rsidRPr="0058647C" w:rsidRDefault="00D404DA" w:rsidP="001A5B38">
            <w:pPr>
              <w:tabs>
                <w:tab w:val="left" w:pos="2820"/>
              </w:tabs>
              <w:spacing w:after="0"/>
              <w:jc w:val="center"/>
              <w:rPr>
                <w:rFonts w:ascii="Arial" w:hAnsi="Arial" w:cs="Arial"/>
                <w:color w:val="000000"/>
                <w:sz w:val="20"/>
                <w:szCs w:val="20"/>
              </w:rPr>
            </w:pPr>
            <w:r w:rsidRPr="0058647C">
              <w:rPr>
                <w:rFonts w:ascii="Arial" w:hAnsi="Arial" w:cs="Arial"/>
                <w:color w:val="000000"/>
                <w:sz w:val="20"/>
                <w:szCs w:val="20"/>
              </w:rPr>
              <w:lastRenderedPageBreak/>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D404DA" w:rsidRPr="0058647C" w:rsidRDefault="00D404DA" w:rsidP="001A5B38">
            <w:pPr>
              <w:tabs>
                <w:tab w:val="left" w:pos="2820"/>
              </w:tabs>
              <w:spacing w:after="0"/>
              <w:jc w:val="center"/>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r>
      <w:tr w:rsidR="00D404DA" w:rsidRPr="0058647C" w:rsidTr="001A5B38">
        <w:trPr>
          <w:trHeight w:val="2005"/>
        </w:trPr>
        <w:tc>
          <w:tcPr>
            <w:tcW w:w="1912" w:type="dxa"/>
            <w:gridSpan w:val="2"/>
            <w:vMerge/>
            <w:tcBorders>
              <w:left w:val="single" w:sz="12" w:space="0" w:color="auto"/>
            </w:tcBorders>
            <w:shd w:val="clear" w:color="auto" w:fill="CCFFFF"/>
            <w:tcMar>
              <w:left w:w="57" w:type="dxa"/>
              <w:right w:w="57" w:type="dxa"/>
            </w:tcMar>
            <w:vAlign w:val="center"/>
          </w:tcPr>
          <w:p w:rsidR="00D404DA" w:rsidRPr="0058647C" w:rsidRDefault="00D404DA" w:rsidP="00D404DA">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404DA" w:rsidRPr="00D404DA" w:rsidRDefault="00D404DA" w:rsidP="00D404DA">
            <w:pPr>
              <w:rPr>
                <w:rFonts w:ascii="Arial" w:hAnsi="Arial" w:cs="Arial"/>
                <w:sz w:val="20"/>
                <w:szCs w:val="20"/>
              </w:rPr>
            </w:pPr>
            <w:r w:rsidRPr="00D404DA">
              <w:rPr>
                <w:rFonts w:ascii="Arial" w:hAnsi="Arial" w:cs="Arial"/>
                <w:sz w:val="20"/>
                <w:szCs w:val="20"/>
              </w:rPr>
              <w:t xml:space="preserve">Blanka Kačer, </w:t>
            </w:r>
            <w:r w:rsidRPr="00D404DA">
              <w:rPr>
                <w:rFonts w:ascii="Arial" w:hAnsi="Arial" w:cs="Arial"/>
                <w:sz w:val="20"/>
                <w:szCs w:val="20"/>
                <w:shd w:val="clear" w:color="auto" w:fill="FFFFFF"/>
              </w:rPr>
              <w:t xml:space="preserve">Medicinsko-odštetni aspekt Opće uredbe Europskog parlamenta i Vijeća (GDPR), referat na „14. međunarodnom savjetovanju na Pravnom fakultetu Univerziteta u Kragujevcu, Suvremeni pravni promet i usluge“, održanom na Pravnom fakultetu u  Kragujevcu, 2018., </w:t>
            </w:r>
            <w:r w:rsidRPr="00D404DA">
              <w:rPr>
                <w:rFonts w:ascii="Arial" w:hAnsi="Arial" w:cs="Arial"/>
                <w:sz w:val="20"/>
                <w:szCs w:val="20"/>
              </w:rPr>
              <w:t>str. 627.-637.</w:t>
            </w:r>
            <w:r w:rsidRPr="00D404DA">
              <w:rPr>
                <w:rFonts w:ascii="Arial" w:hAnsi="Arial" w:cs="Arial"/>
                <w:sz w:val="20"/>
                <w:szCs w:val="20"/>
                <w:shd w:val="clear" w:color="auto" w:fill="FFFFFF"/>
              </w:rPr>
              <w:t xml:space="preserve"> </w:t>
            </w:r>
          </w:p>
        </w:tc>
        <w:tc>
          <w:tcPr>
            <w:tcW w:w="1244" w:type="dxa"/>
            <w:gridSpan w:val="2"/>
            <w:tcBorders>
              <w:left w:val="single" w:sz="8" w:space="0" w:color="auto"/>
              <w:right w:val="single" w:sz="8" w:space="0" w:color="auto"/>
            </w:tcBorders>
            <w:shd w:val="clear" w:color="auto" w:fill="auto"/>
            <w:tcMar>
              <w:left w:w="57" w:type="dxa"/>
              <w:right w:w="57" w:type="dxa"/>
            </w:tcMar>
          </w:tcPr>
          <w:p w:rsidR="00D404DA" w:rsidRPr="0058647C" w:rsidRDefault="00D404DA" w:rsidP="001A5B38">
            <w:pPr>
              <w:tabs>
                <w:tab w:val="left" w:pos="2820"/>
              </w:tabs>
              <w:spacing w:after="0"/>
              <w:jc w:val="center"/>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D404DA" w:rsidRPr="0058647C" w:rsidRDefault="00D404DA" w:rsidP="001A5B38">
            <w:pPr>
              <w:tabs>
                <w:tab w:val="left" w:pos="2820"/>
              </w:tabs>
              <w:spacing w:after="0"/>
              <w:jc w:val="center"/>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r>
      <w:tr w:rsidR="00D404DA" w:rsidRPr="0058647C" w:rsidTr="001A5B38">
        <w:trPr>
          <w:trHeight w:val="75"/>
        </w:trPr>
        <w:tc>
          <w:tcPr>
            <w:tcW w:w="1912" w:type="dxa"/>
            <w:gridSpan w:val="2"/>
            <w:vMerge/>
            <w:tcBorders>
              <w:left w:val="single" w:sz="12" w:space="0" w:color="auto"/>
            </w:tcBorders>
            <w:shd w:val="clear" w:color="auto" w:fill="CCFFFF"/>
            <w:tcMar>
              <w:left w:w="57" w:type="dxa"/>
              <w:right w:w="57" w:type="dxa"/>
            </w:tcMar>
            <w:vAlign w:val="center"/>
          </w:tcPr>
          <w:p w:rsidR="00D404DA" w:rsidRPr="0058647C" w:rsidRDefault="00D404DA" w:rsidP="00D404DA">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404DA" w:rsidRPr="00D404DA" w:rsidRDefault="00D404DA" w:rsidP="00D404DA">
            <w:pPr>
              <w:rPr>
                <w:rFonts w:ascii="Arial" w:hAnsi="Arial" w:cs="Arial"/>
                <w:sz w:val="20"/>
                <w:szCs w:val="20"/>
              </w:rPr>
            </w:pPr>
            <w:r w:rsidRPr="00D404DA">
              <w:rPr>
                <w:rFonts w:ascii="Arial" w:hAnsi="Arial" w:cs="Arial"/>
                <w:sz w:val="20"/>
                <w:szCs w:val="20"/>
              </w:rPr>
              <w:t>Blanka Kačer, Prava pacijenata i transplantacija, Zbornik radova s međunarodnog simpozija „Medicinsko pravo u sustavu zdravstvene djelatnosti“ održanog na Plitvicama, Pravni fakultet Sveučilišta u Splitu, 2015., str. 135.-155.</w:t>
            </w:r>
          </w:p>
        </w:tc>
        <w:tc>
          <w:tcPr>
            <w:tcW w:w="1244" w:type="dxa"/>
            <w:gridSpan w:val="2"/>
            <w:tcBorders>
              <w:left w:val="single" w:sz="8" w:space="0" w:color="auto"/>
              <w:right w:val="single" w:sz="8" w:space="0" w:color="auto"/>
            </w:tcBorders>
            <w:shd w:val="clear" w:color="auto" w:fill="auto"/>
            <w:tcMar>
              <w:left w:w="57" w:type="dxa"/>
              <w:right w:w="57" w:type="dxa"/>
            </w:tcMar>
          </w:tcPr>
          <w:p w:rsidR="00D404DA" w:rsidRPr="0058647C" w:rsidRDefault="00D404DA" w:rsidP="001A5B38">
            <w:pPr>
              <w:tabs>
                <w:tab w:val="left" w:pos="2820"/>
              </w:tabs>
              <w:spacing w:after="0"/>
              <w:jc w:val="center"/>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D404DA" w:rsidRPr="0058647C" w:rsidRDefault="00D404DA" w:rsidP="001A5B38">
            <w:pPr>
              <w:tabs>
                <w:tab w:val="left" w:pos="2820"/>
              </w:tabs>
              <w:spacing w:after="0"/>
              <w:jc w:val="center"/>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r>
      <w:tr w:rsidR="00D404DA" w:rsidRPr="0058647C" w:rsidTr="001A5B38">
        <w:trPr>
          <w:trHeight w:val="75"/>
        </w:trPr>
        <w:tc>
          <w:tcPr>
            <w:tcW w:w="1912" w:type="dxa"/>
            <w:gridSpan w:val="2"/>
            <w:vMerge/>
            <w:tcBorders>
              <w:left w:val="single" w:sz="12" w:space="0" w:color="auto"/>
            </w:tcBorders>
            <w:shd w:val="clear" w:color="auto" w:fill="CCFFFF"/>
            <w:tcMar>
              <w:left w:w="57" w:type="dxa"/>
              <w:right w:w="57" w:type="dxa"/>
            </w:tcMar>
            <w:vAlign w:val="center"/>
          </w:tcPr>
          <w:p w:rsidR="00D404DA" w:rsidRPr="0058647C" w:rsidRDefault="00D404DA" w:rsidP="00D404DA">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404DA" w:rsidRPr="00D404DA" w:rsidRDefault="00D404DA" w:rsidP="00D404DA">
            <w:pPr>
              <w:rPr>
                <w:rFonts w:ascii="Arial" w:hAnsi="Arial" w:cs="Arial"/>
                <w:sz w:val="20"/>
                <w:szCs w:val="20"/>
              </w:rPr>
            </w:pPr>
            <w:r w:rsidRPr="00D404DA">
              <w:rPr>
                <w:rFonts w:ascii="Arial" w:hAnsi="Arial" w:cs="Arial"/>
                <w:sz w:val="20"/>
                <w:szCs w:val="20"/>
              </w:rPr>
              <w:t>Blanka Kačer, Pravni aspekt eutanazije, Pravni život</w:t>
            </w:r>
            <w:r w:rsidRPr="00D404DA">
              <w:rPr>
                <w:rFonts w:ascii="Arial" w:hAnsi="Arial" w:cs="Arial"/>
                <w:i/>
                <w:sz w:val="20"/>
                <w:szCs w:val="20"/>
              </w:rPr>
              <w:t xml:space="preserve">, </w:t>
            </w:r>
            <w:r w:rsidRPr="00D404DA">
              <w:rPr>
                <w:rFonts w:ascii="Arial" w:hAnsi="Arial" w:cs="Arial"/>
                <w:sz w:val="20"/>
                <w:szCs w:val="20"/>
              </w:rPr>
              <w:t>časopis za pravnu teoriju i praksu, Pravo i vrijeme, br. 9., Tom I, Beograd, 2015.., str. 361.- 376.</w:t>
            </w:r>
          </w:p>
        </w:tc>
        <w:tc>
          <w:tcPr>
            <w:tcW w:w="1244" w:type="dxa"/>
            <w:gridSpan w:val="2"/>
            <w:tcBorders>
              <w:left w:val="single" w:sz="8" w:space="0" w:color="auto"/>
              <w:right w:val="single" w:sz="8" w:space="0" w:color="auto"/>
            </w:tcBorders>
            <w:shd w:val="clear" w:color="auto" w:fill="auto"/>
            <w:tcMar>
              <w:left w:w="57" w:type="dxa"/>
              <w:right w:w="57" w:type="dxa"/>
            </w:tcMar>
          </w:tcPr>
          <w:p w:rsidR="00D404DA" w:rsidRPr="0058647C" w:rsidRDefault="00D404DA" w:rsidP="001A5B38">
            <w:pPr>
              <w:tabs>
                <w:tab w:val="left" w:pos="2820"/>
              </w:tabs>
              <w:spacing w:after="0"/>
              <w:jc w:val="center"/>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D404DA" w:rsidRPr="0058647C" w:rsidRDefault="00D404DA" w:rsidP="001A5B38">
            <w:pPr>
              <w:tabs>
                <w:tab w:val="left" w:pos="2820"/>
              </w:tabs>
              <w:spacing w:after="0"/>
              <w:jc w:val="center"/>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r>
      <w:tr w:rsidR="00D404DA" w:rsidRPr="0058647C" w:rsidTr="001A5B3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404DA" w:rsidRPr="0058647C" w:rsidRDefault="00D404DA" w:rsidP="00D404DA">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404DA" w:rsidRPr="00D404DA" w:rsidRDefault="00D404DA" w:rsidP="00D404DA">
            <w:pPr>
              <w:rPr>
                <w:rFonts w:ascii="Arial" w:hAnsi="Arial" w:cs="Arial"/>
                <w:sz w:val="20"/>
                <w:szCs w:val="20"/>
              </w:rPr>
            </w:pPr>
            <w:r w:rsidRPr="00D404DA">
              <w:rPr>
                <w:rFonts w:ascii="Arial" w:hAnsi="Arial" w:cs="Arial"/>
                <w:sz w:val="20"/>
                <w:szCs w:val="20"/>
              </w:rPr>
              <w:t>Blanka Kačer - Neven Penjak, Neke pravne dvojbe farmaceutskog prava (Posebno je li lijek stvar ili nije, kakva odštetna odgovornost dolazi u obzir i koja je uloga osiguranja od odgovornosti), Zbornik radova Pravnog fakulteta u Tuzli, Godina II, broj 1., Tuzla, 2016., str. 28.-49.</w:t>
            </w:r>
          </w:p>
        </w:tc>
        <w:tc>
          <w:tcPr>
            <w:tcW w:w="1244" w:type="dxa"/>
            <w:gridSpan w:val="2"/>
            <w:tcBorders>
              <w:left w:val="single" w:sz="8" w:space="0" w:color="auto"/>
              <w:right w:val="single" w:sz="8" w:space="0" w:color="auto"/>
            </w:tcBorders>
            <w:shd w:val="clear" w:color="auto" w:fill="auto"/>
            <w:tcMar>
              <w:left w:w="57" w:type="dxa"/>
              <w:right w:w="57" w:type="dxa"/>
            </w:tcMar>
          </w:tcPr>
          <w:p w:rsidR="00D404DA" w:rsidRPr="0058647C" w:rsidRDefault="00D404DA" w:rsidP="001A5B38">
            <w:pPr>
              <w:tabs>
                <w:tab w:val="left" w:pos="2820"/>
              </w:tabs>
              <w:spacing w:after="0"/>
              <w:jc w:val="center"/>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D404DA" w:rsidRPr="0058647C" w:rsidRDefault="00D404DA" w:rsidP="001A5B38">
            <w:pPr>
              <w:tabs>
                <w:tab w:val="left" w:pos="2820"/>
              </w:tabs>
              <w:spacing w:after="0"/>
              <w:jc w:val="center"/>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r>
      <w:tr w:rsidR="00D404DA" w:rsidRPr="0058647C" w:rsidTr="001A5B3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404DA" w:rsidRPr="0058647C" w:rsidRDefault="00D404DA" w:rsidP="00D404DA">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404DA" w:rsidRPr="00D404DA" w:rsidRDefault="00D404DA" w:rsidP="00D404DA">
            <w:pPr>
              <w:rPr>
                <w:rFonts w:ascii="Arial" w:hAnsi="Arial" w:cs="Arial"/>
                <w:sz w:val="20"/>
                <w:szCs w:val="20"/>
              </w:rPr>
            </w:pPr>
            <w:r w:rsidRPr="00D404DA">
              <w:rPr>
                <w:rFonts w:ascii="Arial" w:hAnsi="Arial" w:cs="Arial"/>
                <w:sz w:val="20"/>
                <w:szCs w:val="20"/>
              </w:rPr>
              <w:t>Blanka Kačer - Hrvoje Kačer, Refund in Croatian Positive Medical Law,</w:t>
            </w:r>
            <w:r w:rsidRPr="00D404DA">
              <w:rPr>
                <w:rFonts w:ascii="Arial" w:hAnsi="Arial" w:cs="Arial"/>
                <w:b/>
                <w:sz w:val="20"/>
                <w:szCs w:val="20"/>
              </w:rPr>
              <w:t xml:space="preserve"> </w:t>
            </w:r>
            <w:r w:rsidRPr="00D404DA">
              <w:rPr>
                <w:rFonts w:ascii="Arial" w:hAnsi="Arial" w:cs="Arial"/>
                <w:sz w:val="20"/>
                <w:szCs w:val="20"/>
              </w:rPr>
              <w:t xml:space="preserve">Zbornik radova s 26. savjetovanja MEDICINA IN PRAVO, organizatori i nakladnici Pravna fakulteta Univerze v Mariboru i Zdravniško društvo Maribor, 2017. god., str. 107. –117. </w:t>
            </w:r>
          </w:p>
        </w:tc>
        <w:tc>
          <w:tcPr>
            <w:tcW w:w="1244" w:type="dxa"/>
            <w:gridSpan w:val="2"/>
            <w:tcBorders>
              <w:left w:val="single" w:sz="8" w:space="0" w:color="auto"/>
              <w:right w:val="single" w:sz="8" w:space="0" w:color="auto"/>
            </w:tcBorders>
            <w:shd w:val="clear" w:color="auto" w:fill="auto"/>
            <w:tcMar>
              <w:left w:w="57" w:type="dxa"/>
              <w:right w:w="57" w:type="dxa"/>
            </w:tcMar>
          </w:tcPr>
          <w:p w:rsidR="00D404DA" w:rsidRPr="0058647C" w:rsidRDefault="00D404DA" w:rsidP="001A5B38">
            <w:pPr>
              <w:tabs>
                <w:tab w:val="left" w:pos="2820"/>
              </w:tabs>
              <w:spacing w:after="0"/>
              <w:jc w:val="center"/>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D404DA" w:rsidRPr="0058647C" w:rsidRDefault="00D404DA" w:rsidP="001A5B38">
            <w:pPr>
              <w:tabs>
                <w:tab w:val="left" w:pos="2820"/>
              </w:tabs>
              <w:spacing w:after="0"/>
              <w:jc w:val="center"/>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r>
      <w:tr w:rsidR="00D404DA" w:rsidRPr="0058647C" w:rsidTr="001A5B38">
        <w:trPr>
          <w:trHeight w:val="175"/>
        </w:trPr>
        <w:tc>
          <w:tcPr>
            <w:tcW w:w="1912" w:type="dxa"/>
            <w:gridSpan w:val="2"/>
            <w:vMerge/>
            <w:tcBorders>
              <w:left w:val="single" w:sz="12" w:space="0" w:color="auto"/>
            </w:tcBorders>
            <w:shd w:val="clear" w:color="auto" w:fill="CCFFFF"/>
            <w:tcMar>
              <w:left w:w="57" w:type="dxa"/>
              <w:right w:w="57" w:type="dxa"/>
            </w:tcMar>
            <w:vAlign w:val="center"/>
          </w:tcPr>
          <w:p w:rsidR="00D404DA" w:rsidRPr="0058647C" w:rsidRDefault="00D404DA" w:rsidP="00D404DA">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D404DA" w:rsidRPr="00D404DA" w:rsidRDefault="00D404DA" w:rsidP="00D404DA">
            <w:pPr>
              <w:rPr>
                <w:rFonts w:ascii="Arial" w:hAnsi="Arial" w:cs="Arial"/>
                <w:sz w:val="20"/>
                <w:szCs w:val="20"/>
              </w:rPr>
            </w:pPr>
            <w:r w:rsidRPr="00D404DA">
              <w:rPr>
                <w:rFonts w:ascii="Arial" w:hAnsi="Arial" w:cs="Arial"/>
                <w:sz w:val="20"/>
                <w:szCs w:val="20"/>
              </w:rPr>
              <w:t xml:space="preserve">Blanka Kačer – Suzana Kraljić, Građanskopravni aspekti krionike i neuroprezervacije kao prava pacijenata, </w:t>
            </w:r>
            <w:r w:rsidRPr="00D404DA">
              <w:rPr>
                <w:rFonts w:ascii="Arial" w:hAnsi="Arial" w:cs="Arial"/>
                <w:sz w:val="20"/>
                <w:szCs w:val="20"/>
                <w:shd w:val="clear" w:color="auto" w:fill="FFFFFF"/>
              </w:rPr>
              <w:t xml:space="preserve">rad u Zborniku radova s međunarodnog kongresa „1. Kongres KOKOZ-a i 3. hrvatski </w:t>
            </w:r>
            <w:r w:rsidRPr="00D404DA">
              <w:rPr>
                <w:rFonts w:ascii="Arial" w:hAnsi="Arial" w:cs="Arial"/>
                <w:sz w:val="20"/>
                <w:szCs w:val="20"/>
                <w:shd w:val="clear" w:color="auto" w:fill="FFFFFF"/>
              </w:rPr>
              <w:lastRenderedPageBreak/>
              <w:t xml:space="preserve">kongres medicinskog prava s međunarodnim sudjelovanjem“, održan 22.-24.03.2019., Pravni fakultet Sveučilišta u Splitu, Rabac, 2019., str. 87.- 109. </w:t>
            </w:r>
          </w:p>
        </w:tc>
        <w:tc>
          <w:tcPr>
            <w:tcW w:w="1244" w:type="dxa"/>
            <w:gridSpan w:val="2"/>
            <w:tcBorders>
              <w:left w:val="single" w:sz="8" w:space="0" w:color="auto"/>
              <w:right w:val="single" w:sz="8" w:space="0" w:color="auto"/>
            </w:tcBorders>
            <w:shd w:val="clear" w:color="auto" w:fill="auto"/>
            <w:tcMar>
              <w:left w:w="57" w:type="dxa"/>
              <w:right w:w="57" w:type="dxa"/>
            </w:tcMar>
          </w:tcPr>
          <w:p w:rsidR="00D404DA" w:rsidRPr="0058647C" w:rsidRDefault="00D404DA" w:rsidP="001A5B38">
            <w:pPr>
              <w:tabs>
                <w:tab w:val="left" w:pos="2820"/>
              </w:tabs>
              <w:spacing w:after="0"/>
              <w:jc w:val="center"/>
              <w:rPr>
                <w:rFonts w:ascii="Arial" w:hAnsi="Arial" w:cs="Arial"/>
                <w:color w:val="000000"/>
                <w:sz w:val="20"/>
                <w:szCs w:val="20"/>
              </w:rPr>
            </w:pPr>
            <w:r w:rsidRPr="0058647C">
              <w:rPr>
                <w:rFonts w:ascii="Arial" w:hAnsi="Arial" w:cs="Arial"/>
                <w:color w:val="000000"/>
                <w:sz w:val="20"/>
                <w:szCs w:val="20"/>
              </w:rPr>
              <w:lastRenderedPageBreak/>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c>
          <w:tcPr>
            <w:tcW w:w="1518" w:type="dxa"/>
            <w:gridSpan w:val="3"/>
            <w:tcBorders>
              <w:left w:val="single" w:sz="8" w:space="0" w:color="auto"/>
              <w:right w:val="single" w:sz="12" w:space="0" w:color="auto"/>
            </w:tcBorders>
            <w:shd w:val="clear" w:color="auto" w:fill="auto"/>
            <w:tcMar>
              <w:left w:w="57" w:type="dxa"/>
              <w:right w:w="57" w:type="dxa"/>
            </w:tcMar>
          </w:tcPr>
          <w:p w:rsidR="00D404DA" w:rsidRPr="0058647C" w:rsidRDefault="00D404DA" w:rsidP="001A5B38">
            <w:pPr>
              <w:tabs>
                <w:tab w:val="left" w:pos="2820"/>
              </w:tabs>
              <w:spacing w:after="0"/>
              <w:jc w:val="center"/>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r>
      <w:tr w:rsidR="00D404DA" w:rsidRPr="0058647C" w:rsidTr="001A5B38">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D404DA" w:rsidRPr="0058647C" w:rsidRDefault="00D404DA" w:rsidP="00D404DA">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D404DA" w:rsidRPr="00D404DA" w:rsidRDefault="00D404DA" w:rsidP="00D404DA">
            <w:pPr>
              <w:rPr>
                <w:rFonts w:ascii="Arial" w:hAnsi="Arial" w:cs="Arial"/>
                <w:sz w:val="20"/>
                <w:szCs w:val="20"/>
              </w:rPr>
            </w:pPr>
            <w:r w:rsidRPr="00D404DA">
              <w:rPr>
                <w:rFonts w:ascii="Arial" w:hAnsi="Arial" w:cs="Arial"/>
                <w:sz w:val="20"/>
                <w:szCs w:val="20"/>
                <w:shd w:val="clear" w:color="auto" w:fill="FFFFFF"/>
                <w:lang w:eastAsia="en-GB"/>
              </w:rPr>
              <w:t xml:space="preserve">Blanka Kačer – Hrvoje Vojković, Pravno adekvatna uzročnost u slučajevima građanskopravne odgovornosti zbog povrede medicinskog standarda (uključujući informirani pristanak na temelju podataka dobivenih od robota), </w:t>
            </w:r>
            <w:r w:rsidRPr="00D404DA">
              <w:rPr>
                <w:rFonts w:ascii="Arial" w:hAnsi="Arial" w:cs="Arial"/>
                <w:sz w:val="20"/>
                <w:szCs w:val="20"/>
              </w:rPr>
              <w:t>međunarodni znanstveni skup „Usluge i prava korisnika“, održan 26.06.2020., Pravni fakultet Univerziteta u Kragujevcu, Kragujevac, 2020., str. 633.- 663.</w:t>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D404DA" w:rsidRPr="0058647C" w:rsidRDefault="00D404DA" w:rsidP="001A5B38">
            <w:pPr>
              <w:tabs>
                <w:tab w:val="left" w:pos="2820"/>
              </w:tabs>
              <w:spacing w:after="0"/>
              <w:jc w:val="center"/>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D404DA" w:rsidRPr="0058647C" w:rsidRDefault="00D404DA" w:rsidP="001A5B38">
            <w:pPr>
              <w:tabs>
                <w:tab w:val="left" w:pos="2820"/>
              </w:tabs>
              <w:spacing w:after="0"/>
              <w:jc w:val="center"/>
              <w:rPr>
                <w:rFonts w:ascii="Arial" w:hAnsi="Arial" w:cs="Arial"/>
                <w:color w:val="000000"/>
                <w:sz w:val="20"/>
                <w:szCs w:val="20"/>
              </w:rPr>
            </w:pPr>
            <w:r w:rsidRPr="0058647C">
              <w:rPr>
                <w:rFonts w:ascii="Arial" w:hAnsi="Arial" w:cs="Arial"/>
                <w:color w:val="000000"/>
                <w:sz w:val="20"/>
                <w:szCs w:val="20"/>
              </w:rPr>
              <w:fldChar w:fldCharType="begin">
                <w:ffData>
                  <w:name w:val="Text1"/>
                  <w:enabled/>
                  <w:calcOnExit w:val="0"/>
                  <w:textInput/>
                </w:ffData>
              </w:fldChar>
            </w:r>
            <w:r w:rsidRPr="0058647C">
              <w:rPr>
                <w:rFonts w:ascii="Arial" w:hAnsi="Arial" w:cs="Arial"/>
                <w:color w:val="000000"/>
                <w:sz w:val="20"/>
                <w:szCs w:val="20"/>
              </w:rPr>
              <w:instrText xml:space="preserve"> FORMTEXT </w:instrText>
            </w:r>
            <w:r w:rsidRPr="0058647C">
              <w:rPr>
                <w:rFonts w:ascii="Arial" w:hAnsi="Arial" w:cs="Arial"/>
                <w:color w:val="000000"/>
                <w:sz w:val="20"/>
                <w:szCs w:val="20"/>
              </w:rPr>
            </w:r>
            <w:r w:rsidRPr="0058647C">
              <w:rPr>
                <w:rFonts w:ascii="Arial" w:hAnsi="Arial" w:cs="Arial"/>
                <w:color w:val="000000"/>
                <w:sz w:val="20"/>
                <w:szCs w:val="20"/>
              </w:rPr>
              <w:fldChar w:fldCharType="separate"/>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noProof/>
                <w:color w:val="000000"/>
                <w:sz w:val="20"/>
                <w:szCs w:val="20"/>
              </w:rPr>
              <w:t> </w:t>
            </w:r>
            <w:r w:rsidRPr="0058647C">
              <w:rPr>
                <w:rFonts w:ascii="Arial" w:hAnsi="Arial" w:cs="Arial"/>
                <w:color w:val="000000"/>
                <w:sz w:val="20"/>
                <w:szCs w:val="20"/>
              </w:rPr>
              <w:fldChar w:fldCharType="end"/>
            </w:r>
          </w:p>
        </w:tc>
      </w:tr>
      <w:tr w:rsidR="00D404DA" w:rsidRPr="0058647C" w:rsidTr="001A5B3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404DA" w:rsidRPr="0058647C" w:rsidRDefault="00D404DA" w:rsidP="001A5B38">
            <w:pPr>
              <w:tabs>
                <w:tab w:val="left" w:pos="567"/>
              </w:tabs>
              <w:spacing w:after="0"/>
              <w:rPr>
                <w:rFonts w:ascii="Arial" w:hAnsi="Arial" w:cs="Arial"/>
                <w:color w:val="000000"/>
                <w:sz w:val="20"/>
                <w:szCs w:val="20"/>
              </w:rPr>
            </w:pPr>
            <w:r w:rsidRPr="0058647C">
              <w:rPr>
                <w:rFonts w:ascii="Arial" w:hAnsi="Arial" w:cs="Arial"/>
                <w:color w:val="000000"/>
                <w:sz w:val="20"/>
                <w:szCs w:val="20"/>
              </w:rPr>
              <w:t xml:space="preserve">Dopunska literatura </w:t>
            </w:r>
          </w:p>
          <w:p w:rsidR="00D404DA" w:rsidRPr="0058647C" w:rsidRDefault="00D404DA" w:rsidP="001A5B38">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D404DA" w:rsidRPr="0058647C" w:rsidRDefault="00D404DA" w:rsidP="001A5B38">
            <w:pPr>
              <w:tabs>
                <w:tab w:val="left" w:pos="2820"/>
              </w:tabs>
              <w:spacing w:after="0"/>
              <w:rPr>
                <w:rFonts w:ascii="Arial" w:hAnsi="Arial" w:cs="Arial"/>
                <w:color w:val="000000"/>
                <w:sz w:val="20"/>
                <w:szCs w:val="20"/>
              </w:rPr>
            </w:pPr>
            <w:r w:rsidRPr="0058647C">
              <w:rPr>
                <w:rFonts w:ascii="Arial" w:hAnsi="Arial" w:cs="Arial"/>
                <w:sz w:val="20"/>
                <w:szCs w:val="20"/>
              </w:rPr>
              <w:t>Erwin Deutch – Andreas Spickhoff, Medizinrecht, Berlin, 2003.</w:t>
            </w:r>
            <w:r w:rsidRPr="0058647C">
              <w:rPr>
                <w:rFonts w:ascii="Arial" w:hAnsi="Arial" w:cs="Arial"/>
                <w:color w:val="000000"/>
                <w:sz w:val="20"/>
                <w:szCs w:val="20"/>
              </w:rPr>
              <w:t xml:space="preserve"> </w:t>
            </w:r>
          </w:p>
          <w:p w:rsidR="00D404DA" w:rsidRPr="0058647C" w:rsidRDefault="00D404DA"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t>Svi radovi iz ovog područja medicinskog prava tiskani u zbornicima s međunarodnih medicinskih savjetovanja u organizaciji Pravnog fakulteta Sveučilišta u Splitu.</w:t>
            </w:r>
          </w:p>
        </w:tc>
      </w:tr>
      <w:tr w:rsidR="00D404DA" w:rsidRPr="0058647C" w:rsidTr="001A5B38">
        <w:tc>
          <w:tcPr>
            <w:tcW w:w="1912" w:type="dxa"/>
            <w:gridSpan w:val="2"/>
            <w:tcBorders>
              <w:left w:val="single" w:sz="12" w:space="0" w:color="auto"/>
            </w:tcBorders>
            <w:shd w:val="clear" w:color="auto" w:fill="CCFFFF"/>
            <w:tcMar>
              <w:left w:w="57" w:type="dxa"/>
              <w:right w:w="57" w:type="dxa"/>
            </w:tcMar>
            <w:vAlign w:val="center"/>
          </w:tcPr>
          <w:p w:rsidR="00D404DA" w:rsidRPr="0058647C" w:rsidRDefault="00D404DA" w:rsidP="001A5B38">
            <w:pPr>
              <w:tabs>
                <w:tab w:val="left" w:pos="567"/>
              </w:tabs>
              <w:spacing w:after="0"/>
              <w:rPr>
                <w:rFonts w:ascii="Arial" w:hAnsi="Arial" w:cs="Arial"/>
                <w:color w:val="000000"/>
                <w:sz w:val="20"/>
                <w:szCs w:val="20"/>
              </w:rPr>
            </w:pPr>
            <w:r w:rsidRPr="0058647C">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D404DA" w:rsidRPr="0058647C" w:rsidRDefault="00D404DA" w:rsidP="001A5B38">
            <w:pPr>
              <w:tabs>
                <w:tab w:val="left" w:pos="2820"/>
              </w:tabs>
              <w:spacing w:after="0"/>
              <w:rPr>
                <w:rFonts w:ascii="Arial" w:hAnsi="Arial" w:cs="Arial"/>
                <w:color w:val="000000"/>
                <w:sz w:val="20"/>
                <w:szCs w:val="20"/>
              </w:rPr>
            </w:pPr>
            <w:r w:rsidRPr="0058647C">
              <w:rPr>
                <w:rFonts w:ascii="Arial" w:hAnsi="Arial" w:cs="Arial"/>
                <w:color w:val="000000"/>
                <w:sz w:val="20"/>
                <w:szCs w:val="20"/>
              </w:rPr>
              <w:t xml:space="preserve">Mišljenje studenata o kvaliteti izvedbe predmeta dobiveno putem anonimnih anketa. Interno institucijsko istraživanje kvalitete. </w:t>
            </w:r>
          </w:p>
        </w:tc>
      </w:tr>
      <w:tr w:rsidR="00D404DA" w:rsidRPr="0058647C" w:rsidTr="001A5B3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404DA" w:rsidRPr="0058647C" w:rsidRDefault="00D404DA" w:rsidP="001A5B38">
            <w:pPr>
              <w:tabs>
                <w:tab w:val="left" w:pos="567"/>
              </w:tabs>
              <w:spacing w:after="0"/>
              <w:rPr>
                <w:rFonts w:ascii="Arial" w:hAnsi="Arial" w:cs="Arial"/>
                <w:color w:val="000000"/>
                <w:sz w:val="20"/>
                <w:szCs w:val="20"/>
              </w:rPr>
            </w:pPr>
            <w:r w:rsidRPr="0058647C">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D404DA" w:rsidRPr="0058647C" w:rsidRDefault="00D404DA" w:rsidP="001A5B38">
            <w:pPr>
              <w:tabs>
                <w:tab w:val="left" w:pos="2820"/>
              </w:tabs>
              <w:spacing w:after="0"/>
              <w:rPr>
                <w:rFonts w:ascii="Arial" w:hAnsi="Arial" w:cs="Arial"/>
                <w:color w:val="000000"/>
                <w:sz w:val="20"/>
                <w:szCs w:val="20"/>
              </w:rPr>
            </w:pPr>
          </w:p>
        </w:tc>
      </w:tr>
    </w:tbl>
    <w:p w:rsidR="00727520" w:rsidRDefault="00727520">
      <w:pPr>
        <w:rPr>
          <w:rFonts w:ascii="Arial" w:hAnsi="Arial" w:cs="Arial"/>
          <w:sz w:val="20"/>
          <w:szCs w:val="20"/>
        </w:rPr>
      </w:pPr>
    </w:p>
    <w:p w:rsidR="00307B4F" w:rsidRDefault="00307B4F">
      <w:pPr>
        <w:rPr>
          <w:rFonts w:ascii="Arial" w:hAnsi="Arial" w:cs="Arial"/>
          <w:sz w:val="20"/>
          <w:szCs w:val="20"/>
        </w:rPr>
      </w:pPr>
    </w:p>
    <w:p w:rsidR="00307B4F" w:rsidRDefault="00307B4F">
      <w:pPr>
        <w:rPr>
          <w:rFonts w:ascii="Arial" w:hAnsi="Arial" w:cs="Arial"/>
          <w:sz w:val="20"/>
          <w:szCs w:val="20"/>
        </w:rPr>
      </w:pPr>
    </w:p>
    <w:p w:rsidR="009952F1" w:rsidRPr="0058647C" w:rsidRDefault="009952F1">
      <w:pPr>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727520" w:rsidRPr="007E42BC" w:rsidTr="008573E1">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27520" w:rsidRPr="00F273AD" w:rsidRDefault="00727520" w:rsidP="008573E1">
            <w:pPr>
              <w:spacing w:before="60" w:after="60" w:line="240" w:lineRule="auto"/>
              <w:ind w:left="397" w:hanging="397"/>
              <w:rPr>
                <w:rFonts w:ascii="Arial" w:hAnsi="Arial" w:cs="Arial"/>
                <w:b/>
                <w:sz w:val="20"/>
                <w:szCs w:val="20"/>
              </w:rPr>
            </w:pPr>
            <w:r w:rsidRPr="00F273AD">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27520" w:rsidRPr="00DB2A2F" w:rsidRDefault="00727520" w:rsidP="008573E1">
            <w:pPr>
              <w:spacing w:after="0"/>
              <w:ind w:left="397" w:hanging="397"/>
              <w:rPr>
                <w:rFonts w:ascii="Arial" w:hAnsi="Arial" w:cs="Arial"/>
                <w:b/>
                <w:sz w:val="20"/>
                <w:szCs w:val="20"/>
              </w:rPr>
            </w:pPr>
            <w:r w:rsidRPr="00DB2A2F">
              <w:rPr>
                <w:rFonts w:ascii="Arial" w:hAnsi="Arial" w:cs="Arial"/>
                <w:b/>
                <w:sz w:val="20"/>
                <w:szCs w:val="20"/>
              </w:rPr>
              <w:t>PRAVNO UREĐENJE INVENTIVNE DJELATNOSTI U MEDICINI</w:t>
            </w:r>
          </w:p>
        </w:tc>
      </w:tr>
      <w:tr w:rsidR="00727520" w:rsidRPr="007E42BC"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DB2A2F" w:rsidRDefault="00727520" w:rsidP="008573E1">
            <w:pPr>
              <w:spacing w:after="0"/>
              <w:rPr>
                <w:rStyle w:val="Strong"/>
                <w:rFonts w:ascii="Arial" w:hAnsi="Arial" w:cs="Arial"/>
                <w:b w:val="0"/>
                <w:sz w:val="20"/>
                <w:szCs w:val="20"/>
              </w:rPr>
            </w:pPr>
            <w:r w:rsidRPr="00DB2A2F">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727520" w:rsidRPr="00DB2A2F" w:rsidRDefault="00727520" w:rsidP="008573E1">
            <w:pPr>
              <w:spacing w:after="0"/>
              <w:rPr>
                <w:rFonts w:ascii="Arial" w:hAnsi="Arial" w:cs="Arial"/>
                <w:sz w:val="20"/>
                <w:szCs w:val="20"/>
              </w:rPr>
            </w:pPr>
            <w:r w:rsidRPr="00DB2A2F">
              <w:rPr>
                <w:rFonts w:ascii="Arial" w:hAnsi="Arial" w:cs="Arial"/>
                <w:sz w:val="20"/>
                <w:szCs w:val="20"/>
              </w:rPr>
              <w:t>PUIDM</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r w:rsidRPr="00DB2A2F">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727520" w:rsidRPr="00DB2A2F" w:rsidRDefault="00727520" w:rsidP="008573E1">
            <w:pPr>
              <w:spacing w:after="0"/>
              <w:rPr>
                <w:rFonts w:ascii="Arial" w:hAnsi="Arial" w:cs="Arial"/>
                <w:sz w:val="20"/>
                <w:szCs w:val="20"/>
              </w:rPr>
            </w:pPr>
            <w:r w:rsidRPr="00DB2A2F">
              <w:rPr>
                <w:rFonts w:ascii="Arial" w:hAnsi="Arial" w:cs="Arial"/>
                <w:sz w:val="20"/>
                <w:szCs w:val="20"/>
              </w:rPr>
              <w:t>1.</w:t>
            </w:r>
          </w:p>
        </w:tc>
      </w:tr>
      <w:tr w:rsidR="00727520" w:rsidRPr="007E42BC"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r w:rsidRPr="00DB2A2F">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727520" w:rsidRPr="00DB2A2F" w:rsidRDefault="00727520" w:rsidP="008573E1">
            <w:pPr>
              <w:spacing w:after="0"/>
              <w:rPr>
                <w:rFonts w:ascii="Arial" w:hAnsi="Arial" w:cs="Arial"/>
                <w:sz w:val="20"/>
                <w:szCs w:val="20"/>
              </w:rPr>
            </w:pPr>
            <w:r w:rsidRPr="00DB2A2F">
              <w:rPr>
                <w:rFonts w:ascii="Arial" w:hAnsi="Arial" w:cs="Arial"/>
                <w:sz w:val="20"/>
                <w:szCs w:val="20"/>
              </w:rPr>
              <w:t>Prof. dr. sc. Jozo Čizmić</w:t>
            </w:r>
          </w:p>
          <w:p w:rsidR="00727520" w:rsidRPr="00DB2A2F" w:rsidRDefault="00DE4D64" w:rsidP="008573E1">
            <w:pPr>
              <w:spacing w:after="0"/>
              <w:rPr>
                <w:rFonts w:ascii="Arial" w:hAnsi="Arial" w:cs="Arial"/>
                <w:sz w:val="20"/>
                <w:szCs w:val="20"/>
              </w:rPr>
            </w:pPr>
            <w:r>
              <w:rPr>
                <w:rFonts w:ascii="Arial" w:hAnsi="Arial" w:cs="Arial"/>
                <w:sz w:val="20"/>
                <w:szCs w:val="20"/>
              </w:rPr>
              <w:t>Izv. prof. dr. sc. Dinka Šago</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r w:rsidRPr="00DB2A2F">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727520" w:rsidRPr="00DB2A2F" w:rsidRDefault="00727520" w:rsidP="008573E1">
            <w:pPr>
              <w:spacing w:after="0"/>
              <w:rPr>
                <w:rFonts w:ascii="Arial" w:hAnsi="Arial" w:cs="Arial"/>
                <w:sz w:val="20"/>
                <w:szCs w:val="20"/>
              </w:rPr>
            </w:pPr>
          </w:p>
          <w:p w:rsidR="00727520" w:rsidRPr="00DB2A2F" w:rsidRDefault="00727520" w:rsidP="008573E1">
            <w:pPr>
              <w:spacing w:after="0"/>
              <w:rPr>
                <w:rFonts w:ascii="Arial" w:hAnsi="Arial" w:cs="Arial"/>
                <w:sz w:val="20"/>
                <w:szCs w:val="20"/>
              </w:rPr>
            </w:pPr>
            <w:r w:rsidRPr="00DB2A2F">
              <w:rPr>
                <w:rFonts w:ascii="Arial" w:hAnsi="Arial" w:cs="Arial"/>
                <w:sz w:val="20"/>
                <w:szCs w:val="20"/>
              </w:rPr>
              <w:t>4</w:t>
            </w:r>
          </w:p>
        </w:tc>
      </w:tr>
      <w:tr w:rsidR="00727520" w:rsidRPr="007E42BC" w:rsidTr="008573E1">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r w:rsidRPr="00DB2A2F">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727520" w:rsidRPr="00DB2A2F" w:rsidRDefault="00727520" w:rsidP="008573E1">
            <w:pPr>
              <w:spacing w:after="0"/>
              <w:rPr>
                <w:rFonts w:ascii="Arial" w:hAnsi="Arial" w:cs="Arial"/>
                <w:sz w:val="20"/>
                <w:szCs w:val="20"/>
              </w:rPr>
            </w:pPr>
            <w:r>
              <w:rPr>
                <w:rFonts w:ascii="Arial" w:hAnsi="Arial" w:cs="Arial"/>
                <w:sz w:val="20"/>
                <w:szCs w:val="20"/>
              </w:rPr>
              <w:t>Mr. sc. Mirna Biočina</w:t>
            </w:r>
            <w:r w:rsidRPr="00DB2A2F">
              <w:rPr>
                <w:rFonts w:ascii="Arial" w:hAnsi="Arial" w:cs="Arial"/>
                <w:sz w:val="20"/>
                <w:szCs w:val="20"/>
              </w:rPr>
              <w:t xml:space="preserve"> </w:t>
            </w:r>
          </w:p>
        </w:tc>
        <w:tc>
          <w:tcPr>
            <w:tcW w:w="2288" w:type="dxa"/>
            <w:gridSpan w:val="4"/>
            <w:vMerge w:val="restart"/>
            <w:tcBorders>
              <w:right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r w:rsidRPr="00DB2A2F">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727520" w:rsidRPr="00DB2A2F" w:rsidRDefault="00727520" w:rsidP="008573E1">
            <w:pPr>
              <w:spacing w:after="0"/>
              <w:jc w:val="center"/>
              <w:rPr>
                <w:rFonts w:ascii="Arial" w:hAnsi="Arial" w:cs="Arial"/>
                <w:sz w:val="20"/>
                <w:szCs w:val="20"/>
              </w:rPr>
            </w:pPr>
            <w:r w:rsidRPr="00DB2A2F">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727520" w:rsidRPr="00DB2A2F" w:rsidRDefault="00727520" w:rsidP="008573E1">
            <w:pPr>
              <w:spacing w:after="0"/>
              <w:jc w:val="center"/>
              <w:rPr>
                <w:rFonts w:ascii="Arial" w:hAnsi="Arial" w:cs="Arial"/>
                <w:sz w:val="20"/>
                <w:szCs w:val="20"/>
              </w:rPr>
            </w:pPr>
            <w:r w:rsidRPr="00DB2A2F">
              <w:rPr>
                <w:rFonts w:ascii="Arial" w:hAnsi="Arial" w:cs="Arial"/>
                <w:sz w:val="20"/>
                <w:szCs w:val="20"/>
              </w:rPr>
              <w:t>S</w:t>
            </w:r>
          </w:p>
        </w:tc>
        <w:tc>
          <w:tcPr>
            <w:tcW w:w="712" w:type="dxa"/>
            <w:tcBorders>
              <w:bottom w:val="single" w:sz="12" w:space="0" w:color="auto"/>
              <w:right w:val="single" w:sz="12" w:space="0" w:color="auto"/>
            </w:tcBorders>
            <w:vAlign w:val="center"/>
          </w:tcPr>
          <w:p w:rsidR="00727520" w:rsidRPr="00DB2A2F" w:rsidRDefault="00727520" w:rsidP="008573E1">
            <w:pPr>
              <w:spacing w:after="0"/>
              <w:jc w:val="center"/>
              <w:rPr>
                <w:rFonts w:ascii="Arial" w:hAnsi="Arial" w:cs="Arial"/>
                <w:sz w:val="20"/>
                <w:szCs w:val="20"/>
              </w:rPr>
            </w:pPr>
            <w:r w:rsidRPr="00DB2A2F">
              <w:rPr>
                <w:rFonts w:ascii="Arial" w:hAnsi="Arial" w:cs="Arial"/>
                <w:sz w:val="20"/>
                <w:szCs w:val="20"/>
              </w:rPr>
              <w:t>V</w:t>
            </w:r>
          </w:p>
        </w:tc>
        <w:tc>
          <w:tcPr>
            <w:tcW w:w="618" w:type="dxa"/>
            <w:tcBorders>
              <w:bottom w:val="single" w:sz="12" w:space="0" w:color="auto"/>
              <w:right w:val="single" w:sz="12" w:space="0" w:color="auto"/>
            </w:tcBorders>
            <w:vAlign w:val="center"/>
          </w:tcPr>
          <w:p w:rsidR="00727520" w:rsidRPr="00DB2A2F" w:rsidRDefault="00727520" w:rsidP="008573E1">
            <w:pPr>
              <w:spacing w:after="0"/>
              <w:jc w:val="center"/>
              <w:rPr>
                <w:rFonts w:ascii="Arial" w:hAnsi="Arial" w:cs="Arial"/>
                <w:sz w:val="20"/>
                <w:szCs w:val="20"/>
              </w:rPr>
            </w:pPr>
            <w:r w:rsidRPr="00DB2A2F">
              <w:rPr>
                <w:rFonts w:ascii="Arial" w:hAnsi="Arial" w:cs="Arial"/>
                <w:sz w:val="20"/>
                <w:szCs w:val="20"/>
              </w:rPr>
              <w:t>T</w:t>
            </w:r>
          </w:p>
        </w:tc>
      </w:tr>
      <w:tr w:rsidR="00727520" w:rsidRPr="007E42BC" w:rsidTr="008573E1">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727520" w:rsidRPr="00DB2A2F" w:rsidRDefault="00727520" w:rsidP="008573E1">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727520" w:rsidRPr="00DB2A2F" w:rsidRDefault="00727520" w:rsidP="008573E1">
            <w:pPr>
              <w:spacing w:after="0"/>
              <w:rPr>
                <w:rFonts w:ascii="Arial" w:hAnsi="Arial" w:cs="Arial"/>
                <w:sz w:val="20"/>
                <w:szCs w:val="20"/>
              </w:rPr>
            </w:pPr>
            <w:r w:rsidRPr="00DB2A2F">
              <w:rPr>
                <w:rFonts w:ascii="Arial" w:hAnsi="Arial" w:cs="Arial"/>
                <w:sz w:val="20"/>
                <w:szCs w:val="20"/>
              </w:rPr>
              <w:t>20</w:t>
            </w:r>
          </w:p>
        </w:tc>
        <w:tc>
          <w:tcPr>
            <w:tcW w:w="706" w:type="dxa"/>
            <w:gridSpan w:val="2"/>
            <w:tcBorders>
              <w:bottom w:val="single" w:sz="12" w:space="0" w:color="auto"/>
              <w:right w:val="single" w:sz="12" w:space="0" w:color="auto"/>
            </w:tcBorders>
            <w:vAlign w:val="center"/>
          </w:tcPr>
          <w:p w:rsidR="00727520" w:rsidRPr="00DB2A2F" w:rsidRDefault="00727520" w:rsidP="008573E1">
            <w:pPr>
              <w:spacing w:after="0"/>
              <w:rPr>
                <w:rFonts w:ascii="Arial" w:hAnsi="Arial" w:cs="Arial"/>
                <w:sz w:val="20"/>
                <w:szCs w:val="20"/>
              </w:rPr>
            </w:pPr>
          </w:p>
        </w:tc>
        <w:tc>
          <w:tcPr>
            <w:tcW w:w="712" w:type="dxa"/>
            <w:tcBorders>
              <w:bottom w:val="single" w:sz="12" w:space="0" w:color="auto"/>
              <w:right w:val="single" w:sz="12" w:space="0" w:color="auto"/>
            </w:tcBorders>
            <w:vAlign w:val="center"/>
          </w:tcPr>
          <w:p w:rsidR="00727520" w:rsidRPr="00DB2A2F" w:rsidRDefault="00727520" w:rsidP="008573E1">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727520" w:rsidRPr="00DB2A2F" w:rsidRDefault="00727520" w:rsidP="008573E1">
            <w:pPr>
              <w:spacing w:after="0"/>
              <w:rPr>
                <w:rFonts w:ascii="Arial" w:hAnsi="Arial" w:cs="Arial"/>
                <w:sz w:val="20"/>
                <w:szCs w:val="20"/>
              </w:rPr>
            </w:pPr>
          </w:p>
        </w:tc>
      </w:tr>
      <w:tr w:rsidR="00727520" w:rsidRPr="007E42BC"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r w:rsidRPr="00DB2A2F">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727520" w:rsidRPr="00DB2A2F" w:rsidRDefault="00727520" w:rsidP="008573E1">
            <w:pPr>
              <w:spacing w:after="0"/>
              <w:rPr>
                <w:rFonts w:ascii="Arial" w:hAnsi="Arial" w:cs="Arial"/>
                <w:sz w:val="20"/>
                <w:szCs w:val="20"/>
              </w:rPr>
            </w:pPr>
            <w:r w:rsidRPr="00DB2A2F">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r w:rsidRPr="00DB2A2F">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727520" w:rsidRPr="00DB2A2F" w:rsidRDefault="00727520" w:rsidP="008573E1">
            <w:pPr>
              <w:spacing w:after="0"/>
              <w:rPr>
                <w:rFonts w:ascii="Arial" w:hAnsi="Arial" w:cs="Arial"/>
                <w:sz w:val="20"/>
                <w:szCs w:val="20"/>
              </w:rPr>
            </w:pPr>
          </w:p>
        </w:tc>
      </w:tr>
      <w:tr w:rsidR="00727520" w:rsidRPr="007E42BC" w:rsidTr="008573E1">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27520" w:rsidRPr="00DB2A2F" w:rsidRDefault="00727520" w:rsidP="008573E1">
            <w:pPr>
              <w:tabs>
                <w:tab w:val="left" w:pos="2820"/>
              </w:tabs>
              <w:spacing w:after="0"/>
              <w:jc w:val="center"/>
              <w:rPr>
                <w:rFonts w:ascii="Arial" w:hAnsi="Arial" w:cs="Arial"/>
                <w:sz w:val="20"/>
                <w:szCs w:val="20"/>
              </w:rPr>
            </w:pPr>
            <w:r w:rsidRPr="00DB2A2F">
              <w:rPr>
                <w:rFonts w:ascii="Arial" w:hAnsi="Arial" w:cs="Arial"/>
                <w:sz w:val="20"/>
                <w:szCs w:val="20"/>
              </w:rPr>
              <w:t>OPIS PREDMETA</w:t>
            </w:r>
          </w:p>
        </w:tc>
      </w:tr>
      <w:tr w:rsidR="00727520" w:rsidRPr="007E42BC"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DB2A2F" w:rsidRDefault="00727520" w:rsidP="008573E1">
            <w:pPr>
              <w:tabs>
                <w:tab w:val="left" w:pos="2820"/>
              </w:tabs>
              <w:spacing w:after="0"/>
              <w:rPr>
                <w:rFonts w:ascii="Arial" w:hAnsi="Arial" w:cs="Arial"/>
                <w:sz w:val="20"/>
                <w:szCs w:val="20"/>
              </w:rPr>
            </w:pPr>
            <w:r w:rsidRPr="00DB2A2F">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727520" w:rsidRPr="00DB2A2F" w:rsidRDefault="00727520" w:rsidP="008573E1">
            <w:pPr>
              <w:tabs>
                <w:tab w:val="left" w:pos="2820"/>
              </w:tabs>
              <w:spacing w:after="0"/>
              <w:rPr>
                <w:rFonts w:ascii="Arial" w:hAnsi="Arial" w:cs="Arial"/>
                <w:sz w:val="20"/>
                <w:szCs w:val="20"/>
              </w:rPr>
            </w:pPr>
            <w:r w:rsidRPr="00DB2A2F">
              <w:rPr>
                <w:rFonts w:ascii="Arial" w:hAnsi="Arial" w:cs="Arial"/>
                <w:sz w:val="20"/>
                <w:szCs w:val="20"/>
              </w:rPr>
              <w:t xml:space="preserve">Savladavanjem ovoga predmeta student stječe osnovna znanja o pojamu, razvitku i zaštiti prava industrijskog vlasništva; a posebno o izumima nebioloških i mikrobioloških postupaka i proizvoda;  izumima koji se odnose na element izoliran iz ljudskog tijela ili proizveden tehničkim postupkom, uključujući odsječak ili djelomični odsječak gena; izumima koji se odnose na dijagnostičke ili kirurške postupke ili postupke liječenja koji se primjenjuju neposredno na ljudskom tijelu; postupcima kloniranja ljudskih bića, postupcima za modificiranje genetičkog identiteta zametne loze ljudskih bića, uporabi ljudskih embrija u industrijske ili komercijalne svrhe; </w:t>
            </w:r>
            <w:r w:rsidRPr="00DB2A2F">
              <w:rPr>
                <w:rFonts w:ascii="Arial" w:hAnsi="Arial" w:cs="Arial"/>
                <w:sz w:val="20"/>
                <w:szCs w:val="20"/>
                <w:lang w:val="es-ES"/>
              </w:rPr>
              <w:t>patentnoj</w:t>
            </w:r>
            <w:r w:rsidRPr="00DB2A2F">
              <w:rPr>
                <w:rFonts w:ascii="Arial" w:hAnsi="Arial" w:cs="Arial"/>
                <w:sz w:val="20"/>
                <w:szCs w:val="20"/>
              </w:rPr>
              <w:t xml:space="preserve"> </w:t>
            </w:r>
            <w:r w:rsidRPr="00DB2A2F">
              <w:rPr>
                <w:rFonts w:ascii="Arial" w:hAnsi="Arial" w:cs="Arial"/>
                <w:sz w:val="20"/>
                <w:szCs w:val="20"/>
                <w:lang w:val="es-ES"/>
              </w:rPr>
              <w:t>za</w:t>
            </w:r>
            <w:r w:rsidRPr="00DB2A2F">
              <w:rPr>
                <w:rFonts w:ascii="Arial" w:hAnsi="Arial" w:cs="Arial"/>
                <w:sz w:val="20"/>
                <w:szCs w:val="20"/>
              </w:rPr>
              <w:t>š</w:t>
            </w:r>
            <w:r w:rsidRPr="00DB2A2F">
              <w:rPr>
                <w:rFonts w:ascii="Arial" w:hAnsi="Arial" w:cs="Arial"/>
                <w:sz w:val="20"/>
                <w:szCs w:val="20"/>
                <w:lang w:val="es-ES"/>
              </w:rPr>
              <w:t>titi</w:t>
            </w:r>
            <w:r w:rsidRPr="00DB2A2F">
              <w:rPr>
                <w:rFonts w:ascii="Arial" w:hAnsi="Arial" w:cs="Arial"/>
                <w:sz w:val="20"/>
                <w:szCs w:val="20"/>
              </w:rPr>
              <w:t xml:space="preserve"> </w:t>
            </w:r>
            <w:r w:rsidRPr="00DB2A2F">
              <w:rPr>
                <w:rFonts w:ascii="Arial" w:hAnsi="Arial" w:cs="Arial"/>
                <w:sz w:val="20"/>
                <w:szCs w:val="20"/>
                <w:lang w:val="es-ES"/>
              </w:rPr>
              <w:t>izvedenih</w:t>
            </w:r>
            <w:r w:rsidRPr="00DB2A2F">
              <w:rPr>
                <w:rFonts w:ascii="Arial" w:hAnsi="Arial" w:cs="Arial"/>
                <w:sz w:val="20"/>
                <w:szCs w:val="20"/>
              </w:rPr>
              <w:t xml:space="preserve"> </w:t>
            </w:r>
            <w:r w:rsidRPr="00DB2A2F">
              <w:rPr>
                <w:rFonts w:ascii="Arial" w:hAnsi="Arial" w:cs="Arial"/>
                <w:sz w:val="20"/>
                <w:szCs w:val="20"/>
                <w:lang w:val="es-ES"/>
              </w:rPr>
              <w:t>biolo</w:t>
            </w:r>
            <w:r w:rsidRPr="00DB2A2F">
              <w:rPr>
                <w:rFonts w:ascii="Arial" w:hAnsi="Arial" w:cs="Arial"/>
                <w:sz w:val="20"/>
                <w:szCs w:val="20"/>
              </w:rPr>
              <w:t>š</w:t>
            </w:r>
            <w:r w:rsidRPr="00DB2A2F">
              <w:rPr>
                <w:rFonts w:ascii="Arial" w:hAnsi="Arial" w:cs="Arial"/>
                <w:sz w:val="20"/>
                <w:szCs w:val="20"/>
                <w:lang w:val="es-ES"/>
              </w:rPr>
              <w:t>kih</w:t>
            </w:r>
            <w:r w:rsidRPr="00DB2A2F">
              <w:rPr>
                <w:rFonts w:ascii="Arial" w:hAnsi="Arial" w:cs="Arial"/>
                <w:sz w:val="20"/>
                <w:szCs w:val="20"/>
              </w:rPr>
              <w:t xml:space="preserve"> </w:t>
            </w:r>
            <w:r w:rsidRPr="00DB2A2F">
              <w:rPr>
                <w:rFonts w:ascii="Arial" w:hAnsi="Arial" w:cs="Arial"/>
                <w:sz w:val="20"/>
                <w:szCs w:val="20"/>
                <w:lang w:val="es-ES"/>
              </w:rPr>
              <w:t>materijala</w:t>
            </w:r>
            <w:r w:rsidRPr="00DB2A2F">
              <w:rPr>
                <w:rFonts w:ascii="Arial" w:hAnsi="Arial" w:cs="Arial"/>
                <w:sz w:val="20"/>
                <w:szCs w:val="20"/>
              </w:rPr>
              <w:t xml:space="preserve">; </w:t>
            </w:r>
            <w:r w:rsidRPr="00DB2A2F">
              <w:rPr>
                <w:rFonts w:ascii="Arial" w:hAnsi="Arial" w:cs="Arial"/>
                <w:sz w:val="20"/>
                <w:szCs w:val="20"/>
                <w:lang w:val="es-ES"/>
              </w:rPr>
              <w:t>patentnoj</w:t>
            </w:r>
            <w:r w:rsidRPr="00DB2A2F">
              <w:rPr>
                <w:rFonts w:ascii="Arial" w:hAnsi="Arial" w:cs="Arial"/>
                <w:sz w:val="20"/>
                <w:szCs w:val="20"/>
              </w:rPr>
              <w:t xml:space="preserve"> </w:t>
            </w:r>
            <w:r w:rsidRPr="00DB2A2F">
              <w:rPr>
                <w:rFonts w:ascii="Arial" w:hAnsi="Arial" w:cs="Arial"/>
                <w:sz w:val="20"/>
                <w:szCs w:val="20"/>
                <w:lang w:val="es-ES"/>
              </w:rPr>
              <w:t>za</w:t>
            </w:r>
            <w:r w:rsidRPr="00DB2A2F">
              <w:rPr>
                <w:rFonts w:ascii="Arial" w:hAnsi="Arial" w:cs="Arial"/>
                <w:sz w:val="20"/>
                <w:szCs w:val="20"/>
              </w:rPr>
              <w:t>š</w:t>
            </w:r>
            <w:r w:rsidRPr="00DB2A2F">
              <w:rPr>
                <w:rFonts w:ascii="Arial" w:hAnsi="Arial" w:cs="Arial"/>
                <w:sz w:val="20"/>
                <w:szCs w:val="20"/>
                <w:lang w:val="es-ES"/>
              </w:rPr>
              <w:t>titi</w:t>
            </w:r>
            <w:r w:rsidRPr="00DB2A2F">
              <w:rPr>
                <w:rFonts w:ascii="Arial" w:hAnsi="Arial" w:cs="Arial"/>
                <w:sz w:val="20"/>
                <w:szCs w:val="20"/>
              </w:rPr>
              <w:t xml:space="preserve"> </w:t>
            </w:r>
            <w:r w:rsidRPr="00DB2A2F">
              <w:rPr>
                <w:rFonts w:ascii="Arial" w:hAnsi="Arial" w:cs="Arial"/>
                <w:sz w:val="20"/>
                <w:szCs w:val="20"/>
                <w:lang w:val="es-ES"/>
              </w:rPr>
              <w:t>proizvoda</w:t>
            </w:r>
            <w:r w:rsidRPr="00DB2A2F">
              <w:rPr>
                <w:rFonts w:ascii="Arial" w:hAnsi="Arial" w:cs="Arial"/>
                <w:sz w:val="20"/>
                <w:szCs w:val="20"/>
              </w:rPr>
              <w:t xml:space="preserve"> </w:t>
            </w:r>
            <w:r w:rsidRPr="00DB2A2F">
              <w:rPr>
                <w:rFonts w:ascii="Arial" w:hAnsi="Arial" w:cs="Arial"/>
                <w:sz w:val="20"/>
                <w:szCs w:val="20"/>
                <w:lang w:val="es-ES"/>
              </w:rPr>
              <w:t>koji</w:t>
            </w:r>
            <w:r w:rsidRPr="00DB2A2F">
              <w:rPr>
                <w:rFonts w:ascii="Arial" w:hAnsi="Arial" w:cs="Arial"/>
                <w:sz w:val="20"/>
                <w:szCs w:val="20"/>
              </w:rPr>
              <w:t xml:space="preserve"> </w:t>
            </w:r>
            <w:r w:rsidRPr="00DB2A2F">
              <w:rPr>
                <w:rFonts w:ascii="Arial" w:hAnsi="Arial" w:cs="Arial"/>
                <w:sz w:val="20"/>
                <w:szCs w:val="20"/>
                <w:lang w:val="es-ES"/>
              </w:rPr>
              <w:t>sadr</w:t>
            </w:r>
            <w:r w:rsidRPr="00DB2A2F">
              <w:rPr>
                <w:rFonts w:ascii="Arial" w:hAnsi="Arial" w:cs="Arial"/>
                <w:sz w:val="20"/>
                <w:szCs w:val="20"/>
              </w:rPr>
              <w:t>ž</w:t>
            </w:r>
            <w:r w:rsidRPr="00DB2A2F">
              <w:rPr>
                <w:rFonts w:ascii="Arial" w:hAnsi="Arial" w:cs="Arial"/>
                <w:sz w:val="20"/>
                <w:szCs w:val="20"/>
                <w:lang w:val="es-ES"/>
              </w:rPr>
              <w:t>i</w:t>
            </w:r>
            <w:r w:rsidRPr="00DB2A2F">
              <w:rPr>
                <w:rFonts w:ascii="Arial" w:hAnsi="Arial" w:cs="Arial"/>
                <w:sz w:val="20"/>
                <w:szCs w:val="20"/>
              </w:rPr>
              <w:t xml:space="preserve"> </w:t>
            </w:r>
            <w:r w:rsidRPr="00DB2A2F">
              <w:rPr>
                <w:rFonts w:ascii="Arial" w:hAnsi="Arial" w:cs="Arial"/>
                <w:sz w:val="20"/>
                <w:szCs w:val="20"/>
                <w:lang w:val="es-ES"/>
              </w:rPr>
              <w:t>ili</w:t>
            </w:r>
            <w:r w:rsidRPr="00DB2A2F">
              <w:rPr>
                <w:rFonts w:ascii="Arial" w:hAnsi="Arial" w:cs="Arial"/>
                <w:sz w:val="20"/>
                <w:szCs w:val="20"/>
              </w:rPr>
              <w:t xml:space="preserve"> </w:t>
            </w:r>
            <w:r w:rsidRPr="00DB2A2F">
              <w:rPr>
                <w:rFonts w:ascii="Arial" w:hAnsi="Arial" w:cs="Arial"/>
                <w:sz w:val="20"/>
                <w:szCs w:val="20"/>
                <w:lang w:val="es-ES"/>
              </w:rPr>
              <w:t>se</w:t>
            </w:r>
            <w:r w:rsidRPr="00DB2A2F">
              <w:rPr>
                <w:rFonts w:ascii="Arial" w:hAnsi="Arial" w:cs="Arial"/>
                <w:sz w:val="20"/>
                <w:szCs w:val="20"/>
              </w:rPr>
              <w:t xml:space="preserve"> </w:t>
            </w:r>
            <w:r w:rsidRPr="00DB2A2F">
              <w:rPr>
                <w:rFonts w:ascii="Arial" w:hAnsi="Arial" w:cs="Arial"/>
                <w:sz w:val="20"/>
                <w:szCs w:val="20"/>
                <w:lang w:val="es-ES"/>
              </w:rPr>
              <w:t>sastoji</w:t>
            </w:r>
            <w:r w:rsidRPr="00DB2A2F">
              <w:rPr>
                <w:rFonts w:ascii="Arial" w:hAnsi="Arial" w:cs="Arial"/>
                <w:sz w:val="20"/>
                <w:szCs w:val="20"/>
              </w:rPr>
              <w:t xml:space="preserve"> </w:t>
            </w:r>
            <w:r w:rsidRPr="00DB2A2F">
              <w:rPr>
                <w:rFonts w:ascii="Arial" w:hAnsi="Arial" w:cs="Arial"/>
                <w:sz w:val="20"/>
                <w:szCs w:val="20"/>
                <w:lang w:val="es-ES"/>
              </w:rPr>
              <w:t>od</w:t>
            </w:r>
            <w:r w:rsidRPr="00DB2A2F">
              <w:rPr>
                <w:rFonts w:ascii="Arial" w:hAnsi="Arial" w:cs="Arial"/>
                <w:sz w:val="20"/>
                <w:szCs w:val="20"/>
              </w:rPr>
              <w:t xml:space="preserve"> </w:t>
            </w:r>
            <w:r w:rsidRPr="00DB2A2F">
              <w:rPr>
                <w:rFonts w:ascii="Arial" w:hAnsi="Arial" w:cs="Arial"/>
                <w:sz w:val="20"/>
                <w:szCs w:val="20"/>
                <w:lang w:val="es-ES"/>
              </w:rPr>
              <w:t>geneti</w:t>
            </w:r>
            <w:r w:rsidRPr="00DB2A2F">
              <w:rPr>
                <w:rFonts w:ascii="Arial" w:hAnsi="Arial" w:cs="Arial"/>
                <w:sz w:val="20"/>
                <w:szCs w:val="20"/>
              </w:rPr>
              <w:t>č</w:t>
            </w:r>
            <w:r w:rsidRPr="00DB2A2F">
              <w:rPr>
                <w:rFonts w:ascii="Arial" w:hAnsi="Arial" w:cs="Arial"/>
                <w:sz w:val="20"/>
                <w:szCs w:val="20"/>
                <w:lang w:val="es-ES"/>
              </w:rPr>
              <w:t>ke</w:t>
            </w:r>
            <w:r w:rsidRPr="00DB2A2F">
              <w:rPr>
                <w:rFonts w:ascii="Arial" w:hAnsi="Arial" w:cs="Arial"/>
                <w:sz w:val="20"/>
                <w:szCs w:val="20"/>
              </w:rPr>
              <w:t xml:space="preserve"> </w:t>
            </w:r>
            <w:r w:rsidRPr="00DB2A2F">
              <w:rPr>
                <w:rFonts w:ascii="Arial" w:hAnsi="Arial" w:cs="Arial"/>
                <w:sz w:val="20"/>
                <w:szCs w:val="20"/>
                <w:lang w:val="es-ES"/>
              </w:rPr>
              <w:t>informacije</w:t>
            </w:r>
            <w:r w:rsidRPr="00DB2A2F">
              <w:rPr>
                <w:rFonts w:ascii="Arial" w:hAnsi="Arial" w:cs="Arial"/>
                <w:sz w:val="20"/>
                <w:szCs w:val="20"/>
              </w:rPr>
              <w:t xml:space="preserve">, </w:t>
            </w:r>
            <w:r w:rsidRPr="00DB2A2F">
              <w:rPr>
                <w:rFonts w:ascii="Arial" w:hAnsi="Arial" w:cs="Arial"/>
                <w:sz w:val="20"/>
                <w:szCs w:val="20"/>
                <w:lang w:val="es-ES"/>
              </w:rPr>
              <w:t>ograni</w:t>
            </w:r>
            <w:r w:rsidRPr="00DB2A2F">
              <w:rPr>
                <w:rFonts w:ascii="Arial" w:hAnsi="Arial" w:cs="Arial"/>
                <w:sz w:val="20"/>
                <w:szCs w:val="20"/>
              </w:rPr>
              <w:t>č</w:t>
            </w:r>
            <w:r w:rsidRPr="00DB2A2F">
              <w:rPr>
                <w:rFonts w:ascii="Arial" w:hAnsi="Arial" w:cs="Arial"/>
                <w:sz w:val="20"/>
                <w:szCs w:val="20"/>
                <w:lang w:val="es-ES"/>
              </w:rPr>
              <w:t>enja</w:t>
            </w:r>
            <w:r w:rsidRPr="00DB2A2F">
              <w:rPr>
                <w:rFonts w:ascii="Arial" w:hAnsi="Arial" w:cs="Arial"/>
                <w:sz w:val="20"/>
                <w:szCs w:val="20"/>
              </w:rPr>
              <w:t xml:space="preserve"> </w:t>
            </w:r>
            <w:r w:rsidRPr="00DB2A2F">
              <w:rPr>
                <w:rFonts w:ascii="Arial" w:hAnsi="Arial" w:cs="Arial"/>
                <w:sz w:val="20"/>
                <w:szCs w:val="20"/>
                <w:lang w:val="es-ES"/>
              </w:rPr>
              <w:t>prava</w:t>
            </w:r>
            <w:r w:rsidRPr="00DB2A2F">
              <w:rPr>
                <w:rFonts w:ascii="Arial" w:hAnsi="Arial" w:cs="Arial"/>
                <w:sz w:val="20"/>
                <w:szCs w:val="20"/>
              </w:rPr>
              <w:t xml:space="preserve"> </w:t>
            </w:r>
            <w:r w:rsidRPr="00DB2A2F">
              <w:rPr>
                <w:rFonts w:ascii="Arial" w:hAnsi="Arial" w:cs="Arial"/>
                <w:sz w:val="20"/>
                <w:szCs w:val="20"/>
                <w:lang w:val="es-ES"/>
              </w:rPr>
              <w:t>iz</w:t>
            </w:r>
            <w:r w:rsidRPr="00DB2A2F">
              <w:rPr>
                <w:rFonts w:ascii="Arial" w:hAnsi="Arial" w:cs="Arial"/>
                <w:sz w:val="20"/>
                <w:szCs w:val="20"/>
              </w:rPr>
              <w:t xml:space="preserve"> </w:t>
            </w:r>
            <w:r w:rsidRPr="00DB2A2F">
              <w:rPr>
                <w:rFonts w:ascii="Arial" w:hAnsi="Arial" w:cs="Arial"/>
                <w:sz w:val="20"/>
                <w:szCs w:val="20"/>
                <w:lang w:val="es-ES"/>
              </w:rPr>
              <w:t>patenata</w:t>
            </w:r>
            <w:r w:rsidRPr="00DB2A2F">
              <w:rPr>
                <w:rFonts w:ascii="Arial" w:hAnsi="Arial" w:cs="Arial"/>
                <w:sz w:val="20"/>
                <w:szCs w:val="20"/>
              </w:rPr>
              <w:t xml:space="preserve">, </w:t>
            </w:r>
            <w:r w:rsidRPr="00DB2A2F">
              <w:rPr>
                <w:rFonts w:ascii="Arial" w:hAnsi="Arial" w:cs="Arial"/>
                <w:sz w:val="20"/>
                <w:szCs w:val="20"/>
                <w:lang w:val="es-ES"/>
              </w:rPr>
              <w:t>ograni</w:t>
            </w:r>
            <w:r w:rsidRPr="00DB2A2F">
              <w:rPr>
                <w:rFonts w:ascii="Arial" w:hAnsi="Arial" w:cs="Arial"/>
                <w:sz w:val="20"/>
                <w:szCs w:val="20"/>
              </w:rPr>
              <w:t>č</w:t>
            </w:r>
            <w:r w:rsidRPr="00DB2A2F">
              <w:rPr>
                <w:rFonts w:ascii="Arial" w:hAnsi="Arial" w:cs="Arial"/>
                <w:sz w:val="20"/>
                <w:szCs w:val="20"/>
                <w:lang w:val="es-ES"/>
              </w:rPr>
              <w:t>enje</w:t>
            </w:r>
            <w:r w:rsidRPr="00DB2A2F">
              <w:rPr>
                <w:rFonts w:ascii="Arial" w:hAnsi="Arial" w:cs="Arial"/>
                <w:sz w:val="20"/>
                <w:szCs w:val="20"/>
              </w:rPr>
              <w:t xml:space="preserve"> </w:t>
            </w:r>
            <w:r w:rsidRPr="00DB2A2F">
              <w:rPr>
                <w:rFonts w:ascii="Arial" w:hAnsi="Arial" w:cs="Arial"/>
                <w:sz w:val="20"/>
                <w:szCs w:val="20"/>
                <w:lang w:val="es-ES"/>
              </w:rPr>
              <w:t>u</w:t>
            </w:r>
            <w:r w:rsidRPr="00DB2A2F">
              <w:rPr>
                <w:rFonts w:ascii="Arial" w:hAnsi="Arial" w:cs="Arial"/>
                <w:sz w:val="20"/>
                <w:szCs w:val="20"/>
              </w:rPr>
              <w:t>č</w:t>
            </w:r>
            <w:r w:rsidRPr="00DB2A2F">
              <w:rPr>
                <w:rFonts w:ascii="Arial" w:hAnsi="Arial" w:cs="Arial"/>
                <w:sz w:val="20"/>
                <w:szCs w:val="20"/>
                <w:lang w:val="es-ES"/>
              </w:rPr>
              <w:t>inaka</w:t>
            </w:r>
            <w:r w:rsidRPr="00DB2A2F">
              <w:rPr>
                <w:rFonts w:ascii="Arial" w:hAnsi="Arial" w:cs="Arial"/>
                <w:sz w:val="20"/>
                <w:szCs w:val="20"/>
              </w:rPr>
              <w:t xml:space="preserve"> </w:t>
            </w:r>
            <w:r w:rsidRPr="00DB2A2F">
              <w:rPr>
                <w:rFonts w:ascii="Arial" w:hAnsi="Arial" w:cs="Arial"/>
                <w:sz w:val="20"/>
                <w:szCs w:val="20"/>
                <w:lang w:val="es-ES"/>
              </w:rPr>
              <w:t>s</w:t>
            </w:r>
            <w:r w:rsidRPr="00DB2A2F">
              <w:rPr>
                <w:rFonts w:ascii="Arial" w:hAnsi="Arial" w:cs="Arial"/>
                <w:sz w:val="20"/>
                <w:szCs w:val="20"/>
              </w:rPr>
              <w:t xml:space="preserve"> </w:t>
            </w:r>
            <w:r w:rsidRPr="00DB2A2F">
              <w:rPr>
                <w:rFonts w:ascii="Arial" w:hAnsi="Arial" w:cs="Arial"/>
                <w:sz w:val="20"/>
                <w:szCs w:val="20"/>
                <w:lang w:val="es-ES"/>
              </w:rPr>
              <w:t>obzirom</w:t>
            </w:r>
            <w:r w:rsidRPr="00DB2A2F">
              <w:rPr>
                <w:rFonts w:ascii="Arial" w:hAnsi="Arial" w:cs="Arial"/>
                <w:sz w:val="20"/>
                <w:szCs w:val="20"/>
              </w:rPr>
              <w:t xml:space="preserve"> </w:t>
            </w:r>
            <w:r w:rsidRPr="00DB2A2F">
              <w:rPr>
                <w:rFonts w:ascii="Arial" w:hAnsi="Arial" w:cs="Arial"/>
                <w:sz w:val="20"/>
                <w:szCs w:val="20"/>
                <w:lang w:val="es-ES"/>
              </w:rPr>
              <w:t>na</w:t>
            </w:r>
            <w:r w:rsidRPr="00DB2A2F">
              <w:rPr>
                <w:rFonts w:ascii="Arial" w:hAnsi="Arial" w:cs="Arial"/>
                <w:sz w:val="20"/>
                <w:szCs w:val="20"/>
              </w:rPr>
              <w:t xml:space="preserve"> </w:t>
            </w:r>
            <w:r w:rsidRPr="00DB2A2F">
              <w:rPr>
                <w:rFonts w:ascii="Arial" w:hAnsi="Arial" w:cs="Arial"/>
                <w:sz w:val="20"/>
                <w:szCs w:val="20"/>
                <w:lang w:val="es-ES"/>
              </w:rPr>
              <w:t>patente</w:t>
            </w:r>
            <w:r w:rsidRPr="00DB2A2F">
              <w:rPr>
                <w:rFonts w:ascii="Arial" w:hAnsi="Arial" w:cs="Arial"/>
                <w:sz w:val="20"/>
                <w:szCs w:val="20"/>
              </w:rPr>
              <w:t xml:space="preserve"> </w:t>
            </w:r>
            <w:r w:rsidRPr="00DB2A2F">
              <w:rPr>
                <w:rFonts w:ascii="Arial" w:hAnsi="Arial" w:cs="Arial"/>
                <w:sz w:val="20"/>
                <w:szCs w:val="20"/>
                <w:lang w:val="es-ES"/>
              </w:rPr>
              <w:t>iz</w:t>
            </w:r>
            <w:r w:rsidRPr="00DB2A2F">
              <w:rPr>
                <w:rFonts w:ascii="Arial" w:hAnsi="Arial" w:cs="Arial"/>
                <w:sz w:val="20"/>
                <w:szCs w:val="20"/>
              </w:rPr>
              <w:t xml:space="preserve"> </w:t>
            </w:r>
            <w:r w:rsidRPr="00DB2A2F">
              <w:rPr>
                <w:rFonts w:ascii="Arial" w:hAnsi="Arial" w:cs="Arial"/>
                <w:sz w:val="20"/>
                <w:szCs w:val="20"/>
                <w:lang w:val="es-ES"/>
              </w:rPr>
              <w:t>podru</w:t>
            </w:r>
            <w:r w:rsidRPr="00DB2A2F">
              <w:rPr>
                <w:rFonts w:ascii="Arial" w:hAnsi="Arial" w:cs="Arial"/>
                <w:sz w:val="20"/>
                <w:szCs w:val="20"/>
              </w:rPr>
              <w:t>č</w:t>
            </w:r>
            <w:r w:rsidRPr="00DB2A2F">
              <w:rPr>
                <w:rFonts w:ascii="Arial" w:hAnsi="Arial" w:cs="Arial"/>
                <w:sz w:val="20"/>
                <w:szCs w:val="20"/>
                <w:lang w:val="es-ES"/>
              </w:rPr>
              <w:t>ja</w:t>
            </w:r>
            <w:r w:rsidRPr="00DB2A2F">
              <w:rPr>
                <w:rFonts w:ascii="Arial" w:hAnsi="Arial" w:cs="Arial"/>
                <w:sz w:val="20"/>
                <w:szCs w:val="20"/>
              </w:rPr>
              <w:t xml:space="preserve"> </w:t>
            </w:r>
            <w:r w:rsidRPr="00DB2A2F">
              <w:rPr>
                <w:rFonts w:ascii="Arial" w:hAnsi="Arial" w:cs="Arial"/>
                <w:sz w:val="20"/>
                <w:szCs w:val="20"/>
                <w:lang w:val="es-ES"/>
              </w:rPr>
              <w:t>biotehnologije</w:t>
            </w:r>
            <w:r w:rsidRPr="00DB2A2F">
              <w:rPr>
                <w:rFonts w:ascii="Arial" w:hAnsi="Arial" w:cs="Arial"/>
                <w:sz w:val="20"/>
                <w:szCs w:val="20"/>
              </w:rPr>
              <w:t xml:space="preserve">, </w:t>
            </w:r>
            <w:r w:rsidRPr="00DB2A2F">
              <w:rPr>
                <w:rFonts w:ascii="Arial" w:hAnsi="Arial" w:cs="Arial"/>
                <w:sz w:val="20"/>
                <w:szCs w:val="20"/>
                <w:lang w:val="fi-FI"/>
              </w:rPr>
              <w:t>europskoj</w:t>
            </w:r>
            <w:r w:rsidRPr="00DB2A2F">
              <w:rPr>
                <w:rFonts w:ascii="Arial" w:hAnsi="Arial" w:cs="Arial"/>
                <w:sz w:val="20"/>
                <w:szCs w:val="20"/>
              </w:rPr>
              <w:t xml:space="preserve"> </w:t>
            </w:r>
            <w:r w:rsidRPr="00DB2A2F">
              <w:rPr>
                <w:rFonts w:ascii="Arial" w:hAnsi="Arial" w:cs="Arial"/>
                <w:sz w:val="20"/>
                <w:szCs w:val="20"/>
                <w:lang w:val="fi-FI"/>
              </w:rPr>
              <w:t>prijavi</w:t>
            </w:r>
            <w:r w:rsidRPr="00DB2A2F">
              <w:rPr>
                <w:rFonts w:ascii="Arial" w:hAnsi="Arial" w:cs="Arial"/>
                <w:sz w:val="20"/>
                <w:szCs w:val="20"/>
              </w:rPr>
              <w:t xml:space="preserve"> </w:t>
            </w:r>
            <w:r w:rsidRPr="00DB2A2F">
              <w:rPr>
                <w:rFonts w:ascii="Arial" w:hAnsi="Arial" w:cs="Arial"/>
                <w:sz w:val="20"/>
                <w:szCs w:val="20"/>
                <w:lang w:val="fi-FI"/>
              </w:rPr>
              <w:t>patenta</w:t>
            </w:r>
            <w:r w:rsidRPr="00DB2A2F">
              <w:rPr>
                <w:rFonts w:ascii="Arial" w:hAnsi="Arial" w:cs="Arial"/>
                <w:sz w:val="20"/>
                <w:szCs w:val="20"/>
              </w:rPr>
              <w:t xml:space="preserve"> </w:t>
            </w:r>
            <w:r w:rsidRPr="00DB2A2F">
              <w:rPr>
                <w:rFonts w:ascii="Arial" w:hAnsi="Arial" w:cs="Arial"/>
                <w:sz w:val="20"/>
                <w:szCs w:val="20"/>
                <w:lang w:val="fi-FI"/>
              </w:rPr>
              <w:t>i</w:t>
            </w:r>
            <w:r w:rsidRPr="00DB2A2F">
              <w:rPr>
                <w:rFonts w:ascii="Arial" w:hAnsi="Arial" w:cs="Arial"/>
                <w:sz w:val="20"/>
                <w:szCs w:val="20"/>
              </w:rPr>
              <w:t xml:space="preserve"> </w:t>
            </w:r>
            <w:r w:rsidRPr="00DB2A2F">
              <w:rPr>
                <w:rFonts w:ascii="Arial" w:hAnsi="Arial" w:cs="Arial"/>
                <w:sz w:val="20"/>
                <w:szCs w:val="20"/>
                <w:lang w:val="fi-FI"/>
              </w:rPr>
              <w:t>europskom</w:t>
            </w:r>
            <w:r w:rsidRPr="00DB2A2F">
              <w:rPr>
                <w:rFonts w:ascii="Arial" w:hAnsi="Arial" w:cs="Arial"/>
                <w:sz w:val="20"/>
                <w:szCs w:val="20"/>
              </w:rPr>
              <w:t xml:space="preserve"> </w:t>
            </w:r>
            <w:r w:rsidRPr="00DB2A2F">
              <w:rPr>
                <w:rFonts w:ascii="Arial" w:hAnsi="Arial" w:cs="Arial"/>
                <w:sz w:val="20"/>
                <w:szCs w:val="20"/>
                <w:lang w:val="fi-FI"/>
              </w:rPr>
              <w:t>patentu</w:t>
            </w:r>
            <w:r w:rsidRPr="00DB2A2F">
              <w:rPr>
                <w:rFonts w:ascii="Arial" w:hAnsi="Arial" w:cs="Arial"/>
                <w:sz w:val="20"/>
                <w:szCs w:val="20"/>
              </w:rPr>
              <w:t xml:space="preserve">, </w:t>
            </w:r>
            <w:r w:rsidRPr="00DB2A2F">
              <w:rPr>
                <w:rFonts w:ascii="Arial" w:hAnsi="Arial" w:cs="Arial"/>
                <w:sz w:val="20"/>
                <w:szCs w:val="20"/>
                <w:lang w:val="es-ES"/>
              </w:rPr>
              <w:t>me</w:t>
            </w:r>
            <w:r w:rsidRPr="00DB2A2F">
              <w:rPr>
                <w:rFonts w:ascii="Arial" w:hAnsi="Arial" w:cs="Arial"/>
                <w:sz w:val="20"/>
                <w:szCs w:val="20"/>
              </w:rPr>
              <w:t>đ</w:t>
            </w:r>
            <w:r w:rsidRPr="00DB2A2F">
              <w:rPr>
                <w:rFonts w:ascii="Arial" w:hAnsi="Arial" w:cs="Arial"/>
                <w:sz w:val="20"/>
                <w:szCs w:val="20"/>
                <w:lang w:val="es-ES"/>
              </w:rPr>
              <w:t>unarodnoj</w:t>
            </w:r>
            <w:r w:rsidRPr="00DB2A2F">
              <w:rPr>
                <w:rFonts w:ascii="Arial" w:hAnsi="Arial" w:cs="Arial"/>
                <w:sz w:val="20"/>
                <w:szCs w:val="20"/>
              </w:rPr>
              <w:t xml:space="preserve"> </w:t>
            </w:r>
            <w:r w:rsidRPr="00DB2A2F">
              <w:rPr>
                <w:rFonts w:ascii="Arial" w:hAnsi="Arial" w:cs="Arial"/>
                <w:sz w:val="20"/>
                <w:szCs w:val="20"/>
                <w:lang w:val="es-ES"/>
              </w:rPr>
              <w:t>prijavi</w:t>
            </w:r>
            <w:r w:rsidRPr="00DB2A2F">
              <w:rPr>
                <w:rFonts w:ascii="Arial" w:hAnsi="Arial" w:cs="Arial"/>
                <w:sz w:val="20"/>
                <w:szCs w:val="20"/>
              </w:rPr>
              <w:t xml:space="preserve"> </w:t>
            </w:r>
            <w:r w:rsidRPr="00DB2A2F">
              <w:rPr>
                <w:rFonts w:ascii="Arial" w:hAnsi="Arial" w:cs="Arial"/>
                <w:sz w:val="20"/>
                <w:szCs w:val="20"/>
                <w:lang w:val="es-ES"/>
              </w:rPr>
              <w:t>patenta</w:t>
            </w:r>
            <w:r w:rsidRPr="00DB2A2F">
              <w:rPr>
                <w:rFonts w:ascii="Arial" w:hAnsi="Arial" w:cs="Arial"/>
                <w:sz w:val="20"/>
                <w:szCs w:val="20"/>
              </w:rPr>
              <w:t xml:space="preserve"> </w:t>
            </w:r>
            <w:r w:rsidRPr="00DB2A2F">
              <w:rPr>
                <w:rFonts w:ascii="Arial" w:hAnsi="Arial" w:cs="Arial"/>
                <w:sz w:val="20"/>
                <w:szCs w:val="20"/>
                <w:lang w:val="es-ES"/>
              </w:rPr>
              <w:t>prema</w:t>
            </w:r>
            <w:r w:rsidRPr="00DB2A2F">
              <w:rPr>
                <w:rFonts w:ascii="Arial" w:hAnsi="Arial" w:cs="Arial"/>
                <w:sz w:val="20"/>
                <w:szCs w:val="20"/>
              </w:rPr>
              <w:t xml:space="preserve"> </w:t>
            </w:r>
            <w:r w:rsidRPr="00DB2A2F">
              <w:rPr>
                <w:rFonts w:ascii="Arial" w:hAnsi="Arial" w:cs="Arial"/>
                <w:sz w:val="20"/>
                <w:szCs w:val="20"/>
                <w:lang w:val="es-ES"/>
              </w:rPr>
              <w:t>PCT</w:t>
            </w:r>
            <w:r w:rsidRPr="00DB2A2F">
              <w:rPr>
                <w:rFonts w:ascii="Arial" w:hAnsi="Arial" w:cs="Arial"/>
                <w:sz w:val="20"/>
                <w:szCs w:val="20"/>
              </w:rPr>
              <w:t xml:space="preserve">, </w:t>
            </w:r>
            <w:r w:rsidRPr="00DB2A2F">
              <w:rPr>
                <w:rFonts w:ascii="Arial" w:hAnsi="Arial" w:cs="Arial"/>
                <w:sz w:val="20"/>
                <w:szCs w:val="20"/>
                <w:lang w:val="es-ES"/>
              </w:rPr>
              <w:t>svjedod</w:t>
            </w:r>
            <w:r w:rsidRPr="00DB2A2F">
              <w:rPr>
                <w:rFonts w:ascii="Arial" w:hAnsi="Arial" w:cs="Arial"/>
                <w:sz w:val="20"/>
                <w:szCs w:val="20"/>
              </w:rPr>
              <w:t>ž</w:t>
            </w:r>
            <w:r w:rsidRPr="00DB2A2F">
              <w:rPr>
                <w:rFonts w:ascii="Arial" w:hAnsi="Arial" w:cs="Arial"/>
                <w:sz w:val="20"/>
                <w:szCs w:val="20"/>
                <w:lang w:val="es-ES"/>
              </w:rPr>
              <w:t>bi</w:t>
            </w:r>
            <w:r w:rsidRPr="00DB2A2F">
              <w:rPr>
                <w:rFonts w:ascii="Arial" w:hAnsi="Arial" w:cs="Arial"/>
                <w:sz w:val="20"/>
                <w:szCs w:val="20"/>
              </w:rPr>
              <w:t xml:space="preserve"> </w:t>
            </w:r>
            <w:r w:rsidRPr="00DB2A2F">
              <w:rPr>
                <w:rFonts w:ascii="Arial" w:hAnsi="Arial" w:cs="Arial"/>
                <w:sz w:val="20"/>
                <w:szCs w:val="20"/>
                <w:lang w:val="es-ES"/>
              </w:rPr>
              <w:t>o</w:t>
            </w:r>
            <w:r w:rsidRPr="00DB2A2F">
              <w:rPr>
                <w:rFonts w:ascii="Arial" w:hAnsi="Arial" w:cs="Arial"/>
                <w:sz w:val="20"/>
                <w:szCs w:val="20"/>
              </w:rPr>
              <w:t xml:space="preserve"> </w:t>
            </w:r>
            <w:r w:rsidRPr="00DB2A2F">
              <w:rPr>
                <w:rFonts w:ascii="Arial" w:hAnsi="Arial" w:cs="Arial"/>
                <w:sz w:val="20"/>
                <w:szCs w:val="20"/>
                <w:lang w:val="es-ES"/>
              </w:rPr>
              <w:t>dodatnoj</w:t>
            </w:r>
            <w:r w:rsidRPr="00DB2A2F">
              <w:rPr>
                <w:rFonts w:ascii="Arial" w:hAnsi="Arial" w:cs="Arial"/>
                <w:sz w:val="20"/>
                <w:szCs w:val="20"/>
              </w:rPr>
              <w:t xml:space="preserve"> </w:t>
            </w:r>
            <w:r w:rsidRPr="00DB2A2F">
              <w:rPr>
                <w:rFonts w:ascii="Arial" w:hAnsi="Arial" w:cs="Arial"/>
                <w:sz w:val="20"/>
                <w:szCs w:val="20"/>
                <w:lang w:val="es-ES"/>
              </w:rPr>
              <w:t>za</w:t>
            </w:r>
            <w:r w:rsidRPr="00DB2A2F">
              <w:rPr>
                <w:rFonts w:ascii="Arial" w:hAnsi="Arial" w:cs="Arial"/>
                <w:sz w:val="20"/>
                <w:szCs w:val="20"/>
              </w:rPr>
              <w:t>š</w:t>
            </w:r>
            <w:r w:rsidRPr="00DB2A2F">
              <w:rPr>
                <w:rFonts w:ascii="Arial" w:hAnsi="Arial" w:cs="Arial"/>
                <w:sz w:val="20"/>
                <w:szCs w:val="20"/>
                <w:lang w:val="es-ES"/>
              </w:rPr>
              <w:t>titi</w:t>
            </w:r>
            <w:r w:rsidRPr="00DB2A2F">
              <w:rPr>
                <w:rFonts w:ascii="Arial" w:hAnsi="Arial" w:cs="Arial"/>
                <w:sz w:val="20"/>
                <w:szCs w:val="20"/>
              </w:rPr>
              <w:t xml:space="preserve">, </w:t>
            </w:r>
            <w:r w:rsidRPr="00DB2A2F">
              <w:rPr>
                <w:rFonts w:ascii="Arial" w:hAnsi="Arial" w:cs="Arial"/>
                <w:sz w:val="20"/>
                <w:szCs w:val="20"/>
                <w:lang w:val="es-ES"/>
              </w:rPr>
              <w:t>temeljni</w:t>
            </w:r>
            <w:r w:rsidRPr="00DB2A2F">
              <w:rPr>
                <w:rFonts w:ascii="Arial" w:hAnsi="Arial" w:cs="Arial"/>
                <w:sz w:val="20"/>
                <w:szCs w:val="20"/>
              </w:rPr>
              <w:t xml:space="preserve"> </w:t>
            </w:r>
            <w:r w:rsidRPr="00DB2A2F">
              <w:rPr>
                <w:rFonts w:ascii="Arial" w:hAnsi="Arial" w:cs="Arial"/>
                <w:sz w:val="20"/>
                <w:szCs w:val="20"/>
                <w:lang w:val="es-ES"/>
              </w:rPr>
              <w:t>patent</w:t>
            </w:r>
            <w:r w:rsidRPr="00DB2A2F">
              <w:rPr>
                <w:rFonts w:ascii="Arial" w:hAnsi="Arial" w:cs="Arial"/>
                <w:sz w:val="20"/>
                <w:szCs w:val="20"/>
              </w:rPr>
              <w:t xml:space="preserve">, i </w:t>
            </w:r>
            <w:r w:rsidRPr="00DB2A2F">
              <w:rPr>
                <w:rFonts w:ascii="Arial" w:hAnsi="Arial" w:cs="Arial"/>
                <w:sz w:val="20"/>
                <w:szCs w:val="20"/>
                <w:lang w:val="es-ES"/>
              </w:rPr>
              <w:t>za</w:t>
            </w:r>
            <w:r w:rsidRPr="00DB2A2F">
              <w:rPr>
                <w:rFonts w:ascii="Arial" w:hAnsi="Arial" w:cs="Arial"/>
                <w:sz w:val="20"/>
                <w:szCs w:val="20"/>
              </w:rPr>
              <w:t>š</w:t>
            </w:r>
            <w:r w:rsidRPr="00DB2A2F">
              <w:rPr>
                <w:rFonts w:ascii="Arial" w:hAnsi="Arial" w:cs="Arial"/>
                <w:sz w:val="20"/>
                <w:szCs w:val="20"/>
                <w:lang w:val="es-ES"/>
              </w:rPr>
              <w:t>titi</w:t>
            </w:r>
            <w:r w:rsidRPr="00DB2A2F">
              <w:rPr>
                <w:rFonts w:ascii="Arial" w:hAnsi="Arial" w:cs="Arial"/>
                <w:sz w:val="20"/>
                <w:szCs w:val="20"/>
              </w:rPr>
              <w:t xml:space="preserve"> </w:t>
            </w:r>
            <w:r w:rsidRPr="00DB2A2F">
              <w:rPr>
                <w:rFonts w:ascii="Arial" w:hAnsi="Arial" w:cs="Arial"/>
                <w:sz w:val="20"/>
                <w:szCs w:val="20"/>
                <w:lang w:val="es-ES"/>
              </w:rPr>
              <w:t>generi</w:t>
            </w:r>
            <w:r w:rsidRPr="00DB2A2F">
              <w:rPr>
                <w:rFonts w:ascii="Arial" w:hAnsi="Arial" w:cs="Arial"/>
                <w:sz w:val="20"/>
                <w:szCs w:val="20"/>
              </w:rPr>
              <w:t>č</w:t>
            </w:r>
            <w:r w:rsidRPr="00DB2A2F">
              <w:rPr>
                <w:rFonts w:ascii="Arial" w:hAnsi="Arial" w:cs="Arial"/>
                <w:sz w:val="20"/>
                <w:szCs w:val="20"/>
                <w:lang w:val="es-ES"/>
              </w:rPr>
              <w:t>kih</w:t>
            </w:r>
            <w:r w:rsidRPr="00DB2A2F">
              <w:rPr>
                <w:rFonts w:ascii="Arial" w:hAnsi="Arial" w:cs="Arial"/>
                <w:sz w:val="20"/>
                <w:szCs w:val="20"/>
              </w:rPr>
              <w:t xml:space="preserve"> </w:t>
            </w:r>
            <w:r w:rsidRPr="00DB2A2F">
              <w:rPr>
                <w:rFonts w:ascii="Arial" w:hAnsi="Arial" w:cs="Arial"/>
                <w:sz w:val="20"/>
                <w:szCs w:val="20"/>
                <w:lang w:val="es-ES"/>
              </w:rPr>
              <w:t>lijekova</w:t>
            </w:r>
            <w:r w:rsidRPr="00DB2A2F">
              <w:rPr>
                <w:rFonts w:ascii="Arial" w:hAnsi="Arial" w:cs="Arial"/>
                <w:sz w:val="20"/>
                <w:szCs w:val="20"/>
              </w:rPr>
              <w:t>.</w:t>
            </w:r>
          </w:p>
        </w:tc>
      </w:tr>
      <w:tr w:rsidR="00727520" w:rsidRPr="007E42BC" w:rsidTr="008573E1">
        <w:tc>
          <w:tcPr>
            <w:tcW w:w="1912" w:type="dxa"/>
            <w:gridSpan w:val="2"/>
            <w:tcBorders>
              <w:left w:val="single" w:sz="12" w:space="0" w:color="auto"/>
            </w:tcBorders>
            <w:shd w:val="clear" w:color="auto" w:fill="CCFFFF"/>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r w:rsidRPr="00DB2A2F">
              <w:rPr>
                <w:rFonts w:ascii="Arial" w:hAnsi="Arial" w:cs="Arial"/>
                <w:color w:val="000000"/>
                <w:sz w:val="20"/>
                <w:szCs w:val="20"/>
              </w:rPr>
              <w:lastRenderedPageBreak/>
              <w:t>Uvjeti za upis predmeta i ulazne kompetencije potrebne za predmet</w:t>
            </w:r>
          </w:p>
        </w:tc>
        <w:tc>
          <w:tcPr>
            <w:tcW w:w="7552" w:type="dxa"/>
            <w:gridSpan w:val="12"/>
            <w:tcBorders>
              <w:right w:val="single" w:sz="12" w:space="0" w:color="auto"/>
            </w:tcBorders>
            <w:tcMar>
              <w:left w:w="57" w:type="dxa"/>
              <w:right w:w="57" w:type="dxa"/>
            </w:tcMar>
          </w:tcPr>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Preduvjeti za upis propisani su Statutom i Pravilnikom o studiju i režimu studiranja Pravnoga fakulteta Sveučilišta u Splitu.</w:t>
            </w:r>
          </w:p>
        </w:tc>
      </w:tr>
      <w:tr w:rsidR="00727520" w:rsidRPr="007E42BC" w:rsidTr="008573E1">
        <w:tc>
          <w:tcPr>
            <w:tcW w:w="1912" w:type="dxa"/>
            <w:gridSpan w:val="2"/>
            <w:tcBorders>
              <w:left w:val="single" w:sz="12" w:space="0" w:color="auto"/>
            </w:tcBorders>
            <w:shd w:val="clear" w:color="auto" w:fill="CCFFFF"/>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r w:rsidRPr="00DB2A2F">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727520" w:rsidRPr="00DB2A2F" w:rsidRDefault="00727520" w:rsidP="008573E1">
            <w:pPr>
              <w:pStyle w:val="Default"/>
              <w:spacing w:line="276" w:lineRule="auto"/>
              <w:rPr>
                <w:sz w:val="20"/>
                <w:szCs w:val="20"/>
              </w:rPr>
            </w:pPr>
            <w:r w:rsidRPr="00DB2A2F">
              <w:rPr>
                <w:sz w:val="20"/>
                <w:szCs w:val="20"/>
              </w:rPr>
              <w:t xml:space="preserve">Nakon položenog ispita iz predmeta student bi trebao moći: </w:t>
            </w:r>
            <w:r w:rsidRPr="00DB2A2F">
              <w:rPr>
                <w:sz w:val="20"/>
                <w:szCs w:val="20"/>
              </w:rPr>
              <w:br/>
              <w:t>1) studenti će identificirati temeljne pojmove pravnog uređenja inventivne djelatnosti u medicini;</w:t>
            </w:r>
          </w:p>
          <w:p w:rsidR="00727520" w:rsidRPr="00DB2A2F" w:rsidRDefault="00727520" w:rsidP="008573E1">
            <w:pPr>
              <w:tabs>
                <w:tab w:val="left" w:pos="2820"/>
              </w:tabs>
              <w:spacing w:after="0"/>
              <w:rPr>
                <w:rFonts w:ascii="Arial" w:hAnsi="Arial" w:cs="Arial"/>
                <w:sz w:val="20"/>
                <w:szCs w:val="20"/>
              </w:rPr>
            </w:pPr>
            <w:r w:rsidRPr="00DB2A2F">
              <w:rPr>
                <w:rFonts w:ascii="Arial" w:hAnsi="Arial" w:cs="Arial"/>
                <w:sz w:val="20"/>
                <w:szCs w:val="20"/>
              </w:rPr>
              <w:t>2) studenti će istražiti na koji način navedenu problematiku uređuje hrvatsko, a na koji način europsko međunarodno pravo industrijskog vlasništva,.</w:t>
            </w:r>
          </w:p>
          <w:p w:rsidR="00727520" w:rsidRPr="00DB2A2F" w:rsidRDefault="00727520" w:rsidP="008573E1">
            <w:pPr>
              <w:tabs>
                <w:tab w:val="left" w:pos="2820"/>
              </w:tabs>
              <w:spacing w:after="0"/>
              <w:jc w:val="both"/>
              <w:rPr>
                <w:rFonts w:ascii="Arial" w:hAnsi="Arial" w:cs="Arial"/>
                <w:sz w:val="20"/>
                <w:szCs w:val="20"/>
              </w:rPr>
            </w:pPr>
            <w:r w:rsidRPr="00DB2A2F">
              <w:rPr>
                <w:rFonts w:ascii="Arial" w:hAnsi="Arial" w:cs="Arial"/>
                <w:sz w:val="20"/>
                <w:szCs w:val="20"/>
              </w:rPr>
              <w:t>3) studenti će diskutirati o izvorima prava industrijskog vlasništva,</w:t>
            </w:r>
          </w:p>
          <w:p w:rsidR="00727520" w:rsidRPr="00DB2A2F" w:rsidRDefault="00727520" w:rsidP="008573E1">
            <w:pPr>
              <w:pStyle w:val="Default"/>
              <w:spacing w:line="276" w:lineRule="auto"/>
              <w:rPr>
                <w:sz w:val="20"/>
                <w:szCs w:val="20"/>
              </w:rPr>
            </w:pPr>
            <w:r w:rsidRPr="00DB2A2F">
              <w:rPr>
                <w:sz w:val="20"/>
                <w:szCs w:val="20"/>
              </w:rPr>
              <w:t xml:space="preserve">4) studenti će analizirati (ispitati, komentirati, usporediti) sadržaj </w:t>
            </w:r>
            <w:r w:rsidRPr="00DB2A2F">
              <w:rPr>
                <w:sz w:val="20"/>
                <w:szCs w:val="20"/>
                <w:lang w:val="es-ES"/>
              </w:rPr>
              <w:t>patentne</w:t>
            </w:r>
            <w:r w:rsidRPr="00DB2A2F">
              <w:rPr>
                <w:sz w:val="20"/>
                <w:szCs w:val="20"/>
              </w:rPr>
              <w:t xml:space="preserve"> </w:t>
            </w:r>
            <w:r w:rsidRPr="00DB2A2F">
              <w:rPr>
                <w:sz w:val="20"/>
                <w:szCs w:val="20"/>
                <w:lang w:val="es-ES"/>
              </w:rPr>
              <w:t>za</w:t>
            </w:r>
            <w:r w:rsidRPr="00DB2A2F">
              <w:rPr>
                <w:sz w:val="20"/>
                <w:szCs w:val="20"/>
              </w:rPr>
              <w:t>š</w:t>
            </w:r>
            <w:r w:rsidRPr="00DB2A2F">
              <w:rPr>
                <w:sz w:val="20"/>
                <w:szCs w:val="20"/>
                <w:lang w:val="es-ES"/>
              </w:rPr>
              <w:t>tite</w:t>
            </w:r>
            <w:r w:rsidRPr="00DB2A2F">
              <w:rPr>
                <w:sz w:val="20"/>
                <w:szCs w:val="20"/>
              </w:rPr>
              <w:t xml:space="preserve"> </w:t>
            </w:r>
            <w:r w:rsidRPr="00DB2A2F">
              <w:rPr>
                <w:sz w:val="20"/>
                <w:szCs w:val="20"/>
                <w:lang w:val="es-ES"/>
              </w:rPr>
              <w:t>proizvoda</w:t>
            </w:r>
            <w:r w:rsidRPr="00DB2A2F">
              <w:rPr>
                <w:sz w:val="20"/>
                <w:szCs w:val="20"/>
              </w:rPr>
              <w:t xml:space="preserve"> </w:t>
            </w:r>
            <w:r w:rsidRPr="00DB2A2F">
              <w:rPr>
                <w:sz w:val="20"/>
                <w:szCs w:val="20"/>
                <w:lang w:val="es-ES"/>
              </w:rPr>
              <w:t>koji</w:t>
            </w:r>
            <w:r w:rsidRPr="00DB2A2F">
              <w:rPr>
                <w:sz w:val="20"/>
                <w:szCs w:val="20"/>
              </w:rPr>
              <w:t xml:space="preserve"> </w:t>
            </w:r>
            <w:r w:rsidRPr="00DB2A2F">
              <w:rPr>
                <w:sz w:val="20"/>
                <w:szCs w:val="20"/>
                <w:lang w:val="es-ES"/>
              </w:rPr>
              <w:t>sadr</w:t>
            </w:r>
            <w:r w:rsidRPr="00DB2A2F">
              <w:rPr>
                <w:sz w:val="20"/>
                <w:szCs w:val="20"/>
              </w:rPr>
              <w:t>ž</w:t>
            </w:r>
            <w:r w:rsidRPr="00DB2A2F">
              <w:rPr>
                <w:sz w:val="20"/>
                <w:szCs w:val="20"/>
                <w:lang w:val="es-ES"/>
              </w:rPr>
              <w:t>i</w:t>
            </w:r>
            <w:r w:rsidRPr="00DB2A2F">
              <w:rPr>
                <w:sz w:val="20"/>
                <w:szCs w:val="20"/>
              </w:rPr>
              <w:t xml:space="preserve"> </w:t>
            </w:r>
            <w:r w:rsidRPr="00DB2A2F">
              <w:rPr>
                <w:sz w:val="20"/>
                <w:szCs w:val="20"/>
                <w:lang w:val="es-ES"/>
              </w:rPr>
              <w:t>ili</w:t>
            </w:r>
            <w:r w:rsidRPr="00DB2A2F">
              <w:rPr>
                <w:sz w:val="20"/>
                <w:szCs w:val="20"/>
              </w:rPr>
              <w:t xml:space="preserve"> </w:t>
            </w:r>
            <w:r w:rsidRPr="00DB2A2F">
              <w:rPr>
                <w:sz w:val="20"/>
                <w:szCs w:val="20"/>
                <w:lang w:val="es-ES"/>
              </w:rPr>
              <w:t>se</w:t>
            </w:r>
            <w:r w:rsidRPr="00DB2A2F">
              <w:rPr>
                <w:sz w:val="20"/>
                <w:szCs w:val="20"/>
              </w:rPr>
              <w:t xml:space="preserve"> </w:t>
            </w:r>
            <w:r w:rsidRPr="00DB2A2F">
              <w:rPr>
                <w:sz w:val="20"/>
                <w:szCs w:val="20"/>
                <w:lang w:val="es-ES"/>
              </w:rPr>
              <w:t>sastoji</w:t>
            </w:r>
            <w:r w:rsidRPr="00DB2A2F">
              <w:rPr>
                <w:sz w:val="20"/>
                <w:szCs w:val="20"/>
              </w:rPr>
              <w:t xml:space="preserve"> </w:t>
            </w:r>
            <w:r w:rsidRPr="00DB2A2F">
              <w:rPr>
                <w:sz w:val="20"/>
                <w:szCs w:val="20"/>
                <w:lang w:val="es-ES"/>
              </w:rPr>
              <w:t>od</w:t>
            </w:r>
            <w:r w:rsidRPr="00DB2A2F">
              <w:rPr>
                <w:sz w:val="20"/>
                <w:szCs w:val="20"/>
              </w:rPr>
              <w:t xml:space="preserve"> </w:t>
            </w:r>
            <w:r w:rsidRPr="00DB2A2F">
              <w:rPr>
                <w:sz w:val="20"/>
                <w:szCs w:val="20"/>
                <w:lang w:val="es-ES"/>
              </w:rPr>
              <w:t>geneti</w:t>
            </w:r>
            <w:r w:rsidRPr="00DB2A2F">
              <w:rPr>
                <w:sz w:val="20"/>
                <w:szCs w:val="20"/>
              </w:rPr>
              <w:t>č</w:t>
            </w:r>
            <w:r w:rsidRPr="00DB2A2F">
              <w:rPr>
                <w:sz w:val="20"/>
                <w:szCs w:val="20"/>
                <w:lang w:val="es-ES"/>
              </w:rPr>
              <w:t>ke</w:t>
            </w:r>
            <w:r w:rsidRPr="00DB2A2F">
              <w:rPr>
                <w:sz w:val="20"/>
                <w:szCs w:val="20"/>
              </w:rPr>
              <w:t xml:space="preserve"> </w:t>
            </w:r>
            <w:r w:rsidRPr="00DB2A2F">
              <w:rPr>
                <w:sz w:val="20"/>
                <w:szCs w:val="20"/>
                <w:lang w:val="es-ES"/>
              </w:rPr>
              <w:t>informacije</w:t>
            </w:r>
            <w:r w:rsidRPr="00DB2A2F">
              <w:rPr>
                <w:sz w:val="20"/>
                <w:szCs w:val="20"/>
              </w:rPr>
              <w:t>;</w:t>
            </w:r>
          </w:p>
          <w:p w:rsidR="00727520" w:rsidRPr="00DB2A2F" w:rsidRDefault="00727520" w:rsidP="008573E1">
            <w:pPr>
              <w:pStyle w:val="Default"/>
              <w:spacing w:line="276" w:lineRule="auto"/>
              <w:rPr>
                <w:sz w:val="20"/>
                <w:szCs w:val="20"/>
              </w:rPr>
            </w:pPr>
            <w:r w:rsidRPr="00DB2A2F">
              <w:rPr>
                <w:sz w:val="20"/>
                <w:szCs w:val="20"/>
              </w:rPr>
              <w:t xml:space="preserve">5) studenti će objasniti postupak međunarodne prijave patenta prema PCT; </w:t>
            </w:r>
          </w:p>
          <w:p w:rsidR="00727520" w:rsidRPr="00DB2A2F" w:rsidRDefault="00727520" w:rsidP="008573E1">
            <w:pPr>
              <w:tabs>
                <w:tab w:val="left" w:pos="2820"/>
              </w:tabs>
              <w:spacing w:after="0"/>
              <w:rPr>
                <w:rFonts w:ascii="Arial" w:hAnsi="Arial" w:cs="Arial"/>
                <w:sz w:val="20"/>
                <w:szCs w:val="20"/>
              </w:rPr>
            </w:pPr>
            <w:r w:rsidRPr="00DB2A2F">
              <w:rPr>
                <w:rFonts w:ascii="Arial" w:hAnsi="Arial" w:cs="Arial"/>
                <w:sz w:val="20"/>
                <w:szCs w:val="20"/>
              </w:rPr>
              <w:t>6) studenti će predložiti izmjene pozitivnih propisa u svrhu uklanjanja nedostataka u pozitivnom uređenju,</w:t>
            </w:r>
          </w:p>
          <w:p w:rsidR="00727520" w:rsidRPr="00DB2A2F" w:rsidRDefault="00727520" w:rsidP="008573E1">
            <w:pPr>
              <w:tabs>
                <w:tab w:val="left" w:pos="2820"/>
              </w:tabs>
              <w:spacing w:after="0"/>
              <w:rPr>
                <w:rFonts w:ascii="Arial" w:hAnsi="Arial" w:cs="Arial"/>
                <w:sz w:val="20"/>
                <w:szCs w:val="20"/>
              </w:rPr>
            </w:pPr>
            <w:r w:rsidRPr="00DB2A2F">
              <w:rPr>
                <w:rFonts w:ascii="Arial" w:hAnsi="Arial" w:cs="Arial"/>
                <w:sz w:val="20"/>
                <w:szCs w:val="20"/>
              </w:rPr>
              <w:t>7) studenti će opisati odredbe o zastupanju na području industrijskog vlasništva,</w:t>
            </w:r>
          </w:p>
          <w:p w:rsidR="00727520" w:rsidRPr="00DB2A2F" w:rsidRDefault="00727520" w:rsidP="008573E1">
            <w:pPr>
              <w:tabs>
                <w:tab w:val="left" w:pos="2820"/>
              </w:tabs>
              <w:spacing w:after="0"/>
              <w:rPr>
                <w:rFonts w:ascii="Arial" w:hAnsi="Arial" w:cs="Arial"/>
                <w:bCs/>
                <w:iCs/>
                <w:sz w:val="20"/>
                <w:szCs w:val="20"/>
              </w:rPr>
            </w:pPr>
            <w:r w:rsidRPr="00DB2A2F">
              <w:rPr>
                <w:rFonts w:ascii="Arial" w:hAnsi="Arial" w:cs="Arial"/>
                <w:sz w:val="20"/>
                <w:szCs w:val="20"/>
              </w:rPr>
              <w:t>8) studenti će istražiti značenje p</w:t>
            </w:r>
            <w:r w:rsidRPr="00DB2A2F">
              <w:rPr>
                <w:rFonts w:ascii="Arial" w:hAnsi="Arial" w:cs="Arial"/>
                <w:bCs/>
                <w:iCs/>
                <w:sz w:val="20"/>
                <w:szCs w:val="20"/>
              </w:rPr>
              <w:t>rava oznake zemljopisnog podrijetla i oznake izvornosti,</w:t>
            </w:r>
          </w:p>
          <w:p w:rsidR="00727520" w:rsidRPr="00DB2A2F" w:rsidRDefault="00727520" w:rsidP="008573E1">
            <w:pPr>
              <w:tabs>
                <w:tab w:val="left" w:pos="2820"/>
              </w:tabs>
              <w:spacing w:after="0"/>
              <w:rPr>
                <w:rFonts w:ascii="Arial" w:hAnsi="Arial" w:cs="Arial"/>
                <w:sz w:val="20"/>
                <w:szCs w:val="20"/>
              </w:rPr>
            </w:pPr>
            <w:r w:rsidRPr="00DB2A2F">
              <w:rPr>
                <w:rFonts w:ascii="Arial" w:hAnsi="Arial" w:cs="Arial"/>
                <w:bCs/>
                <w:iCs/>
                <w:sz w:val="20"/>
                <w:szCs w:val="20"/>
              </w:rPr>
              <w:t>9) studenti će komentirati pojam poslovne tajne na području industrijskog vlasništva,</w:t>
            </w:r>
          </w:p>
          <w:p w:rsidR="00727520" w:rsidRPr="00DB2A2F" w:rsidRDefault="00727520" w:rsidP="008573E1">
            <w:pPr>
              <w:tabs>
                <w:tab w:val="left" w:pos="2820"/>
              </w:tabs>
              <w:spacing w:after="0"/>
              <w:rPr>
                <w:rFonts w:ascii="Arial" w:hAnsi="Arial" w:cs="Arial"/>
                <w:sz w:val="20"/>
                <w:szCs w:val="20"/>
              </w:rPr>
            </w:pPr>
            <w:r w:rsidRPr="00DB2A2F">
              <w:rPr>
                <w:rFonts w:ascii="Arial" w:hAnsi="Arial" w:cs="Arial"/>
                <w:sz w:val="20"/>
                <w:szCs w:val="20"/>
              </w:rPr>
              <w:t>10) studenti će kritički prosuđivati kvalitetu pravne zaštite inventivne djelatnosti u medicini.</w:t>
            </w:r>
          </w:p>
        </w:tc>
      </w:tr>
      <w:tr w:rsidR="00727520" w:rsidRPr="007E42BC" w:rsidTr="008573E1">
        <w:tc>
          <w:tcPr>
            <w:tcW w:w="1912" w:type="dxa"/>
            <w:gridSpan w:val="2"/>
            <w:tcBorders>
              <w:left w:val="single" w:sz="12" w:space="0" w:color="auto"/>
            </w:tcBorders>
            <w:shd w:val="clear" w:color="auto" w:fill="CCFFFF"/>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r w:rsidRPr="00DB2A2F">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727520" w:rsidRPr="00DB2A2F" w:rsidRDefault="00727520" w:rsidP="008573E1">
            <w:pPr>
              <w:autoSpaceDE w:val="0"/>
              <w:autoSpaceDN w:val="0"/>
              <w:adjustRightInd w:val="0"/>
              <w:spacing w:after="0"/>
              <w:rPr>
                <w:rFonts w:ascii="Arial" w:hAnsi="Arial" w:cs="Arial"/>
                <w:bCs/>
                <w:iCs/>
                <w:sz w:val="20"/>
                <w:szCs w:val="20"/>
              </w:rPr>
            </w:pPr>
            <w:r w:rsidRPr="00DB2A2F">
              <w:rPr>
                <w:rFonts w:ascii="Arial" w:hAnsi="Arial" w:cs="Arial"/>
                <w:bCs/>
                <w:sz w:val="20"/>
                <w:szCs w:val="20"/>
              </w:rPr>
              <w:t xml:space="preserve">1/ </w:t>
            </w:r>
            <w:r w:rsidRPr="00DB2A2F">
              <w:rPr>
                <w:rFonts w:ascii="Arial" w:hAnsi="Arial" w:cs="Arial"/>
                <w:bCs/>
                <w:iCs/>
                <w:sz w:val="20"/>
                <w:szCs w:val="20"/>
              </w:rPr>
              <w:t>Pojam i razvitak prava industrijskog vlasništva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1.1. pojam,</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1.2. povijesni razvitak,</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1.3. teorije prava industrijskog vlasništva,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1.4. odnos prema autorskom, građanskom i trgovačkom pravu,</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1.5. pretraživanje dokumentacije,</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1.6. znakovi razlikovanja,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1.7. invencija, racionalizacija, otkriće, tehničko unapređenje.</w:t>
            </w:r>
          </w:p>
          <w:p w:rsidR="00727520" w:rsidRPr="00DB2A2F" w:rsidRDefault="00727520" w:rsidP="008573E1">
            <w:pPr>
              <w:autoSpaceDE w:val="0"/>
              <w:autoSpaceDN w:val="0"/>
              <w:adjustRightInd w:val="0"/>
              <w:spacing w:after="0"/>
              <w:rPr>
                <w:rFonts w:ascii="Arial" w:hAnsi="Arial" w:cs="Arial"/>
                <w:bCs/>
                <w:iCs/>
                <w:sz w:val="20"/>
                <w:szCs w:val="20"/>
              </w:rPr>
            </w:pPr>
            <w:r w:rsidRPr="00DB2A2F">
              <w:rPr>
                <w:rFonts w:ascii="Arial" w:hAnsi="Arial" w:cs="Arial"/>
                <w:bCs/>
                <w:sz w:val="20"/>
                <w:szCs w:val="20"/>
              </w:rPr>
              <w:t xml:space="preserve">2/ </w:t>
            </w:r>
            <w:r w:rsidRPr="00DB2A2F">
              <w:rPr>
                <w:rFonts w:ascii="Arial" w:hAnsi="Arial" w:cs="Arial"/>
                <w:bCs/>
                <w:iCs/>
                <w:sz w:val="20"/>
                <w:szCs w:val="20"/>
              </w:rPr>
              <w:t>Izvori prava industrijskog vlasništva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2.1. nacionalni izvori,</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2.2. međunarodno pravo industrijskog vlasništva,</w:t>
            </w:r>
          </w:p>
          <w:p w:rsidR="00727520" w:rsidRPr="00DB2A2F" w:rsidRDefault="00727520" w:rsidP="008573E1">
            <w:pPr>
              <w:tabs>
                <w:tab w:val="left" w:pos="2820"/>
              </w:tabs>
              <w:spacing w:after="0"/>
              <w:rPr>
                <w:rFonts w:ascii="Arial" w:hAnsi="Arial" w:cs="Arial"/>
                <w:sz w:val="20"/>
                <w:szCs w:val="20"/>
              </w:rPr>
            </w:pPr>
            <w:r w:rsidRPr="00DB2A2F">
              <w:rPr>
                <w:rFonts w:ascii="Arial" w:hAnsi="Arial" w:cs="Arial"/>
                <w:sz w:val="20"/>
                <w:szCs w:val="20"/>
              </w:rPr>
              <w:t>2.3. europsko pravo industrijskog vlasništva.</w:t>
            </w:r>
          </w:p>
          <w:p w:rsidR="00727520" w:rsidRPr="00DB2A2F" w:rsidRDefault="00727520" w:rsidP="008573E1">
            <w:pPr>
              <w:autoSpaceDE w:val="0"/>
              <w:autoSpaceDN w:val="0"/>
              <w:adjustRightInd w:val="0"/>
              <w:spacing w:after="0"/>
              <w:rPr>
                <w:rFonts w:ascii="Arial" w:hAnsi="Arial" w:cs="Arial"/>
                <w:bCs/>
                <w:iCs/>
                <w:sz w:val="20"/>
                <w:szCs w:val="20"/>
              </w:rPr>
            </w:pPr>
            <w:r w:rsidRPr="00DB2A2F">
              <w:rPr>
                <w:rFonts w:ascii="Arial" w:hAnsi="Arial" w:cs="Arial"/>
                <w:bCs/>
                <w:sz w:val="20"/>
                <w:szCs w:val="20"/>
              </w:rPr>
              <w:t xml:space="preserve">3/ </w:t>
            </w:r>
            <w:r w:rsidRPr="00DB2A2F">
              <w:rPr>
                <w:rFonts w:ascii="Arial" w:hAnsi="Arial" w:cs="Arial"/>
                <w:bCs/>
                <w:iCs/>
                <w:sz w:val="20"/>
                <w:szCs w:val="20"/>
              </w:rPr>
              <w:t>Patentno pravo</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3.1 pojam izuma,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3.2. patentibilni izumi,</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 biološki materijal (pojam, postupak kojim je taj biološki materijal</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proizveden, prerađen ili upotrijebljen, biološki materijal izoliran iz</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prirodnog okruženja ili proizveden tehničkim postupkom, čak i ako se ranije</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nalazio u prirodi; biološki materijal),</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 izum nebioloških i mikrobioloških postupaka i proizvoda (postupak</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koji uključuje ili koji se provodi na mikrobiološkom materijalu ili čiji je</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proizvod mikrobiološki materijal),</w:t>
            </w:r>
          </w:p>
          <w:p w:rsidR="00727520" w:rsidRPr="00DB2A2F" w:rsidRDefault="00727520" w:rsidP="008573E1">
            <w:pPr>
              <w:tabs>
                <w:tab w:val="left" w:pos="2820"/>
              </w:tabs>
              <w:spacing w:after="0"/>
              <w:rPr>
                <w:rFonts w:ascii="Arial" w:hAnsi="Arial" w:cs="Arial"/>
                <w:sz w:val="20"/>
                <w:szCs w:val="20"/>
              </w:rPr>
            </w:pPr>
            <w:r w:rsidRPr="00DB2A2F">
              <w:rPr>
                <w:rFonts w:ascii="Arial" w:hAnsi="Arial" w:cs="Arial"/>
                <w:sz w:val="20"/>
                <w:szCs w:val="20"/>
              </w:rPr>
              <w:t>- ljudsko tijelo, razni stupnjevi njegovog oblikovanja i razvoja ili</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jednostavno otkriće jednog od njegovih elemenata, uključujući odsječak ili</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djelomični odsječak gena,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 izum koji se odnosi na element izoliran iz ljudskog tijela ili</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proizveden tehničkim postupkom, uključujući odsječak ili djelomični</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odsječak gena,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 izumi koji se odnose na dijagnostičke ili kirurške postupke ili</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postupke liječenja koji se primjenjuju neposredno na ljudskom tijelu,</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 postupci kloniranja ljudskih bića,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 postupci za modificiranje genetičkog identiteta zametne loze</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ljudskih bića,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lastRenderedPageBreak/>
              <w:t>- uporaba ljudskih embrija u industrijske ili komercijalne svrhe,</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3.3. pojam patenta i vrste patenata,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3.4. pravo na patent i prava iz patenata,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3.5. patentna zaštita izvedenih bioloških materijala,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3.6. patentna zaštita proizvoda koji sadrži ili se sastoji od genetičke</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informacije, (cjelokupan materijal, osim ljudskog tijela, raznih stupnjeva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njegovog oblikovanja i razvoja ili jednostavnog otkrića jednog od njegovih</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elemenata, uključujući odsječak ili djelomični odsječak gena, u koji je taj</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proizvod ugrađen i u kojem je genetička informacija sadržana i obavlja</w:t>
            </w:r>
          </w:p>
          <w:p w:rsidR="00727520" w:rsidRPr="00DB2A2F" w:rsidRDefault="00727520" w:rsidP="008573E1">
            <w:pPr>
              <w:tabs>
                <w:tab w:val="left" w:pos="2820"/>
              </w:tabs>
              <w:spacing w:after="0"/>
              <w:rPr>
                <w:rFonts w:ascii="Arial" w:hAnsi="Arial" w:cs="Arial"/>
                <w:sz w:val="20"/>
                <w:szCs w:val="20"/>
              </w:rPr>
            </w:pPr>
            <w:r w:rsidRPr="00DB2A2F">
              <w:rPr>
                <w:rFonts w:ascii="Arial" w:hAnsi="Arial" w:cs="Arial"/>
                <w:sz w:val="20"/>
                <w:szCs w:val="20"/>
              </w:rPr>
              <w:t>svoju funkciju),</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3.7. ograničenja prava iz patenata, ograničenje učinaka s obzirom na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patente iz područja biotehnologije,</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3.8. europska prijava patenta i europski patent,</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3.9. međunarodna prijava patenta prema PCT,</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3.10. svjedodžba o dodatnoj zaštiti, temeljni patent,</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3.11. zaštita generičkih lijekova.</w:t>
            </w:r>
          </w:p>
          <w:p w:rsidR="00727520" w:rsidRPr="00DB2A2F" w:rsidRDefault="00727520" w:rsidP="008573E1">
            <w:pPr>
              <w:autoSpaceDE w:val="0"/>
              <w:autoSpaceDN w:val="0"/>
              <w:adjustRightInd w:val="0"/>
              <w:spacing w:after="0"/>
              <w:rPr>
                <w:rFonts w:ascii="Arial" w:hAnsi="Arial" w:cs="Arial"/>
                <w:bCs/>
                <w:iCs/>
                <w:sz w:val="20"/>
                <w:szCs w:val="20"/>
              </w:rPr>
            </w:pPr>
            <w:r w:rsidRPr="00DB2A2F">
              <w:rPr>
                <w:rFonts w:ascii="Arial" w:hAnsi="Arial" w:cs="Arial"/>
                <w:bCs/>
                <w:sz w:val="20"/>
                <w:szCs w:val="20"/>
              </w:rPr>
              <w:t xml:space="preserve">4/ </w:t>
            </w:r>
            <w:r w:rsidRPr="00DB2A2F">
              <w:rPr>
                <w:rFonts w:ascii="Arial" w:hAnsi="Arial" w:cs="Arial"/>
                <w:bCs/>
                <w:iCs/>
                <w:sz w:val="20"/>
                <w:szCs w:val="20"/>
              </w:rPr>
              <w:t>Žigovno pravo</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4.1. Pojam žiga,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4.2. vrste žigova,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4.3. gospodarske funkcije žiga,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4.4. znakovi podobni za zaštitu,</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4.5. pravo na žig i prava iz žiga,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4.6. ograničenja prava na žig,</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4.7. uporaba žiga,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4.8. prijava za registraciju žiga i postupak registracije,</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4.9. trajanje, produženje i prestanak vrijednosti žiga,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4.10. zajednički i jamstveni žig,</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4.11. zaštita žigova prema Madridskom sporazumu – međunarodna</w:t>
            </w:r>
          </w:p>
          <w:p w:rsidR="00727520" w:rsidRPr="00DB2A2F" w:rsidRDefault="00727520" w:rsidP="008573E1">
            <w:pPr>
              <w:tabs>
                <w:tab w:val="left" w:pos="2820"/>
              </w:tabs>
              <w:spacing w:after="0"/>
              <w:rPr>
                <w:rFonts w:ascii="Arial" w:hAnsi="Arial" w:cs="Arial"/>
                <w:sz w:val="20"/>
                <w:szCs w:val="20"/>
              </w:rPr>
            </w:pPr>
            <w:r w:rsidRPr="00DB2A2F">
              <w:rPr>
                <w:rFonts w:ascii="Arial" w:hAnsi="Arial" w:cs="Arial"/>
                <w:sz w:val="20"/>
                <w:szCs w:val="20"/>
              </w:rPr>
              <w:t>prijava,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4.12. smjernice Europske unije – žig Zajednice.</w:t>
            </w:r>
          </w:p>
          <w:p w:rsidR="00727520" w:rsidRPr="00DB2A2F" w:rsidRDefault="00727520" w:rsidP="008573E1">
            <w:pPr>
              <w:autoSpaceDE w:val="0"/>
              <w:autoSpaceDN w:val="0"/>
              <w:adjustRightInd w:val="0"/>
              <w:spacing w:after="0"/>
              <w:rPr>
                <w:rFonts w:ascii="Arial" w:hAnsi="Arial" w:cs="Arial"/>
                <w:bCs/>
                <w:iCs/>
                <w:sz w:val="20"/>
                <w:szCs w:val="20"/>
              </w:rPr>
            </w:pPr>
            <w:r w:rsidRPr="00DB2A2F">
              <w:rPr>
                <w:rFonts w:ascii="Arial" w:hAnsi="Arial" w:cs="Arial"/>
                <w:bCs/>
                <w:sz w:val="20"/>
                <w:szCs w:val="20"/>
              </w:rPr>
              <w:t xml:space="preserve">5/ </w:t>
            </w:r>
            <w:r w:rsidRPr="00DB2A2F">
              <w:rPr>
                <w:rFonts w:ascii="Arial" w:hAnsi="Arial" w:cs="Arial"/>
                <w:bCs/>
                <w:iCs/>
                <w:sz w:val="20"/>
                <w:szCs w:val="20"/>
              </w:rPr>
              <w:t>Pravo industrijskog dizajna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5.1. pojam industrijskog dizajna, obličja, uzorka i modela,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5.2. kumulativna zaštita,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5.3. prava iz industrijskog dizajna,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5.4. ograničenja prava na industrijski dizajn,</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5.5. stjecanje, opseg i trajanje zaštite industrijskog dizajna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5.6. odnos prema drugim oblicima zaštite,</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5.7. međunarodna pohrana industrijskog dizajna,</w:t>
            </w:r>
          </w:p>
          <w:p w:rsidR="00727520" w:rsidRPr="00DB2A2F" w:rsidRDefault="00727520" w:rsidP="008573E1">
            <w:pPr>
              <w:autoSpaceDE w:val="0"/>
              <w:autoSpaceDN w:val="0"/>
              <w:adjustRightInd w:val="0"/>
              <w:spacing w:after="0"/>
              <w:rPr>
                <w:rFonts w:ascii="Arial" w:hAnsi="Arial" w:cs="Arial"/>
                <w:bCs/>
                <w:sz w:val="20"/>
                <w:szCs w:val="20"/>
              </w:rPr>
            </w:pPr>
            <w:r w:rsidRPr="00DB2A2F">
              <w:rPr>
                <w:rFonts w:ascii="Arial" w:hAnsi="Arial" w:cs="Arial"/>
                <w:bCs/>
                <w:sz w:val="20"/>
                <w:szCs w:val="20"/>
              </w:rPr>
              <w:t xml:space="preserve">6/ </w:t>
            </w:r>
            <w:r w:rsidRPr="00DB2A2F">
              <w:rPr>
                <w:rFonts w:ascii="Arial" w:hAnsi="Arial" w:cs="Arial"/>
                <w:bCs/>
                <w:iCs/>
                <w:sz w:val="20"/>
                <w:szCs w:val="20"/>
              </w:rPr>
              <w:t>Pravo oznaka zemljopisnog podrijetla i oznaka izvornosti</w:t>
            </w:r>
            <w:r w:rsidRPr="00DB2A2F">
              <w:rPr>
                <w:rFonts w:ascii="Arial" w:hAnsi="Arial" w:cs="Arial"/>
                <w:bCs/>
                <w:sz w:val="20"/>
                <w:szCs w:val="20"/>
              </w:rPr>
              <w:t>,</w:t>
            </w:r>
          </w:p>
          <w:p w:rsidR="00727520" w:rsidRPr="00DB2A2F" w:rsidRDefault="00727520" w:rsidP="008573E1">
            <w:pPr>
              <w:tabs>
                <w:tab w:val="left" w:pos="2820"/>
              </w:tabs>
              <w:spacing w:after="0"/>
              <w:rPr>
                <w:rFonts w:ascii="Arial" w:hAnsi="Arial" w:cs="Arial"/>
                <w:sz w:val="20"/>
                <w:szCs w:val="20"/>
              </w:rPr>
            </w:pPr>
            <w:r w:rsidRPr="00DB2A2F">
              <w:rPr>
                <w:rFonts w:ascii="Arial" w:hAnsi="Arial" w:cs="Arial"/>
                <w:sz w:val="20"/>
                <w:szCs w:val="20"/>
              </w:rPr>
              <w:t>6.1. pojam oznake zemljopisnog podrijetla i oznake izvornosti,</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6.2. isključenje iz zaštite,</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6.3. postupak zaštite i upis korisnika,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6.4. odnos prema žigovima,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6.5. upis u registre i brisanje iz registra.</w:t>
            </w:r>
          </w:p>
          <w:p w:rsidR="00727520" w:rsidRPr="00DB2A2F" w:rsidRDefault="00727520" w:rsidP="008573E1">
            <w:pPr>
              <w:autoSpaceDE w:val="0"/>
              <w:autoSpaceDN w:val="0"/>
              <w:adjustRightInd w:val="0"/>
              <w:spacing w:after="0"/>
              <w:rPr>
                <w:rFonts w:ascii="Arial" w:hAnsi="Arial" w:cs="Arial"/>
                <w:bCs/>
                <w:iCs/>
                <w:sz w:val="20"/>
                <w:szCs w:val="20"/>
              </w:rPr>
            </w:pPr>
            <w:r w:rsidRPr="00DB2A2F">
              <w:rPr>
                <w:rFonts w:ascii="Arial" w:hAnsi="Arial" w:cs="Arial"/>
                <w:bCs/>
                <w:sz w:val="20"/>
                <w:szCs w:val="20"/>
              </w:rPr>
              <w:t xml:space="preserve">7/ </w:t>
            </w:r>
            <w:r w:rsidRPr="00DB2A2F">
              <w:rPr>
                <w:rFonts w:ascii="Arial" w:hAnsi="Arial" w:cs="Arial"/>
                <w:bCs/>
                <w:iCs/>
                <w:sz w:val="20"/>
                <w:szCs w:val="20"/>
              </w:rPr>
              <w:t>Pravo topografija poluvodičkih proizvoda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7.1. određenje pojmova,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7.2. predmet zaštite, uvjeti zaštite i pravo na zaštitu,</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7.3. postupak registracije,</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7.4. uvjeti zaštite i ograničenja,</w:t>
            </w:r>
          </w:p>
          <w:p w:rsidR="00727520" w:rsidRPr="00DB2A2F" w:rsidRDefault="00727520" w:rsidP="008573E1">
            <w:pPr>
              <w:autoSpaceDE w:val="0"/>
              <w:autoSpaceDN w:val="0"/>
              <w:adjustRightInd w:val="0"/>
              <w:spacing w:after="0"/>
              <w:rPr>
                <w:rFonts w:ascii="Arial" w:hAnsi="Arial" w:cs="Arial"/>
                <w:bCs/>
                <w:iCs/>
                <w:sz w:val="20"/>
                <w:szCs w:val="20"/>
              </w:rPr>
            </w:pPr>
            <w:r w:rsidRPr="00DB2A2F">
              <w:rPr>
                <w:rFonts w:ascii="Arial" w:hAnsi="Arial" w:cs="Arial"/>
                <w:bCs/>
                <w:sz w:val="20"/>
                <w:szCs w:val="20"/>
              </w:rPr>
              <w:t xml:space="preserve">8/ </w:t>
            </w:r>
            <w:r w:rsidRPr="00DB2A2F">
              <w:rPr>
                <w:rFonts w:ascii="Arial" w:hAnsi="Arial" w:cs="Arial"/>
                <w:bCs/>
                <w:iCs/>
                <w:sz w:val="20"/>
                <w:szCs w:val="20"/>
              </w:rPr>
              <w:t>Ugovori o prijenosu prava iz područja industrijskog vlasništva,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8.1. ugovor o cesiji,</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8.2. ugovor o licenciji, prisilna licencija radi zaštite javnoga interesa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u području zdravstva,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8.3. ugovor o know-howu,</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8.4. ostali ugovori.</w:t>
            </w:r>
          </w:p>
          <w:p w:rsidR="00727520" w:rsidRPr="00DB2A2F" w:rsidRDefault="00727520" w:rsidP="008573E1">
            <w:pPr>
              <w:autoSpaceDE w:val="0"/>
              <w:autoSpaceDN w:val="0"/>
              <w:adjustRightInd w:val="0"/>
              <w:spacing w:after="0"/>
              <w:rPr>
                <w:rFonts w:ascii="Arial" w:hAnsi="Arial" w:cs="Arial"/>
                <w:bCs/>
                <w:iCs/>
                <w:sz w:val="20"/>
                <w:szCs w:val="20"/>
              </w:rPr>
            </w:pPr>
            <w:r w:rsidRPr="00DB2A2F">
              <w:rPr>
                <w:rFonts w:ascii="Arial" w:hAnsi="Arial" w:cs="Arial"/>
                <w:bCs/>
                <w:sz w:val="20"/>
                <w:szCs w:val="20"/>
              </w:rPr>
              <w:t xml:space="preserve">9/ </w:t>
            </w:r>
            <w:r w:rsidRPr="00DB2A2F">
              <w:rPr>
                <w:rFonts w:ascii="Arial" w:hAnsi="Arial" w:cs="Arial"/>
                <w:bCs/>
                <w:iCs/>
                <w:sz w:val="20"/>
                <w:szCs w:val="20"/>
              </w:rPr>
              <w:t>Građanskopravna zaštita prava iz područja industrijskog vlasništva,</w:t>
            </w:r>
          </w:p>
          <w:p w:rsidR="00727520" w:rsidRPr="00DB2A2F" w:rsidRDefault="00727520" w:rsidP="008573E1">
            <w:pPr>
              <w:autoSpaceDE w:val="0"/>
              <w:autoSpaceDN w:val="0"/>
              <w:adjustRightInd w:val="0"/>
              <w:spacing w:after="0"/>
              <w:rPr>
                <w:rFonts w:ascii="Arial" w:hAnsi="Arial" w:cs="Arial"/>
                <w:bCs/>
                <w:iCs/>
                <w:sz w:val="20"/>
                <w:szCs w:val="20"/>
              </w:rPr>
            </w:pPr>
            <w:r w:rsidRPr="00DB2A2F">
              <w:rPr>
                <w:rFonts w:ascii="Arial" w:hAnsi="Arial" w:cs="Arial"/>
                <w:bCs/>
                <w:sz w:val="20"/>
                <w:szCs w:val="20"/>
              </w:rPr>
              <w:lastRenderedPageBreak/>
              <w:t xml:space="preserve">10/ </w:t>
            </w:r>
            <w:r w:rsidRPr="00DB2A2F">
              <w:rPr>
                <w:rFonts w:ascii="Arial" w:hAnsi="Arial" w:cs="Arial"/>
                <w:bCs/>
                <w:iCs/>
                <w:sz w:val="20"/>
                <w:szCs w:val="20"/>
              </w:rPr>
              <w:t>Pravo prvenstva (sajamsko i unijsko)</w:t>
            </w:r>
          </w:p>
          <w:p w:rsidR="00727520" w:rsidRPr="00DB2A2F" w:rsidRDefault="00727520" w:rsidP="008573E1">
            <w:pPr>
              <w:tabs>
                <w:tab w:val="left" w:pos="2820"/>
              </w:tabs>
              <w:spacing w:after="0"/>
              <w:rPr>
                <w:rFonts w:ascii="Arial" w:hAnsi="Arial" w:cs="Arial"/>
                <w:bCs/>
                <w:iCs/>
                <w:sz w:val="20"/>
                <w:szCs w:val="20"/>
              </w:rPr>
            </w:pPr>
            <w:r w:rsidRPr="00DB2A2F">
              <w:rPr>
                <w:rFonts w:ascii="Arial" w:hAnsi="Arial" w:cs="Arial"/>
                <w:bCs/>
                <w:sz w:val="20"/>
                <w:szCs w:val="20"/>
              </w:rPr>
              <w:t xml:space="preserve">11/ </w:t>
            </w:r>
            <w:r w:rsidRPr="00DB2A2F">
              <w:rPr>
                <w:rFonts w:ascii="Arial" w:hAnsi="Arial" w:cs="Arial"/>
                <w:bCs/>
                <w:iCs/>
                <w:sz w:val="20"/>
                <w:szCs w:val="20"/>
              </w:rPr>
              <w:t>Zastupanje na području industrijskog vlasništva</w:t>
            </w:r>
          </w:p>
          <w:p w:rsidR="00727520" w:rsidRPr="00DB2A2F" w:rsidRDefault="00727520" w:rsidP="008573E1">
            <w:pPr>
              <w:autoSpaceDE w:val="0"/>
              <w:autoSpaceDN w:val="0"/>
              <w:adjustRightInd w:val="0"/>
              <w:spacing w:after="0"/>
              <w:rPr>
                <w:rFonts w:ascii="Arial" w:hAnsi="Arial" w:cs="Arial"/>
                <w:bCs/>
                <w:iCs/>
                <w:sz w:val="20"/>
                <w:szCs w:val="20"/>
              </w:rPr>
            </w:pPr>
            <w:r w:rsidRPr="00DB2A2F">
              <w:rPr>
                <w:rFonts w:ascii="Arial" w:hAnsi="Arial" w:cs="Arial"/>
                <w:bCs/>
                <w:sz w:val="20"/>
                <w:szCs w:val="20"/>
              </w:rPr>
              <w:t xml:space="preserve">12/ </w:t>
            </w:r>
            <w:r w:rsidRPr="00DB2A2F">
              <w:rPr>
                <w:rFonts w:ascii="Arial" w:hAnsi="Arial" w:cs="Arial"/>
                <w:bCs/>
                <w:iCs/>
                <w:sz w:val="20"/>
                <w:szCs w:val="20"/>
              </w:rPr>
              <w:t>Državni zavod za intelektualno vlasništvo i "Hrvatski glasnik</w:t>
            </w:r>
          </w:p>
          <w:p w:rsidR="00727520" w:rsidRPr="00DB2A2F" w:rsidRDefault="00727520" w:rsidP="008573E1">
            <w:pPr>
              <w:autoSpaceDE w:val="0"/>
              <w:autoSpaceDN w:val="0"/>
              <w:adjustRightInd w:val="0"/>
              <w:spacing w:after="0"/>
              <w:rPr>
                <w:rFonts w:ascii="Arial" w:hAnsi="Arial" w:cs="Arial"/>
                <w:bCs/>
                <w:iCs/>
                <w:sz w:val="20"/>
                <w:szCs w:val="20"/>
              </w:rPr>
            </w:pPr>
            <w:r w:rsidRPr="00DB2A2F">
              <w:rPr>
                <w:rFonts w:ascii="Arial" w:hAnsi="Arial" w:cs="Arial"/>
                <w:bCs/>
                <w:iCs/>
                <w:sz w:val="20"/>
                <w:szCs w:val="20"/>
              </w:rPr>
              <w:t>intelektualnog vlasništva"</w:t>
            </w:r>
          </w:p>
          <w:p w:rsidR="00727520" w:rsidRPr="00DB2A2F" w:rsidRDefault="00727520" w:rsidP="008573E1">
            <w:pPr>
              <w:autoSpaceDE w:val="0"/>
              <w:autoSpaceDN w:val="0"/>
              <w:adjustRightInd w:val="0"/>
              <w:spacing w:after="0"/>
              <w:rPr>
                <w:rFonts w:ascii="Arial" w:hAnsi="Arial" w:cs="Arial"/>
                <w:bCs/>
                <w:iCs/>
                <w:sz w:val="20"/>
                <w:szCs w:val="20"/>
              </w:rPr>
            </w:pPr>
            <w:r w:rsidRPr="00DB2A2F">
              <w:rPr>
                <w:rFonts w:ascii="Arial" w:hAnsi="Arial" w:cs="Arial"/>
                <w:bCs/>
                <w:sz w:val="20"/>
                <w:szCs w:val="20"/>
              </w:rPr>
              <w:t xml:space="preserve">13/ </w:t>
            </w:r>
            <w:r w:rsidRPr="00DB2A2F">
              <w:rPr>
                <w:rFonts w:ascii="Arial" w:hAnsi="Arial" w:cs="Arial"/>
                <w:bCs/>
                <w:iCs/>
                <w:sz w:val="20"/>
                <w:szCs w:val="20"/>
              </w:rPr>
              <w:t>Pravo tržišne utakmice</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13.1. nelojalna utakmica,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13.2. antimonopolsko pravo.</w:t>
            </w:r>
          </w:p>
          <w:p w:rsidR="00727520" w:rsidRPr="00DB2A2F" w:rsidRDefault="00727520" w:rsidP="008573E1">
            <w:pPr>
              <w:autoSpaceDE w:val="0"/>
              <w:autoSpaceDN w:val="0"/>
              <w:adjustRightInd w:val="0"/>
              <w:spacing w:after="0"/>
              <w:rPr>
                <w:rFonts w:ascii="Arial" w:hAnsi="Arial" w:cs="Arial"/>
                <w:bCs/>
                <w:iCs/>
                <w:sz w:val="20"/>
                <w:szCs w:val="20"/>
              </w:rPr>
            </w:pPr>
            <w:r w:rsidRPr="00DB2A2F">
              <w:rPr>
                <w:rFonts w:ascii="Arial" w:hAnsi="Arial" w:cs="Arial"/>
                <w:bCs/>
                <w:sz w:val="20"/>
                <w:szCs w:val="20"/>
              </w:rPr>
              <w:t xml:space="preserve">14/ </w:t>
            </w:r>
            <w:r w:rsidRPr="00DB2A2F">
              <w:rPr>
                <w:rFonts w:ascii="Arial" w:hAnsi="Arial" w:cs="Arial"/>
                <w:bCs/>
                <w:iCs/>
                <w:sz w:val="20"/>
                <w:szCs w:val="20"/>
              </w:rPr>
              <w:t>Poslovna tajna i industrijsko vlasništvo</w:t>
            </w:r>
          </w:p>
          <w:p w:rsidR="00727520" w:rsidRPr="00DB2A2F" w:rsidRDefault="00727520" w:rsidP="008573E1">
            <w:pPr>
              <w:tabs>
                <w:tab w:val="left" w:pos="2820"/>
              </w:tabs>
              <w:spacing w:after="0"/>
              <w:rPr>
                <w:rFonts w:ascii="Arial" w:hAnsi="Arial" w:cs="Arial"/>
                <w:sz w:val="20"/>
                <w:szCs w:val="20"/>
              </w:rPr>
            </w:pPr>
            <w:r w:rsidRPr="00DB2A2F">
              <w:rPr>
                <w:rFonts w:ascii="Arial" w:hAnsi="Arial" w:cs="Arial"/>
                <w:bCs/>
                <w:sz w:val="20"/>
                <w:szCs w:val="20"/>
              </w:rPr>
              <w:t xml:space="preserve">15/ </w:t>
            </w:r>
            <w:r w:rsidRPr="00DB2A2F">
              <w:rPr>
                <w:rFonts w:ascii="Arial" w:hAnsi="Arial" w:cs="Arial"/>
                <w:bCs/>
                <w:iCs/>
                <w:sz w:val="20"/>
                <w:szCs w:val="20"/>
              </w:rPr>
              <w:t>Znak kakvoće proizvoda</w:t>
            </w:r>
          </w:p>
        </w:tc>
      </w:tr>
      <w:tr w:rsidR="00727520" w:rsidRPr="007E42BC" w:rsidTr="008573E1">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r w:rsidRPr="00DB2A2F">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eastAsia="en-US"/>
              </w:rPr>
            </w:pPr>
            <w:r w:rsidRPr="00DB2A2F">
              <w:rPr>
                <w:rFonts w:ascii="Arial" w:eastAsia="MS Gothic" w:hAnsi="MS Gothic" w:cs="Arial"/>
                <w:b w:val="0"/>
                <w:sz w:val="20"/>
                <w:szCs w:val="20"/>
                <w:lang w:val="hr-HR" w:eastAsia="en-US"/>
              </w:rPr>
              <w:t>☒</w:t>
            </w:r>
            <w:r w:rsidRPr="00DB2A2F">
              <w:rPr>
                <w:rFonts w:ascii="Arial" w:hAnsi="Arial" w:cs="Arial"/>
                <w:b w:val="0"/>
                <w:sz w:val="20"/>
                <w:szCs w:val="20"/>
                <w:lang w:val="hr-HR" w:eastAsia="en-US"/>
              </w:rPr>
              <w:t xml:space="preserve"> predavanja</w:t>
            </w:r>
          </w:p>
          <w:p w:rsidR="00727520" w:rsidRPr="00DB2A2F" w:rsidRDefault="00727520" w:rsidP="008573E1">
            <w:pPr>
              <w:pStyle w:val="FieldText"/>
              <w:spacing w:line="276" w:lineRule="auto"/>
              <w:rPr>
                <w:rFonts w:ascii="Arial" w:hAnsi="Arial" w:cs="Arial"/>
                <w:b w:val="0"/>
                <w:sz w:val="20"/>
                <w:szCs w:val="20"/>
                <w:lang w:val="hr-HR" w:eastAsia="en-US"/>
              </w:rPr>
            </w:pPr>
            <w:r w:rsidRPr="00DB2A2F">
              <w:rPr>
                <w:rFonts w:ascii="Arial" w:eastAsia="MS Gothic" w:hAnsi="MS Gothic" w:cs="Arial"/>
                <w:b w:val="0"/>
                <w:sz w:val="20"/>
                <w:szCs w:val="20"/>
                <w:lang w:val="hr-HR" w:eastAsia="en-US"/>
              </w:rPr>
              <w:t>☒</w:t>
            </w:r>
            <w:r w:rsidRPr="00DB2A2F">
              <w:rPr>
                <w:rFonts w:ascii="Arial" w:hAnsi="Arial" w:cs="Arial"/>
                <w:b w:val="0"/>
                <w:sz w:val="20"/>
                <w:szCs w:val="20"/>
                <w:lang w:val="hr-HR" w:eastAsia="en-US"/>
              </w:rPr>
              <w:t xml:space="preserve"> seminari i radionice  </w:t>
            </w:r>
          </w:p>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eastAsia="MS Gothic" w:hAnsi="MS Gothic" w:cs="Arial"/>
                <w:b w:val="0"/>
                <w:sz w:val="20"/>
                <w:szCs w:val="20"/>
                <w:lang w:val="hr-HR"/>
              </w:rPr>
              <w:t>☐</w:t>
            </w:r>
            <w:r w:rsidRPr="00DB2A2F">
              <w:rPr>
                <w:rFonts w:ascii="Arial" w:hAnsi="Arial" w:cs="Arial"/>
                <w:b w:val="0"/>
                <w:sz w:val="20"/>
                <w:szCs w:val="20"/>
                <w:lang w:val="hr-HR"/>
              </w:rPr>
              <w:t xml:space="preserve"> vježbe  </w:t>
            </w:r>
          </w:p>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eastAsia="MS Gothic" w:hAnsi="MS Gothic" w:cs="Arial"/>
                <w:b w:val="0"/>
                <w:sz w:val="20"/>
                <w:szCs w:val="20"/>
                <w:lang w:val="hr-HR"/>
              </w:rPr>
              <w:t>☐</w:t>
            </w:r>
            <w:r w:rsidRPr="00DB2A2F">
              <w:rPr>
                <w:rFonts w:ascii="Arial" w:hAnsi="Arial" w:cs="Arial"/>
                <w:b w:val="0"/>
                <w:sz w:val="20"/>
                <w:szCs w:val="20"/>
                <w:lang w:val="hr-HR"/>
              </w:rPr>
              <w:t xml:space="preserve"> on line u cijelosti</w:t>
            </w:r>
          </w:p>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eastAsia="MS Gothic" w:hAnsi="MS Gothic" w:cs="Arial"/>
                <w:b w:val="0"/>
                <w:sz w:val="20"/>
                <w:szCs w:val="20"/>
                <w:lang w:val="hr-HR"/>
              </w:rPr>
              <w:t>☐</w:t>
            </w:r>
            <w:r w:rsidRPr="00DB2A2F">
              <w:rPr>
                <w:rFonts w:ascii="Arial" w:hAnsi="Arial" w:cs="Arial"/>
                <w:b w:val="0"/>
                <w:sz w:val="20"/>
                <w:szCs w:val="20"/>
                <w:lang w:val="hr-HR"/>
              </w:rPr>
              <w:t xml:space="preserve"> mješovito e-učenje</w:t>
            </w:r>
          </w:p>
          <w:p w:rsidR="00727520" w:rsidRPr="00DB2A2F" w:rsidRDefault="00727520" w:rsidP="008573E1">
            <w:pPr>
              <w:tabs>
                <w:tab w:val="left" w:pos="2820"/>
              </w:tabs>
              <w:spacing w:after="0"/>
              <w:rPr>
                <w:rFonts w:ascii="Arial" w:hAnsi="Arial" w:cs="Arial"/>
                <w:sz w:val="20"/>
                <w:szCs w:val="20"/>
              </w:rPr>
            </w:pPr>
            <w:r w:rsidRPr="00DB2A2F">
              <w:rPr>
                <w:rFonts w:ascii="Arial" w:eastAsia="MS Gothic" w:hAnsi="MS Gothic" w:cs="Arial"/>
                <w:sz w:val="20"/>
                <w:szCs w:val="20"/>
              </w:rPr>
              <w:t>☐</w:t>
            </w:r>
            <w:r w:rsidRPr="00DB2A2F">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eastAsia="MS Gothic" w:hAnsi="MS Gothic" w:cs="Arial"/>
                <w:b w:val="0"/>
                <w:sz w:val="20"/>
                <w:szCs w:val="20"/>
                <w:lang w:val="hr-HR"/>
              </w:rPr>
              <w:t>☐</w:t>
            </w:r>
            <w:r w:rsidRPr="00DB2A2F">
              <w:rPr>
                <w:rFonts w:ascii="Arial" w:hAnsi="Arial" w:cs="Arial"/>
                <w:b w:val="0"/>
                <w:sz w:val="20"/>
                <w:szCs w:val="20"/>
                <w:lang w:val="hr-HR"/>
              </w:rPr>
              <w:t xml:space="preserve"> samostalni  zadaci  </w:t>
            </w:r>
          </w:p>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eastAsia="MS Gothic" w:hAnsi="MS Gothic" w:cs="Arial"/>
                <w:b w:val="0"/>
                <w:sz w:val="20"/>
                <w:szCs w:val="20"/>
                <w:lang w:val="hr-HR"/>
              </w:rPr>
              <w:t>☐</w:t>
            </w:r>
            <w:r w:rsidRPr="00DB2A2F">
              <w:rPr>
                <w:rFonts w:ascii="Arial" w:hAnsi="Arial" w:cs="Arial"/>
                <w:b w:val="0"/>
                <w:sz w:val="20"/>
                <w:szCs w:val="20"/>
                <w:lang w:val="hr-HR"/>
              </w:rPr>
              <w:t xml:space="preserve"> multimedija </w:t>
            </w:r>
          </w:p>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eastAsia="MS Gothic" w:hAnsi="MS Gothic" w:cs="Arial"/>
                <w:b w:val="0"/>
                <w:sz w:val="20"/>
                <w:szCs w:val="20"/>
                <w:lang w:val="hr-HR"/>
              </w:rPr>
              <w:t>☐</w:t>
            </w:r>
            <w:r w:rsidRPr="00DB2A2F">
              <w:rPr>
                <w:rFonts w:ascii="Arial" w:hAnsi="Arial" w:cs="Arial"/>
                <w:b w:val="0"/>
                <w:sz w:val="20"/>
                <w:szCs w:val="20"/>
                <w:lang w:val="hr-HR"/>
              </w:rPr>
              <w:t xml:space="preserve"> laboratorij</w:t>
            </w:r>
          </w:p>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eastAsia="MS Gothic" w:hAnsi="MS Gothic" w:cs="Arial"/>
                <w:b w:val="0"/>
                <w:sz w:val="20"/>
                <w:szCs w:val="20"/>
                <w:lang w:val="hr-HR"/>
              </w:rPr>
              <w:t>☐</w:t>
            </w:r>
            <w:r w:rsidRPr="00DB2A2F">
              <w:rPr>
                <w:rFonts w:ascii="Arial" w:hAnsi="Arial" w:cs="Arial"/>
                <w:b w:val="0"/>
                <w:sz w:val="20"/>
                <w:szCs w:val="20"/>
                <w:lang w:val="hr-HR"/>
              </w:rPr>
              <w:t xml:space="preserve"> mentorski rad</w:t>
            </w:r>
          </w:p>
          <w:p w:rsidR="00727520" w:rsidRPr="00DB2A2F" w:rsidRDefault="00727520" w:rsidP="008573E1">
            <w:pPr>
              <w:tabs>
                <w:tab w:val="left" w:pos="2820"/>
              </w:tabs>
              <w:spacing w:after="0"/>
              <w:rPr>
                <w:rFonts w:ascii="Arial" w:hAnsi="Arial" w:cs="Arial"/>
                <w:sz w:val="20"/>
                <w:szCs w:val="20"/>
              </w:rPr>
            </w:pPr>
            <w:r w:rsidRPr="00DB2A2F">
              <w:rPr>
                <w:rFonts w:ascii="Arial" w:eastAsia="MS Gothic" w:hAnsi="MS Gothic" w:cs="Arial"/>
                <w:sz w:val="20"/>
                <w:szCs w:val="20"/>
              </w:rPr>
              <w:t>☐</w:t>
            </w:r>
            <w:r w:rsidRPr="00DB2A2F">
              <w:rPr>
                <w:rFonts w:ascii="Arial" w:hAnsi="Arial" w:cs="Arial"/>
                <w:sz w:val="20"/>
                <w:szCs w:val="20"/>
              </w:rPr>
              <w:t xml:space="preserve">  (ostalo upisati) </w:t>
            </w:r>
            <w:r w:rsidRPr="00DB2A2F">
              <w:rPr>
                <w:rFonts w:ascii="Arial" w:hAnsi="Arial" w:cs="Arial"/>
                <w:sz w:val="20"/>
                <w:szCs w:val="20"/>
                <w:bdr w:val="single" w:sz="12" w:space="0" w:color="auto"/>
              </w:rPr>
              <w:t xml:space="preserve"> </w:t>
            </w:r>
          </w:p>
        </w:tc>
      </w:tr>
      <w:tr w:rsidR="00727520" w:rsidRPr="007E42BC" w:rsidTr="008573E1">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p>
        </w:tc>
      </w:tr>
      <w:tr w:rsidR="00727520" w:rsidRPr="007E42BC"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r w:rsidRPr="00DB2A2F">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727520" w:rsidRPr="00DB2A2F" w:rsidRDefault="00DE4D64" w:rsidP="008573E1">
            <w:pPr>
              <w:tabs>
                <w:tab w:val="left" w:pos="2820"/>
              </w:tabs>
              <w:spacing w:after="0"/>
              <w:rPr>
                <w:rFonts w:ascii="Arial" w:hAnsi="Arial" w:cs="Arial"/>
                <w:color w:val="000000"/>
                <w:sz w:val="20"/>
                <w:szCs w:val="20"/>
              </w:rPr>
            </w:pPr>
            <w:r w:rsidRPr="00DE4D64">
              <w:rPr>
                <w:rFonts w:ascii="Arial" w:hAnsi="Arial" w:cs="Arial"/>
                <w:sz w:val="20"/>
                <w:szCs w:val="20"/>
              </w:rPr>
              <w:t>Studenti imaju obveze sukladno Pravilniku o studiju i režimu studiranja. Pohađati nastavu ili konzultacije i položiti usmeni ispit</w:t>
            </w:r>
          </w:p>
        </w:tc>
      </w:tr>
      <w:tr w:rsidR="00727520" w:rsidRPr="007E42BC" w:rsidTr="008573E1">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r w:rsidRPr="00DB2A2F">
              <w:rPr>
                <w:rFonts w:ascii="Arial" w:hAnsi="Arial" w:cs="Arial"/>
                <w:color w:val="000000"/>
                <w:sz w:val="20"/>
                <w:szCs w:val="20"/>
              </w:rPr>
              <w:t>Praćenje rada studenata (upisati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727520" w:rsidRPr="00DB2A2F" w:rsidRDefault="00DE4D64" w:rsidP="008573E1">
            <w:pPr>
              <w:pStyle w:val="FieldText"/>
              <w:spacing w:line="276" w:lineRule="auto"/>
              <w:rPr>
                <w:rFonts w:ascii="Arial" w:hAnsi="Arial" w:cs="Arial"/>
                <w:b w:val="0"/>
                <w:sz w:val="20"/>
                <w:szCs w:val="20"/>
                <w:lang w:val="hr-HR"/>
              </w:rPr>
            </w:pPr>
            <w:r>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rsidR="00727520" w:rsidRPr="00DB2A2F" w:rsidRDefault="00727520" w:rsidP="008573E1">
            <w:pPr>
              <w:pStyle w:val="FieldText"/>
              <w:spacing w:line="276" w:lineRule="auto"/>
              <w:rPr>
                <w:rFonts w:ascii="Arial" w:hAnsi="Arial" w:cs="Arial"/>
                <w:b w:val="0"/>
                <w:color w:val="000000"/>
                <w:sz w:val="20"/>
                <w:szCs w:val="20"/>
                <w:lang w:val="hr-HR"/>
              </w:rPr>
            </w:pPr>
            <w:r w:rsidRPr="00DB2A2F">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727520" w:rsidRPr="00DB2A2F" w:rsidRDefault="00727520" w:rsidP="008573E1">
            <w:pPr>
              <w:pStyle w:val="FieldText"/>
              <w:spacing w:line="276" w:lineRule="auto"/>
              <w:rPr>
                <w:rFonts w:ascii="Arial" w:hAnsi="Arial" w:cs="Arial"/>
                <w:b w:val="0"/>
                <w:color w:val="000000"/>
                <w:sz w:val="20"/>
                <w:szCs w:val="20"/>
                <w:lang w:val="hr-HR"/>
              </w:rPr>
            </w:pPr>
          </w:p>
        </w:tc>
      </w:tr>
      <w:tr w:rsidR="00727520" w:rsidRPr="007E42BC"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3"/>
              </w:numPr>
              <w:tabs>
                <w:tab w:val="left" w:pos="2820"/>
              </w:tabs>
              <w:spacing w:after="0" w:line="276" w:lineRule="auto"/>
              <w:rPr>
                <w:rFonts w:ascii="Arial" w:hAnsi="Arial" w:cs="Arial"/>
                <w:color w:val="000000"/>
                <w:sz w:val="20"/>
                <w:szCs w:val="20"/>
              </w:rPr>
            </w:pPr>
          </w:p>
        </w:tc>
        <w:tc>
          <w:tcPr>
            <w:tcW w:w="1677" w:type="dxa"/>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Referat</w:t>
            </w:r>
          </w:p>
        </w:tc>
        <w:tc>
          <w:tcPr>
            <w:tcW w:w="968" w:type="dxa"/>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color w:val="000000"/>
                <w:sz w:val="20"/>
                <w:szCs w:val="20"/>
                <w:lang w:val="hr-HR"/>
              </w:rPr>
            </w:pPr>
            <w:r w:rsidRPr="00DB2A2F">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color w:val="000000"/>
                <w:sz w:val="20"/>
                <w:szCs w:val="20"/>
                <w:lang w:val="hr-HR"/>
              </w:rPr>
            </w:pPr>
          </w:p>
        </w:tc>
      </w:tr>
      <w:tr w:rsidR="00727520" w:rsidRPr="007E42BC"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3"/>
              </w:numPr>
              <w:tabs>
                <w:tab w:val="left" w:pos="2820"/>
              </w:tabs>
              <w:spacing w:after="0" w:line="276" w:lineRule="auto"/>
              <w:rPr>
                <w:rFonts w:ascii="Arial" w:hAnsi="Arial" w:cs="Arial"/>
                <w:color w:val="000000"/>
                <w:sz w:val="20"/>
                <w:szCs w:val="20"/>
              </w:rPr>
            </w:pPr>
          </w:p>
        </w:tc>
        <w:tc>
          <w:tcPr>
            <w:tcW w:w="1677" w:type="dxa"/>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Esej</w:t>
            </w:r>
          </w:p>
        </w:tc>
        <w:tc>
          <w:tcPr>
            <w:tcW w:w="782" w:type="dxa"/>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color w:val="000000"/>
                <w:sz w:val="20"/>
                <w:szCs w:val="20"/>
                <w:lang w:val="hr-HR"/>
              </w:rPr>
            </w:pPr>
            <w:r w:rsidRPr="00DB2A2F">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color w:val="000000"/>
                <w:sz w:val="20"/>
                <w:szCs w:val="20"/>
                <w:lang w:val="hr-HR"/>
              </w:rPr>
            </w:pPr>
          </w:p>
        </w:tc>
      </w:tr>
      <w:tr w:rsidR="00727520" w:rsidRPr="007E42BC"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727520" w:rsidRPr="00DB2A2F" w:rsidRDefault="00DE4D64" w:rsidP="008573E1">
            <w:pPr>
              <w:tabs>
                <w:tab w:val="left" w:pos="2820"/>
              </w:tabs>
              <w:spacing w:after="0"/>
              <w:rPr>
                <w:rFonts w:ascii="Arial" w:hAnsi="Arial" w:cs="Arial"/>
                <w:sz w:val="20"/>
                <w:szCs w:val="20"/>
              </w:rPr>
            </w:pPr>
            <w:r>
              <w:rPr>
                <w:rFonts w:ascii="Arial" w:hAnsi="Arial" w:cs="Arial"/>
                <w:sz w:val="20"/>
                <w:szCs w:val="20"/>
              </w:rPr>
              <w:t>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r w:rsidRPr="00DB2A2F">
              <w:rPr>
                <w:rFonts w:ascii="Arial" w:hAnsi="Arial" w:cs="Arial"/>
                <w:color w:val="000000"/>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p>
        </w:tc>
      </w:tr>
      <w:tr w:rsidR="00727520" w:rsidRPr="007E42BC" w:rsidTr="008573E1">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27520" w:rsidRPr="00DB2A2F" w:rsidRDefault="00727520" w:rsidP="00727520">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highlight w:val="yellow"/>
              </w:rPr>
            </w:pPr>
            <w:r w:rsidRPr="00DB2A2F">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highlight w:val="yellow"/>
              </w:rPr>
            </w:pPr>
            <w:r w:rsidRPr="00DB2A2F">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r w:rsidRPr="00DB2A2F">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p>
        </w:tc>
      </w:tr>
      <w:tr w:rsidR="00727520" w:rsidRPr="007E42BC" w:rsidTr="008573E1">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27520" w:rsidRPr="00DB2A2F" w:rsidRDefault="00727520" w:rsidP="008573E1">
            <w:pPr>
              <w:tabs>
                <w:tab w:val="left" w:pos="360"/>
                <w:tab w:val="left" w:pos="540"/>
              </w:tabs>
              <w:spacing w:after="0"/>
              <w:rPr>
                <w:rFonts w:ascii="Arial" w:hAnsi="Arial" w:cs="Arial"/>
                <w:color w:val="000000"/>
                <w:sz w:val="20"/>
                <w:szCs w:val="20"/>
              </w:rPr>
            </w:pPr>
            <w:r w:rsidRPr="00DB2A2F">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727520" w:rsidRPr="00DB2A2F" w:rsidRDefault="00DE4D64" w:rsidP="008573E1">
            <w:pPr>
              <w:tabs>
                <w:tab w:val="left" w:pos="2820"/>
              </w:tabs>
              <w:spacing w:after="0"/>
              <w:rPr>
                <w:rFonts w:ascii="Arial" w:hAnsi="Arial" w:cs="Arial"/>
                <w:sz w:val="20"/>
                <w:szCs w:val="20"/>
              </w:rPr>
            </w:pPr>
            <w:r w:rsidRPr="00DE4D64">
              <w:rPr>
                <w:rFonts w:ascii="Arial" w:hAnsi="Arial" w:cs="Arial"/>
                <w:sz w:val="20"/>
                <w:szCs w:val="20"/>
              </w:rPr>
              <w:t>Znanje koje se provjerava na ispitu odgovara znanjima i vještinama koje je student stekao na predavanjima i pripremama za predavanja. Znanje se provjerava tokom nastave kroz interakciju nastavnika i studenata, te kroz usmeni završni ispit.</w:t>
            </w:r>
          </w:p>
        </w:tc>
      </w:tr>
      <w:tr w:rsidR="00727520" w:rsidRPr="007E42BC" w:rsidTr="008573E1">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27520" w:rsidRPr="00DB2A2F" w:rsidRDefault="00727520" w:rsidP="008573E1">
            <w:pPr>
              <w:tabs>
                <w:tab w:val="left" w:pos="540"/>
              </w:tabs>
              <w:spacing w:after="0"/>
              <w:rPr>
                <w:rFonts w:ascii="Arial" w:hAnsi="Arial" w:cs="Arial"/>
                <w:color w:val="000000"/>
                <w:sz w:val="20"/>
                <w:szCs w:val="20"/>
              </w:rPr>
            </w:pPr>
            <w:r w:rsidRPr="00DB2A2F">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727520" w:rsidRPr="00DB2A2F" w:rsidRDefault="00727520" w:rsidP="008573E1">
            <w:pPr>
              <w:tabs>
                <w:tab w:val="left" w:pos="2820"/>
              </w:tabs>
              <w:spacing w:after="0"/>
              <w:jc w:val="center"/>
              <w:rPr>
                <w:rFonts w:ascii="Arial" w:hAnsi="Arial" w:cs="Arial"/>
                <w:color w:val="000000"/>
                <w:sz w:val="20"/>
                <w:szCs w:val="20"/>
              </w:rPr>
            </w:pPr>
            <w:r w:rsidRPr="00DB2A2F">
              <w:rPr>
                <w:rFonts w:ascii="Arial" w:hAnsi="Arial" w:cs="Arial"/>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27520" w:rsidRPr="00DB2A2F" w:rsidRDefault="00727520" w:rsidP="008573E1">
            <w:pPr>
              <w:tabs>
                <w:tab w:val="left" w:pos="2820"/>
              </w:tabs>
              <w:spacing w:after="0"/>
              <w:jc w:val="center"/>
              <w:rPr>
                <w:rFonts w:ascii="Arial" w:hAnsi="Arial" w:cs="Arial"/>
                <w:color w:val="000000"/>
                <w:sz w:val="20"/>
                <w:szCs w:val="20"/>
              </w:rPr>
            </w:pPr>
            <w:r w:rsidRPr="00DB2A2F">
              <w:rPr>
                <w:rFonts w:ascii="Arial" w:hAnsi="Arial" w:cs="Arial"/>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27520" w:rsidRPr="00DB2A2F" w:rsidRDefault="00727520" w:rsidP="008573E1">
            <w:pPr>
              <w:tabs>
                <w:tab w:val="left" w:pos="2820"/>
              </w:tabs>
              <w:spacing w:after="0"/>
              <w:jc w:val="center"/>
              <w:rPr>
                <w:rFonts w:ascii="Arial" w:hAnsi="Arial" w:cs="Arial"/>
                <w:color w:val="000000"/>
                <w:sz w:val="20"/>
                <w:szCs w:val="20"/>
              </w:rPr>
            </w:pPr>
            <w:r w:rsidRPr="00DB2A2F">
              <w:rPr>
                <w:rFonts w:ascii="Arial" w:hAnsi="Arial" w:cs="Arial"/>
                <w:color w:val="000000"/>
                <w:sz w:val="20"/>
                <w:szCs w:val="20"/>
              </w:rPr>
              <w:t>Dostupnost putem ostalih medija</w:t>
            </w:r>
          </w:p>
        </w:tc>
      </w:tr>
      <w:tr w:rsidR="00727520" w:rsidRPr="007E42BC"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B2A2F" w:rsidRDefault="00727520" w:rsidP="008573E1">
            <w:pPr>
              <w:tabs>
                <w:tab w:val="left" w:pos="1800"/>
              </w:tabs>
              <w:spacing w:after="0"/>
              <w:jc w:val="both"/>
              <w:rPr>
                <w:rFonts w:ascii="Arial" w:hAnsi="Arial" w:cs="Arial"/>
                <w:sz w:val="20"/>
                <w:szCs w:val="20"/>
                <w:lang w:val="pl-PL"/>
              </w:rPr>
            </w:pPr>
            <w:r w:rsidRPr="00DB2A2F">
              <w:rPr>
                <w:rFonts w:ascii="Arial" w:hAnsi="Arial" w:cs="Arial"/>
                <w:sz w:val="20"/>
                <w:szCs w:val="20"/>
                <w:lang w:val="pl-PL"/>
              </w:rPr>
              <w:t>ČIZMIĆ, J., Ogledi iz prava industrijskog vlasništva, Split, 1998.</w:t>
            </w:r>
          </w:p>
          <w:p w:rsidR="00727520" w:rsidRPr="00DB2A2F" w:rsidRDefault="00727520" w:rsidP="008573E1">
            <w:pPr>
              <w:tabs>
                <w:tab w:val="left" w:pos="1800"/>
              </w:tabs>
              <w:spacing w:after="0"/>
              <w:jc w:val="both"/>
              <w:rPr>
                <w:rFonts w:ascii="Arial" w:hAnsi="Arial" w:cs="Arial"/>
                <w:sz w:val="20"/>
                <w:szCs w:val="20"/>
              </w:rPr>
            </w:pPr>
            <w:r w:rsidRPr="00DB2A2F">
              <w:rPr>
                <w:rFonts w:ascii="Arial" w:hAnsi="Arial" w:cs="Arial"/>
                <w:sz w:val="20"/>
                <w:szCs w:val="20"/>
              </w:rPr>
              <w:t>MARKOVIĆ, S., Patentno pravo, Beograd, 1997.</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r>
      <w:tr w:rsidR="00727520" w:rsidRPr="007E42BC"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B2A2F" w:rsidRDefault="00727520" w:rsidP="008573E1">
            <w:pPr>
              <w:tabs>
                <w:tab w:val="left" w:pos="1800"/>
              </w:tabs>
              <w:spacing w:after="0"/>
              <w:jc w:val="both"/>
              <w:rPr>
                <w:rFonts w:ascii="Arial" w:hAnsi="Arial" w:cs="Arial"/>
                <w:sz w:val="20"/>
                <w:szCs w:val="20"/>
                <w:lang w:val="pl-PL"/>
              </w:rPr>
            </w:pPr>
            <w:r w:rsidRPr="00DB2A2F">
              <w:rPr>
                <w:rFonts w:ascii="Arial" w:hAnsi="Arial" w:cs="Arial"/>
                <w:sz w:val="20"/>
                <w:szCs w:val="20"/>
                <w:lang w:val="pl-PL"/>
              </w:rPr>
              <w:t>ČIZMIĆ, J., Ogledi iz prava industrijskog vlasništva - knjiga druga, Mostar, 1999.</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r>
      <w:tr w:rsidR="00727520" w:rsidRPr="007E42BC"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B2A2F" w:rsidRDefault="00727520" w:rsidP="008573E1">
            <w:pPr>
              <w:tabs>
                <w:tab w:val="left" w:pos="1800"/>
              </w:tabs>
              <w:spacing w:after="0"/>
              <w:jc w:val="both"/>
              <w:rPr>
                <w:rFonts w:ascii="Arial" w:hAnsi="Arial" w:cs="Arial"/>
                <w:sz w:val="20"/>
                <w:szCs w:val="20"/>
                <w:lang w:val="en-GB"/>
              </w:rPr>
            </w:pPr>
            <w:r w:rsidRPr="00DB2A2F">
              <w:rPr>
                <w:rFonts w:ascii="Arial" w:hAnsi="Arial" w:cs="Arial"/>
                <w:sz w:val="20"/>
                <w:szCs w:val="20"/>
              </w:rPr>
              <w:t xml:space="preserve">CORNISH, W., </w:t>
            </w:r>
            <w:r w:rsidRPr="00DB2A2F">
              <w:rPr>
                <w:rStyle w:val="moz-txt-tag"/>
                <w:rFonts w:ascii="Arial" w:hAnsi="Arial" w:cs="Arial"/>
                <w:iCs/>
                <w:sz w:val="20"/>
                <w:szCs w:val="20"/>
              </w:rPr>
              <w:t>/</w:t>
            </w:r>
            <w:r w:rsidRPr="00DB2A2F">
              <w:rPr>
                <w:rFonts w:ascii="Arial" w:hAnsi="Arial" w:cs="Arial"/>
                <w:iCs/>
                <w:sz w:val="20"/>
                <w:szCs w:val="20"/>
              </w:rPr>
              <w:t>Cases and Materials on Intellectual Property</w:t>
            </w:r>
            <w:r w:rsidRPr="00DB2A2F">
              <w:rPr>
                <w:rStyle w:val="moz-txt-tag"/>
                <w:rFonts w:ascii="Arial" w:hAnsi="Arial" w:cs="Arial"/>
                <w:iCs/>
                <w:sz w:val="20"/>
                <w:szCs w:val="20"/>
              </w:rPr>
              <w:t>/</w:t>
            </w:r>
            <w:r w:rsidRPr="00DB2A2F">
              <w:rPr>
                <w:rFonts w:ascii="Arial" w:hAnsi="Arial" w:cs="Arial"/>
                <w:sz w:val="20"/>
                <w:szCs w:val="20"/>
              </w:rPr>
              <w:t xml:space="preserve">, London, 2003. </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r>
      <w:tr w:rsidR="00727520" w:rsidRPr="007E42BC"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B2A2F" w:rsidRDefault="00727520" w:rsidP="008573E1">
            <w:pPr>
              <w:tabs>
                <w:tab w:val="left" w:pos="1800"/>
              </w:tabs>
              <w:spacing w:after="0"/>
              <w:jc w:val="both"/>
              <w:rPr>
                <w:rFonts w:ascii="Arial" w:hAnsi="Arial" w:cs="Arial"/>
                <w:sz w:val="20"/>
                <w:szCs w:val="20"/>
                <w:lang w:val="pl-PL"/>
              </w:rPr>
            </w:pPr>
            <w:r w:rsidRPr="00DB2A2F">
              <w:rPr>
                <w:rFonts w:ascii="Arial" w:hAnsi="Arial" w:cs="Arial"/>
                <w:sz w:val="20"/>
                <w:szCs w:val="20"/>
                <w:lang w:val="pl-PL"/>
              </w:rPr>
              <w:t>ČIZMIĆ, J. – ZLATOVIĆ, D., Komentar Zakona o žigu, Zagreb, 2002.</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r>
      <w:tr w:rsidR="00727520" w:rsidRPr="007E42BC" w:rsidTr="008573E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B2A2F" w:rsidRDefault="00727520" w:rsidP="008573E1">
            <w:pPr>
              <w:tabs>
                <w:tab w:val="left" w:pos="1800"/>
              </w:tabs>
              <w:spacing w:after="0"/>
              <w:jc w:val="both"/>
              <w:rPr>
                <w:rFonts w:ascii="Arial" w:hAnsi="Arial" w:cs="Arial"/>
                <w:sz w:val="20"/>
                <w:szCs w:val="20"/>
              </w:rPr>
            </w:pPr>
            <w:r w:rsidRPr="00DB2A2F">
              <w:rPr>
                <w:rFonts w:ascii="Arial" w:hAnsi="Arial" w:cs="Arial"/>
                <w:sz w:val="20"/>
                <w:szCs w:val="20"/>
              </w:rPr>
              <w:t>PRENTIS, S., Biotehnologija – nova industrijska revolucija, Zagreb, 1991.</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r>
      <w:tr w:rsidR="00727520" w:rsidRPr="007E42BC" w:rsidTr="008573E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B2A2F" w:rsidRDefault="00727520" w:rsidP="008573E1">
            <w:pPr>
              <w:tabs>
                <w:tab w:val="left" w:pos="1800"/>
              </w:tabs>
              <w:spacing w:after="0"/>
              <w:jc w:val="both"/>
              <w:rPr>
                <w:rFonts w:ascii="Arial" w:hAnsi="Arial" w:cs="Arial"/>
                <w:sz w:val="20"/>
                <w:szCs w:val="20"/>
              </w:rPr>
            </w:pPr>
            <w:r w:rsidRPr="00DB2A2F">
              <w:rPr>
                <w:rFonts w:ascii="Arial" w:hAnsi="Arial" w:cs="Arial"/>
                <w:sz w:val="20"/>
                <w:szCs w:val="20"/>
              </w:rPr>
              <w:t>VLAŠKOVIĆ, B., Patentna zaštita pronalazaka iz oblasti hemije, Beograd, 1989.</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sz w:val="20"/>
                <w:szCs w:val="20"/>
              </w:rPr>
            </w:pPr>
          </w:p>
        </w:tc>
      </w:tr>
      <w:tr w:rsidR="00727520" w:rsidRPr="007E42BC" w:rsidTr="008573E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B2A2F" w:rsidRDefault="00727520" w:rsidP="008573E1">
            <w:pPr>
              <w:tabs>
                <w:tab w:val="left" w:pos="1800"/>
              </w:tabs>
              <w:spacing w:after="0"/>
              <w:jc w:val="both"/>
              <w:rPr>
                <w:rFonts w:ascii="Arial" w:hAnsi="Arial" w:cs="Arial"/>
                <w:sz w:val="20"/>
                <w:szCs w:val="20"/>
                <w:lang w:val="es-ES"/>
              </w:rPr>
            </w:pPr>
            <w:r w:rsidRPr="00DB2A2F">
              <w:rPr>
                <w:rFonts w:ascii="Arial" w:hAnsi="Arial" w:cs="Arial"/>
                <w:sz w:val="20"/>
                <w:szCs w:val="20"/>
                <w:lang w:val="es-ES"/>
              </w:rPr>
              <w:t>VERONA, A., Pravo industrijskog vlasništva, Zagreb, 1978.</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sz w:val="20"/>
                <w:szCs w:val="20"/>
              </w:rPr>
            </w:pPr>
          </w:p>
        </w:tc>
      </w:tr>
      <w:tr w:rsidR="00727520" w:rsidRPr="007E42BC" w:rsidTr="008573E1">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27520" w:rsidRPr="00DB2A2F"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727520" w:rsidRPr="00DB2A2F" w:rsidRDefault="00727520" w:rsidP="008573E1">
            <w:pPr>
              <w:tabs>
                <w:tab w:val="left" w:pos="1800"/>
              </w:tabs>
              <w:spacing w:after="0"/>
              <w:jc w:val="both"/>
              <w:rPr>
                <w:rFonts w:ascii="Arial" w:hAnsi="Arial" w:cs="Arial"/>
                <w:sz w:val="20"/>
                <w:szCs w:val="20"/>
              </w:rPr>
            </w:pPr>
            <w:r w:rsidRPr="00DB2A2F">
              <w:rPr>
                <w:rFonts w:ascii="Arial" w:hAnsi="Arial" w:cs="Arial"/>
                <w:sz w:val="20"/>
                <w:szCs w:val="20"/>
              </w:rPr>
              <w:t>MARKOVIĆ, S., Patentno pravo, Beograd, 1997.</w:t>
            </w: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r>
      <w:tr w:rsidR="00727520" w:rsidRPr="007E42BC"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DB2A2F" w:rsidRDefault="00727520" w:rsidP="008573E1">
            <w:pPr>
              <w:tabs>
                <w:tab w:val="left" w:pos="567"/>
              </w:tabs>
              <w:spacing w:after="0"/>
              <w:rPr>
                <w:rFonts w:ascii="Arial" w:hAnsi="Arial" w:cs="Arial"/>
                <w:color w:val="000000"/>
                <w:sz w:val="20"/>
                <w:szCs w:val="20"/>
              </w:rPr>
            </w:pPr>
            <w:r w:rsidRPr="00DB2A2F">
              <w:rPr>
                <w:rFonts w:ascii="Arial" w:hAnsi="Arial" w:cs="Arial"/>
                <w:color w:val="000000"/>
                <w:sz w:val="20"/>
                <w:szCs w:val="20"/>
              </w:rPr>
              <w:t xml:space="preserve">Dopunska literatura </w:t>
            </w:r>
          </w:p>
          <w:p w:rsidR="00727520" w:rsidRPr="00DB2A2F" w:rsidRDefault="00727520" w:rsidP="008573E1">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727520" w:rsidRPr="00DB2A2F" w:rsidRDefault="00727520" w:rsidP="008573E1">
            <w:pPr>
              <w:tabs>
                <w:tab w:val="left" w:pos="1800"/>
              </w:tabs>
              <w:spacing w:after="0"/>
              <w:jc w:val="both"/>
              <w:rPr>
                <w:rFonts w:ascii="Arial" w:hAnsi="Arial" w:cs="Arial"/>
                <w:sz w:val="20"/>
                <w:szCs w:val="20"/>
                <w:lang w:val="pl-PL"/>
              </w:rPr>
            </w:pPr>
            <w:r w:rsidRPr="00DB2A2F">
              <w:rPr>
                <w:rFonts w:ascii="Arial" w:hAnsi="Arial" w:cs="Arial"/>
                <w:sz w:val="20"/>
                <w:szCs w:val="20"/>
              </w:rPr>
              <w:t xml:space="preserve">Zakon o patentu, NN, br. </w:t>
            </w:r>
            <w:hyperlink r:id="rId37" w:history="1">
              <w:r w:rsidRPr="00DB2A2F">
                <w:rPr>
                  <w:rStyle w:val="Hyperlink"/>
                  <w:rFonts w:ascii="Arial" w:hAnsi="Arial" w:cs="Arial"/>
                  <w:sz w:val="20"/>
                  <w:szCs w:val="20"/>
                </w:rPr>
                <w:t>173/03</w:t>
              </w:r>
            </w:hyperlink>
            <w:r w:rsidRPr="00DB2A2F">
              <w:rPr>
                <w:rFonts w:ascii="Arial" w:hAnsi="Arial" w:cs="Arial"/>
                <w:sz w:val="20"/>
                <w:szCs w:val="20"/>
              </w:rPr>
              <w:t xml:space="preserve">, </w:t>
            </w:r>
            <w:hyperlink r:id="rId38" w:history="1">
              <w:r w:rsidRPr="00DB2A2F">
                <w:rPr>
                  <w:rStyle w:val="Hyperlink"/>
                  <w:rFonts w:ascii="Arial" w:hAnsi="Arial" w:cs="Arial"/>
                  <w:sz w:val="20"/>
                  <w:szCs w:val="20"/>
                </w:rPr>
                <w:t>87/05</w:t>
              </w:r>
            </w:hyperlink>
            <w:r w:rsidRPr="00DB2A2F">
              <w:rPr>
                <w:rFonts w:ascii="Arial" w:hAnsi="Arial" w:cs="Arial"/>
                <w:sz w:val="20"/>
                <w:szCs w:val="20"/>
              </w:rPr>
              <w:t xml:space="preserve">, </w:t>
            </w:r>
            <w:hyperlink r:id="rId39" w:history="1">
              <w:r w:rsidRPr="00DB2A2F">
                <w:rPr>
                  <w:rStyle w:val="Hyperlink"/>
                  <w:rFonts w:ascii="Arial" w:hAnsi="Arial" w:cs="Arial"/>
                  <w:sz w:val="20"/>
                  <w:szCs w:val="20"/>
                </w:rPr>
                <w:t>76/07</w:t>
              </w:r>
            </w:hyperlink>
            <w:r w:rsidRPr="00DB2A2F">
              <w:rPr>
                <w:rFonts w:ascii="Arial" w:hAnsi="Arial" w:cs="Arial"/>
                <w:sz w:val="20"/>
                <w:szCs w:val="20"/>
              </w:rPr>
              <w:t xml:space="preserve">, </w:t>
            </w:r>
            <w:hyperlink r:id="rId40" w:history="1">
              <w:r w:rsidRPr="00DB2A2F">
                <w:rPr>
                  <w:rStyle w:val="Hyperlink"/>
                  <w:rFonts w:ascii="Arial" w:hAnsi="Arial" w:cs="Arial"/>
                  <w:sz w:val="20"/>
                  <w:szCs w:val="20"/>
                </w:rPr>
                <w:t>30/09</w:t>
              </w:r>
            </w:hyperlink>
            <w:r w:rsidRPr="00DB2A2F">
              <w:rPr>
                <w:rFonts w:ascii="Arial" w:hAnsi="Arial" w:cs="Arial"/>
                <w:sz w:val="20"/>
                <w:szCs w:val="20"/>
              </w:rPr>
              <w:t xml:space="preserve">, </w:t>
            </w:r>
            <w:hyperlink r:id="rId41" w:history="1">
              <w:r w:rsidRPr="00DB2A2F">
                <w:rPr>
                  <w:rStyle w:val="Hyperlink"/>
                  <w:rFonts w:ascii="Arial" w:hAnsi="Arial" w:cs="Arial"/>
                  <w:sz w:val="20"/>
                  <w:szCs w:val="20"/>
                </w:rPr>
                <w:t>128/10</w:t>
              </w:r>
            </w:hyperlink>
            <w:r w:rsidRPr="00DB2A2F">
              <w:rPr>
                <w:rFonts w:ascii="Arial" w:hAnsi="Arial" w:cs="Arial"/>
                <w:sz w:val="20"/>
                <w:szCs w:val="20"/>
              </w:rPr>
              <w:t xml:space="preserve">, </w:t>
            </w:r>
            <w:hyperlink r:id="rId42" w:history="1">
              <w:r w:rsidRPr="00DB2A2F">
                <w:rPr>
                  <w:rStyle w:val="Hyperlink"/>
                  <w:rFonts w:ascii="Arial" w:hAnsi="Arial" w:cs="Arial"/>
                  <w:sz w:val="20"/>
                  <w:szCs w:val="20"/>
                </w:rPr>
                <w:t>49/11</w:t>
              </w:r>
            </w:hyperlink>
            <w:r w:rsidRPr="00DB2A2F">
              <w:rPr>
                <w:rFonts w:ascii="Arial" w:hAnsi="Arial" w:cs="Arial"/>
                <w:sz w:val="20"/>
                <w:szCs w:val="20"/>
              </w:rPr>
              <w:t xml:space="preserve">, </w:t>
            </w:r>
            <w:hyperlink r:id="rId43" w:history="1">
              <w:r w:rsidRPr="00DB2A2F">
                <w:rPr>
                  <w:rStyle w:val="Hyperlink"/>
                  <w:rFonts w:ascii="Arial" w:hAnsi="Arial" w:cs="Arial"/>
                  <w:sz w:val="20"/>
                  <w:szCs w:val="20"/>
                </w:rPr>
                <w:t>76/13</w:t>
              </w:r>
            </w:hyperlink>
            <w:r w:rsidRPr="00DB2A2F">
              <w:rPr>
                <w:rFonts w:ascii="Arial" w:hAnsi="Arial" w:cs="Arial"/>
                <w:sz w:val="20"/>
                <w:szCs w:val="20"/>
              </w:rPr>
              <w:t>.</w:t>
            </w:r>
          </w:p>
          <w:p w:rsidR="00727520" w:rsidRPr="00DB2A2F" w:rsidRDefault="00727520" w:rsidP="008573E1">
            <w:pPr>
              <w:tabs>
                <w:tab w:val="left" w:pos="1800"/>
              </w:tabs>
              <w:spacing w:after="0"/>
              <w:jc w:val="both"/>
              <w:rPr>
                <w:rFonts w:ascii="Arial" w:hAnsi="Arial" w:cs="Arial"/>
                <w:sz w:val="20"/>
                <w:szCs w:val="20"/>
              </w:rPr>
            </w:pPr>
            <w:r w:rsidRPr="00DB2A2F">
              <w:rPr>
                <w:rFonts w:ascii="Arial" w:hAnsi="Arial" w:cs="Arial"/>
                <w:sz w:val="20"/>
                <w:szCs w:val="20"/>
              </w:rPr>
              <w:t xml:space="preserve">Zakon o žigu, NN, br. </w:t>
            </w:r>
            <w:hyperlink r:id="rId44" w:history="1">
              <w:r w:rsidRPr="00DB2A2F">
                <w:rPr>
                  <w:rStyle w:val="Hyperlink"/>
                  <w:rFonts w:ascii="Arial" w:hAnsi="Arial" w:cs="Arial"/>
                  <w:sz w:val="20"/>
                  <w:szCs w:val="20"/>
                </w:rPr>
                <w:t>173/03</w:t>
              </w:r>
            </w:hyperlink>
            <w:r w:rsidRPr="00DB2A2F">
              <w:rPr>
                <w:rFonts w:ascii="Arial" w:hAnsi="Arial" w:cs="Arial"/>
                <w:sz w:val="20"/>
                <w:szCs w:val="20"/>
              </w:rPr>
              <w:t xml:space="preserve">, </w:t>
            </w:r>
            <w:hyperlink r:id="rId45" w:history="1">
              <w:r w:rsidRPr="00DB2A2F">
                <w:rPr>
                  <w:rStyle w:val="Hyperlink"/>
                  <w:rFonts w:ascii="Arial" w:hAnsi="Arial" w:cs="Arial"/>
                  <w:sz w:val="20"/>
                  <w:szCs w:val="20"/>
                </w:rPr>
                <w:t>54/05</w:t>
              </w:r>
            </w:hyperlink>
            <w:r w:rsidRPr="00DB2A2F">
              <w:rPr>
                <w:rFonts w:ascii="Arial" w:hAnsi="Arial" w:cs="Arial"/>
                <w:sz w:val="20"/>
                <w:szCs w:val="20"/>
              </w:rPr>
              <w:t xml:space="preserve">, </w:t>
            </w:r>
            <w:hyperlink r:id="rId46" w:history="1">
              <w:r w:rsidRPr="00DB2A2F">
                <w:rPr>
                  <w:rStyle w:val="Hyperlink"/>
                  <w:rFonts w:ascii="Arial" w:hAnsi="Arial" w:cs="Arial"/>
                  <w:sz w:val="20"/>
                  <w:szCs w:val="20"/>
                </w:rPr>
                <w:t>76/07</w:t>
              </w:r>
            </w:hyperlink>
            <w:r w:rsidRPr="00DB2A2F">
              <w:rPr>
                <w:rFonts w:ascii="Arial" w:hAnsi="Arial" w:cs="Arial"/>
                <w:sz w:val="20"/>
                <w:szCs w:val="20"/>
              </w:rPr>
              <w:t xml:space="preserve">, </w:t>
            </w:r>
            <w:hyperlink r:id="rId47" w:history="1">
              <w:r w:rsidRPr="00DB2A2F">
                <w:rPr>
                  <w:rStyle w:val="Hyperlink"/>
                  <w:rFonts w:ascii="Arial" w:hAnsi="Arial" w:cs="Arial"/>
                  <w:sz w:val="20"/>
                  <w:szCs w:val="20"/>
                </w:rPr>
                <w:t>30/09</w:t>
              </w:r>
            </w:hyperlink>
            <w:r w:rsidRPr="00DB2A2F">
              <w:rPr>
                <w:rFonts w:ascii="Arial" w:hAnsi="Arial" w:cs="Arial"/>
                <w:sz w:val="20"/>
                <w:szCs w:val="20"/>
              </w:rPr>
              <w:t xml:space="preserve">, </w:t>
            </w:r>
            <w:hyperlink r:id="rId48" w:history="1">
              <w:r w:rsidRPr="00DB2A2F">
                <w:rPr>
                  <w:rStyle w:val="Hyperlink"/>
                  <w:rFonts w:ascii="Arial" w:hAnsi="Arial" w:cs="Arial"/>
                  <w:sz w:val="20"/>
                  <w:szCs w:val="20"/>
                </w:rPr>
                <w:t>49/11</w:t>
              </w:r>
            </w:hyperlink>
            <w:r w:rsidRPr="00DB2A2F">
              <w:rPr>
                <w:rFonts w:ascii="Arial" w:hAnsi="Arial" w:cs="Arial"/>
                <w:sz w:val="20"/>
                <w:szCs w:val="20"/>
              </w:rPr>
              <w:t>.</w:t>
            </w:r>
          </w:p>
          <w:p w:rsidR="00727520" w:rsidRPr="00DB2A2F" w:rsidRDefault="00727520" w:rsidP="008573E1">
            <w:pPr>
              <w:tabs>
                <w:tab w:val="left" w:pos="1800"/>
              </w:tabs>
              <w:spacing w:after="0"/>
              <w:jc w:val="both"/>
              <w:rPr>
                <w:rFonts w:ascii="Arial" w:hAnsi="Arial" w:cs="Arial"/>
                <w:sz w:val="20"/>
                <w:szCs w:val="20"/>
              </w:rPr>
            </w:pPr>
            <w:r w:rsidRPr="00DB2A2F">
              <w:rPr>
                <w:rFonts w:ascii="Arial" w:hAnsi="Arial" w:cs="Arial"/>
                <w:sz w:val="20"/>
                <w:szCs w:val="20"/>
              </w:rPr>
              <w:t xml:space="preserve">Zakon o industrijskom dizajnu, NN, br. </w:t>
            </w:r>
            <w:hyperlink r:id="rId49" w:history="1">
              <w:r w:rsidRPr="00DB2A2F">
                <w:rPr>
                  <w:rStyle w:val="Hyperlink"/>
                  <w:rFonts w:ascii="Arial" w:hAnsi="Arial" w:cs="Arial"/>
                  <w:sz w:val="20"/>
                  <w:szCs w:val="20"/>
                </w:rPr>
                <w:t>173/03</w:t>
              </w:r>
            </w:hyperlink>
            <w:r w:rsidRPr="00DB2A2F">
              <w:rPr>
                <w:rFonts w:ascii="Arial" w:hAnsi="Arial" w:cs="Arial"/>
                <w:sz w:val="20"/>
                <w:szCs w:val="20"/>
              </w:rPr>
              <w:t xml:space="preserve">, </w:t>
            </w:r>
            <w:hyperlink r:id="rId50" w:history="1">
              <w:r w:rsidRPr="00DB2A2F">
                <w:rPr>
                  <w:rStyle w:val="Hyperlink"/>
                  <w:rFonts w:ascii="Arial" w:hAnsi="Arial" w:cs="Arial"/>
                  <w:sz w:val="20"/>
                  <w:szCs w:val="20"/>
                </w:rPr>
                <w:t>54/05</w:t>
              </w:r>
            </w:hyperlink>
            <w:r w:rsidRPr="00DB2A2F">
              <w:rPr>
                <w:rFonts w:ascii="Arial" w:hAnsi="Arial" w:cs="Arial"/>
                <w:sz w:val="20"/>
                <w:szCs w:val="20"/>
              </w:rPr>
              <w:t xml:space="preserve">, </w:t>
            </w:r>
            <w:hyperlink r:id="rId51" w:history="1">
              <w:r w:rsidRPr="00DB2A2F">
                <w:rPr>
                  <w:rStyle w:val="Hyperlink"/>
                  <w:rFonts w:ascii="Arial" w:hAnsi="Arial" w:cs="Arial"/>
                  <w:sz w:val="20"/>
                  <w:szCs w:val="20"/>
                </w:rPr>
                <w:t>76/07</w:t>
              </w:r>
            </w:hyperlink>
            <w:r w:rsidRPr="00DB2A2F">
              <w:rPr>
                <w:rFonts w:ascii="Arial" w:hAnsi="Arial" w:cs="Arial"/>
                <w:sz w:val="20"/>
                <w:szCs w:val="20"/>
              </w:rPr>
              <w:t xml:space="preserve">, </w:t>
            </w:r>
            <w:hyperlink r:id="rId52" w:history="1">
              <w:r w:rsidRPr="00DB2A2F">
                <w:rPr>
                  <w:rStyle w:val="Hyperlink"/>
                  <w:rFonts w:ascii="Arial" w:hAnsi="Arial" w:cs="Arial"/>
                  <w:sz w:val="20"/>
                  <w:szCs w:val="20"/>
                </w:rPr>
                <w:t>30/09</w:t>
              </w:r>
            </w:hyperlink>
            <w:r w:rsidRPr="00DB2A2F">
              <w:rPr>
                <w:rFonts w:ascii="Arial" w:hAnsi="Arial" w:cs="Arial"/>
                <w:sz w:val="20"/>
                <w:szCs w:val="20"/>
              </w:rPr>
              <w:t xml:space="preserve">, </w:t>
            </w:r>
            <w:hyperlink r:id="rId53" w:history="1">
              <w:r w:rsidRPr="00DB2A2F">
                <w:rPr>
                  <w:rStyle w:val="Hyperlink"/>
                  <w:rFonts w:ascii="Arial" w:hAnsi="Arial" w:cs="Arial"/>
                  <w:sz w:val="20"/>
                  <w:szCs w:val="20"/>
                </w:rPr>
                <w:t>49/11</w:t>
              </w:r>
            </w:hyperlink>
            <w:r w:rsidRPr="00DB2A2F">
              <w:rPr>
                <w:rFonts w:ascii="Arial" w:hAnsi="Arial" w:cs="Arial"/>
                <w:sz w:val="20"/>
                <w:szCs w:val="20"/>
              </w:rPr>
              <w:t>.</w:t>
            </w:r>
          </w:p>
          <w:p w:rsidR="00727520" w:rsidRPr="00DB2A2F" w:rsidRDefault="00727520" w:rsidP="008573E1">
            <w:pPr>
              <w:tabs>
                <w:tab w:val="left" w:pos="1800"/>
              </w:tabs>
              <w:spacing w:after="0"/>
              <w:jc w:val="both"/>
              <w:rPr>
                <w:rFonts w:ascii="Arial" w:hAnsi="Arial" w:cs="Arial"/>
                <w:sz w:val="20"/>
                <w:szCs w:val="20"/>
                <w:lang w:val="pl-PL"/>
              </w:rPr>
            </w:pPr>
            <w:r w:rsidRPr="00DB2A2F">
              <w:rPr>
                <w:rFonts w:ascii="Arial" w:hAnsi="Arial" w:cs="Arial"/>
                <w:sz w:val="20"/>
                <w:szCs w:val="20"/>
              </w:rPr>
              <w:lastRenderedPageBreak/>
              <w:t>Zakon o oznakama zemljopisnog podrijetla i oznakama izvornosti proizvoda i usluga, NN, br. 173/03.</w:t>
            </w:r>
          </w:p>
          <w:p w:rsidR="00727520" w:rsidRPr="00DB2A2F" w:rsidRDefault="00727520" w:rsidP="008573E1">
            <w:pPr>
              <w:tabs>
                <w:tab w:val="left" w:pos="1800"/>
              </w:tabs>
              <w:spacing w:after="0"/>
              <w:jc w:val="both"/>
              <w:rPr>
                <w:rFonts w:ascii="Arial" w:hAnsi="Arial" w:cs="Arial"/>
                <w:sz w:val="20"/>
                <w:szCs w:val="20"/>
                <w:lang w:val="pl-PL"/>
              </w:rPr>
            </w:pPr>
            <w:r w:rsidRPr="00DB2A2F">
              <w:rPr>
                <w:rFonts w:ascii="Arial" w:hAnsi="Arial" w:cs="Arial"/>
                <w:sz w:val="20"/>
                <w:szCs w:val="20"/>
              </w:rPr>
              <w:t>Zakon o zaštiti topografija poluvodičkih proizvoda, NN, br. 173/03.</w:t>
            </w:r>
          </w:p>
          <w:p w:rsidR="00727520" w:rsidRPr="00DB2A2F" w:rsidRDefault="00727520" w:rsidP="008573E1">
            <w:pPr>
              <w:tabs>
                <w:tab w:val="left" w:pos="1800"/>
              </w:tabs>
              <w:spacing w:after="0"/>
              <w:jc w:val="both"/>
              <w:rPr>
                <w:rFonts w:ascii="Arial" w:hAnsi="Arial" w:cs="Arial"/>
                <w:sz w:val="20"/>
                <w:szCs w:val="20"/>
              </w:rPr>
            </w:pPr>
            <w:r w:rsidRPr="00DB2A2F">
              <w:rPr>
                <w:rFonts w:ascii="Arial" w:hAnsi="Arial" w:cs="Arial"/>
                <w:sz w:val="20"/>
                <w:szCs w:val="20"/>
              </w:rPr>
              <w:t xml:space="preserve">Zakon o zastupanju u području prava industrijskog vlasništva, br. NN, br. </w:t>
            </w:r>
            <w:hyperlink r:id="rId54" w:history="1">
              <w:r w:rsidRPr="00DB2A2F">
                <w:rPr>
                  <w:rStyle w:val="Hyperlink"/>
                  <w:rFonts w:ascii="Arial" w:hAnsi="Arial" w:cs="Arial"/>
                  <w:sz w:val="20"/>
                  <w:szCs w:val="20"/>
                </w:rPr>
                <w:t>54/05</w:t>
              </w:r>
            </w:hyperlink>
            <w:r w:rsidRPr="00DB2A2F">
              <w:rPr>
                <w:rFonts w:ascii="Arial" w:hAnsi="Arial" w:cs="Arial"/>
                <w:sz w:val="20"/>
                <w:szCs w:val="20"/>
              </w:rPr>
              <w:t xml:space="preserve">, </w:t>
            </w:r>
            <w:hyperlink r:id="rId55" w:history="1">
              <w:r w:rsidRPr="00DB2A2F">
                <w:rPr>
                  <w:rStyle w:val="Hyperlink"/>
                  <w:rFonts w:ascii="Arial" w:hAnsi="Arial" w:cs="Arial"/>
                  <w:sz w:val="20"/>
                  <w:szCs w:val="20"/>
                </w:rPr>
                <w:t>49/11</w:t>
              </w:r>
            </w:hyperlink>
            <w:r w:rsidRPr="00DB2A2F">
              <w:rPr>
                <w:rFonts w:ascii="Arial" w:hAnsi="Arial" w:cs="Arial"/>
                <w:sz w:val="20"/>
                <w:szCs w:val="20"/>
              </w:rPr>
              <w:t xml:space="preserve">, </w:t>
            </w:r>
            <w:hyperlink r:id="rId56" w:history="1">
              <w:r w:rsidRPr="00DB2A2F">
                <w:rPr>
                  <w:rStyle w:val="Hyperlink"/>
                  <w:rFonts w:ascii="Arial" w:hAnsi="Arial" w:cs="Arial"/>
                  <w:sz w:val="20"/>
                  <w:szCs w:val="20"/>
                </w:rPr>
                <w:t>54/13</w:t>
              </w:r>
            </w:hyperlink>
            <w:r w:rsidRPr="00DB2A2F">
              <w:rPr>
                <w:rFonts w:ascii="Arial" w:hAnsi="Arial" w:cs="Arial"/>
                <w:sz w:val="20"/>
                <w:szCs w:val="20"/>
              </w:rPr>
              <w:t>.</w:t>
            </w:r>
          </w:p>
          <w:p w:rsidR="00727520" w:rsidRPr="00DB2A2F" w:rsidRDefault="00727520" w:rsidP="008573E1">
            <w:pPr>
              <w:tabs>
                <w:tab w:val="left" w:pos="1800"/>
              </w:tabs>
              <w:spacing w:after="0"/>
              <w:jc w:val="both"/>
              <w:rPr>
                <w:rFonts w:ascii="Arial" w:hAnsi="Arial" w:cs="Arial"/>
                <w:sz w:val="20"/>
                <w:szCs w:val="20"/>
              </w:rPr>
            </w:pPr>
            <w:r w:rsidRPr="00DB2A2F">
              <w:rPr>
                <w:rFonts w:ascii="Arial" w:hAnsi="Arial" w:cs="Arial"/>
                <w:sz w:val="20"/>
                <w:szCs w:val="20"/>
              </w:rPr>
              <w:t>KRNETA, S., Evropsko pravo intelektualnog vlasništva, Sarajevo, 1996.</w:t>
            </w:r>
          </w:p>
          <w:p w:rsidR="00727520" w:rsidRPr="00DB2A2F" w:rsidRDefault="00727520" w:rsidP="008573E1">
            <w:pPr>
              <w:tabs>
                <w:tab w:val="left" w:pos="1800"/>
              </w:tabs>
              <w:spacing w:after="0"/>
              <w:jc w:val="both"/>
              <w:rPr>
                <w:rFonts w:ascii="Arial" w:hAnsi="Arial" w:cs="Arial"/>
                <w:sz w:val="20"/>
                <w:szCs w:val="20"/>
                <w:lang w:val="en-GB"/>
              </w:rPr>
            </w:pPr>
            <w:r w:rsidRPr="00DB2A2F">
              <w:rPr>
                <w:rFonts w:ascii="Arial" w:hAnsi="Arial" w:cs="Arial"/>
                <w:sz w:val="20"/>
                <w:szCs w:val="20"/>
                <w:lang w:val="en-GB"/>
              </w:rPr>
              <w:t>VERONA, A., Licencni ugovor, Zagreb, 1981.</w:t>
            </w:r>
          </w:p>
          <w:p w:rsidR="00727520" w:rsidRPr="00DB2A2F" w:rsidRDefault="00727520" w:rsidP="008573E1">
            <w:pPr>
              <w:tabs>
                <w:tab w:val="left" w:pos="1800"/>
              </w:tabs>
              <w:spacing w:after="0"/>
              <w:jc w:val="both"/>
              <w:rPr>
                <w:rFonts w:ascii="Arial" w:hAnsi="Arial" w:cs="Arial"/>
                <w:sz w:val="20"/>
                <w:szCs w:val="20"/>
                <w:lang w:val="pl-PL"/>
              </w:rPr>
            </w:pPr>
            <w:r w:rsidRPr="00DB2A2F">
              <w:rPr>
                <w:rFonts w:ascii="Arial" w:hAnsi="Arial" w:cs="Arial"/>
                <w:sz w:val="20"/>
                <w:szCs w:val="20"/>
              </w:rPr>
              <w:t>VERONA, A., Zaštita izuma, Zagreb, 1977.</w:t>
            </w:r>
          </w:p>
          <w:p w:rsidR="00727520" w:rsidRPr="00DB2A2F" w:rsidRDefault="00727520" w:rsidP="008573E1">
            <w:pPr>
              <w:tabs>
                <w:tab w:val="left" w:pos="1800"/>
              </w:tabs>
              <w:spacing w:after="0"/>
              <w:jc w:val="both"/>
              <w:rPr>
                <w:rFonts w:ascii="Arial" w:hAnsi="Arial" w:cs="Arial"/>
                <w:sz w:val="20"/>
                <w:szCs w:val="20"/>
                <w:lang w:val="pl-PL"/>
              </w:rPr>
            </w:pPr>
            <w:r w:rsidRPr="00DB2A2F">
              <w:rPr>
                <w:rFonts w:ascii="Arial" w:hAnsi="Arial" w:cs="Arial"/>
                <w:sz w:val="20"/>
                <w:szCs w:val="20"/>
              </w:rPr>
              <w:t>HENNEBERG, I., Autorsko pravo, Zagreb, 2000.</w:t>
            </w:r>
          </w:p>
          <w:p w:rsidR="00727520" w:rsidRPr="00DB2A2F" w:rsidRDefault="00727520" w:rsidP="008573E1">
            <w:pPr>
              <w:tabs>
                <w:tab w:val="left" w:pos="2820"/>
              </w:tabs>
              <w:spacing w:after="0"/>
              <w:rPr>
                <w:rFonts w:ascii="Arial" w:hAnsi="Arial" w:cs="Arial"/>
                <w:sz w:val="20"/>
                <w:szCs w:val="20"/>
              </w:rPr>
            </w:pPr>
            <w:r w:rsidRPr="00DB2A2F">
              <w:rPr>
                <w:rFonts w:ascii="Arial" w:hAnsi="Arial" w:cs="Arial"/>
                <w:sz w:val="20"/>
                <w:szCs w:val="20"/>
              </w:rPr>
              <w:t xml:space="preserve">MARKOVIĆ, S., </w:t>
            </w:r>
            <w:r w:rsidRPr="00DB2A2F">
              <w:rPr>
                <w:rStyle w:val="moz-txt-tag"/>
                <w:rFonts w:ascii="Arial" w:hAnsi="Arial" w:cs="Arial"/>
                <w:iCs/>
                <w:sz w:val="20"/>
                <w:szCs w:val="20"/>
              </w:rPr>
              <w:t>/</w:t>
            </w:r>
            <w:r w:rsidRPr="00DB2A2F">
              <w:rPr>
                <w:rFonts w:ascii="Arial" w:hAnsi="Arial" w:cs="Arial"/>
                <w:iCs/>
                <w:sz w:val="20"/>
                <w:szCs w:val="20"/>
              </w:rPr>
              <w:t>Pravo intelektualne svojine</w:t>
            </w:r>
            <w:r w:rsidRPr="00DB2A2F">
              <w:rPr>
                <w:rStyle w:val="moz-txt-tag"/>
                <w:rFonts w:ascii="Arial" w:hAnsi="Arial" w:cs="Arial"/>
                <w:iCs/>
                <w:sz w:val="20"/>
                <w:szCs w:val="20"/>
              </w:rPr>
              <w:t>/</w:t>
            </w:r>
            <w:r w:rsidRPr="00DB2A2F">
              <w:rPr>
                <w:rFonts w:ascii="Arial" w:hAnsi="Arial" w:cs="Arial"/>
                <w:sz w:val="20"/>
                <w:szCs w:val="20"/>
              </w:rPr>
              <w:t xml:space="preserve">, Beograd, 2000. </w:t>
            </w:r>
            <w:r w:rsidRPr="00DB2A2F">
              <w:rPr>
                <w:rFonts w:ascii="Arial" w:hAnsi="Arial" w:cs="Arial"/>
                <w:sz w:val="20"/>
                <w:szCs w:val="20"/>
              </w:rPr>
              <w:br/>
              <w:t xml:space="preserve">BESAROVIĆ, V., </w:t>
            </w:r>
            <w:r w:rsidRPr="00DB2A2F">
              <w:rPr>
                <w:rStyle w:val="moz-txt-tag"/>
                <w:rFonts w:ascii="Arial" w:hAnsi="Arial" w:cs="Arial"/>
                <w:iCs/>
                <w:sz w:val="20"/>
                <w:szCs w:val="20"/>
              </w:rPr>
              <w:t>/</w:t>
            </w:r>
            <w:r w:rsidRPr="00DB2A2F">
              <w:rPr>
                <w:rFonts w:ascii="Arial" w:hAnsi="Arial" w:cs="Arial"/>
                <w:iCs/>
                <w:sz w:val="20"/>
                <w:szCs w:val="20"/>
              </w:rPr>
              <w:t>Pravo industrijske svojine i autorsko pravo</w:t>
            </w:r>
            <w:r w:rsidRPr="00DB2A2F">
              <w:rPr>
                <w:rStyle w:val="moz-txt-tag"/>
                <w:rFonts w:ascii="Arial" w:hAnsi="Arial" w:cs="Arial"/>
                <w:iCs/>
                <w:sz w:val="20"/>
                <w:szCs w:val="20"/>
              </w:rPr>
              <w:t>/</w:t>
            </w:r>
            <w:r w:rsidRPr="00DB2A2F">
              <w:rPr>
                <w:rFonts w:ascii="Arial" w:hAnsi="Arial" w:cs="Arial"/>
                <w:sz w:val="20"/>
                <w:szCs w:val="20"/>
              </w:rPr>
              <w:t xml:space="preserve">, Beograd, 1984. </w:t>
            </w:r>
            <w:r w:rsidRPr="00DB2A2F">
              <w:rPr>
                <w:rFonts w:ascii="Arial" w:hAnsi="Arial" w:cs="Arial"/>
                <w:sz w:val="20"/>
                <w:szCs w:val="20"/>
              </w:rPr>
              <w:br/>
              <w:t xml:space="preserve">J. ADAMOVIĆ i dr., /Hrvatsko pravo intelektualnog vlasništva u svjetlu pristupa Europskoj uniji/, , zbornik radova, Zagreb, 2006. </w:t>
            </w:r>
            <w:r w:rsidRPr="00DB2A2F">
              <w:rPr>
                <w:rFonts w:ascii="Arial" w:hAnsi="Arial" w:cs="Arial"/>
                <w:sz w:val="20"/>
                <w:szCs w:val="20"/>
              </w:rPr>
              <w:br/>
              <w:t xml:space="preserve">MARETT, P., </w:t>
            </w:r>
            <w:r w:rsidRPr="00DB2A2F">
              <w:rPr>
                <w:rStyle w:val="moz-txt-tag"/>
                <w:rFonts w:ascii="Arial" w:hAnsi="Arial" w:cs="Arial"/>
                <w:iCs/>
                <w:sz w:val="20"/>
                <w:szCs w:val="20"/>
              </w:rPr>
              <w:t>/</w:t>
            </w:r>
            <w:r w:rsidRPr="00DB2A2F">
              <w:rPr>
                <w:rFonts w:ascii="Arial" w:hAnsi="Arial" w:cs="Arial"/>
                <w:iCs/>
                <w:sz w:val="20"/>
                <w:szCs w:val="20"/>
              </w:rPr>
              <w:t>Intellectual Property Law</w:t>
            </w:r>
            <w:r w:rsidRPr="00DB2A2F">
              <w:rPr>
                <w:rStyle w:val="moz-txt-tag"/>
                <w:rFonts w:ascii="Arial" w:hAnsi="Arial" w:cs="Arial"/>
                <w:iCs/>
                <w:sz w:val="20"/>
                <w:szCs w:val="20"/>
              </w:rPr>
              <w:t>/</w:t>
            </w:r>
            <w:r w:rsidRPr="00DB2A2F">
              <w:rPr>
                <w:rFonts w:ascii="Arial" w:hAnsi="Arial" w:cs="Arial"/>
                <w:sz w:val="20"/>
                <w:szCs w:val="20"/>
              </w:rPr>
              <w:t xml:space="preserve">, London, 1996. </w:t>
            </w:r>
            <w:r w:rsidRPr="00DB2A2F">
              <w:rPr>
                <w:rFonts w:ascii="Arial" w:hAnsi="Arial" w:cs="Arial"/>
                <w:sz w:val="20"/>
                <w:szCs w:val="20"/>
              </w:rPr>
              <w:br/>
              <w:t xml:space="preserve">MUIR, I. - BRANDI DOHRN, M. - GRUBER, S., </w:t>
            </w:r>
            <w:r w:rsidRPr="00DB2A2F">
              <w:rPr>
                <w:rStyle w:val="moz-txt-tag"/>
                <w:rFonts w:ascii="Arial" w:hAnsi="Arial" w:cs="Arial"/>
                <w:iCs/>
                <w:sz w:val="20"/>
                <w:szCs w:val="20"/>
              </w:rPr>
              <w:t>/</w:t>
            </w:r>
            <w:r w:rsidRPr="00DB2A2F">
              <w:rPr>
                <w:rFonts w:ascii="Arial" w:hAnsi="Arial" w:cs="Arial"/>
                <w:iCs/>
                <w:sz w:val="20"/>
                <w:szCs w:val="20"/>
              </w:rPr>
              <w:t>European Patent Law</w:t>
            </w:r>
            <w:r w:rsidRPr="00DB2A2F">
              <w:rPr>
                <w:rStyle w:val="moz-txt-tag"/>
                <w:rFonts w:ascii="Arial" w:hAnsi="Arial" w:cs="Arial"/>
                <w:iCs/>
                <w:sz w:val="20"/>
                <w:szCs w:val="20"/>
              </w:rPr>
              <w:t>/</w:t>
            </w:r>
            <w:r w:rsidRPr="00DB2A2F">
              <w:rPr>
                <w:rFonts w:ascii="Arial" w:hAnsi="Arial" w:cs="Arial"/>
                <w:sz w:val="20"/>
                <w:szCs w:val="20"/>
              </w:rPr>
              <w:t xml:space="preserve">, London, 2002. </w:t>
            </w:r>
            <w:r w:rsidRPr="00DB2A2F">
              <w:rPr>
                <w:rFonts w:ascii="Arial" w:hAnsi="Arial" w:cs="Arial"/>
                <w:sz w:val="20"/>
                <w:szCs w:val="20"/>
              </w:rPr>
              <w:br/>
              <w:t xml:space="preserve">WIPO, </w:t>
            </w:r>
            <w:r w:rsidRPr="00DB2A2F">
              <w:rPr>
                <w:rStyle w:val="moz-txt-tag"/>
                <w:rFonts w:ascii="Arial" w:hAnsi="Arial" w:cs="Arial"/>
                <w:iCs/>
                <w:sz w:val="20"/>
                <w:szCs w:val="20"/>
              </w:rPr>
              <w:t>/</w:t>
            </w:r>
            <w:r w:rsidRPr="00DB2A2F">
              <w:rPr>
                <w:rFonts w:ascii="Arial" w:hAnsi="Arial" w:cs="Arial"/>
                <w:iCs/>
                <w:sz w:val="20"/>
                <w:szCs w:val="20"/>
              </w:rPr>
              <w:t>Background Reading Material on Intellectual Property</w:t>
            </w:r>
            <w:r w:rsidRPr="00DB2A2F">
              <w:rPr>
                <w:rStyle w:val="moz-txt-tag"/>
                <w:rFonts w:ascii="Arial" w:hAnsi="Arial" w:cs="Arial"/>
                <w:iCs/>
                <w:sz w:val="20"/>
                <w:szCs w:val="20"/>
              </w:rPr>
              <w:t>/</w:t>
            </w:r>
            <w:r w:rsidRPr="00DB2A2F">
              <w:rPr>
                <w:rFonts w:ascii="Arial" w:hAnsi="Arial" w:cs="Arial"/>
                <w:sz w:val="20"/>
                <w:szCs w:val="20"/>
              </w:rPr>
              <w:t>, Geneva, 1988.</w:t>
            </w:r>
          </w:p>
        </w:tc>
      </w:tr>
      <w:tr w:rsidR="00727520" w:rsidRPr="007E42BC" w:rsidTr="008573E1">
        <w:tc>
          <w:tcPr>
            <w:tcW w:w="1912" w:type="dxa"/>
            <w:gridSpan w:val="2"/>
            <w:tcBorders>
              <w:left w:val="single" w:sz="12" w:space="0" w:color="auto"/>
            </w:tcBorders>
            <w:shd w:val="clear" w:color="auto" w:fill="CCFFFF"/>
            <w:tcMar>
              <w:left w:w="57" w:type="dxa"/>
              <w:right w:w="57" w:type="dxa"/>
            </w:tcMar>
            <w:vAlign w:val="center"/>
          </w:tcPr>
          <w:p w:rsidR="00727520" w:rsidRPr="00DB2A2F" w:rsidRDefault="00727520" w:rsidP="008573E1">
            <w:pPr>
              <w:tabs>
                <w:tab w:val="left" w:pos="567"/>
              </w:tabs>
              <w:spacing w:after="0"/>
              <w:rPr>
                <w:rFonts w:ascii="Arial" w:hAnsi="Arial" w:cs="Arial"/>
                <w:color w:val="000000"/>
                <w:sz w:val="20"/>
                <w:szCs w:val="20"/>
              </w:rPr>
            </w:pPr>
            <w:r w:rsidRPr="00DB2A2F">
              <w:rPr>
                <w:rFonts w:ascii="Arial" w:hAnsi="Arial" w:cs="Arial"/>
                <w:color w:val="000000"/>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Mišljenje studenata o kvaliteti izvedbe predmeta dobiveno putem anonimnih</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anketa.</w:t>
            </w:r>
          </w:p>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Povremeno promatranje i evaluacija nastave od strane pročelnika katedre.</w:t>
            </w:r>
          </w:p>
          <w:p w:rsidR="00727520" w:rsidRPr="00DB2A2F" w:rsidRDefault="00727520" w:rsidP="008573E1">
            <w:pPr>
              <w:tabs>
                <w:tab w:val="left" w:pos="2820"/>
              </w:tabs>
              <w:spacing w:after="0"/>
              <w:rPr>
                <w:rFonts w:ascii="Arial" w:hAnsi="Arial" w:cs="Arial"/>
                <w:sz w:val="20"/>
                <w:szCs w:val="20"/>
              </w:rPr>
            </w:pPr>
            <w:r w:rsidRPr="00DB2A2F">
              <w:rPr>
                <w:rFonts w:ascii="Arial" w:hAnsi="Arial" w:cs="Arial"/>
                <w:sz w:val="20"/>
                <w:szCs w:val="20"/>
              </w:rPr>
              <w:t>Eksterna evaluacija od strane agencije na razini RH koju formira MZOŠ.</w:t>
            </w:r>
          </w:p>
        </w:tc>
      </w:tr>
      <w:tr w:rsidR="00727520" w:rsidRPr="007E42BC"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DB2A2F" w:rsidRDefault="00727520" w:rsidP="008573E1">
            <w:pPr>
              <w:tabs>
                <w:tab w:val="left" w:pos="567"/>
              </w:tabs>
              <w:spacing w:after="0"/>
              <w:rPr>
                <w:rFonts w:ascii="Arial" w:hAnsi="Arial" w:cs="Arial"/>
                <w:color w:val="000000"/>
                <w:sz w:val="20"/>
                <w:szCs w:val="20"/>
              </w:rPr>
            </w:pPr>
            <w:r w:rsidRPr="00DB2A2F">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727520" w:rsidRPr="00DB2A2F" w:rsidRDefault="00727520" w:rsidP="008573E1">
            <w:pPr>
              <w:tabs>
                <w:tab w:val="left" w:pos="2820"/>
              </w:tabs>
              <w:spacing w:after="0"/>
              <w:rPr>
                <w:rFonts w:ascii="Arial" w:hAnsi="Arial" w:cs="Arial"/>
                <w:sz w:val="20"/>
                <w:szCs w:val="20"/>
              </w:rPr>
            </w:pPr>
          </w:p>
        </w:tc>
      </w:tr>
    </w:tbl>
    <w:p w:rsidR="00727520" w:rsidRDefault="00727520"/>
    <w:p w:rsidR="00DE4D64" w:rsidRDefault="00DE4D64"/>
    <w:p w:rsidR="009D2B95" w:rsidRDefault="009D2B95"/>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D2B95" w:rsidRPr="007E42BC" w:rsidTr="002C444F">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B95" w:rsidRPr="007E42BC" w:rsidRDefault="009D2B95" w:rsidP="002C444F">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B95" w:rsidRPr="00981C81" w:rsidRDefault="009D2B95" w:rsidP="002C444F">
            <w:pPr>
              <w:spacing w:after="0"/>
              <w:ind w:left="397" w:hanging="397"/>
              <w:rPr>
                <w:rFonts w:ascii="Arial" w:hAnsi="Arial" w:cs="Arial"/>
                <w:b/>
                <w:sz w:val="20"/>
                <w:szCs w:val="20"/>
              </w:rPr>
            </w:pPr>
            <w:r w:rsidRPr="00981C81">
              <w:rPr>
                <w:rFonts w:ascii="Arial" w:hAnsi="Arial" w:cs="Arial"/>
                <w:b/>
                <w:sz w:val="20"/>
                <w:szCs w:val="20"/>
              </w:rPr>
              <w:t>ZDRAVSTVENA EKOLOGIJA I MEDICINA RADA</w:t>
            </w:r>
          </w:p>
        </w:tc>
      </w:tr>
      <w:tr w:rsidR="009D2B95" w:rsidRPr="007E42BC" w:rsidTr="002C444F">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B95" w:rsidRPr="00DB2A2F" w:rsidRDefault="009D2B95" w:rsidP="002C444F">
            <w:pPr>
              <w:spacing w:after="0"/>
              <w:rPr>
                <w:rStyle w:val="Strong"/>
                <w:rFonts w:ascii="Arial" w:hAnsi="Arial" w:cs="Arial"/>
                <w:b w:val="0"/>
                <w:sz w:val="20"/>
                <w:szCs w:val="20"/>
              </w:rPr>
            </w:pPr>
            <w:r w:rsidRPr="00DB2A2F">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9D2B95" w:rsidRPr="00DB2A2F" w:rsidRDefault="009D2B95" w:rsidP="002C444F">
            <w:pPr>
              <w:spacing w:after="0"/>
              <w:rPr>
                <w:rFonts w:ascii="Arial" w:hAnsi="Arial" w:cs="Arial"/>
                <w:sz w:val="20"/>
                <w:szCs w:val="20"/>
              </w:rPr>
            </w:pPr>
            <w:r w:rsidRPr="00DB2A2F">
              <w:rPr>
                <w:rFonts w:ascii="Arial" w:hAnsi="Arial" w:cs="Arial"/>
                <w:sz w:val="20"/>
                <w:szCs w:val="20"/>
              </w:rPr>
              <w:t>ZEMR</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D2B95" w:rsidRPr="00DB2A2F" w:rsidRDefault="009D2B95" w:rsidP="002C444F">
            <w:pPr>
              <w:spacing w:after="0"/>
              <w:rPr>
                <w:rFonts w:ascii="Arial" w:hAnsi="Arial" w:cs="Arial"/>
                <w:sz w:val="20"/>
                <w:szCs w:val="20"/>
              </w:rPr>
            </w:pPr>
            <w:r w:rsidRPr="00DB2A2F">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9D2B95" w:rsidRPr="00DB2A2F" w:rsidRDefault="009D2B95" w:rsidP="002C444F">
            <w:pPr>
              <w:spacing w:after="0"/>
              <w:rPr>
                <w:rFonts w:ascii="Arial" w:hAnsi="Arial" w:cs="Arial"/>
                <w:sz w:val="20"/>
                <w:szCs w:val="20"/>
              </w:rPr>
            </w:pPr>
            <w:r w:rsidRPr="00DB2A2F">
              <w:rPr>
                <w:rFonts w:ascii="Arial" w:hAnsi="Arial" w:cs="Arial"/>
                <w:sz w:val="20"/>
                <w:szCs w:val="20"/>
              </w:rPr>
              <w:t>1</w:t>
            </w:r>
            <w:r>
              <w:rPr>
                <w:rFonts w:ascii="Arial" w:hAnsi="Arial" w:cs="Arial"/>
                <w:sz w:val="20"/>
                <w:szCs w:val="20"/>
              </w:rPr>
              <w:t>.</w:t>
            </w:r>
          </w:p>
        </w:tc>
      </w:tr>
      <w:tr w:rsidR="009D2B95" w:rsidRPr="007E42BC" w:rsidTr="002C444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B95" w:rsidRPr="00DB2A2F" w:rsidRDefault="009D2B95" w:rsidP="002C444F">
            <w:pPr>
              <w:spacing w:after="0"/>
              <w:rPr>
                <w:rFonts w:ascii="Arial" w:hAnsi="Arial" w:cs="Arial"/>
                <w:sz w:val="20"/>
                <w:szCs w:val="20"/>
              </w:rPr>
            </w:pPr>
            <w:r w:rsidRPr="00DB2A2F">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9D2B95" w:rsidRDefault="009D2B95" w:rsidP="002C444F">
            <w:pPr>
              <w:spacing w:after="0"/>
              <w:rPr>
                <w:rFonts w:ascii="Arial" w:hAnsi="Arial" w:cs="Arial"/>
                <w:sz w:val="20"/>
                <w:szCs w:val="20"/>
              </w:rPr>
            </w:pPr>
            <w:r w:rsidRPr="00DB2A2F">
              <w:rPr>
                <w:rFonts w:ascii="Arial" w:hAnsi="Arial" w:cs="Arial"/>
                <w:sz w:val="20"/>
                <w:szCs w:val="20"/>
              </w:rPr>
              <w:t>Doc.</w:t>
            </w:r>
            <w:r w:rsidR="00996348">
              <w:rPr>
                <w:rFonts w:ascii="Arial" w:hAnsi="Arial" w:cs="Arial"/>
                <w:sz w:val="20"/>
                <w:szCs w:val="20"/>
              </w:rPr>
              <w:t xml:space="preserve"> </w:t>
            </w:r>
            <w:r w:rsidRPr="00DB2A2F">
              <w:rPr>
                <w:rFonts w:ascii="Arial" w:hAnsi="Arial" w:cs="Arial"/>
                <w:sz w:val="20"/>
                <w:szCs w:val="20"/>
              </w:rPr>
              <w:t>dr.</w:t>
            </w:r>
            <w:r w:rsidR="00996348">
              <w:rPr>
                <w:rFonts w:ascii="Arial" w:hAnsi="Arial" w:cs="Arial"/>
                <w:sz w:val="20"/>
                <w:szCs w:val="20"/>
              </w:rPr>
              <w:t xml:space="preserve"> </w:t>
            </w:r>
            <w:r w:rsidRPr="00DB2A2F">
              <w:rPr>
                <w:rFonts w:ascii="Arial" w:hAnsi="Arial" w:cs="Arial"/>
                <w:sz w:val="20"/>
                <w:szCs w:val="20"/>
              </w:rPr>
              <w:t>sc.</w:t>
            </w:r>
            <w:r w:rsidR="00996348">
              <w:rPr>
                <w:rFonts w:ascii="Arial" w:hAnsi="Arial" w:cs="Arial"/>
                <w:sz w:val="20"/>
                <w:szCs w:val="20"/>
              </w:rPr>
              <w:t xml:space="preserve"> Krunoslav Capak, prim. </w:t>
            </w:r>
            <w:r w:rsidRPr="00DB2A2F">
              <w:rPr>
                <w:rFonts w:ascii="Arial" w:hAnsi="Arial" w:cs="Arial"/>
                <w:sz w:val="20"/>
                <w:szCs w:val="20"/>
              </w:rPr>
              <w:t>dr.</w:t>
            </w:r>
            <w:r w:rsidR="00996348">
              <w:rPr>
                <w:rFonts w:ascii="Arial" w:hAnsi="Arial" w:cs="Arial"/>
                <w:sz w:val="20"/>
                <w:szCs w:val="20"/>
              </w:rPr>
              <w:t xml:space="preserve"> </w:t>
            </w:r>
            <w:r w:rsidRPr="00DB2A2F">
              <w:rPr>
                <w:rFonts w:ascii="Arial" w:hAnsi="Arial" w:cs="Arial"/>
                <w:sz w:val="20"/>
                <w:szCs w:val="20"/>
              </w:rPr>
              <w:t>med.</w:t>
            </w:r>
            <w:r w:rsidR="00996348">
              <w:rPr>
                <w:rFonts w:ascii="Arial" w:hAnsi="Arial" w:cs="Arial"/>
                <w:sz w:val="20"/>
                <w:szCs w:val="20"/>
              </w:rPr>
              <w:t xml:space="preserve"> </w:t>
            </w:r>
            <w:r w:rsidR="00996348" w:rsidRPr="00DB2A2F">
              <w:rPr>
                <w:rFonts w:ascii="Arial" w:hAnsi="Arial" w:cs="Arial"/>
                <w:sz w:val="20"/>
                <w:szCs w:val="20"/>
              </w:rPr>
              <w:t>S</w:t>
            </w:r>
            <w:r w:rsidRPr="00DB2A2F">
              <w:rPr>
                <w:rFonts w:ascii="Arial" w:hAnsi="Arial" w:cs="Arial"/>
                <w:sz w:val="20"/>
                <w:szCs w:val="20"/>
              </w:rPr>
              <w:t>pec</w:t>
            </w:r>
            <w:r w:rsidR="00996348">
              <w:rPr>
                <w:rFonts w:ascii="Arial" w:hAnsi="Arial" w:cs="Arial"/>
                <w:sz w:val="20"/>
                <w:szCs w:val="20"/>
              </w:rPr>
              <w:t>.</w:t>
            </w:r>
          </w:p>
          <w:p w:rsidR="009D2B95" w:rsidRPr="002829E5" w:rsidRDefault="009D2B95" w:rsidP="002C444F">
            <w:pPr>
              <w:spacing w:after="0"/>
              <w:rPr>
                <w:rFonts w:ascii="Arial" w:hAnsi="Arial" w:cs="Arial"/>
                <w:color w:val="FF0000"/>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B95" w:rsidRPr="00DB2A2F" w:rsidRDefault="009D2B95" w:rsidP="002C444F">
            <w:pPr>
              <w:spacing w:after="0"/>
              <w:rPr>
                <w:rFonts w:ascii="Arial" w:hAnsi="Arial" w:cs="Arial"/>
                <w:sz w:val="20"/>
                <w:szCs w:val="20"/>
              </w:rPr>
            </w:pPr>
            <w:r w:rsidRPr="00DB2A2F">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9D2B95" w:rsidRPr="00DB2A2F" w:rsidRDefault="009D2B95" w:rsidP="002C444F">
            <w:pPr>
              <w:spacing w:after="0"/>
              <w:rPr>
                <w:rFonts w:ascii="Arial" w:hAnsi="Arial" w:cs="Arial"/>
                <w:sz w:val="20"/>
                <w:szCs w:val="20"/>
              </w:rPr>
            </w:pPr>
            <w:r>
              <w:rPr>
                <w:rFonts w:ascii="Arial" w:hAnsi="Arial" w:cs="Arial"/>
                <w:sz w:val="20"/>
                <w:szCs w:val="20"/>
              </w:rPr>
              <w:t>4</w:t>
            </w:r>
          </w:p>
        </w:tc>
      </w:tr>
      <w:tr w:rsidR="009D2B95" w:rsidRPr="007E42BC" w:rsidTr="002C444F">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D2B95" w:rsidRPr="00DB2A2F" w:rsidRDefault="009D2B95" w:rsidP="002C444F">
            <w:pPr>
              <w:spacing w:after="0"/>
              <w:rPr>
                <w:rFonts w:ascii="Arial" w:hAnsi="Arial" w:cs="Arial"/>
                <w:sz w:val="20"/>
                <w:szCs w:val="20"/>
              </w:rPr>
            </w:pPr>
            <w:r w:rsidRPr="00DB2A2F">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9D2B95" w:rsidRPr="00996348" w:rsidRDefault="009D2B95" w:rsidP="00996348">
            <w:pPr>
              <w:spacing w:after="0"/>
              <w:rPr>
                <w:rFonts w:ascii="Arial" w:hAnsi="Arial" w:cs="Arial"/>
                <w:sz w:val="20"/>
                <w:szCs w:val="20"/>
              </w:rPr>
            </w:pPr>
            <w:r w:rsidRPr="00996348">
              <w:rPr>
                <w:rFonts w:ascii="Arial" w:hAnsi="Arial" w:cs="Arial"/>
                <w:sz w:val="20"/>
                <w:szCs w:val="20"/>
              </w:rPr>
              <w:t>Prof. dr. sc. Rosanda Mulić</w:t>
            </w:r>
          </w:p>
        </w:tc>
        <w:tc>
          <w:tcPr>
            <w:tcW w:w="2288" w:type="dxa"/>
            <w:gridSpan w:val="4"/>
            <w:vMerge w:val="restart"/>
            <w:tcBorders>
              <w:right w:val="single" w:sz="12" w:space="0" w:color="auto"/>
            </w:tcBorders>
            <w:shd w:val="clear" w:color="auto" w:fill="CCFFFF"/>
            <w:tcMar>
              <w:left w:w="57" w:type="dxa"/>
              <w:right w:w="57" w:type="dxa"/>
            </w:tcMar>
            <w:vAlign w:val="center"/>
          </w:tcPr>
          <w:p w:rsidR="009D2B95" w:rsidRPr="00DB2A2F" w:rsidRDefault="009D2B95" w:rsidP="002C444F">
            <w:pPr>
              <w:spacing w:after="0"/>
              <w:rPr>
                <w:rFonts w:ascii="Arial" w:hAnsi="Arial" w:cs="Arial"/>
                <w:sz w:val="20"/>
                <w:szCs w:val="20"/>
              </w:rPr>
            </w:pPr>
            <w:r w:rsidRPr="00DB2A2F">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D2B95" w:rsidRPr="00DB2A2F" w:rsidRDefault="009D2B95" w:rsidP="002C444F">
            <w:pPr>
              <w:spacing w:after="0"/>
              <w:jc w:val="center"/>
              <w:rPr>
                <w:rFonts w:ascii="Arial" w:hAnsi="Arial" w:cs="Arial"/>
                <w:sz w:val="20"/>
                <w:szCs w:val="20"/>
              </w:rPr>
            </w:pPr>
            <w:r w:rsidRPr="00DB2A2F">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9D2B95" w:rsidRPr="00DB2A2F" w:rsidRDefault="009D2B95" w:rsidP="002C444F">
            <w:pPr>
              <w:spacing w:after="0"/>
              <w:jc w:val="center"/>
              <w:rPr>
                <w:rFonts w:ascii="Arial" w:hAnsi="Arial" w:cs="Arial"/>
                <w:sz w:val="20"/>
                <w:szCs w:val="20"/>
              </w:rPr>
            </w:pPr>
            <w:r w:rsidRPr="00DB2A2F">
              <w:rPr>
                <w:rFonts w:ascii="Arial" w:hAnsi="Arial" w:cs="Arial"/>
                <w:sz w:val="20"/>
                <w:szCs w:val="20"/>
              </w:rPr>
              <w:t>S</w:t>
            </w:r>
          </w:p>
        </w:tc>
        <w:tc>
          <w:tcPr>
            <w:tcW w:w="712" w:type="dxa"/>
            <w:tcBorders>
              <w:bottom w:val="single" w:sz="12" w:space="0" w:color="auto"/>
              <w:right w:val="single" w:sz="12" w:space="0" w:color="auto"/>
            </w:tcBorders>
            <w:vAlign w:val="center"/>
          </w:tcPr>
          <w:p w:rsidR="009D2B95" w:rsidRPr="00DB2A2F" w:rsidRDefault="009D2B95" w:rsidP="002C444F">
            <w:pPr>
              <w:spacing w:after="0"/>
              <w:jc w:val="center"/>
              <w:rPr>
                <w:rFonts w:ascii="Arial" w:hAnsi="Arial" w:cs="Arial"/>
                <w:sz w:val="20"/>
                <w:szCs w:val="20"/>
              </w:rPr>
            </w:pPr>
            <w:r w:rsidRPr="00DB2A2F">
              <w:rPr>
                <w:rFonts w:ascii="Arial" w:hAnsi="Arial" w:cs="Arial"/>
                <w:sz w:val="20"/>
                <w:szCs w:val="20"/>
              </w:rPr>
              <w:t>V</w:t>
            </w:r>
          </w:p>
        </w:tc>
        <w:tc>
          <w:tcPr>
            <w:tcW w:w="618" w:type="dxa"/>
            <w:tcBorders>
              <w:bottom w:val="single" w:sz="12" w:space="0" w:color="auto"/>
              <w:right w:val="single" w:sz="12" w:space="0" w:color="auto"/>
            </w:tcBorders>
            <w:vAlign w:val="center"/>
          </w:tcPr>
          <w:p w:rsidR="009D2B95" w:rsidRPr="00DB2A2F" w:rsidRDefault="009D2B95" w:rsidP="002C444F">
            <w:pPr>
              <w:spacing w:after="0"/>
              <w:jc w:val="center"/>
              <w:rPr>
                <w:rFonts w:ascii="Arial" w:hAnsi="Arial" w:cs="Arial"/>
                <w:sz w:val="20"/>
                <w:szCs w:val="20"/>
              </w:rPr>
            </w:pPr>
            <w:r w:rsidRPr="00DB2A2F">
              <w:rPr>
                <w:rFonts w:ascii="Arial" w:hAnsi="Arial" w:cs="Arial"/>
                <w:sz w:val="20"/>
                <w:szCs w:val="20"/>
              </w:rPr>
              <w:t>T</w:t>
            </w:r>
          </w:p>
        </w:tc>
      </w:tr>
      <w:tr w:rsidR="009D2B95" w:rsidRPr="007E42BC" w:rsidTr="002C444F">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B95" w:rsidRPr="00DB2A2F" w:rsidRDefault="009D2B95" w:rsidP="002C444F">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9D2B95" w:rsidRPr="00DB2A2F" w:rsidRDefault="009D2B95" w:rsidP="002C444F">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D2B95" w:rsidRPr="00DB2A2F" w:rsidRDefault="009D2B95" w:rsidP="002C444F">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9D2B95" w:rsidRPr="00DB2A2F" w:rsidRDefault="009D2B95" w:rsidP="002C444F">
            <w:pPr>
              <w:spacing w:after="0"/>
              <w:rPr>
                <w:rFonts w:ascii="Arial" w:hAnsi="Arial" w:cs="Arial"/>
                <w:sz w:val="20"/>
                <w:szCs w:val="20"/>
              </w:rPr>
            </w:pPr>
            <w:r w:rsidRPr="00DB2A2F">
              <w:rPr>
                <w:rFonts w:ascii="Arial" w:hAnsi="Arial" w:cs="Arial"/>
                <w:sz w:val="20"/>
                <w:szCs w:val="20"/>
              </w:rPr>
              <w:t>20</w:t>
            </w:r>
          </w:p>
        </w:tc>
        <w:tc>
          <w:tcPr>
            <w:tcW w:w="706" w:type="dxa"/>
            <w:gridSpan w:val="2"/>
            <w:tcBorders>
              <w:bottom w:val="single" w:sz="12" w:space="0" w:color="auto"/>
              <w:right w:val="single" w:sz="12" w:space="0" w:color="auto"/>
            </w:tcBorders>
            <w:vAlign w:val="center"/>
          </w:tcPr>
          <w:p w:rsidR="009D2B95" w:rsidRPr="00DB2A2F" w:rsidRDefault="009D2B95" w:rsidP="002C444F">
            <w:pPr>
              <w:spacing w:after="0"/>
              <w:rPr>
                <w:rFonts w:ascii="Arial" w:hAnsi="Arial" w:cs="Arial"/>
                <w:sz w:val="20"/>
                <w:szCs w:val="20"/>
              </w:rPr>
            </w:pPr>
          </w:p>
        </w:tc>
        <w:tc>
          <w:tcPr>
            <w:tcW w:w="712" w:type="dxa"/>
            <w:tcBorders>
              <w:bottom w:val="single" w:sz="12" w:space="0" w:color="auto"/>
              <w:right w:val="single" w:sz="12" w:space="0" w:color="auto"/>
            </w:tcBorders>
            <w:vAlign w:val="center"/>
          </w:tcPr>
          <w:p w:rsidR="009D2B95" w:rsidRPr="00DB2A2F" w:rsidRDefault="009D2B95" w:rsidP="002C444F">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9D2B95" w:rsidRPr="00DB2A2F" w:rsidRDefault="009D2B95" w:rsidP="002C444F">
            <w:pPr>
              <w:spacing w:after="0"/>
              <w:rPr>
                <w:rFonts w:ascii="Arial" w:hAnsi="Arial" w:cs="Arial"/>
                <w:sz w:val="20"/>
                <w:szCs w:val="20"/>
              </w:rPr>
            </w:pPr>
          </w:p>
        </w:tc>
      </w:tr>
      <w:tr w:rsidR="009D2B95" w:rsidRPr="007E42BC" w:rsidTr="002C444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B95" w:rsidRPr="00DB2A2F" w:rsidRDefault="009D2B95" w:rsidP="002C444F">
            <w:pPr>
              <w:spacing w:after="0"/>
              <w:rPr>
                <w:rFonts w:ascii="Arial" w:hAnsi="Arial" w:cs="Arial"/>
                <w:sz w:val="20"/>
                <w:szCs w:val="20"/>
              </w:rPr>
            </w:pPr>
            <w:r w:rsidRPr="00DB2A2F">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9D2B95" w:rsidRPr="00DB2A2F" w:rsidRDefault="009D2B95" w:rsidP="002C444F">
            <w:pPr>
              <w:spacing w:after="0"/>
              <w:rPr>
                <w:rFonts w:ascii="Arial" w:hAnsi="Arial" w:cs="Arial"/>
                <w:sz w:val="20"/>
                <w:szCs w:val="20"/>
              </w:rPr>
            </w:pPr>
            <w:r w:rsidRPr="00DB2A2F">
              <w:rPr>
                <w:rFonts w:ascii="Arial" w:hAnsi="Arial" w:cs="Arial"/>
                <w:sz w:val="20"/>
                <w:szCs w:val="20"/>
              </w:rPr>
              <w:t xml:space="preserve">izborni predmet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B95" w:rsidRPr="00DB2A2F" w:rsidRDefault="009D2B95" w:rsidP="002C444F">
            <w:pPr>
              <w:spacing w:after="0"/>
              <w:rPr>
                <w:rFonts w:ascii="Arial" w:hAnsi="Arial" w:cs="Arial"/>
                <w:sz w:val="20"/>
                <w:szCs w:val="20"/>
              </w:rPr>
            </w:pPr>
            <w:r w:rsidRPr="00DB2A2F">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D2B95" w:rsidRPr="00DB2A2F" w:rsidRDefault="009D2B95" w:rsidP="002C444F">
            <w:pPr>
              <w:spacing w:after="0"/>
              <w:rPr>
                <w:rFonts w:ascii="Arial" w:hAnsi="Arial" w:cs="Arial"/>
                <w:sz w:val="20"/>
                <w:szCs w:val="20"/>
              </w:rPr>
            </w:pPr>
          </w:p>
        </w:tc>
      </w:tr>
      <w:tr w:rsidR="009D2B95" w:rsidRPr="007E42BC" w:rsidTr="002C444F">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B95" w:rsidRPr="00DB2A2F" w:rsidRDefault="009D2B95" w:rsidP="002C444F">
            <w:pPr>
              <w:tabs>
                <w:tab w:val="left" w:pos="2820"/>
              </w:tabs>
              <w:spacing w:after="0"/>
              <w:jc w:val="center"/>
              <w:rPr>
                <w:rFonts w:ascii="Arial" w:hAnsi="Arial" w:cs="Arial"/>
                <w:sz w:val="20"/>
                <w:szCs w:val="20"/>
              </w:rPr>
            </w:pPr>
            <w:r w:rsidRPr="00DB2A2F">
              <w:rPr>
                <w:rFonts w:ascii="Arial" w:hAnsi="Arial" w:cs="Arial"/>
                <w:sz w:val="20"/>
                <w:szCs w:val="20"/>
              </w:rPr>
              <w:t>OPIS PREDMETA</w:t>
            </w:r>
          </w:p>
        </w:tc>
      </w:tr>
      <w:tr w:rsidR="009D2B95" w:rsidRPr="007E42BC" w:rsidTr="002C444F">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B95" w:rsidRPr="00DB2A2F" w:rsidRDefault="009D2B95" w:rsidP="002C444F">
            <w:pPr>
              <w:tabs>
                <w:tab w:val="left" w:pos="2820"/>
              </w:tabs>
              <w:spacing w:after="0"/>
              <w:rPr>
                <w:rFonts w:ascii="Arial" w:hAnsi="Arial" w:cs="Arial"/>
                <w:sz w:val="20"/>
                <w:szCs w:val="20"/>
              </w:rPr>
            </w:pPr>
            <w:r w:rsidRPr="00DB2A2F">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9D2B95" w:rsidRPr="00DB2A2F" w:rsidRDefault="009D2B95" w:rsidP="002C444F">
            <w:pPr>
              <w:spacing w:after="0"/>
              <w:jc w:val="both"/>
              <w:rPr>
                <w:rFonts w:ascii="Arial" w:hAnsi="Arial" w:cs="Arial"/>
                <w:sz w:val="20"/>
                <w:szCs w:val="20"/>
              </w:rPr>
            </w:pPr>
            <w:r w:rsidRPr="00DB2A2F">
              <w:rPr>
                <w:rFonts w:ascii="Arial" w:hAnsi="Arial" w:cs="Arial"/>
                <w:sz w:val="20"/>
                <w:szCs w:val="20"/>
              </w:rPr>
              <w:t xml:space="preserve">Nakon završene nastave student će biti osposobljen za promatranje zdravlja pojedinca i populacije u ovisnosti ukupnih utjecaja okolišnih čimbenika te uvjeta i načina rada i života s osobitim naglaskom na uvjete i način rada te ekološke sustave od značenja za našu zemlju. Specifični nastavni ciljevi su osposobiti studente </w:t>
            </w:r>
            <w:r w:rsidRPr="00DB2A2F">
              <w:rPr>
                <w:rFonts w:ascii="Arial" w:hAnsi="Arial" w:cs="Arial"/>
                <w:bCs/>
                <w:sz w:val="20"/>
                <w:szCs w:val="20"/>
              </w:rPr>
              <w:t>za razumijevanje štetnih zdravstvenih učinaka okolišnih čimbenika, uvjeta i načina rada; u</w:t>
            </w:r>
            <w:r w:rsidRPr="00DB2A2F">
              <w:rPr>
                <w:rFonts w:ascii="Arial" w:hAnsi="Arial" w:cs="Arial"/>
                <w:sz w:val="20"/>
                <w:szCs w:val="20"/>
              </w:rPr>
              <w:t xml:space="preserve">poznati studente sa zdravstvenim stanjima nastalim međuodnosom načina i uvjeta rada te radnog okoliša i reakcija organizma na djelovanje odnosnih čimbenika, te isto tako s osnovama zakonodavstva na području zaštite okoliša, te zaštite zdravlja ljudi od štetnih čimbenika radnog i životnog okoliša; omogućiti studentu stjecanje znanja i vještina potrebnih za razumijevanje ovisnosti zdravlja i bolesti o čimbenicima vezanim za neposredni životni i radni okoliš, uključujući i izvanredna stanja; omogućiti studentu stjecanje znanja o uzrocima i prevenciji ozljeda na radu, profesionalnih </w:t>
            </w:r>
            <w:r w:rsidRPr="00DB2A2F">
              <w:rPr>
                <w:rFonts w:ascii="Arial" w:hAnsi="Arial" w:cs="Arial"/>
                <w:sz w:val="20"/>
                <w:szCs w:val="20"/>
              </w:rPr>
              <w:lastRenderedPageBreak/>
              <w:t xml:space="preserve">bolesti, bolesti u svezi s radom kao i drugih bolesti koje su važne u morbiditetu radnika kao uzrok privremene ili trajne nesposobnosti za rad, te isto tako o zdravstvenim, zakonodavnim  i drugim mjerama koje se poduzimaju radi sprječavanja štetnih utjecaja radnog i ukupnog okoliša na zdravlje ljudi  </w:t>
            </w:r>
            <w:r w:rsidRPr="00DB2A2F">
              <w:rPr>
                <w:rFonts w:ascii="Arial" w:hAnsi="Arial" w:cs="Arial"/>
                <w:sz w:val="20"/>
                <w:szCs w:val="20"/>
                <w:lang w:val="pl-PL"/>
              </w:rPr>
              <w:t>upoznati</w:t>
            </w:r>
            <w:r w:rsidRPr="00DB2A2F">
              <w:rPr>
                <w:rFonts w:ascii="Arial" w:hAnsi="Arial" w:cs="Arial"/>
                <w:sz w:val="20"/>
                <w:szCs w:val="20"/>
              </w:rPr>
              <w:t xml:space="preserve"> </w:t>
            </w:r>
            <w:r w:rsidRPr="00DB2A2F">
              <w:rPr>
                <w:rFonts w:ascii="Arial" w:hAnsi="Arial" w:cs="Arial"/>
                <w:sz w:val="20"/>
                <w:szCs w:val="20"/>
                <w:lang w:val="pl-PL"/>
              </w:rPr>
              <w:t>studente</w:t>
            </w:r>
            <w:r w:rsidRPr="00DB2A2F">
              <w:rPr>
                <w:rFonts w:ascii="Arial" w:hAnsi="Arial" w:cs="Arial"/>
                <w:sz w:val="20"/>
                <w:szCs w:val="20"/>
              </w:rPr>
              <w:t xml:space="preserve"> </w:t>
            </w:r>
            <w:r w:rsidRPr="00DB2A2F">
              <w:rPr>
                <w:rFonts w:ascii="Arial" w:hAnsi="Arial" w:cs="Arial"/>
                <w:sz w:val="20"/>
                <w:szCs w:val="20"/>
                <w:lang w:val="pl-PL"/>
              </w:rPr>
              <w:t>s</w:t>
            </w:r>
            <w:r w:rsidRPr="00DB2A2F">
              <w:rPr>
                <w:rFonts w:ascii="Arial" w:hAnsi="Arial" w:cs="Arial"/>
                <w:sz w:val="20"/>
                <w:szCs w:val="20"/>
              </w:rPr>
              <w:t xml:space="preserve"> </w:t>
            </w:r>
            <w:r w:rsidRPr="00DB2A2F">
              <w:rPr>
                <w:rFonts w:ascii="Arial" w:hAnsi="Arial" w:cs="Arial"/>
                <w:sz w:val="20"/>
                <w:szCs w:val="20"/>
                <w:lang w:val="pl-PL"/>
              </w:rPr>
              <w:t>va</w:t>
            </w:r>
            <w:r w:rsidRPr="00DB2A2F">
              <w:rPr>
                <w:rFonts w:ascii="Arial" w:hAnsi="Arial" w:cs="Arial"/>
                <w:sz w:val="20"/>
                <w:szCs w:val="20"/>
              </w:rPr>
              <w:t>ž</w:t>
            </w:r>
            <w:r w:rsidRPr="00DB2A2F">
              <w:rPr>
                <w:rFonts w:ascii="Arial" w:hAnsi="Arial" w:cs="Arial"/>
                <w:sz w:val="20"/>
                <w:szCs w:val="20"/>
                <w:lang w:val="pl-PL"/>
              </w:rPr>
              <w:t>no</w:t>
            </w:r>
            <w:r w:rsidRPr="00DB2A2F">
              <w:rPr>
                <w:rFonts w:ascii="Arial" w:hAnsi="Arial" w:cs="Arial"/>
                <w:sz w:val="20"/>
                <w:szCs w:val="20"/>
              </w:rPr>
              <w:t>šć</w:t>
            </w:r>
            <w:r w:rsidRPr="00DB2A2F">
              <w:rPr>
                <w:rFonts w:ascii="Arial" w:hAnsi="Arial" w:cs="Arial"/>
                <w:sz w:val="20"/>
                <w:szCs w:val="20"/>
                <w:lang w:val="pl-PL"/>
              </w:rPr>
              <w:t>u</w:t>
            </w:r>
            <w:r w:rsidRPr="00DB2A2F">
              <w:rPr>
                <w:rFonts w:ascii="Arial" w:hAnsi="Arial" w:cs="Arial"/>
                <w:sz w:val="20"/>
                <w:szCs w:val="20"/>
              </w:rPr>
              <w:t xml:space="preserve"> </w:t>
            </w:r>
            <w:r w:rsidRPr="00DB2A2F">
              <w:rPr>
                <w:rFonts w:ascii="Arial" w:hAnsi="Arial" w:cs="Arial"/>
                <w:sz w:val="20"/>
                <w:szCs w:val="20"/>
                <w:lang w:val="pl-PL"/>
              </w:rPr>
              <w:t>mjesta i</w:t>
            </w:r>
            <w:r w:rsidRPr="00DB2A2F">
              <w:rPr>
                <w:rFonts w:ascii="Arial" w:hAnsi="Arial" w:cs="Arial"/>
                <w:sz w:val="20"/>
                <w:szCs w:val="20"/>
              </w:rPr>
              <w:t xml:space="preserve"> </w:t>
            </w:r>
            <w:r w:rsidRPr="00DB2A2F">
              <w:rPr>
                <w:rFonts w:ascii="Arial" w:hAnsi="Arial" w:cs="Arial"/>
                <w:sz w:val="20"/>
                <w:szCs w:val="20"/>
                <w:lang w:val="pl-PL"/>
              </w:rPr>
              <w:t>uloge</w:t>
            </w:r>
            <w:r w:rsidRPr="00DB2A2F">
              <w:rPr>
                <w:rFonts w:ascii="Arial" w:hAnsi="Arial" w:cs="Arial"/>
                <w:sz w:val="20"/>
                <w:szCs w:val="20"/>
              </w:rPr>
              <w:t xml:space="preserve"> </w:t>
            </w:r>
            <w:r w:rsidRPr="00DB2A2F">
              <w:rPr>
                <w:rFonts w:ascii="Arial" w:hAnsi="Arial" w:cs="Arial"/>
                <w:sz w:val="20"/>
                <w:szCs w:val="20"/>
                <w:lang w:val="pl-PL"/>
              </w:rPr>
              <w:t>sudskomedicinskog</w:t>
            </w:r>
            <w:r w:rsidRPr="00DB2A2F">
              <w:rPr>
                <w:rFonts w:ascii="Arial" w:hAnsi="Arial" w:cs="Arial"/>
                <w:sz w:val="20"/>
                <w:szCs w:val="20"/>
              </w:rPr>
              <w:t xml:space="preserve"> </w:t>
            </w:r>
            <w:r w:rsidRPr="00DB2A2F">
              <w:rPr>
                <w:rFonts w:ascii="Arial" w:hAnsi="Arial" w:cs="Arial"/>
                <w:sz w:val="20"/>
                <w:szCs w:val="20"/>
                <w:lang w:val="pl-PL"/>
              </w:rPr>
              <w:t>vje</w:t>
            </w:r>
            <w:r w:rsidRPr="00DB2A2F">
              <w:rPr>
                <w:rFonts w:ascii="Arial" w:hAnsi="Arial" w:cs="Arial"/>
                <w:sz w:val="20"/>
                <w:szCs w:val="20"/>
              </w:rPr>
              <w:t>š</w:t>
            </w:r>
            <w:r w:rsidRPr="00DB2A2F">
              <w:rPr>
                <w:rFonts w:ascii="Arial" w:hAnsi="Arial" w:cs="Arial"/>
                <w:sz w:val="20"/>
                <w:szCs w:val="20"/>
                <w:lang w:val="pl-PL"/>
              </w:rPr>
              <w:t>taka</w:t>
            </w:r>
            <w:r w:rsidRPr="00DB2A2F">
              <w:rPr>
                <w:rFonts w:ascii="Arial" w:hAnsi="Arial" w:cs="Arial"/>
                <w:sz w:val="20"/>
                <w:szCs w:val="20"/>
              </w:rPr>
              <w:t>-</w:t>
            </w:r>
            <w:r w:rsidRPr="00DB2A2F">
              <w:rPr>
                <w:rFonts w:ascii="Arial" w:hAnsi="Arial" w:cs="Arial"/>
                <w:sz w:val="20"/>
                <w:szCs w:val="20"/>
                <w:lang w:val="pl-PL"/>
              </w:rPr>
              <w:t>medicinara</w:t>
            </w:r>
            <w:r w:rsidRPr="00DB2A2F">
              <w:rPr>
                <w:rFonts w:ascii="Arial" w:hAnsi="Arial" w:cs="Arial"/>
                <w:sz w:val="20"/>
                <w:szCs w:val="20"/>
              </w:rPr>
              <w:t xml:space="preserve"> </w:t>
            </w:r>
            <w:r w:rsidRPr="00DB2A2F">
              <w:rPr>
                <w:rFonts w:ascii="Arial" w:hAnsi="Arial" w:cs="Arial"/>
                <w:sz w:val="20"/>
                <w:szCs w:val="20"/>
                <w:lang w:val="pl-PL"/>
              </w:rPr>
              <w:t>rada</w:t>
            </w:r>
            <w:r w:rsidRPr="00DB2A2F">
              <w:rPr>
                <w:rFonts w:ascii="Arial" w:hAnsi="Arial" w:cs="Arial"/>
                <w:sz w:val="20"/>
                <w:szCs w:val="20"/>
              </w:rPr>
              <w:t xml:space="preserve">, </w:t>
            </w:r>
            <w:r w:rsidRPr="00DB2A2F">
              <w:rPr>
                <w:rFonts w:ascii="Arial" w:hAnsi="Arial" w:cs="Arial"/>
                <w:sz w:val="20"/>
                <w:szCs w:val="20"/>
                <w:lang w:val="pl-PL"/>
              </w:rPr>
              <w:t>u</w:t>
            </w:r>
            <w:r w:rsidRPr="00DB2A2F">
              <w:rPr>
                <w:rFonts w:ascii="Arial" w:hAnsi="Arial" w:cs="Arial"/>
                <w:sz w:val="20"/>
                <w:szCs w:val="20"/>
              </w:rPr>
              <w:t xml:space="preserve"> </w:t>
            </w:r>
            <w:r w:rsidRPr="00DB2A2F">
              <w:rPr>
                <w:rFonts w:ascii="Arial" w:hAnsi="Arial" w:cs="Arial"/>
                <w:sz w:val="20"/>
                <w:szCs w:val="20"/>
                <w:lang w:val="pl-PL"/>
              </w:rPr>
              <w:t>parni</w:t>
            </w:r>
            <w:r w:rsidRPr="00DB2A2F">
              <w:rPr>
                <w:rFonts w:ascii="Arial" w:hAnsi="Arial" w:cs="Arial"/>
                <w:sz w:val="20"/>
                <w:szCs w:val="20"/>
              </w:rPr>
              <w:t>č</w:t>
            </w:r>
            <w:r w:rsidRPr="00DB2A2F">
              <w:rPr>
                <w:rFonts w:ascii="Arial" w:hAnsi="Arial" w:cs="Arial"/>
                <w:sz w:val="20"/>
                <w:szCs w:val="20"/>
                <w:lang w:val="pl-PL"/>
              </w:rPr>
              <w:t>nim</w:t>
            </w:r>
            <w:r w:rsidRPr="00DB2A2F">
              <w:rPr>
                <w:rFonts w:ascii="Arial" w:hAnsi="Arial" w:cs="Arial"/>
                <w:sz w:val="20"/>
                <w:szCs w:val="20"/>
              </w:rPr>
              <w:t xml:space="preserve"> </w:t>
            </w:r>
            <w:r w:rsidRPr="00DB2A2F">
              <w:rPr>
                <w:rFonts w:ascii="Arial" w:hAnsi="Arial" w:cs="Arial"/>
                <w:sz w:val="20"/>
                <w:szCs w:val="20"/>
                <w:lang w:val="pl-PL"/>
              </w:rPr>
              <w:t>postupcima</w:t>
            </w:r>
            <w:r w:rsidRPr="00DB2A2F">
              <w:rPr>
                <w:rFonts w:ascii="Arial" w:hAnsi="Arial" w:cs="Arial"/>
                <w:sz w:val="20"/>
                <w:szCs w:val="20"/>
              </w:rPr>
              <w:t xml:space="preserve"> </w:t>
            </w:r>
            <w:r w:rsidRPr="00DB2A2F">
              <w:rPr>
                <w:rFonts w:ascii="Arial" w:hAnsi="Arial" w:cs="Arial"/>
                <w:sz w:val="20"/>
                <w:szCs w:val="20"/>
                <w:lang w:val="pl-PL"/>
              </w:rPr>
              <w:t>pri</w:t>
            </w:r>
            <w:r w:rsidRPr="00DB2A2F">
              <w:rPr>
                <w:rFonts w:ascii="Arial" w:hAnsi="Arial" w:cs="Arial"/>
                <w:sz w:val="20"/>
                <w:szCs w:val="20"/>
              </w:rPr>
              <w:t xml:space="preserve"> </w:t>
            </w:r>
            <w:r w:rsidRPr="00DB2A2F">
              <w:rPr>
                <w:rFonts w:ascii="Arial" w:hAnsi="Arial" w:cs="Arial"/>
                <w:sz w:val="20"/>
                <w:szCs w:val="20"/>
                <w:lang w:val="pl-PL"/>
              </w:rPr>
              <w:t>ocjeni</w:t>
            </w:r>
            <w:r w:rsidRPr="00DB2A2F">
              <w:rPr>
                <w:rFonts w:ascii="Arial" w:hAnsi="Arial" w:cs="Arial"/>
                <w:sz w:val="20"/>
                <w:szCs w:val="20"/>
              </w:rPr>
              <w:t xml:space="preserve"> </w:t>
            </w:r>
            <w:r w:rsidRPr="00DB2A2F">
              <w:rPr>
                <w:rFonts w:ascii="Arial" w:hAnsi="Arial" w:cs="Arial"/>
                <w:sz w:val="20"/>
                <w:szCs w:val="20"/>
                <w:lang w:val="pl-PL"/>
              </w:rPr>
              <w:t>povrede</w:t>
            </w:r>
            <w:r w:rsidRPr="00DB2A2F">
              <w:rPr>
                <w:rFonts w:ascii="Arial" w:hAnsi="Arial" w:cs="Arial"/>
                <w:sz w:val="20"/>
                <w:szCs w:val="20"/>
              </w:rPr>
              <w:t xml:space="preserve"> </w:t>
            </w:r>
            <w:r w:rsidRPr="00DB2A2F">
              <w:rPr>
                <w:rFonts w:ascii="Arial" w:hAnsi="Arial" w:cs="Arial"/>
                <w:sz w:val="20"/>
                <w:szCs w:val="20"/>
                <w:lang w:val="pl-PL"/>
              </w:rPr>
              <w:t>prava</w:t>
            </w:r>
            <w:r w:rsidRPr="00DB2A2F">
              <w:rPr>
                <w:rFonts w:ascii="Arial" w:hAnsi="Arial" w:cs="Arial"/>
                <w:sz w:val="20"/>
                <w:szCs w:val="20"/>
              </w:rPr>
              <w:t xml:space="preserve"> </w:t>
            </w:r>
            <w:r w:rsidRPr="00DB2A2F">
              <w:rPr>
                <w:rFonts w:ascii="Arial" w:hAnsi="Arial" w:cs="Arial"/>
                <w:sz w:val="20"/>
                <w:szCs w:val="20"/>
                <w:lang w:val="pl-PL"/>
              </w:rPr>
              <w:t>osobnosti</w:t>
            </w:r>
            <w:r w:rsidRPr="00DB2A2F">
              <w:rPr>
                <w:rFonts w:ascii="Arial" w:hAnsi="Arial" w:cs="Arial"/>
                <w:sz w:val="20"/>
                <w:szCs w:val="20"/>
              </w:rPr>
              <w:t xml:space="preserve">( </w:t>
            </w:r>
            <w:r w:rsidRPr="00DB2A2F">
              <w:rPr>
                <w:rFonts w:ascii="Arial" w:hAnsi="Arial" w:cs="Arial"/>
                <w:sz w:val="20"/>
                <w:szCs w:val="20"/>
                <w:lang w:val="pl-PL"/>
              </w:rPr>
              <w:t>tjelesnog</w:t>
            </w:r>
            <w:r w:rsidRPr="00DB2A2F">
              <w:rPr>
                <w:rFonts w:ascii="Arial" w:hAnsi="Arial" w:cs="Arial"/>
                <w:sz w:val="20"/>
                <w:szCs w:val="20"/>
              </w:rPr>
              <w:t xml:space="preserve"> </w:t>
            </w:r>
            <w:r w:rsidRPr="00DB2A2F">
              <w:rPr>
                <w:rFonts w:ascii="Arial" w:hAnsi="Arial" w:cs="Arial"/>
                <w:sz w:val="20"/>
                <w:szCs w:val="20"/>
                <w:lang w:val="pl-PL"/>
              </w:rPr>
              <w:t>I</w:t>
            </w:r>
            <w:r w:rsidRPr="00DB2A2F">
              <w:rPr>
                <w:rFonts w:ascii="Arial" w:hAnsi="Arial" w:cs="Arial"/>
                <w:sz w:val="20"/>
                <w:szCs w:val="20"/>
              </w:rPr>
              <w:t xml:space="preserve"> </w:t>
            </w:r>
            <w:r w:rsidRPr="00DB2A2F">
              <w:rPr>
                <w:rFonts w:ascii="Arial" w:hAnsi="Arial" w:cs="Arial"/>
                <w:sz w:val="20"/>
                <w:szCs w:val="20"/>
                <w:lang w:val="pl-PL"/>
              </w:rPr>
              <w:t>du</w:t>
            </w:r>
            <w:r w:rsidRPr="00DB2A2F">
              <w:rPr>
                <w:rFonts w:ascii="Arial" w:hAnsi="Arial" w:cs="Arial"/>
                <w:sz w:val="20"/>
                <w:szCs w:val="20"/>
              </w:rPr>
              <w:t>š</w:t>
            </w:r>
            <w:r w:rsidRPr="00DB2A2F">
              <w:rPr>
                <w:rFonts w:ascii="Arial" w:hAnsi="Arial" w:cs="Arial"/>
                <w:sz w:val="20"/>
                <w:szCs w:val="20"/>
                <w:lang w:val="pl-PL"/>
              </w:rPr>
              <w:t>evnog</w:t>
            </w:r>
            <w:r w:rsidRPr="00DB2A2F">
              <w:rPr>
                <w:rFonts w:ascii="Arial" w:hAnsi="Arial" w:cs="Arial"/>
                <w:sz w:val="20"/>
                <w:szCs w:val="20"/>
              </w:rPr>
              <w:t xml:space="preserve"> </w:t>
            </w:r>
            <w:r w:rsidRPr="00DB2A2F">
              <w:rPr>
                <w:rFonts w:ascii="Arial" w:hAnsi="Arial" w:cs="Arial"/>
                <w:sz w:val="20"/>
                <w:szCs w:val="20"/>
                <w:lang w:val="pl-PL"/>
              </w:rPr>
              <w:t>zdravlja</w:t>
            </w:r>
            <w:r w:rsidRPr="00DB2A2F">
              <w:rPr>
                <w:rFonts w:ascii="Arial" w:hAnsi="Arial" w:cs="Arial"/>
                <w:sz w:val="20"/>
                <w:szCs w:val="20"/>
              </w:rPr>
              <w:t xml:space="preserve">), </w:t>
            </w:r>
            <w:r w:rsidRPr="00DB2A2F">
              <w:rPr>
                <w:rFonts w:ascii="Arial" w:hAnsi="Arial" w:cs="Arial"/>
                <w:sz w:val="20"/>
                <w:szCs w:val="20"/>
                <w:lang w:val="pl-PL"/>
              </w:rPr>
              <w:t>a</w:t>
            </w:r>
            <w:r w:rsidRPr="00DB2A2F">
              <w:rPr>
                <w:rFonts w:ascii="Arial" w:hAnsi="Arial" w:cs="Arial"/>
                <w:sz w:val="20"/>
                <w:szCs w:val="20"/>
              </w:rPr>
              <w:t xml:space="preserve"> </w:t>
            </w:r>
            <w:r w:rsidRPr="00DB2A2F">
              <w:rPr>
                <w:rFonts w:ascii="Arial" w:hAnsi="Arial" w:cs="Arial"/>
                <w:sz w:val="20"/>
                <w:szCs w:val="20"/>
                <w:lang w:val="pl-PL"/>
              </w:rPr>
              <w:t>nakon</w:t>
            </w:r>
            <w:r w:rsidRPr="00DB2A2F">
              <w:rPr>
                <w:rFonts w:ascii="Arial" w:hAnsi="Arial" w:cs="Arial"/>
                <w:sz w:val="20"/>
                <w:szCs w:val="20"/>
              </w:rPr>
              <w:t xml:space="preserve"> </w:t>
            </w:r>
            <w:r w:rsidRPr="00DB2A2F">
              <w:rPr>
                <w:rFonts w:ascii="Arial" w:hAnsi="Arial" w:cs="Arial"/>
                <w:sz w:val="20"/>
                <w:szCs w:val="20"/>
                <w:lang w:val="pl-PL"/>
              </w:rPr>
              <w:t>ONR</w:t>
            </w:r>
            <w:r w:rsidRPr="00DB2A2F">
              <w:rPr>
                <w:rFonts w:ascii="Arial" w:hAnsi="Arial" w:cs="Arial"/>
                <w:sz w:val="20"/>
                <w:szCs w:val="20"/>
              </w:rPr>
              <w:t xml:space="preserve">, </w:t>
            </w:r>
            <w:r w:rsidRPr="00DB2A2F">
              <w:rPr>
                <w:rFonts w:ascii="Arial" w:hAnsi="Arial" w:cs="Arial"/>
                <w:sz w:val="20"/>
                <w:szCs w:val="20"/>
                <w:lang w:val="pl-PL"/>
              </w:rPr>
              <w:t>ozljeda</w:t>
            </w:r>
            <w:r w:rsidRPr="00DB2A2F">
              <w:rPr>
                <w:rFonts w:ascii="Arial" w:hAnsi="Arial" w:cs="Arial"/>
                <w:sz w:val="20"/>
                <w:szCs w:val="20"/>
              </w:rPr>
              <w:t xml:space="preserve"> </w:t>
            </w:r>
            <w:r w:rsidRPr="00DB2A2F">
              <w:rPr>
                <w:rFonts w:ascii="Arial" w:hAnsi="Arial" w:cs="Arial"/>
                <w:sz w:val="20"/>
                <w:szCs w:val="20"/>
                <w:lang w:val="pl-PL"/>
              </w:rPr>
              <w:t>izvan</w:t>
            </w:r>
            <w:r w:rsidRPr="00DB2A2F">
              <w:rPr>
                <w:rFonts w:ascii="Arial" w:hAnsi="Arial" w:cs="Arial"/>
                <w:sz w:val="20"/>
                <w:szCs w:val="20"/>
              </w:rPr>
              <w:t xml:space="preserve"> </w:t>
            </w:r>
            <w:r w:rsidRPr="00DB2A2F">
              <w:rPr>
                <w:rFonts w:ascii="Arial" w:hAnsi="Arial" w:cs="Arial"/>
                <w:sz w:val="20"/>
                <w:szCs w:val="20"/>
                <w:lang w:val="pl-PL"/>
              </w:rPr>
              <w:t>rada</w:t>
            </w:r>
            <w:r w:rsidRPr="00DB2A2F">
              <w:rPr>
                <w:rFonts w:ascii="Arial" w:hAnsi="Arial" w:cs="Arial"/>
                <w:sz w:val="20"/>
                <w:szCs w:val="20"/>
              </w:rPr>
              <w:t xml:space="preserve">, </w:t>
            </w:r>
            <w:r w:rsidRPr="00DB2A2F">
              <w:rPr>
                <w:rFonts w:ascii="Arial" w:hAnsi="Arial" w:cs="Arial"/>
                <w:sz w:val="20"/>
                <w:szCs w:val="20"/>
                <w:lang w:val="pl-PL"/>
              </w:rPr>
              <w:t>profesionalnih</w:t>
            </w:r>
            <w:r w:rsidRPr="00DB2A2F">
              <w:rPr>
                <w:rFonts w:ascii="Arial" w:hAnsi="Arial" w:cs="Arial"/>
                <w:sz w:val="20"/>
                <w:szCs w:val="20"/>
              </w:rPr>
              <w:t xml:space="preserve"> </w:t>
            </w:r>
            <w:r w:rsidRPr="00DB2A2F">
              <w:rPr>
                <w:rFonts w:ascii="Arial" w:hAnsi="Arial" w:cs="Arial"/>
                <w:sz w:val="20"/>
                <w:szCs w:val="20"/>
                <w:lang w:val="pl-PL"/>
              </w:rPr>
              <w:t>bolesti</w:t>
            </w:r>
            <w:r w:rsidRPr="00DB2A2F">
              <w:rPr>
                <w:rFonts w:ascii="Arial" w:hAnsi="Arial" w:cs="Arial"/>
                <w:sz w:val="20"/>
                <w:szCs w:val="20"/>
              </w:rPr>
              <w:t xml:space="preserve">, </w:t>
            </w:r>
            <w:r w:rsidRPr="00DB2A2F">
              <w:rPr>
                <w:rFonts w:ascii="Arial" w:hAnsi="Arial" w:cs="Arial"/>
                <w:sz w:val="20"/>
                <w:szCs w:val="20"/>
                <w:lang w:val="pl-PL"/>
              </w:rPr>
              <w:t>bolesti</w:t>
            </w:r>
            <w:r w:rsidRPr="00DB2A2F">
              <w:rPr>
                <w:rFonts w:ascii="Arial" w:hAnsi="Arial" w:cs="Arial"/>
                <w:sz w:val="20"/>
                <w:szCs w:val="20"/>
              </w:rPr>
              <w:t xml:space="preserve"> </w:t>
            </w:r>
            <w:r w:rsidRPr="00DB2A2F">
              <w:rPr>
                <w:rFonts w:ascii="Arial" w:hAnsi="Arial" w:cs="Arial"/>
                <w:sz w:val="20"/>
                <w:szCs w:val="20"/>
                <w:lang w:val="pl-PL"/>
              </w:rPr>
              <w:t>u</w:t>
            </w:r>
            <w:r w:rsidRPr="00DB2A2F">
              <w:rPr>
                <w:rFonts w:ascii="Arial" w:hAnsi="Arial" w:cs="Arial"/>
                <w:sz w:val="20"/>
                <w:szCs w:val="20"/>
              </w:rPr>
              <w:t xml:space="preserve"> </w:t>
            </w:r>
            <w:r w:rsidRPr="00DB2A2F">
              <w:rPr>
                <w:rFonts w:ascii="Arial" w:hAnsi="Arial" w:cs="Arial"/>
                <w:sz w:val="20"/>
                <w:szCs w:val="20"/>
                <w:lang w:val="pl-PL"/>
              </w:rPr>
              <w:t>svezi</w:t>
            </w:r>
            <w:r w:rsidRPr="00DB2A2F">
              <w:rPr>
                <w:rFonts w:ascii="Arial" w:hAnsi="Arial" w:cs="Arial"/>
                <w:sz w:val="20"/>
                <w:szCs w:val="20"/>
              </w:rPr>
              <w:t xml:space="preserve"> </w:t>
            </w:r>
            <w:r w:rsidRPr="00DB2A2F">
              <w:rPr>
                <w:rFonts w:ascii="Arial" w:hAnsi="Arial" w:cs="Arial"/>
                <w:sz w:val="20"/>
                <w:szCs w:val="20"/>
                <w:lang w:val="pl-PL"/>
              </w:rPr>
              <w:t>s</w:t>
            </w:r>
            <w:r w:rsidRPr="00DB2A2F">
              <w:rPr>
                <w:rFonts w:ascii="Arial" w:hAnsi="Arial" w:cs="Arial"/>
                <w:sz w:val="20"/>
                <w:szCs w:val="20"/>
              </w:rPr>
              <w:t xml:space="preserve"> </w:t>
            </w:r>
            <w:r w:rsidRPr="00DB2A2F">
              <w:rPr>
                <w:rFonts w:ascii="Arial" w:hAnsi="Arial" w:cs="Arial"/>
                <w:sz w:val="20"/>
                <w:szCs w:val="20"/>
                <w:lang w:val="pl-PL"/>
              </w:rPr>
              <w:t>radom  i</w:t>
            </w:r>
            <w:r w:rsidRPr="00DB2A2F">
              <w:rPr>
                <w:rFonts w:ascii="Arial" w:hAnsi="Arial" w:cs="Arial"/>
                <w:sz w:val="20"/>
                <w:szCs w:val="20"/>
              </w:rPr>
              <w:t xml:space="preserve"> </w:t>
            </w:r>
            <w:r w:rsidRPr="00DB2A2F">
              <w:rPr>
                <w:rFonts w:ascii="Arial" w:hAnsi="Arial" w:cs="Arial"/>
                <w:sz w:val="20"/>
                <w:szCs w:val="20"/>
                <w:lang w:val="pl-PL"/>
              </w:rPr>
              <w:t>drugih</w:t>
            </w:r>
            <w:r w:rsidRPr="00DB2A2F">
              <w:rPr>
                <w:rFonts w:ascii="Arial" w:hAnsi="Arial" w:cs="Arial"/>
                <w:sz w:val="20"/>
                <w:szCs w:val="20"/>
              </w:rPr>
              <w:t xml:space="preserve"> </w:t>
            </w:r>
            <w:r w:rsidRPr="00DB2A2F">
              <w:rPr>
                <w:rFonts w:ascii="Arial" w:hAnsi="Arial" w:cs="Arial"/>
                <w:sz w:val="20"/>
                <w:szCs w:val="20"/>
                <w:lang w:val="pl-PL"/>
              </w:rPr>
              <w:t>bolesti</w:t>
            </w:r>
            <w:r w:rsidRPr="00DB2A2F">
              <w:rPr>
                <w:rFonts w:ascii="Arial" w:hAnsi="Arial" w:cs="Arial"/>
                <w:sz w:val="20"/>
                <w:szCs w:val="20"/>
              </w:rPr>
              <w:t xml:space="preserve">; potaknuti izgradnju stavova o dobrobiti multidisciplinarnog pristupa u rješavanju složenih odnosa uvjeta života i rada te znanja o sudjelovanju u radu multidiscipliniranih timova u svrhu unaprjeđenja i zaštite zdravlja </w:t>
            </w:r>
            <w:r w:rsidRPr="00DB2A2F">
              <w:rPr>
                <w:rFonts w:ascii="Arial" w:hAnsi="Arial" w:cs="Arial"/>
                <w:sz w:val="20"/>
                <w:szCs w:val="20"/>
                <w:lang w:val="pl-PL"/>
              </w:rPr>
              <w:t>i</w:t>
            </w:r>
            <w:r w:rsidRPr="00DB2A2F">
              <w:rPr>
                <w:rFonts w:ascii="Arial" w:hAnsi="Arial" w:cs="Arial"/>
                <w:sz w:val="20"/>
                <w:szCs w:val="20"/>
              </w:rPr>
              <w:t xml:space="preserve"> </w:t>
            </w:r>
            <w:r w:rsidRPr="00DB2A2F">
              <w:rPr>
                <w:rFonts w:ascii="Arial" w:hAnsi="Arial" w:cs="Arial"/>
                <w:sz w:val="20"/>
                <w:szCs w:val="20"/>
                <w:lang w:val="pl-PL"/>
              </w:rPr>
              <w:t>uloge</w:t>
            </w:r>
            <w:r w:rsidRPr="00DB2A2F">
              <w:rPr>
                <w:rFonts w:ascii="Arial" w:hAnsi="Arial" w:cs="Arial"/>
                <w:sz w:val="20"/>
                <w:szCs w:val="20"/>
              </w:rPr>
              <w:t xml:space="preserve"> </w:t>
            </w:r>
            <w:r w:rsidRPr="00DB2A2F">
              <w:rPr>
                <w:rFonts w:ascii="Arial" w:hAnsi="Arial" w:cs="Arial"/>
                <w:sz w:val="20"/>
                <w:szCs w:val="20"/>
                <w:lang w:val="pl-PL"/>
              </w:rPr>
              <w:t>sudskomedicinskog</w:t>
            </w:r>
            <w:r w:rsidRPr="00DB2A2F">
              <w:rPr>
                <w:rFonts w:ascii="Arial" w:hAnsi="Arial" w:cs="Arial"/>
                <w:sz w:val="20"/>
                <w:szCs w:val="20"/>
              </w:rPr>
              <w:t xml:space="preserve"> </w:t>
            </w:r>
            <w:r w:rsidRPr="00DB2A2F">
              <w:rPr>
                <w:rFonts w:ascii="Arial" w:hAnsi="Arial" w:cs="Arial"/>
                <w:sz w:val="20"/>
                <w:szCs w:val="20"/>
                <w:lang w:val="pl-PL"/>
              </w:rPr>
              <w:t>vje</w:t>
            </w:r>
            <w:r w:rsidRPr="00DB2A2F">
              <w:rPr>
                <w:rFonts w:ascii="Arial" w:hAnsi="Arial" w:cs="Arial"/>
                <w:sz w:val="20"/>
                <w:szCs w:val="20"/>
              </w:rPr>
              <w:t>š</w:t>
            </w:r>
            <w:r w:rsidRPr="00DB2A2F">
              <w:rPr>
                <w:rFonts w:ascii="Arial" w:hAnsi="Arial" w:cs="Arial"/>
                <w:sz w:val="20"/>
                <w:szCs w:val="20"/>
                <w:lang w:val="pl-PL"/>
              </w:rPr>
              <w:t>taka</w:t>
            </w:r>
            <w:r w:rsidRPr="00DB2A2F">
              <w:rPr>
                <w:rFonts w:ascii="Arial" w:hAnsi="Arial" w:cs="Arial"/>
                <w:sz w:val="20"/>
                <w:szCs w:val="20"/>
              </w:rPr>
              <w:t>-</w:t>
            </w:r>
            <w:r w:rsidRPr="00DB2A2F">
              <w:rPr>
                <w:rFonts w:ascii="Arial" w:hAnsi="Arial" w:cs="Arial"/>
                <w:sz w:val="20"/>
                <w:szCs w:val="20"/>
                <w:lang w:val="pl-PL"/>
              </w:rPr>
              <w:t>medicinara</w:t>
            </w:r>
            <w:r w:rsidRPr="00DB2A2F">
              <w:rPr>
                <w:rFonts w:ascii="Arial" w:hAnsi="Arial" w:cs="Arial"/>
                <w:sz w:val="20"/>
                <w:szCs w:val="20"/>
              </w:rPr>
              <w:t xml:space="preserve"> </w:t>
            </w:r>
            <w:r w:rsidRPr="00DB2A2F">
              <w:rPr>
                <w:rFonts w:ascii="Arial" w:hAnsi="Arial" w:cs="Arial"/>
                <w:sz w:val="20"/>
                <w:szCs w:val="20"/>
                <w:lang w:val="pl-PL"/>
              </w:rPr>
              <w:t>rada</w:t>
            </w:r>
            <w:r w:rsidRPr="00DB2A2F">
              <w:rPr>
                <w:rFonts w:ascii="Arial" w:hAnsi="Arial" w:cs="Arial"/>
                <w:sz w:val="20"/>
                <w:szCs w:val="20"/>
              </w:rPr>
              <w:t xml:space="preserve">, </w:t>
            </w:r>
            <w:r w:rsidRPr="00DB2A2F">
              <w:rPr>
                <w:rFonts w:ascii="Arial" w:hAnsi="Arial" w:cs="Arial"/>
                <w:sz w:val="20"/>
                <w:szCs w:val="20"/>
                <w:lang w:val="pl-PL"/>
              </w:rPr>
              <w:t>u</w:t>
            </w:r>
            <w:r w:rsidRPr="00DB2A2F">
              <w:rPr>
                <w:rFonts w:ascii="Arial" w:hAnsi="Arial" w:cs="Arial"/>
                <w:sz w:val="20"/>
                <w:szCs w:val="20"/>
              </w:rPr>
              <w:t xml:space="preserve"> </w:t>
            </w:r>
            <w:r w:rsidRPr="00DB2A2F">
              <w:rPr>
                <w:rFonts w:ascii="Arial" w:hAnsi="Arial" w:cs="Arial"/>
                <w:sz w:val="20"/>
                <w:szCs w:val="20"/>
                <w:lang w:val="pl-PL"/>
              </w:rPr>
              <w:t>parni</w:t>
            </w:r>
            <w:r w:rsidRPr="00DB2A2F">
              <w:rPr>
                <w:rFonts w:ascii="Arial" w:hAnsi="Arial" w:cs="Arial"/>
                <w:sz w:val="20"/>
                <w:szCs w:val="20"/>
              </w:rPr>
              <w:t>č</w:t>
            </w:r>
            <w:r w:rsidRPr="00DB2A2F">
              <w:rPr>
                <w:rFonts w:ascii="Arial" w:hAnsi="Arial" w:cs="Arial"/>
                <w:sz w:val="20"/>
                <w:szCs w:val="20"/>
                <w:lang w:val="pl-PL"/>
              </w:rPr>
              <w:t>nim</w:t>
            </w:r>
            <w:r w:rsidRPr="00DB2A2F">
              <w:rPr>
                <w:rFonts w:ascii="Arial" w:hAnsi="Arial" w:cs="Arial"/>
                <w:sz w:val="20"/>
                <w:szCs w:val="20"/>
              </w:rPr>
              <w:t xml:space="preserve"> </w:t>
            </w:r>
            <w:r w:rsidRPr="00DB2A2F">
              <w:rPr>
                <w:rFonts w:ascii="Arial" w:hAnsi="Arial" w:cs="Arial"/>
                <w:sz w:val="20"/>
                <w:szCs w:val="20"/>
                <w:lang w:val="pl-PL"/>
              </w:rPr>
              <w:t>postupcima</w:t>
            </w:r>
            <w:r w:rsidRPr="00DB2A2F">
              <w:rPr>
                <w:rFonts w:ascii="Arial" w:hAnsi="Arial" w:cs="Arial"/>
                <w:sz w:val="20"/>
                <w:szCs w:val="20"/>
              </w:rPr>
              <w:t>.</w:t>
            </w:r>
          </w:p>
          <w:p w:rsidR="009D2B95" w:rsidRPr="00DB2A2F" w:rsidRDefault="009D2B95" w:rsidP="002C444F">
            <w:pPr>
              <w:tabs>
                <w:tab w:val="left" w:pos="2820"/>
              </w:tabs>
              <w:spacing w:after="0"/>
              <w:rPr>
                <w:rFonts w:ascii="Arial" w:hAnsi="Arial" w:cs="Arial"/>
                <w:sz w:val="20"/>
                <w:szCs w:val="20"/>
              </w:rPr>
            </w:pPr>
          </w:p>
        </w:tc>
      </w:tr>
      <w:tr w:rsidR="009D2B95" w:rsidRPr="007E42BC" w:rsidTr="002C444F">
        <w:tc>
          <w:tcPr>
            <w:tcW w:w="1912" w:type="dxa"/>
            <w:gridSpan w:val="2"/>
            <w:tcBorders>
              <w:left w:val="single" w:sz="12" w:space="0" w:color="auto"/>
            </w:tcBorders>
            <w:shd w:val="clear" w:color="auto" w:fill="CCFFFF"/>
            <w:tcMar>
              <w:left w:w="57" w:type="dxa"/>
              <w:right w:w="57" w:type="dxa"/>
            </w:tcMar>
            <w:vAlign w:val="center"/>
          </w:tcPr>
          <w:p w:rsidR="009D2B95" w:rsidRPr="00DB2A2F" w:rsidRDefault="009D2B95" w:rsidP="002C444F">
            <w:pPr>
              <w:tabs>
                <w:tab w:val="left" w:pos="2820"/>
              </w:tabs>
              <w:spacing w:after="0"/>
              <w:rPr>
                <w:rFonts w:ascii="Arial" w:hAnsi="Arial" w:cs="Arial"/>
                <w:color w:val="000000"/>
                <w:sz w:val="20"/>
                <w:szCs w:val="20"/>
              </w:rPr>
            </w:pPr>
            <w:r w:rsidRPr="00DB2A2F">
              <w:rPr>
                <w:rFonts w:ascii="Arial" w:hAnsi="Arial" w:cs="Arial"/>
                <w:color w:val="000000"/>
                <w:sz w:val="20"/>
                <w:szCs w:val="20"/>
              </w:rPr>
              <w:lastRenderedPageBreak/>
              <w:t>Uvjeti za upis predmeta i ulazne kompetencije potrebne za predmet</w:t>
            </w:r>
          </w:p>
        </w:tc>
        <w:tc>
          <w:tcPr>
            <w:tcW w:w="7552" w:type="dxa"/>
            <w:gridSpan w:val="12"/>
            <w:tcBorders>
              <w:right w:val="single" w:sz="12" w:space="0" w:color="auto"/>
            </w:tcBorders>
            <w:tcMar>
              <w:left w:w="57" w:type="dxa"/>
              <w:right w:w="57" w:type="dxa"/>
            </w:tcMar>
          </w:tcPr>
          <w:p w:rsidR="009D2B95" w:rsidRPr="00DB2A2F" w:rsidRDefault="009D2B95" w:rsidP="002C444F">
            <w:pPr>
              <w:tabs>
                <w:tab w:val="left" w:pos="2820"/>
              </w:tabs>
              <w:spacing w:after="0"/>
              <w:rPr>
                <w:rFonts w:ascii="Arial" w:hAnsi="Arial" w:cs="Arial"/>
                <w:sz w:val="20"/>
                <w:szCs w:val="20"/>
              </w:rPr>
            </w:pPr>
            <w:r w:rsidRPr="00DB2A2F">
              <w:rPr>
                <w:rFonts w:ascii="Arial" w:hAnsi="Arial" w:cs="Arial"/>
                <w:sz w:val="20"/>
                <w:szCs w:val="20"/>
              </w:rPr>
              <w:t>Kao studij/izborni</w:t>
            </w:r>
          </w:p>
        </w:tc>
      </w:tr>
      <w:tr w:rsidR="009D2B95" w:rsidRPr="007E42BC" w:rsidTr="002C444F">
        <w:tc>
          <w:tcPr>
            <w:tcW w:w="1912" w:type="dxa"/>
            <w:gridSpan w:val="2"/>
            <w:tcBorders>
              <w:left w:val="single" w:sz="12" w:space="0" w:color="auto"/>
            </w:tcBorders>
            <w:shd w:val="clear" w:color="auto" w:fill="CCFFFF"/>
            <w:tcMar>
              <w:left w:w="57" w:type="dxa"/>
              <w:right w:w="57" w:type="dxa"/>
            </w:tcMar>
            <w:vAlign w:val="center"/>
          </w:tcPr>
          <w:p w:rsidR="009D2B95" w:rsidRPr="00DB2A2F" w:rsidRDefault="009D2B95" w:rsidP="002C444F">
            <w:pPr>
              <w:tabs>
                <w:tab w:val="left" w:pos="2820"/>
              </w:tabs>
              <w:spacing w:after="0"/>
              <w:rPr>
                <w:rFonts w:ascii="Arial" w:hAnsi="Arial" w:cs="Arial"/>
                <w:color w:val="000000"/>
                <w:sz w:val="20"/>
                <w:szCs w:val="20"/>
              </w:rPr>
            </w:pPr>
            <w:r w:rsidRPr="00DB2A2F">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D2B95" w:rsidRPr="00723B36" w:rsidRDefault="009D2B95" w:rsidP="002C444F">
            <w:pPr>
              <w:spacing w:after="0"/>
              <w:rPr>
                <w:rFonts w:ascii="Arial" w:hAnsi="Arial" w:cs="Arial"/>
                <w:sz w:val="20"/>
                <w:szCs w:val="20"/>
              </w:rPr>
            </w:pPr>
            <w:r w:rsidRPr="00723B36">
              <w:rPr>
                <w:rFonts w:ascii="Arial" w:hAnsi="Arial" w:cs="Arial"/>
                <w:sz w:val="20"/>
                <w:szCs w:val="20"/>
              </w:rPr>
              <w:t>Studenti će sastaviti prijedlog mjera za sprječavanje bolesti i očuvanje zdravlja vezano uz čimbenike okoliša i radnog mjesta.</w:t>
            </w:r>
          </w:p>
          <w:p w:rsidR="009D2B95" w:rsidRPr="00723B36" w:rsidRDefault="009D2B95" w:rsidP="002C444F">
            <w:pPr>
              <w:spacing w:after="0"/>
              <w:rPr>
                <w:rFonts w:ascii="Arial" w:hAnsi="Arial" w:cs="Arial"/>
                <w:sz w:val="20"/>
                <w:szCs w:val="20"/>
              </w:rPr>
            </w:pPr>
            <w:r w:rsidRPr="00723B36">
              <w:rPr>
                <w:rFonts w:ascii="Arial" w:hAnsi="Arial" w:cs="Arial"/>
                <w:sz w:val="20"/>
                <w:szCs w:val="20"/>
              </w:rPr>
              <w:t>Studenti će kritički analizirati organizacijeke strukture i funkcioniranja zdravstvene zaštite vezano uz čimbenike okoliša i radnog mjesta.</w:t>
            </w:r>
          </w:p>
          <w:p w:rsidR="009D2B95" w:rsidRPr="00723B36" w:rsidRDefault="009D2B95" w:rsidP="002C444F">
            <w:pPr>
              <w:spacing w:after="0"/>
              <w:rPr>
                <w:rFonts w:ascii="Arial" w:hAnsi="Arial" w:cs="Arial"/>
                <w:sz w:val="20"/>
                <w:szCs w:val="20"/>
              </w:rPr>
            </w:pPr>
            <w:r w:rsidRPr="00723B36">
              <w:rPr>
                <w:rFonts w:ascii="Arial" w:hAnsi="Arial" w:cs="Arial"/>
                <w:sz w:val="20"/>
                <w:szCs w:val="20"/>
              </w:rPr>
              <w:t>Studenti će prosuditi adekvatnost važećih pravnih propisa relevantnih za materiju zdravstvene ekologije i medicine rada.</w:t>
            </w:r>
          </w:p>
          <w:p w:rsidR="009D2B95" w:rsidRPr="00DB2A2F" w:rsidRDefault="009D2B95" w:rsidP="002C444F">
            <w:pPr>
              <w:spacing w:after="0"/>
              <w:rPr>
                <w:rFonts w:ascii="Arial" w:hAnsi="Arial" w:cs="Arial"/>
                <w:sz w:val="20"/>
                <w:szCs w:val="20"/>
              </w:rPr>
            </w:pPr>
            <w:r w:rsidRPr="00723B36">
              <w:rPr>
                <w:rFonts w:ascii="Arial" w:hAnsi="Arial" w:cs="Arial"/>
                <w:sz w:val="20"/>
                <w:szCs w:val="20"/>
              </w:rPr>
              <w:t>Studenti će oblikovati i konstruirati rješenje pravnog uređenja područja utjecaja okoliša i radnog mjesta na zdravlje ljudi.</w:t>
            </w:r>
          </w:p>
        </w:tc>
      </w:tr>
      <w:tr w:rsidR="009D2B95" w:rsidRPr="007E42BC" w:rsidTr="002C444F">
        <w:tc>
          <w:tcPr>
            <w:tcW w:w="1912" w:type="dxa"/>
            <w:gridSpan w:val="2"/>
            <w:tcBorders>
              <w:left w:val="single" w:sz="12" w:space="0" w:color="auto"/>
            </w:tcBorders>
            <w:shd w:val="clear" w:color="auto" w:fill="CCFFFF"/>
            <w:tcMar>
              <w:left w:w="57" w:type="dxa"/>
              <w:right w:w="57" w:type="dxa"/>
            </w:tcMar>
            <w:vAlign w:val="center"/>
          </w:tcPr>
          <w:p w:rsidR="009D2B95" w:rsidRPr="00DB2A2F" w:rsidRDefault="009D2B95" w:rsidP="002C444F">
            <w:pPr>
              <w:tabs>
                <w:tab w:val="left" w:pos="2820"/>
              </w:tabs>
              <w:spacing w:after="0"/>
              <w:rPr>
                <w:rFonts w:ascii="Arial" w:hAnsi="Arial" w:cs="Arial"/>
                <w:color w:val="000000"/>
                <w:sz w:val="20"/>
                <w:szCs w:val="20"/>
              </w:rPr>
            </w:pPr>
            <w:r w:rsidRPr="00DB2A2F">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9D2B95" w:rsidRPr="00DB2A2F" w:rsidRDefault="009D2B95" w:rsidP="002C444F">
            <w:pPr>
              <w:spacing w:after="0"/>
              <w:jc w:val="both"/>
              <w:rPr>
                <w:rFonts w:ascii="Arial" w:hAnsi="Arial" w:cs="Arial"/>
                <w:sz w:val="20"/>
                <w:szCs w:val="20"/>
              </w:rPr>
            </w:pPr>
            <w:r w:rsidRPr="00DB2A2F">
              <w:rPr>
                <w:rFonts w:ascii="Arial" w:hAnsi="Arial" w:cs="Arial"/>
                <w:sz w:val="20"/>
                <w:szCs w:val="20"/>
              </w:rPr>
              <w:t>Zdravstveni aspekti općeg i radnog okoliša. Načela medicine rada i okoliša. Procjena ugroženosti zdravlja ljudi u općem i radnom okolišu. Globalni zdravstveno-ekološki problemi. Procjena ugroženosti zdravlja kemijskim čimbenicima  općeg i radnog okoliša. Kemijski čimbenici okoliša: onečišćenja zraka, vode, tla; zdravstveni učinci metala, pesticida, aerosola, plinova. Fizikalni čimbenici okoliša: zdravstveni učinci, ocjena ugroženosti i suzbijanje buke, topline i osvjetljenosti. Mutageni i karcinogeni u općem i radnom okolišu. Zdravlje, geni i okoliš. Reprodukcija i okoliš. Čimbenici okoliša i zdravlje ljudi, analiza rizika u zdravstvenoj ekologiji. Voda i zdravlje: zdravstveni učinci onečišćenja vode, zaštita vode u prirodi, opskrba pitkom vodom, sanitarno-zdravstveni nadzor vode za piće. Prehrana i zdravstvena ispravnost hrane, bolesti koje se prenose hranom. Javnozdravstveni aspekti medicinskog i opasnog otpada. Stanovanje i zdravlje. Ekološke katastrofe. Aktualna ekološka zbivanja. Zdravlje na radnom mjestu: profesionalne bolesti i bolesti u svezi s radom, ozljede na radu. Zdravstveni i ekološki standardi i zakonska regulativa. Z</w:t>
            </w:r>
            <w:r w:rsidRPr="00DB2A2F">
              <w:rPr>
                <w:rFonts w:ascii="Arial" w:hAnsi="Arial" w:cs="Arial"/>
                <w:sz w:val="20"/>
                <w:szCs w:val="20"/>
                <w:lang w:val="pl-PL"/>
              </w:rPr>
              <w:t>akonska</w:t>
            </w:r>
            <w:r w:rsidRPr="00DB2A2F">
              <w:rPr>
                <w:rFonts w:ascii="Arial" w:hAnsi="Arial" w:cs="Arial"/>
                <w:sz w:val="20"/>
                <w:szCs w:val="20"/>
              </w:rPr>
              <w:t xml:space="preserve"> </w:t>
            </w:r>
            <w:r w:rsidRPr="00DB2A2F">
              <w:rPr>
                <w:rFonts w:ascii="Arial" w:hAnsi="Arial" w:cs="Arial"/>
                <w:sz w:val="20"/>
                <w:szCs w:val="20"/>
                <w:lang w:val="pl-PL"/>
              </w:rPr>
              <w:t>regulativa</w:t>
            </w:r>
            <w:r w:rsidRPr="00DB2A2F">
              <w:rPr>
                <w:rFonts w:ascii="Arial" w:hAnsi="Arial" w:cs="Arial"/>
                <w:sz w:val="20"/>
                <w:szCs w:val="20"/>
              </w:rPr>
              <w:t xml:space="preserve"> </w:t>
            </w:r>
            <w:r w:rsidRPr="00DB2A2F">
              <w:rPr>
                <w:rFonts w:ascii="Arial" w:hAnsi="Arial" w:cs="Arial"/>
                <w:sz w:val="20"/>
                <w:szCs w:val="20"/>
                <w:lang w:val="pl-PL"/>
              </w:rPr>
              <w:t>u</w:t>
            </w:r>
            <w:r w:rsidRPr="00DB2A2F">
              <w:rPr>
                <w:rFonts w:ascii="Arial" w:hAnsi="Arial" w:cs="Arial"/>
                <w:sz w:val="20"/>
                <w:szCs w:val="20"/>
              </w:rPr>
              <w:t xml:space="preserve"> </w:t>
            </w:r>
            <w:r w:rsidRPr="00DB2A2F">
              <w:rPr>
                <w:rFonts w:ascii="Arial" w:hAnsi="Arial" w:cs="Arial"/>
                <w:sz w:val="20"/>
                <w:szCs w:val="20"/>
                <w:lang w:val="pl-PL"/>
              </w:rPr>
              <w:t>prizanvanju</w:t>
            </w:r>
            <w:r w:rsidRPr="00DB2A2F">
              <w:rPr>
                <w:rFonts w:ascii="Arial" w:hAnsi="Arial" w:cs="Arial"/>
                <w:sz w:val="20"/>
                <w:szCs w:val="20"/>
              </w:rPr>
              <w:t xml:space="preserve"> profesionalnih bolesti i ozljeda na radu, </w:t>
            </w:r>
            <w:r w:rsidRPr="00DB2A2F">
              <w:rPr>
                <w:rFonts w:ascii="Arial" w:hAnsi="Arial" w:cs="Arial"/>
                <w:sz w:val="20"/>
                <w:szCs w:val="20"/>
                <w:lang w:val="pl-PL"/>
              </w:rPr>
              <w:t>principi</w:t>
            </w:r>
            <w:r w:rsidRPr="00DB2A2F">
              <w:rPr>
                <w:rFonts w:ascii="Arial" w:hAnsi="Arial" w:cs="Arial"/>
                <w:sz w:val="20"/>
                <w:szCs w:val="20"/>
              </w:rPr>
              <w:t xml:space="preserve"> </w:t>
            </w:r>
            <w:r w:rsidRPr="00DB2A2F">
              <w:rPr>
                <w:rFonts w:ascii="Arial" w:hAnsi="Arial" w:cs="Arial"/>
                <w:sz w:val="20"/>
                <w:szCs w:val="20"/>
                <w:lang w:val="pl-PL"/>
              </w:rPr>
              <w:t>vje</w:t>
            </w:r>
            <w:r w:rsidRPr="00DB2A2F">
              <w:rPr>
                <w:rFonts w:ascii="Arial" w:hAnsi="Arial" w:cs="Arial"/>
                <w:sz w:val="20"/>
                <w:szCs w:val="20"/>
              </w:rPr>
              <w:t>š</w:t>
            </w:r>
            <w:r w:rsidRPr="00DB2A2F">
              <w:rPr>
                <w:rFonts w:ascii="Arial" w:hAnsi="Arial" w:cs="Arial"/>
                <w:sz w:val="20"/>
                <w:szCs w:val="20"/>
                <w:lang w:val="pl-PL"/>
              </w:rPr>
              <w:t>ta</w:t>
            </w:r>
            <w:r w:rsidRPr="00DB2A2F">
              <w:rPr>
                <w:rFonts w:ascii="Arial" w:hAnsi="Arial" w:cs="Arial"/>
                <w:sz w:val="20"/>
                <w:szCs w:val="20"/>
              </w:rPr>
              <w:t>č</w:t>
            </w:r>
            <w:r w:rsidRPr="00DB2A2F">
              <w:rPr>
                <w:rFonts w:ascii="Arial" w:hAnsi="Arial" w:cs="Arial"/>
                <w:sz w:val="20"/>
                <w:szCs w:val="20"/>
                <w:lang w:val="pl-PL"/>
              </w:rPr>
              <w:t>enja</w:t>
            </w:r>
            <w:r w:rsidRPr="00DB2A2F">
              <w:rPr>
                <w:rFonts w:ascii="Arial" w:hAnsi="Arial" w:cs="Arial"/>
                <w:sz w:val="20"/>
                <w:szCs w:val="20"/>
              </w:rPr>
              <w:t xml:space="preserve"> </w:t>
            </w:r>
            <w:r w:rsidRPr="00DB2A2F">
              <w:rPr>
                <w:rFonts w:ascii="Arial" w:hAnsi="Arial" w:cs="Arial"/>
                <w:sz w:val="20"/>
                <w:szCs w:val="20"/>
                <w:lang w:val="pl-PL"/>
              </w:rPr>
              <w:t>povrede</w:t>
            </w:r>
            <w:r w:rsidRPr="00DB2A2F">
              <w:rPr>
                <w:rFonts w:ascii="Arial" w:hAnsi="Arial" w:cs="Arial"/>
                <w:sz w:val="20"/>
                <w:szCs w:val="20"/>
              </w:rPr>
              <w:t xml:space="preserve"> </w:t>
            </w:r>
            <w:r w:rsidRPr="00DB2A2F">
              <w:rPr>
                <w:rFonts w:ascii="Arial" w:hAnsi="Arial" w:cs="Arial"/>
                <w:sz w:val="20"/>
                <w:szCs w:val="20"/>
                <w:lang w:val="pl-PL"/>
              </w:rPr>
              <w:t>prava</w:t>
            </w:r>
            <w:r w:rsidRPr="00DB2A2F">
              <w:rPr>
                <w:rFonts w:ascii="Arial" w:hAnsi="Arial" w:cs="Arial"/>
                <w:sz w:val="20"/>
                <w:szCs w:val="20"/>
              </w:rPr>
              <w:t xml:space="preserve"> </w:t>
            </w:r>
            <w:r w:rsidRPr="00DB2A2F">
              <w:rPr>
                <w:rFonts w:ascii="Arial" w:hAnsi="Arial" w:cs="Arial"/>
                <w:sz w:val="20"/>
                <w:szCs w:val="20"/>
                <w:lang w:val="pl-PL"/>
              </w:rPr>
              <w:t>osobnosti</w:t>
            </w:r>
            <w:r w:rsidRPr="00DB2A2F">
              <w:rPr>
                <w:rFonts w:ascii="Arial" w:hAnsi="Arial" w:cs="Arial"/>
                <w:sz w:val="20"/>
                <w:szCs w:val="20"/>
              </w:rPr>
              <w:t xml:space="preserve"> </w:t>
            </w:r>
            <w:r w:rsidRPr="00DB2A2F">
              <w:rPr>
                <w:rFonts w:ascii="Arial" w:hAnsi="Arial" w:cs="Arial"/>
                <w:sz w:val="20"/>
                <w:szCs w:val="20"/>
                <w:lang w:val="pl-PL"/>
              </w:rPr>
              <w:t>u</w:t>
            </w:r>
            <w:r w:rsidRPr="00DB2A2F">
              <w:rPr>
                <w:rFonts w:ascii="Arial" w:hAnsi="Arial" w:cs="Arial"/>
                <w:sz w:val="20"/>
                <w:szCs w:val="20"/>
              </w:rPr>
              <w:t xml:space="preserve"> </w:t>
            </w:r>
            <w:r w:rsidRPr="00DB2A2F">
              <w:rPr>
                <w:rFonts w:ascii="Arial" w:hAnsi="Arial" w:cs="Arial"/>
                <w:sz w:val="20"/>
                <w:szCs w:val="20"/>
                <w:lang w:val="pl-PL"/>
              </w:rPr>
              <w:t>parni</w:t>
            </w:r>
            <w:r w:rsidRPr="00DB2A2F">
              <w:rPr>
                <w:rFonts w:ascii="Arial" w:hAnsi="Arial" w:cs="Arial"/>
                <w:sz w:val="20"/>
                <w:szCs w:val="20"/>
              </w:rPr>
              <w:t>č</w:t>
            </w:r>
            <w:r w:rsidRPr="00DB2A2F">
              <w:rPr>
                <w:rFonts w:ascii="Arial" w:hAnsi="Arial" w:cs="Arial"/>
                <w:sz w:val="20"/>
                <w:szCs w:val="20"/>
                <w:lang w:val="pl-PL"/>
              </w:rPr>
              <w:t>kom</w:t>
            </w:r>
            <w:r w:rsidRPr="00DB2A2F">
              <w:rPr>
                <w:rFonts w:ascii="Arial" w:hAnsi="Arial" w:cs="Arial"/>
                <w:sz w:val="20"/>
                <w:szCs w:val="20"/>
              </w:rPr>
              <w:t xml:space="preserve"> </w:t>
            </w:r>
            <w:r w:rsidRPr="00DB2A2F">
              <w:rPr>
                <w:rFonts w:ascii="Arial" w:hAnsi="Arial" w:cs="Arial"/>
                <w:sz w:val="20"/>
                <w:szCs w:val="20"/>
                <w:lang w:val="pl-PL"/>
              </w:rPr>
              <w:t>postupku</w:t>
            </w:r>
            <w:r w:rsidRPr="00DB2A2F">
              <w:rPr>
                <w:rFonts w:ascii="Arial" w:hAnsi="Arial" w:cs="Arial"/>
                <w:sz w:val="20"/>
                <w:szCs w:val="20"/>
              </w:rPr>
              <w:t xml:space="preserve">, </w:t>
            </w:r>
            <w:r w:rsidRPr="00DB2A2F">
              <w:rPr>
                <w:rFonts w:ascii="Arial" w:hAnsi="Arial" w:cs="Arial"/>
                <w:sz w:val="20"/>
                <w:szCs w:val="20"/>
                <w:lang w:val="pl-PL"/>
              </w:rPr>
              <w:t>primjeri</w:t>
            </w:r>
            <w:r w:rsidRPr="00DB2A2F">
              <w:rPr>
                <w:rFonts w:ascii="Arial" w:hAnsi="Arial" w:cs="Arial"/>
                <w:sz w:val="20"/>
                <w:szCs w:val="20"/>
              </w:rPr>
              <w:t xml:space="preserve"> </w:t>
            </w:r>
            <w:r w:rsidRPr="00DB2A2F">
              <w:rPr>
                <w:rFonts w:ascii="Arial" w:hAnsi="Arial" w:cs="Arial"/>
                <w:sz w:val="20"/>
                <w:szCs w:val="20"/>
                <w:lang w:val="pl-PL"/>
              </w:rPr>
              <w:t>dobre</w:t>
            </w:r>
            <w:r w:rsidRPr="00DB2A2F">
              <w:rPr>
                <w:rFonts w:ascii="Arial" w:hAnsi="Arial" w:cs="Arial"/>
                <w:sz w:val="20"/>
                <w:szCs w:val="20"/>
              </w:rPr>
              <w:t xml:space="preserve"> </w:t>
            </w:r>
            <w:r w:rsidRPr="00DB2A2F">
              <w:rPr>
                <w:rFonts w:ascii="Arial" w:hAnsi="Arial" w:cs="Arial"/>
                <w:sz w:val="20"/>
                <w:szCs w:val="20"/>
                <w:lang w:val="pl-PL"/>
              </w:rPr>
              <w:t>prakse</w:t>
            </w:r>
            <w:r w:rsidRPr="00DB2A2F">
              <w:rPr>
                <w:rFonts w:ascii="Arial" w:hAnsi="Arial" w:cs="Arial"/>
                <w:sz w:val="20"/>
                <w:szCs w:val="20"/>
              </w:rPr>
              <w:t xml:space="preserve">. </w:t>
            </w:r>
          </w:p>
          <w:p w:rsidR="009D2B95" w:rsidRPr="00DB2A2F" w:rsidRDefault="009D2B95" w:rsidP="002C444F">
            <w:pPr>
              <w:tabs>
                <w:tab w:val="left" w:pos="2820"/>
              </w:tabs>
              <w:spacing w:after="0"/>
              <w:rPr>
                <w:rFonts w:ascii="Arial" w:hAnsi="Arial" w:cs="Arial"/>
                <w:sz w:val="20"/>
                <w:szCs w:val="20"/>
              </w:rPr>
            </w:pPr>
          </w:p>
        </w:tc>
      </w:tr>
      <w:tr w:rsidR="009D2B95" w:rsidRPr="007E42BC" w:rsidTr="002C444F">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D2B95" w:rsidRPr="00DB2A2F" w:rsidRDefault="009D2B95" w:rsidP="002C444F">
            <w:pPr>
              <w:tabs>
                <w:tab w:val="left" w:pos="2820"/>
              </w:tabs>
              <w:spacing w:after="0"/>
              <w:rPr>
                <w:rFonts w:ascii="Arial" w:hAnsi="Arial" w:cs="Arial"/>
                <w:color w:val="000000"/>
                <w:sz w:val="20"/>
                <w:szCs w:val="20"/>
              </w:rPr>
            </w:pPr>
            <w:r w:rsidRPr="00DB2A2F">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eastAsia="MS Gothic" w:hAnsi="Arial" w:cs="Arial"/>
                <w:b w:val="0"/>
                <w:sz w:val="20"/>
                <w:szCs w:val="20"/>
                <w:bdr w:val="single" w:sz="4" w:space="0" w:color="auto"/>
                <w:lang w:val="hr-HR"/>
              </w:rPr>
              <w:t>x</w:t>
            </w:r>
            <w:r w:rsidRPr="00DB2A2F">
              <w:rPr>
                <w:rFonts w:ascii="Arial" w:hAnsi="Arial" w:cs="Arial"/>
                <w:b w:val="0"/>
                <w:sz w:val="20"/>
                <w:szCs w:val="20"/>
                <w:lang w:val="hr-HR"/>
              </w:rPr>
              <w:t xml:space="preserve"> predavanja</w:t>
            </w:r>
          </w:p>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eastAsia="MS Gothic" w:hAnsi="Arial" w:cs="Arial"/>
                <w:b w:val="0"/>
                <w:sz w:val="20"/>
                <w:szCs w:val="20"/>
                <w:bdr w:val="single" w:sz="4" w:space="0" w:color="auto"/>
                <w:lang w:val="hr-HR"/>
              </w:rPr>
              <w:t>x</w:t>
            </w:r>
            <w:r w:rsidRPr="00DB2A2F">
              <w:rPr>
                <w:rFonts w:ascii="Arial" w:hAnsi="Arial" w:cs="Arial"/>
                <w:b w:val="0"/>
                <w:sz w:val="20"/>
                <w:szCs w:val="20"/>
                <w:lang w:val="hr-HR"/>
              </w:rPr>
              <w:t xml:space="preserve"> seminari i radionice  </w:t>
            </w:r>
          </w:p>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eastAsia="MS Gothic" w:hAnsi="MS Gothic" w:cs="Arial"/>
                <w:b w:val="0"/>
                <w:sz w:val="20"/>
                <w:szCs w:val="20"/>
                <w:lang w:val="hr-HR"/>
              </w:rPr>
              <w:t>☐</w:t>
            </w:r>
            <w:r w:rsidRPr="00DB2A2F">
              <w:rPr>
                <w:rFonts w:ascii="Arial" w:hAnsi="Arial" w:cs="Arial"/>
                <w:b w:val="0"/>
                <w:sz w:val="20"/>
                <w:szCs w:val="20"/>
                <w:lang w:val="hr-HR"/>
              </w:rPr>
              <w:t xml:space="preserve"> vježbe  </w:t>
            </w:r>
          </w:p>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eastAsia="MS Gothic" w:hAnsi="MS Gothic" w:cs="Arial"/>
                <w:b w:val="0"/>
                <w:sz w:val="20"/>
                <w:szCs w:val="20"/>
                <w:lang w:val="hr-HR"/>
              </w:rPr>
              <w:t>☐</w:t>
            </w:r>
            <w:r w:rsidRPr="00DB2A2F">
              <w:rPr>
                <w:rFonts w:ascii="Arial" w:hAnsi="Arial" w:cs="Arial"/>
                <w:b w:val="0"/>
                <w:sz w:val="20"/>
                <w:szCs w:val="20"/>
                <w:lang w:val="hr-HR"/>
              </w:rPr>
              <w:t xml:space="preserve"> </w:t>
            </w:r>
            <w:r w:rsidRPr="00DB2A2F">
              <w:rPr>
                <w:rFonts w:ascii="Arial" w:hAnsi="Arial" w:cs="Arial"/>
                <w:b w:val="0"/>
                <w:i/>
                <w:sz w:val="20"/>
                <w:szCs w:val="20"/>
                <w:lang w:val="hr-HR"/>
              </w:rPr>
              <w:t>on line</w:t>
            </w:r>
            <w:r w:rsidRPr="00DB2A2F">
              <w:rPr>
                <w:rFonts w:ascii="Arial" w:hAnsi="Arial" w:cs="Arial"/>
                <w:b w:val="0"/>
                <w:sz w:val="20"/>
                <w:szCs w:val="20"/>
                <w:lang w:val="hr-HR"/>
              </w:rPr>
              <w:t xml:space="preserve"> u cijelosti</w:t>
            </w:r>
          </w:p>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eastAsia="MS Gothic" w:hAnsi="MS Gothic" w:cs="Arial"/>
                <w:b w:val="0"/>
                <w:sz w:val="20"/>
                <w:szCs w:val="20"/>
                <w:lang w:val="hr-HR"/>
              </w:rPr>
              <w:t>☐</w:t>
            </w:r>
            <w:r w:rsidRPr="00DB2A2F">
              <w:rPr>
                <w:rFonts w:ascii="Arial" w:hAnsi="Arial" w:cs="Arial"/>
                <w:b w:val="0"/>
                <w:sz w:val="20"/>
                <w:szCs w:val="20"/>
                <w:lang w:val="hr-HR"/>
              </w:rPr>
              <w:t xml:space="preserve"> mješovito e-učenje</w:t>
            </w:r>
          </w:p>
          <w:p w:rsidR="009D2B95" w:rsidRPr="00DB2A2F" w:rsidRDefault="009D2B95" w:rsidP="002C444F">
            <w:pPr>
              <w:tabs>
                <w:tab w:val="left" w:pos="2820"/>
              </w:tabs>
              <w:spacing w:after="0"/>
              <w:rPr>
                <w:rFonts w:ascii="Arial" w:hAnsi="Arial" w:cs="Arial"/>
                <w:sz w:val="20"/>
                <w:szCs w:val="20"/>
              </w:rPr>
            </w:pPr>
            <w:r w:rsidRPr="00DB2A2F">
              <w:rPr>
                <w:rFonts w:ascii="Arial" w:eastAsia="MS Gothic" w:hAnsi="MS Gothic" w:cs="Arial"/>
                <w:sz w:val="20"/>
                <w:szCs w:val="20"/>
              </w:rPr>
              <w:t>☐</w:t>
            </w:r>
            <w:r w:rsidRPr="00DB2A2F">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eastAsia="MS Gothic" w:hAnsi="MS Gothic" w:cs="Arial"/>
                <w:b w:val="0"/>
                <w:sz w:val="20"/>
                <w:szCs w:val="20"/>
                <w:lang w:val="hr-HR"/>
              </w:rPr>
              <w:t>☐</w:t>
            </w:r>
            <w:r w:rsidRPr="00DB2A2F">
              <w:rPr>
                <w:rFonts w:ascii="Arial" w:hAnsi="Arial" w:cs="Arial"/>
                <w:b w:val="0"/>
                <w:sz w:val="20"/>
                <w:szCs w:val="20"/>
                <w:lang w:val="hr-HR"/>
              </w:rPr>
              <w:t xml:space="preserve"> samostalni  zadaci  </w:t>
            </w:r>
          </w:p>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eastAsia="MS Gothic" w:hAnsi="MS Gothic" w:cs="Arial"/>
                <w:b w:val="0"/>
                <w:sz w:val="20"/>
                <w:szCs w:val="20"/>
                <w:lang w:val="hr-HR"/>
              </w:rPr>
              <w:t>☐</w:t>
            </w:r>
            <w:r w:rsidRPr="00DB2A2F">
              <w:rPr>
                <w:rFonts w:ascii="Arial" w:hAnsi="Arial" w:cs="Arial"/>
                <w:b w:val="0"/>
                <w:sz w:val="20"/>
                <w:szCs w:val="20"/>
                <w:lang w:val="hr-HR"/>
              </w:rPr>
              <w:t xml:space="preserve"> multimedija </w:t>
            </w:r>
          </w:p>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eastAsia="MS Gothic" w:hAnsi="MS Gothic" w:cs="Arial"/>
                <w:b w:val="0"/>
                <w:sz w:val="20"/>
                <w:szCs w:val="20"/>
                <w:lang w:val="hr-HR"/>
              </w:rPr>
              <w:t>☐</w:t>
            </w:r>
            <w:r w:rsidRPr="00DB2A2F">
              <w:rPr>
                <w:rFonts w:ascii="Arial" w:hAnsi="Arial" w:cs="Arial"/>
                <w:b w:val="0"/>
                <w:sz w:val="20"/>
                <w:szCs w:val="20"/>
                <w:lang w:val="hr-HR"/>
              </w:rPr>
              <w:t xml:space="preserve"> laboratorij</w:t>
            </w:r>
          </w:p>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eastAsia="MS Gothic" w:hAnsi="MS Gothic" w:cs="Arial"/>
                <w:b w:val="0"/>
                <w:sz w:val="20"/>
                <w:szCs w:val="20"/>
                <w:lang w:val="hr-HR"/>
              </w:rPr>
              <w:t>☐</w:t>
            </w:r>
            <w:r w:rsidRPr="00DB2A2F">
              <w:rPr>
                <w:rFonts w:ascii="Arial" w:hAnsi="Arial" w:cs="Arial"/>
                <w:b w:val="0"/>
                <w:sz w:val="20"/>
                <w:szCs w:val="20"/>
                <w:lang w:val="hr-HR"/>
              </w:rPr>
              <w:t xml:space="preserve"> mentorski rad</w:t>
            </w:r>
          </w:p>
          <w:p w:rsidR="009D2B95" w:rsidRPr="00DB2A2F" w:rsidRDefault="009D2B95" w:rsidP="002C444F">
            <w:pPr>
              <w:tabs>
                <w:tab w:val="left" w:pos="2820"/>
              </w:tabs>
              <w:spacing w:after="0"/>
              <w:rPr>
                <w:rFonts w:ascii="Arial" w:hAnsi="Arial" w:cs="Arial"/>
                <w:sz w:val="20"/>
                <w:szCs w:val="20"/>
              </w:rPr>
            </w:pPr>
            <w:r w:rsidRPr="00DB2A2F">
              <w:rPr>
                <w:rFonts w:ascii="Arial" w:eastAsia="MS Gothic" w:hAnsi="MS Gothic" w:cs="Arial"/>
                <w:sz w:val="20"/>
                <w:szCs w:val="20"/>
              </w:rPr>
              <w:t>☐</w:t>
            </w:r>
            <w:r w:rsidRPr="00DB2A2F">
              <w:rPr>
                <w:rFonts w:ascii="Arial" w:hAnsi="Arial" w:cs="Arial"/>
                <w:sz w:val="20"/>
                <w:szCs w:val="20"/>
              </w:rPr>
              <w:t xml:space="preserve">  (ostalo upisati) </w:t>
            </w:r>
            <w:r w:rsidRPr="00DB2A2F">
              <w:rPr>
                <w:rFonts w:ascii="Arial" w:hAnsi="Arial" w:cs="Arial"/>
                <w:sz w:val="20"/>
                <w:szCs w:val="20"/>
                <w:bdr w:val="single" w:sz="12" w:space="0" w:color="auto"/>
              </w:rPr>
              <w:t xml:space="preserve"> </w:t>
            </w:r>
          </w:p>
        </w:tc>
      </w:tr>
      <w:tr w:rsidR="009D2B95" w:rsidRPr="007E42BC" w:rsidTr="002C444F">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9D2B95" w:rsidRPr="00DB2A2F" w:rsidRDefault="009D2B95" w:rsidP="002C444F">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p>
        </w:tc>
      </w:tr>
      <w:tr w:rsidR="009D2B95" w:rsidRPr="007E42BC" w:rsidTr="002C444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B95" w:rsidRPr="00DB2A2F" w:rsidRDefault="009D2B95" w:rsidP="002C444F">
            <w:pPr>
              <w:tabs>
                <w:tab w:val="left" w:pos="2820"/>
              </w:tabs>
              <w:spacing w:after="0"/>
              <w:rPr>
                <w:rFonts w:ascii="Arial" w:hAnsi="Arial" w:cs="Arial"/>
                <w:color w:val="000000"/>
                <w:sz w:val="20"/>
                <w:szCs w:val="20"/>
              </w:rPr>
            </w:pPr>
            <w:r w:rsidRPr="00DB2A2F">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A647BB" w:rsidRPr="00A647BB" w:rsidRDefault="00A647BB" w:rsidP="00A647BB">
            <w:pPr>
              <w:rPr>
                <w:rFonts w:ascii="Arial" w:hAnsi="Arial" w:cs="Arial"/>
                <w:color w:val="000000"/>
                <w:sz w:val="20"/>
                <w:szCs w:val="20"/>
              </w:rPr>
            </w:pPr>
            <w:r w:rsidRPr="00A647BB">
              <w:rPr>
                <w:rFonts w:ascii="Arial" w:hAnsi="Arial" w:cs="Arial"/>
                <w:color w:val="000000"/>
                <w:sz w:val="20"/>
                <w:szCs w:val="20"/>
              </w:rPr>
              <w:t>Studenti imaju obveze sukladno Pravilniku o studiju i režimu studiranja. Pohađati nastavu ili konzultacije i položiti usmeni ispit</w:t>
            </w:r>
          </w:p>
          <w:p w:rsidR="009D2B95" w:rsidRPr="00DB2A2F" w:rsidRDefault="009D2B95" w:rsidP="002C444F">
            <w:pPr>
              <w:tabs>
                <w:tab w:val="left" w:pos="2820"/>
              </w:tabs>
              <w:spacing w:after="0"/>
              <w:rPr>
                <w:rFonts w:ascii="Arial" w:hAnsi="Arial" w:cs="Arial"/>
                <w:color w:val="000000"/>
                <w:sz w:val="20"/>
                <w:szCs w:val="20"/>
              </w:rPr>
            </w:pPr>
          </w:p>
        </w:tc>
      </w:tr>
      <w:tr w:rsidR="009D2B95" w:rsidRPr="007E42BC" w:rsidTr="002C444F">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B95" w:rsidRPr="00DB2A2F" w:rsidRDefault="009D2B95" w:rsidP="002C444F">
            <w:pPr>
              <w:tabs>
                <w:tab w:val="left" w:pos="2820"/>
              </w:tabs>
              <w:spacing w:after="0"/>
              <w:rPr>
                <w:rFonts w:ascii="Arial" w:hAnsi="Arial" w:cs="Arial"/>
                <w:color w:val="000000"/>
                <w:sz w:val="20"/>
                <w:szCs w:val="20"/>
              </w:rPr>
            </w:pPr>
            <w:r w:rsidRPr="00DB2A2F">
              <w:rPr>
                <w:rFonts w:ascii="Arial" w:hAnsi="Arial" w:cs="Arial"/>
                <w:color w:val="000000"/>
                <w:sz w:val="20"/>
                <w:szCs w:val="20"/>
              </w:rPr>
              <w:t xml:space="preserve">Praćenje rada studenata </w:t>
            </w:r>
            <w:r w:rsidRPr="00DB2A2F">
              <w:rPr>
                <w:rFonts w:ascii="Arial" w:hAnsi="Arial" w:cs="Arial"/>
                <w:i/>
                <w:color w:val="000000"/>
                <w:sz w:val="20"/>
                <w:szCs w:val="20"/>
              </w:rPr>
              <w:t xml:space="preserve">(upisati </w:t>
            </w:r>
            <w:r w:rsidRPr="00DB2A2F">
              <w:rPr>
                <w:rFonts w:ascii="Arial" w:hAnsi="Arial" w:cs="Arial"/>
                <w:i/>
                <w:color w:val="000000"/>
                <w:sz w:val="20"/>
                <w:szCs w:val="20"/>
              </w:rPr>
              <w:lastRenderedPageBreak/>
              <w:t>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 xml:space="preserve">   1</w:t>
            </w:r>
          </w:p>
        </w:tc>
        <w:tc>
          <w:tcPr>
            <w:tcW w:w="1275" w:type="dxa"/>
            <w:gridSpan w:val="3"/>
            <w:tcBorders>
              <w:top w:val="single" w:sz="12" w:space="0" w:color="auto"/>
            </w:tcBorders>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rsidR="009D2B95" w:rsidRPr="00DB2A2F" w:rsidRDefault="009D2B95" w:rsidP="002C444F">
            <w:pPr>
              <w:pStyle w:val="FieldText"/>
              <w:spacing w:line="276" w:lineRule="auto"/>
              <w:rPr>
                <w:rFonts w:ascii="Arial" w:hAnsi="Arial" w:cs="Arial"/>
                <w:b w:val="0"/>
                <w:color w:val="000000"/>
                <w:sz w:val="20"/>
                <w:szCs w:val="20"/>
                <w:lang w:val="hr-HR"/>
              </w:rPr>
            </w:pPr>
            <w:r w:rsidRPr="00DB2A2F">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9D2B95" w:rsidRPr="00DB2A2F" w:rsidRDefault="009D2B95" w:rsidP="002C444F">
            <w:pPr>
              <w:pStyle w:val="FieldText"/>
              <w:spacing w:line="276" w:lineRule="auto"/>
              <w:rPr>
                <w:rFonts w:ascii="Arial" w:hAnsi="Arial" w:cs="Arial"/>
                <w:b w:val="0"/>
                <w:color w:val="000000"/>
                <w:sz w:val="20"/>
                <w:szCs w:val="20"/>
                <w:lang w:val="hr-HR"/>
              </w:rPr>
            </w:pPr>
          </w:p>
        </w:tc>
      </w:tr>
      <w:tr w:rsidR="009D2B95" w:rsidRPr="007E42BC" w:rsidTr="002C444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B95" w:rsidRPr="00DB2A2F" w:rsidRDefault="009D2B95" w:rsidP="002C444F">
            <w:pPr>
              <w:numPr>
                <w:ilvl w:val="0"/>
                <w:numId w:val="3"/>
              </w:numPr>
              <w:tabs>
                <w:tab w:val="left" w:pos="2820"/>
              </w:tabs>
              <w:spacing w:after="0" w:line="276" w:lineRule="auto"/>
              <w:rPr>
                <w:rFonts w:ascii="Arial" w:hAnsi="Arial" w:cs="Arial"/>
                <w:color w:val="000000"/>
                <w:sz w:val="20"/>
                <w:szCs w:val="20"/>
              </w:rPr>
            </w:pPr>
          </w:p>
        </w:tc>
        <w:tc>
          <w:tcPr>
            <w:tcW w:w="1677" w:type="dxa"/>
            <w:shd w:val="clear" w:color="auto" w:fill="auto"/>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Referat</w:t>
            </w:r>
          </w:p>
        </w:tc>
        <w:tc>
          <w:tcPr>
            <w:tcW w:w="968" w:type="dxa"/>
            <w:shd w:val="clear" w:color="auto" w:fill="auto"/>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9D2B95" w:rsidRPr="00DB2A2F" w:rsidRDefault="009D2B95" w:rsidP="002C444F">
            <w:pPr>
              <w:pStyle w:val="FieldText"/>
              <w:spacing w:line="276" w:lineRule="auto"/>
              <w:rPr>
                <w:rFonts w:ascii="Arial" w:hAnsi="Arial" w:cs="Arial"/>
                <w:b w:val="0"/>
                <w:color w:val="000000"/>
                <w:sz w:val="20"/>
                <w:szCs w:val="20"/>
                <w:lang w:val="hr-HR"/>
              </w:rPr>
            </w:pPr>
            <w:r w:rsidRPr="00DB2A2F">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9D2B95" w:rsidRPr="00DB2A2F" w:rsidRDefault="009D2B95" w:rsidP="002C444F">
            <w:pPr>
              <w:pStyle w:val="FieldText"/>
              <w:spacing w:line="276" w:lineRule="auto"/>
              <w:rPr>
                <w:rFonts w:ascii="Arial" w:hAnsi="Arial" w:cs="Arial"/>
                <w:b w:val="0"/>
                <w:color w:val="000000"/>
                <w:sz w:val="20"/>
                <w:szCs w:val="20"/>
                <w:lang w:val="hr-HR"/>
              </w:rPr>
            </w:pPr>
          </w:p>
        </w:tc>
      </w:tr>
      <w:tr w:rsidR="009D2B95" w:rsidRPr="007E42BC" w:rsidTr="002C444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B95" w:rsidRPr="00DB2A2F" w:rsidRDefault="009D2B95" w:rsidP="002C444F">
            <w:pPr>
              <w:numPr>
                <w:ilvl w:val="0"/>
                <w:numId w:val="3"/>
              </w:numPr>
              <w:tabs>
                <w:tab w:val="left" w:pos="2820"/>
              </w:tabs>
              <w:spacing w:after="0" w:line="276" w:lineRule="auto"/>
              <w:rPr>
                <w:rFonts w:ascii="Arial" w:hAnsi="Arial" w:cs="Arial"/>
                <w:color w:val="000000"/>
                <w:sz w:val="20"/>
                <w:szCs w:val="20"/>
              </w:rPr>
            </w:pPr>
          </w:p>
        </w:tc>
        <w:tc>
          <w:tcPr>
            <w:tcW w:w="1677" w:type="dxa"/>
            <w:shd w:val="clear" w:color="auto" w:fill="auto"/>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Esej</w:t>
            </w:r>
          </w:p>
        </w:tc>
        <w:tc>
          <w:tcPr>
            <w:tcW w:w="782" w:type="dxa"/>
            <w:shd w:val="clear" w:color="auto" w:fill="auto"/>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9D2B95" w:rsidRPr="00DB2A2F" w:rsidRDefault="00A647BB" w:rsidP="002C444F">
            <w:pPr>
              <w:pStyle w:val="FieldText"/>
              <w:spacing w:line="276" w:lineRule="auto"/>
              <w:rPr>
                <w:rFonts w:ascii="Arial" w:hAnsi="Arial" w:cs="Arial"/>
                <w:b w:val="0"/>
                <w:sz w:val="20"/>
                <w:szCs w:val="20"/>
                <w:lang w:val="hr-HR"/>
              </w:rPr>
            </w:pPr>
            <w:r>
              <w:rPr>
                <w:rFonts w:ascii="Arial" w:hAnsi="Arial" w:cs="Arial"/>
                <w:b w:val="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9D2B95" w:rsidRPr="00DB2A2F" w:rsidRDefault="009D2B95" w:rsidP="002C444F">
            <w:pPr>
              <w:pStyle w:val="FieldText"/>
              <w:spacing w:line="276" w:lineRule="auto"/>
              <w:rPr>
                <w:rFonts w:ascii="Arial" w:hAnsi="Arial" w:cs="Arial"/>
                <w:b w:val="0"/>
                <w:color w:val="000000"/>
                <w:sz w:val="20"/>
                <w:szCs w:val="20"/>
                <w:lang w:val="hr-HR"/>
              </w:rPr>
            </w:pPr>
            <w:r w:rsidRPr="00DB2A2F">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9D2B95" w:rsidRPr="00DB2A2F" w:rsidRDefault="009D2B95" w:rsidP="002C444F">
            <w:pPr>
              <w:pStyle w:val="FieldText"/>
              <w:spacing w:line="276" w:lineRule="auto"/>
              <w:rPr>
                <w:rFonts w:ascii="Arial" w:hAnsi="Arial" w:cs="Arial"/>
                <w:b w:val="0"/>
                <w:color w:val="000000"/>
                <w:sz w:val="20"/>
                <w:szCs w:val="20"/>
                <w:lang w:val="hr-HR"/>
              </w:rPr>
            </w:pPr>
          </w:p>
        </w:tc>
      </w:tr>
      <w:tr w:rsidR="009D2B95" w:rsidRPr="007E42BC" w:rsidTr="002C444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B95" w:rsidRPr="00DB2A2F" w:rsidRDefault="009D2B95" w:rsidP="002C444F">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9D2B95" w:rsidRPr="00DB2A2F" w:rsidRDefault="00A647BB" w:rsidP="002C444F">
            <w:pPr>
              <w:tabs>
                <w:tab w:val="left" w:pos="2820"/>
              </w:tabs>
              <w:spacing w:after="0"/>
              <w:rPr>
                <w:rFonts w:ascii="Arial" w:hAnsi="Arial" w:cs="Arial"/>
                <w:sz w:val="20"/>
                <w:szCs w:val="20"/>
              </w:rPr>
            </w:pPr>
            <w:r>
              <w:rPr>
                <w:rFonts w:ascii="Arial" w:hAnsi="Arial" w:cs="Arial"/>
                <w:sz w:val="20"/>
                <w:szCs w:val="20"/>
              </w:rPr>
              <w:t xml:space="preserve">    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9D2B95" w:rsidRPr="00DB2A2F" w:rsidRDefault="009D2B95" w:rsidP="002C444F">
            <w:pPr>
              <w:tabs>
                <w:tab w:val="left" w:pos="2820"/>
              </w:tabs>
              <w:spacing w:after="0"/>
              <w:rPr>
                <w:rFonts w:ascii="Arial" w:hAnsi="Arial" w:cs="Arial"/>
                <w:color w:val="000000"/>
                <w:sz w:val="20"/>
                <w:szCs w:val="20"/>
              </w:rPr>
            </w:pPr>
            <w:r w:rsidRPr="00DB2A2F">
              <w:rPr>
                <w:rFonts w:ascii="Arial" w:hAnsi="Arial" w:cs="Arial"/>
                <w:color w:val="000000"/>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9D2B95" w:rsidRPr="00DB2A2F" w:rsidRDefault="009D2B95" w:rsidP="002C444F">
            <w:pPr>
              <w:tabs>
                <w:tab w:val="left" w:pos="2820"/>
              </w:tabs>
              <w:spacing w:after="0"/>
              <w:rPr>
                <w:rFonts w:ascii="Arial" w:hAnsi="Arial" w:cs="Arial"/>
                <w:color w:val="000000"/>
                <w:sz w:val="20"/>
                <w:szCs w:val="20"/>
              </w:rPr>
            </w:pPr>
          </w:p>
        </w:tc>
      </w:tr>
      <w:tr w:rsidR="009D2B95" w:rsidRPr="007E42BC" w:rsidTr="002C444F">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B95" w:rsidRPr="00DB2A2F" w:rsidRDefault="009D2B95" w:rsidP="002C444F">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9D2B95" w:rsidRPr="00DB2A2F" w:rsidRDefault="009D2B95" w:rsidP="002C444F">
            <w:pPr>
              <w:tabs>
                <w:tab w:val="left" w:pos="2820"/>
              </w:tabs>
              <w:spacing w:after="0"/>
              <w:rPr>
                <w:rFonts w:ascii="Arial" w:hAnsi="Arial" w:cs="Arial"/>
                <w:color w:val="000000"/>
                <w:sz w:val="20"/>
                <w:szCs w:val="20"/>
                <w:highlight w:val="yellow"/>
              </w:rPr>
            </w:pPr>
            <w:r w:rsidRPr="00DB2A2F">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D2B95" w:rsidRPr="00DB2A2F" w:rsidRDefault="009D2B95" w:rsidP="00A647BB">
            <w:pPr>
              <w:tabs>
                <w:tab w:val="left" w:pos="2820"/>
              </w:tabs>
              <w:spacing w:after="0"/>
              <w:rPr>
                <w:rFonts w:ascii="Arial" w:hAnsi="Arial" w:cs="Arial"/>
                <w:color w:val="000000"/>
                <w:sz w:val="20"/>
                <w:szCs w:val="20"/>
                <w:highlight w:val="yellow"/>
              </w:rPr>
            </w:pPr>
            <w:r w:rsidRPr="00DB2A2F">
              <w:rPr>
                <w:rFonts w:ascii="Arial" w:hAnsi="Arial" w:cs="Arial"/>
                <w:sz w:val="20"/>
                <w:szCs w:val="20"/>
              </w:rPr>
              <w:t xml:space="preserve">   </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D2B95" w:rsidRPr="00DB2A2F" w:rsidRDefault="009D2B95" w:rsidP="002C444F">
            <w:pPr>
              <w:tabs>
                <w:tab w:val="left" w:pos="2820"/>
              </w:tabs>
              <w:spacing w:after="0"/>
              <w:rPr>
                <w:rFonts w:ascii="Arial" w:hAnsi="Arial" w:cs="Arial"/>
                <w:color w:val="000000"/>
                <w:sz w:val="20"/>
                <w:szCs w:val="20"/>
                <w:highlight w:val="yellow"/>
              </w:rPr>
            </w:pPr>
            <w:r w:rsidRPr="00DB2A2F">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D2B95" w:rsidRPr="00DB2A2F" w:rsidRDefault="009D2B95" w:rsidP="002C444F">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D2B95" w:rsidRPr="00DB2A2F" w:rsidRDefault="009D2B95" w:rsidP="002C444F">
            <w:pPr>
              <w:tabs>
                <w:tab w:val="left" w:pos="2820"/>
              </w:tabs>
              <w:spacing w:after="0"/>
              <w:rPr>
                <w:rFonts w:ascii="Arial" w:hAnsi="Arial" w:cs="Arial"/>
                <w:color w:val="000000"/>
                <w:sz w:val="20"/>
                <w:szCs w:val="20"/>
              </w:rPr>
            </w:pPr>
            <w:r w:rsidRPr="00DB2A2F">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9D2B95" w:rsidRPr="00DB2A2F" w:rsidRDefault="009D2B95" w:rsidP="002C444F">
            <w:pPr>
              <w:tabs>
                <w:tab w:val="left" w:pos="2820"/>
              </w:tabs>
              <w:spacing w:after="0"/>
              <w:rPr>
                <w:rFonts w:ascii="Arial" w:hAnsi="Arial" w:cs="Arial"/>
                <w:color w:val="000000"/>
                <w:sz w:val="20"/>
                <w:szCs w:val="20"/>
              </w:rPr>
            </w:pPr>
          </w:p>
        </w:tc>
      </w:tr>
      <w:tr w:rsidR="009D2B95" w:rsidRPr="007E42BC" w:rsidTr="002C444F">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D2B95" w:rsidRPr="00DB2A2F" w:rsidRDefault="009D2B95" w:rsidP="002C444F">
            <w:pPr>
              <w:tabs>
                <w:tab w:val="left" w:pos="360"/>
                <w:tab w:val="left" w:pos="540"/>
              </w:tabs>
              <w:spacing w:after="0"/>
              <w:rPr>
                <w:rFonts w:ascii="Arial" w:hAnsi="Arial" w:cs="Arial"/>
                <w:color w:val="000000"/>
                <w:sz w:val="20"/>
                <w:szCs w:val="20"/>
              </w:rPr>
            </w:pPr>
            <w:r w:rsidRPr="00DB2A2F">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9D2B95" w:rsidRPr="00DB2A2F" w:rsidRDefault="00A647BB" w:rsidP="002C444F">
            <w:pPr>
              <w:tabs>
                <w:tab w:val="left" w:pos="2820"/>
              </w:tabs>
              <w:spacing w:after="0"/>
              <w:rPr>
                <w:rFonts w:ascii="Arial" w:hAnsi="Arial" w:cs="Arial"/>
                <w:sz w:val="20"/>
                <w:szCs w:val="20"/>
              </w:rPr>
            </w:pPr>
            <w:r w:rsidRPr="00A647BB">
              <w:rPr>
                <w:rFonts w:ascii="Arial" w:hAnsi="Arial" w:cs="Arial"/>
                <w:sz w:val="20"/>
                <w:szCs w:val="20"/>
              </w:rPr>
              <w:t>Znanje koje se provjerava na ispitu odgovara znanjima i vještinama koje je student stekao na predavanjima i pripremama za predavanja. Znanje se provjerava tokom nastave kroz interakciju nastavnika i studenata, te kroz usmeni završni ispit.</w:t>
            </w:r>
          </w:p>
        </w:tc>
      </w:tr>
      <w:tr w:rsidR="009D2B95" w:rsidRPr="007E42BC" w:rsidTr="002C444F">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B95" w:rsidRPr="00DB2A2F" w:rsidRDefault="009D2B95" w:rsidP="002C444F">
            <w:pPr>
              <w:tabs>
                <w:tab w:val="left" w:pos="540"/>
              </w:tabs>
              <w:spacing w:after="0"/>
              <w:rPr>
                <w:rFonts w:ascii="Arial" w:hAnsi="Arial" w:cs="Arial"/>
                <w:color w:val="000000"/>
                <w:sz w:val="20"/>
                <w:szCs w:val="20"/>
              </w:rPr>
            </w:pPr>
            <w:r w:rsidRPr="00DB2A2F">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D2B95" w:rsidRPr="00DB2A2F" w:rsidRDefault="009D2B95" w:rsidP="002C444F">
            <w:pPr>
              <w:tabs>
                <w:tab w:val="left" w:pos="2820"/>
              </w:tabs>
              <w:spacing w:after="0"/>
              <w:jc w:val="center"/>
              <w:rPr>
                <w:rFonts w:ascii="Arial" w:hAnsi="Arial" w:cs="Arial"/>
                <w:color w:val="000000"/>
                <w:sz w:val="20"/>
                <w:szCs w:val="20"/>
              </w:rPr>
            </w:pPr>
            <w:r w:rsidRPr="00DB2A2F">
              <w:rPr>
                <w:rFonts w:ascii="Arial" w:hAnsi="Arial" w:cs="Arial"/>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B95" w:rsidRPr="00DB2A2F" w:rsidRDefault="009D2B95" w:rsidP="002C444F">
            <w:pPr>
              <w:tabs>
                <w:tab w:val="left" w:pos="2820"/>
              </w:tabs>
              <w:spacing w:after="0"/>
              <w:jc w:val="center"/>
              <w:rPr>
                <w:rFonts w:ascii="Arial" w:hAnsi="Arial" w:cs="Arial"/>
                <w:color w:val="000000"/>
                <w:sz w:val="20"/>
                <w:szCs w:val="20"/>
              </w:rPr>
            </w:pPr>
            <w:r w:rsidRPr="00DB2A2F">
              <w:rPr>
                <w:rFonts w:ascii="Arial" w:hAnsi="Arial" w:cs="Arial"/>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B95" w:rsidRPr="00DB2A2F" w:rsidRDefault="009D2B95" w:rsidP="002C444F">
            <w:pPr>
              <w:tabs>
                <w:tab w:val="left" w:pos="2820"/>
              </w:tabs>
              <w:spacing w:after="0"/>
              <w:jc w:val="center"/>
              <w:rPr>
                <w:rFonts w:ascii="Arial" w:hAnsi="Arial" w:cs="Arial"/>
                <w:color w:val="000000"/>
                <w:sz w:val="20"/>
                <w:szCs w:val="20"/>
              </w:rPr>
            </w:pPr>
            <w:r w:rsidRPr="00DB2A2F">
              <w:rPr>
                <w:rFonts w:ascii="Arial" w:hAnsi="Arial" w:cs="Arial"/>
                <w:color w:val="000000"/>
                <w:sz w:val="20"/>
                <w:szCs w:val="20"/>
              </w:rPr>
              <w:t>Dostupnost putem ostalih medija</w:t>
            </w:r>
          </w:p>
        </w:tc>
      </w:tr>
      <w:tr w:rsidR="009D2B95" w:rsidRPr="007E42BC" w:rsidTr="002C444F">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B95" w:rsidRPr="00DB2A2F" w:rsidRDefault="009D2B95" w:rsidP="002C444F">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9D2B95" w:rsidRPr="00DB2A2F" w:rsidRDefault="009D2B95" w:rsidP="002C444F">
            <w:pPr>
              <w:spacing w:after="0"/>
              <w:ind w:right="360"/>
              <w:rPr>
                <w:rFonts w:ascii="Arial" w:hAnsi="Arial" w:cs="Arial"/>
                <w:sz w:val="20"/>
                <w:szCs w:val="20"/>
              </w:rPr>
            </w:pPr>
            <w:r w:rsidRPr="00DB2A2F">
              <w:rPr>
                <w:rFonts w:ascii="Arial" w:hAnsi="Arial" w:cs="Arial"/>
                <w:sz w:val="20"/>
                <w:szCs w:val="20"/>
              </w:rPr>
              <w:t>1. VALIĆ i sur. Zdravstvena ekologija, Medicinska naklada, Zagreb,  2001.</w:t>
            </w:r>
          </w:p>
          <w:p w:rsidR="009D2B95" w:rsidRPr="00DB2A2F" w:rsidRDefault="009D2B95" w:rsidP="002C444F">
            <w:pPr>
              <w:tabs>
                <w:tab w:val="left" w:pos="2820"/>
              </w:tabs>
              <w:spacing w:after="0"/>
              <w:rPr>
                <w:rFonts w:ascii="Arial" w:hAnsi="Arial" w:cs="Arial"/>
                <w:color w:val="000000"/>
                <w:sz w:val="20"/>
                <w:szCs w:val="20"/>
              </w:rPr>
            </w:pP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9D2B95" w:rsidRPr="00DB2A2F" w:rsidRDefault="009D2B95" w:rsidP="002C444F">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9D2B95" w:rsidRPr="00DB2A2F" w:rsidRDefault="009D2B95" w:rsidP="002C444F">
            <w:pPr>
              <w:tabs>
                <w:tab w:val="left" w:pos="2820"/>
              </w:tabs>
              <w:spacing w:after="0"/>
              <w:jc w:val="center"/>
              <w:rPr>
                <w:rFonts w:ascii="Arial" w:hAnsi="Arial" w:cs="Arial"/>
                <w:color w:val="000000"/>
                <w:sz w:val="20"/>
                <w:szCs w:val="20"/>
              </w:rPr>
            </w:pPr>
          </w:p>
        </w:tc>
      </w:tr>
      <w:tr w:rsidR="009D2B95" w:rsidRPr="007E42BC" w:rsidTr="002C444F">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B95" w:rsidRPr="00DB2A2F" w:rsidRDefault="009D2B95" w:rsidP="002C444F">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9D2B95" w:rsidRPr="00DB2A2F" w:rsidRDefault="009D2B95" w:rsidP="002C444F">
            <w:pPr>
              <w:spacing w:after="0"/>
              <w:ind w:left="175" w:hanging="175"/>
              <w:rPr>
                <w:rFonts w:ascii="Arial" w:hAnsi="Arial" w:cs="Arial"/>
                <w:sz w:val="20"/>
                <w:szCs w:val="20"/>
              </w:rPr>
            </w:pPr>
            <w:r w:rsidRPr="00DB2A2F">
              <w:rPr>
                <w:rFonts w:ascii="Arial" w:hAnsi="Arial" w:cs="Arial"/>
                <w:sz w:val="20"/>
                <w:szCs w:val="20"/>
              </w:rPr>
              <w:t>2. BERITIĆ-STAHULJAK D, ŽUŠKIN E, VALIĆ F, MUSTAJBEGOVIĆ J: Medicina rada, Medicinska naklada, Zagreb, 1999.</w:t>
            </w:r>
          </w:p>
          <w:p w:rsidR="009D2B95" w:rsidRPr="00DB2A2F" w:rsidRDefault="009D2B95" w:rsidP="002C444F">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9D2B95" w:rsidRPr="00DB2A2F" w:rsidRDefault="009D2B95" w:rsidP="002C444F">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9D2B95" w:rsidRPr="00DB2A2F" w:rsidRDefault="009D2B95" w:rsidP="002C444F">
            <w:pPr>
              <w:tabs>
                <w:tab w:val="left" w:pos="2820"/>
              </w:tabs>
              <w:spacing w:after="0"/>
              <w:jc w:val="center"/>
              <w:rPr>
                <w:rFonts w:ascii="Arial" w:hAnsi="Arial" w:cs="Arial"/>
                <w:color w:val="000000"/>
                <w:sz w:val="20"/>
                <w:szCs w:val="20"/>
              </w:rPr>
            </w:pPr>
          </w:p>
        </w:tc>
      </w:tr>
      <w:tr w:rsidR="009D2B95" w:rsidRPr="007E42BC" w:rsidTr="002C444F">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B95" w:rsidRPr="00DB2A2F" w:rsidRDefault="009D2B95" w:rsidP="002C444F">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9D2B95" w:rsidRPr="00DB2A2F" w:rsidRDefault="009D2B95" w:rsidP="002C444F">
            <w:pPr>
              <w:spacing w:after="0"/>
              <w:ind w:left="175" w:hanging="175"/>
              <w:rPr>
                <w:rFonts w:ascii="Arial" w:hAnsi="Arial" w:cs="Arial"/>
                <w:sz w:val="20"/>
                <w:szCs w:val="20"/>
                <w:lang w:val="pl-PL"/>
              </w:rPr>
            </w:pPr>
            <w:r w:rsidRPr="00DB2A2F">
              <w:rPr>
                <w:rFonts w:ascii="Arial" w:hAnsi="Arial" w:cs="Arial"/>
                <w:sz w:val="20"/>
                <w:szCs w:val="20"/>
                <w:lang w:val="pl-PL"/>
              </w:rPr>
              <w:t>3. ŠARIĆ M., ŽUŠKIN E., Medicina rada i okoliša, (Odabrana poglavlja), Medicinska naklada, Zagreb, 2002.</w:t>
            </w:r>
          </w:p>
          <w:p w:rsidR="009D2B95" w:rsidRPr="00DB2A2F" w:rsidRDefault="009D2B95" w:rsidP="002C444F">
            <w:pPr>
              <w:tabs>
                <w:tab w:val="left" w:pos="2820"/>
              </w:tabs>
              <w:spacing w:after="0"/>
              <w:rPr>
                <w:rFonts w:ascii="Arial" w:hAnsi="Arial" w:cs="Arial"/>
                <w:color w:val="000000"/>
                <w:sz w:val="20"/>
                <w:szCs w:val="20"/>
                <w:lang w:val="pl-PL"/>
              </w:rPr>
            </w:pPr>
          </w:p>
        </w:tc>
        <w:tc>
          <w:tcPr>
            <w:tcW w:w="1244" w:type="dxa"/>
            <w:gridSpan w:val="2"/>
            <w:tcBorders>
              <w:left w:val="single" w:sz="8" w:space="0" w:color="auto"/>
              <w:right w:val="single" w:sz="8" w:space="0" w:color="auto"/>
            </w:tcBorders>
            <w:shd w:val="clear" w:color="auto" w:fill="auto"/>
            <w:tcMar>
              <w:left w:w="57" w:type="dxa"/>
              <w:right w:w="57" w:type="dxa"/>
            </w:tcMar>
          </w:tcPr>
          <w:p w:rsidR="009D2B95" w:rsidRPr="00DB2A2F" w:rsidRDefault="009D2B95" w:rsidP="002C444F">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9D2B95" w:rsidRPr="00DB2A2F" w:rsidRDefault="009D2B95" w:rsidP="002C444F">
            <w:pPr>
              <w:tabs>
                <w:tab w:val="left" w:pos="2820"/>
              </w:tabs>
              <w:spacing w:after="0"/>
              <w:jc w:val="center"/>
              <w:rPr>
                <w:rFonts w:ascii="Arial" w:hAnsi="Arial" w:cs="Arial"/>
                <w:color w:val="000000"/>
                <w:sz w:val="20"/>
                <w:szCs w:val="20"/>
              </w:rPr>
            </w:pPr>
          </w:p>
        </w:tc>
      </w:tr>
      <w:tr w:rsidR="009D2B95" w:rsidRPr="007E42BC" w:rsidTr="002C444F">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B95" w:rsidRPr="00DB2A2F" w:rsidRDefault="009D2B95" w:rsidP="002C444F">
            <w:pPr>
              <w:tabs>
                <w:tab w:val="left" w:pos="567"/>
              </w:tabs>
              <w:spacing w:after="0"/>
              <w:rPr>
                <w:rFonts w:ascii="Arial" w:hAnsi="Arial" w:cs="Arial"/>
                <w:color w:val="000000"/>
                <w:sz w:val="20"/>
                <w:szCs w:val="20"/>
              </w:rPr>
            </w:pPr>
            <w:r w:rsidRPr="00DB2A2F">
              <w:rPr>
                <w:rFonts w:ascii="Arial" w:hAnsi="Arial" w:cs="Arial"/>
                <w:color w:val="000000"/>
                <w:sz w:val="20"/>
                <w:szCs w:val="20"/>
              </w:rPr>
              <w:t xml:space="preserve">Dopunska literatura </w:t>
            </w:r>
          </w:p>
          <w:p w:rsidR="009D2B95" w:rsidRPr="00DB2A2F" w:rsidRDefault="009D2B95" w:rsidP="002C444F">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9D2B95" w:rsidRPr="00DB2A2F" w:rsidRDefault="009D2B95" w:rsidP="002C444F">
            <w:pPr>
              <w:spacing w:after="0"/>
              <w:rPr>
                <w:rFonts w:ascii="Arial" w:hAnsi="Arial" w:cs="Arial"/>
                <w:sz w:val="20"/>
                <w:szCs w:val="20"/>
              </w:rPr>
            </w:pPr>
            <w:r w:rsidRPr="00DB2A2F">
              <w:rPr>
                <w:rFonts w:ascii="Arial" w:hAnsi="Arial" w:cs="Arial"/>
                <w:sz w:val="20"/>
                <w:szCs w:val="20"/>
              </w:rPr>
              <w:t xml:space="preserve">1. LADOU J., Current occupational &amp; environmental medicine, (Odabrana poglavlja) Medical, New York etc., 2007.  </w:t>
            </w:r>
          </w:p>
          <w:p w:rsidR="009D2B95" w:rsidRPr="00DB2A2F" w:rsidRDefault="009D2B95" w:rsidP="002C444F">
            <w:pPr>
              <w:tabs>
                <w:tab w:val="left" w:pos="2820"/>
              </w:tabs>
              <w:spacing w:after="0"/>
              <w:rPr>
                <w:rFonts w:ascii="Arial" w:hAnsi="Arial" w:cs="Arial"/>
                <w:sz w:val="20"/>
                <w:szCs w:val="20"/>
              </w:rPr>
            </w:pPr>
            <w:r w:rsidRPr="00DB2A2F">
              <w:rPr>
                <w:rFonts w:ascii="Arial" w:hAnsi="Arial" w:cs="Arial"/>
                <w:sz w:val="20"/>
                <w:szCs w:val="20"/>
              </w:rPr>
              <w:t>Natuknice uz predavanja.</w:t>
            </w:r>
          </w:p>
        </w:tc>
      </w:tr>
      <w:tr w:rsidR="009D2B95" w:rsidRPr="007E42BC" w:rsidTr="002C444F">
        <w:tc>
          <w:tcPr>
            <w:tcW w:w="1912" w:type="dxa"/>
            <w:gridSpan w:val="2"/>
            <w:tcBorders>
              <w:left w:val="single" w:sz="12" w:space="0" w:color="auto"/>
            </w:tcBorders>
            <w:shd w:val="clear" w:color="auto" w:fill="CCFFFF"/>
            <w:tcMar>
              <w:left w:w="57" w:type="dxa"/>
              <w:right w:w="57" w:type="dxa"/>
            </w:tcMar>
            <w:vAlign w:val="center"/>
          </w:tcPr>
          <w:p w:rsidR="009D2B95" w:rsidRPr="00DB2A2F" w:rsidRDefault="009D2B95" w:rsidP="002C444F">
            <w:pPr>
              <w:tabs>
                <w:tab w:val="left" w:pos="567"/>
              </w:tabs>
              <w:spacing w:after="0"/>
              <w:rPr>
                <w:rFonts w:ascii="Arial" w:hAnsi="Arial" w:cs="Arial"/>
                <w:color w:val="000000"/>
                <w:sz w:val="20"/>
                <w:szCs w:val="20"/>
              </w:rPr>
            </w:pPr>
            <w:r w:rsidRPr="00DB2A2F">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D2B95" w:rsidRPr="00DB2A2F" w:rsidRDefault="009D2B95" w:rsidP="002C444F">
            <w:pPr>
              <w:tabs>
                <w:tab w:val="left" w:pos="2820"/>
              </w:tabs>
              <w:spacing w:after="0"/>
              <w:rPr>
                <w:rFonts w:ascii="Arial" w:hAnsi="Arial" w:cs="Arial"/>
                <w:sz w:val="20"/>
                <w:szCs w:val="20"/>
              </w:rPr>
            </w:pPr>
          </w:p>
        </w:tc>
      </w:tr>
      <w:tr w:rsidR="009D2B95" w:rsidRPr="007E42BC" w:rsidTr="002C444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B95" w:rsidRPr="00DB2A2F" w:rsidRDefault="009D2B95" w:rsidP="002C444F">
            <w:pPr>
              <w:tabs>
                <w:tab w:val="left" w:pos="567"/>
              </w:tabs>
              <w:spacing w:after="0"/>
              <w:rPr>
                <w:rFonts w:ascii="Arial" w:hAnsi="Arial" w:cs="Arial"/>
                <w:color w:val="000000"/>
                <w:sz w:val="20"/>
                <w:szCs w:val="20"/>
              </w:rPr>
            </w:pPr>
            <w:r w:rsidRPr="00DB2A2F">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D2B95" w:rsidRPr="00DB2A2F" w:rsidRDefault="009D2B95" w:rsidP="002C444F">
            <w:pPr>
              <w:tabs>
                <w:tab w:val="left" w:pos="2820"/>
              </w:tabs>
              <w:spacing w:after="0"/>
              <w:rPr>
                <w:rFonts w:ascii="Arial" w:hAnsi="Arial" w:cs="Arial"/>
                <w:sz w:val="20"/>
                <w:szCs w:val="20"/>
              </w:rPr>
            </w:pPr>
          </w:p>
        </w:tc>
      </w:tr>
    </w:tbl>
    <w:p w:rsidR="009D2B95" w:rsidRDefault="009D2B95" w:rsidP="009D2B95"/>
    <w:p w:rsidR="00A647BB" w:rsidRDefault="00A647BB" w:rsidP="009D2B95"/>
    <w:p w:rsidR="00D348CC" w:rsidRDefault="00D348CC" w:rsidP="009D2B95"/>
    <w:p w:rsidR="00D348CC" w:rsidRDefault="00D348CC" w:rsidP="009D2B95"/>
    <w:p w:rsidR="00D348CC" w:rsidRDefault="00D348CC" w:rsidP="009D2B95"/>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D2B95" w:rsidRPr="002C6C50" w:rsidTr="002C444F">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B95" w:rsidRPr="002C6C50" w:rsidRDefault="009D2B95" w:rsidP="002C444F">
            <w:pPr>
              <w:spacing w:before="60" w:after="60" w:line="240" w:lineRule="auto"/>
              <w:ind w:left="397" w:hanging="397"/>
              <w:rPr>
                <w:rFonts w:ascii="Arial" w:hAnsi="Arial" w:cs="Arial"/>
                <w:b/>
                <w:sz w:val="20"/>
                <w:szCs w:val="20"/>
              </w:rPr>
            </w:pPr>
            <w:r w:rsidRPr="002C6C50">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B95" w:rsidRPr="00747702" w:rsidRDefault="009D2B95" w:rsidP="00747702">
            <w:pPr>
              <w:spacing w:after="0"/>
              <w:ind w:left="397" w:hanging="397"/>
              <w:rPr>
                <w:rFonts w:ascii="Arial" w:hAnsi="Arial" w:cs="Arial"/>
                <w:b/>
                <w:sz w:val="20"/>
                <w:szCs w:val="20"/>
              </w:rPr>
            </w:pPr>
            <w:r w:rsidRPr="00747702">
              <w:rPr>
                <w:rFonts w:ascii="Arial" w:hAnsi="Arial" w:cs="Arial"/>
                <w:b/>
                <w:bCs/>
                <w:sz w:val="20"/>
                <w:szCs w:val="20"/>
              </w:rPr>
              <w:t>C</w:t>
            </w:r>
            <w:r w:rsidR="00747702" w:rsidRPr="00747702">
              <w:rPr>
                <w:rFonts w:ascii="Arial" w:hAnsi="Arial" w:cs="Arial"/>
                <w:b/>
                <w:bCs/>
                <w:sz w:val="20"/>
                <w:szCs w:val="20"/>
              </w:rPr>
              <w:t xml:space="preserve">SI - MEDICINSKA KRIMINALISTIKA </w:t>
            </w:r>
          </w:p>
        </w:tc>
      </w:tr>
      <w:tr w:rsidR="009D2B95" w:rsidRPr="002C6C50" w:rsidTr="002C444F">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B95" w:rsidRPr="00DB2A2F" w:rsidRDefault="009D2B95" w:rsidP="002C444F">
            <w:pPr>
              <w:spacing w:after="0"/>
              <w:rPr>
                <w:rStyle w:val="Strong"/>
                <w:rFonts w:ascii="Arial" w:hAnsi="Arial" w:cs="Arial"/>
                <w:b w:val="0"/>
                <w:sz w:val="20"/>
                <w:szCs w:val="20"/>
              </w:rPr>
            </w:pPr>
            <w:r w:rsidRPr="00DB2A2F">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9D2B95" w:rsidRPr="00DB2A2F" w:rsidRDefault="009D2B95" w:rsidP="002C444F">
            <w:pPr>
              <w:spacing w:after="0"/>
              <w:rPr>
                <w:rFonts w:ascii="Arial" w:hAnsi="Arial" w:cs="Arial"/>
                <w:sz w:val="20"/>
                <w:szCs w:val="20"/>
              </w:rPr>
            </w:pPr>
            <w:r w:rsidRPr="00DB2A2F">
              <w:rPr>
                <w:rFonts w:ascii="Arial" w:hAnsi="Arial" w:cs="Arial"/>
                <w:sz w:val="20"/>
                <w:szCs w:val="20"/>
              </w:rPr>
              <w:t>CSI</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D2B95" w:rsidRPr="00DB2A2F" w:rsidRDefault="009D2B95" w:rsidP="002C444F">
            <w:pPr>
              <w:spacing w:after="0"/>
              <w:rPr>
                <w:rFonts w:ascii="Arial" w:hAnsi="Arial" w:cs="Arial"/>
                <w:sz w:val="20"/>
                <w:szCs w:val="20"/>
              </w:rPr>
            </w:pPr>
            <w:r w:rsidRPr="00DB2A2F">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9D2B95" w:rsidRPr="00DB2A2F" w:rsidRDefault="009D2B95" w:rsidP="002C444F">
            <w:pPr>
              <w:spacing w:after="0"/>
              <w:rPr>
                <w:rFonts w:ascii="Arial" w:hAnsi="Arial" w:cs="Arial"/>
                <w:sz w:val="20"/>
                <w:szCs w:val="20"/>
              </w:rPr>
            </w:pPr>
            <w:r w:rsidRPr="00DB2A2F">
              <w:rPr>
                <w:rFonts w:ascii="Arial" w:hAnsi="Arial" w:cs="Arial"/>
                <w:sz w:val="20"/>
                <w:szCs w:val="20"/>
              </w:rPr>
              <w:t>1</w:t>
            </w:r>
            <w:r>
              <w:rPr>
                <w:rFonts w:ascii="Arial" w:hAnsi="Arial" w:cs="Arial"/>
                <w:sz w:val="20"/>
                <w:szCs w:val="20"/>
              </w:rPr>
              <w:t>.</w:t>
            </w:r>
          </w:p>
        </w:tc>
      </w:tr>
      <w:tr w:rsidR="009D2B95" w:rsidRPr="002C6C50" w:rsidTr="002C444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B95" w:rsidRPr="00DB2A2F" w:rsidRDefault="009D2B95" w:rsidP="002C444F">
            <w:pPr>
              <w:spacing w:after="0"/>
              <w:rPr>
                <w:rFonts w:ascii="Arial" w:hAnsi="Arial" w:cs="Arial"/>
                <w:sz w:val="20"/>
                <w:szCs w:val="20"/>
              </w:rPr>
            </w:pPr>
            <w:r w:rsidRPr="00DB2A2F">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9D2B95" w:rsidRPr="00DB2A2F" w:rsidRDefault="009D2B95" w:rsidP="002C444F">
            <w:pPr>
              <w:spacing w:after="0"/>
              <w:rPr>
                <w:rFonts w:ascii="Arial" w:hAnsi="Arial" w:cs="Arial"/>
                <w:sz w:val="20"/>
                <w:szCs w:val="20"/>
              </w:rPr>
            </w:pPr>
            <w:r w:rsidRPr="00DB2A2F">
              <w:rPr>
                <w:rFonts w:ascii="Arial" w:hAnsi="Arial" w:cs="Arial"/>
                <w:sz w:val="20"/>
                <w:szCs w:val="20"/>
              </w:rPr>
              <w:t>Prof. dr. sc. Šimun Anđelinović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B95" w:rsidRPr="00DB2A2F" w:rsidRDefault="009D2B95" w:rsidP="002C444F">
            <w:pPr>
              <w:spacing w:after="0"/>
              <w:rPr>
                <w:rFonts w:ascii="Arial" w:hAnsi="Arial" w:cs="Arial"/>
                <w:sz w:val="20"/>
                <w:szCs w:val="20"/>
              </w:rPr>
            </w:pPr>
            <w:r w:rsidRPr="00DB2A2F">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9D2B95" w:rsidRPr="00DB2A2F" w:rsidRDefault="009D2B95" w:rsidP="002C444F">
            <w:pPr>
              <w:spacing w:after="0"/>
              <w:rPr>
                <w:rFonts w:ascii="Arial" w:hAnsi="Arial" w:cs="Arial"/>
                <w:sz w:val="20"/>
                <w:szCs w:val="20"/>
              </w:rPr>
            </w:pPr>
            <w:r w:rsidRPr="00DB2A2F">
              <w:rPr>
                <w:rFonts w:ascii="Arial" w:hAnsi="Arial" w:cs="Arial"/>
                <w:sz w:val="20"/>
                <w:szCs w:val="20"/>
              </w:rPr>
              <w:t>4</w:t>
            </w:r>
          </w:p>
        </w:tc>
      </w:tr>
      <w:tr w:rsidR="009D2B95" w:rsidRPr="002C6C50" w:rsidTr="002C444F">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D2B95" w:rsidRPr="00DB2A2F" w:rsidRDefault="009D2B95" w:rsidP="002C444F">
            <w:pPr>
              <w:spacing w:after="0"/>
              <w:rPr>
                <w:rFonts w:ascii="Arial" w:hAnsi="Arial" w:cs="Arial"/>
                <w:sz w:val="20"/>
                <w:szCs w:val="20"/>
              </w:rPr>
            </w:pPr>
            <w:r w:rsidRPr="00DB2A2F">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9D2B95" w:rsidRPr="00747702" w:rsidRDefault="007D067F" w:rsidP="002C444F">
            <w:pPr>
              <w:spacing w:after="0"/>
              <w:rPr>
                <w:rFonts w:ascii="Arial" w:hAnsi="Arial" w:cs="Arial"/>
                <w:sz w:val="20"/>
                <w:szCs w:val="20"/>
              </w:rPr>
            </w:pPr>
            <w:r>
              <w:rPr>
                <w:rFonts w:ascii="Arial" w:hAnsi="Arial" w:cs="Arial"/>
                <w:sz w:val="20"/>
                <w:szCs w:val="20"/>
              </w:rPr>
              <w:t>P</w:t>
            </w:r>
            <w:r w:rsidR="009D2B95" w:rsidRPr="00747702">
              <w:rPr>
                <w:rFonts w:ascii="Arial" w:hAnsi="Arial" w:cs="Arial"/>
                <w:sz w:val="20"/>
                <w:szCs w:val="20"/>
              </w:rPr>
              <w:t xml:space="preserve">rof. dr. sc. </w:t>
            </w:r>
            <w:r>
              <w:rPr>
                <w:rFonts w:ascii="Arial" w:hAnsi="Arial" w:cs="Arial"/>
                <w:sz w:val="20"/>
                <w:szCs w:val="20"/>
              </w:rPr>
              <w:t>Marija Definis</w:t>
            </w:r>
          </w:p>
          <w:p w:rsidR="009D2B95" w:rsidRPr="00747702" w:rsidRDefault="00747702" w:rsidP="002C444F">
            <w:pPr>
              <w:spacing w:after="0"/>
              <w:rPr>
                <w:rFonts w:ascii="Arial" w:hAnsi="Arial" w:cs="Arial"/>
                <w:sz w:val="20"/>
                <w:szCs w:val="20"/>
              </w:rPr>
            </w:pPr>
            <w:r>
              <w:rPr>
                <w:rFonts w:ascii="Arial" w:hAnsi="Arial" w:cs="Arial"/>
                <w:sz w:val="20"/>
                <w:szCs w:val="20"/>
              </w:rPr>
              <w:t xml:space="preserve">Izv. prof. </w:t>
            </w:r>
            <w:r w:rsidR="009D2B95" w:rsidRPr="00747702">
              <w:rPr>
                <w:rFonts w:ascii="Arial" w:hAnsi="Arial" w:cs="Arial"/>
                <w:sz w:val="20"/>
                <w:szCs w:val="20"/>
              </w:rPr>
              <w:t>dr.sc. Ivana Anterić</w:t>
            </w:r>
          </w:p>
          <w:p w:rsidR="009D2B95" w:rsidRDefault="00747702" w:rsidP="002C444F">
            <w:pPr>
              <w:spacing w:after="0"/>
              <w:rPr>
                <w:rFonts w:ascii="Arial" w:hAnsi="Arial" w:cs="Arial"/>
                <w:sz w:val="20"/>
                <w:szCs w:val="20"/>
              </w:rPr>
            </w:pPr>
            <w:r>
              <w:rPr>
                <w:rFonts w:ascii="Arial" w:hAnsi="Arial" w:cs="Arial"/>
                <w:sz w:val="20"/>
                <w:szCs w:val="20"/>
              </w:rPr>
              <w:lastRenderedPageBreak/>
              <w:t xml:space="preserve">Izv. prof. dr.sc. </w:t>
            </w:r>
            <w:r w:rsidR="009D2B95" w:rsidRPr="00747702">
              <w:rPr>
                <w:rFonts w:ascii="Arial" w:hAnsi="Arial" w:cs="Arial"/>
                <w:sz w:val="20"/>
                <w:szCs w:val="20"/>
              </w:rPr>
              <w:t>Željana Bašić</w:t>
            </w:r>
          </w:p>
          <w:p w:rsidR="007D067F" w:rsidRPr="00747702" w:rsidRDefault="007D067F" w:rsidP="007D067F">
            <w:pPr>
              <w:spacing w:after="0"/>
              <w:rPr>
                <w:rFonts w:ascii="Arial" w:hAnsi="Arial" w:cs="Arial"/>
                <w:sz w:val="20"/>
                <w:szCs w:val="20"/>
              </w:rPr>
            </w:pPr>
            <w:r w:rsidRPr="00747702">
              <w:rPr>
                <w:rFonts w:ascii="Arial" w:hAnsi="Arial" w:cs="Arial"/>
                <w:sz w:val="20"/>
                <w:szCs w:val="20"/>
              </w:rPr>
              <w:t>Doc. dr. sc. Marina Carić</w:t>
            </w:r>
          </w:p>
          <w:p w:rsidR="009D2B95" w:rsidRPr="00747702" w:rsidRDefault="00747702" w:rsidP="002C444F">
            <w:pPr>
              <w:spacing w:after="0"/>
              <w:rPr>
                <w:rFonts w:ascii="Arial" w:hAnsi="Arial" w:cs="Arial"/>
                <w:sz w:val="20"/>
                <w:szCs w:val="20"/>
              </w:rPr>
            </w:pPr>
            <w:r>
              <w:rPr>
                <w:rFonts w:ascii="Arial" w:hAnsi="Arial" w:cs="Arial"/>
                <w:sz w:val="20"/>
                <w:szCs w:val="20"/>
              </w:rPr>
              <w:t>Josip Crnjac prof.bio.</w:t>
            </w:r>
          </w:p>
          <w:p w:rsidR="009D2B95" w:rsidRPr="00747702" w:rsidRDefault="009D2B95" w:rsidP="002C444F">
            <w:pPr>
              <w:autoSpaceDE w:val="0"/>
              <w:autoSpaceDN w:val="0"/>
              <w:adjustRightInd w:val="0"/>
              <w:spacing w:after="0"/>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9D2B95" w:rsidRPr="00DB2A2F" w:rsidRDefault="009D2B95" w:rsidP="002C444F">
            <w:pPr>
              <w:spacing w:after="0"/>
              <w:rPr>
                <w:rFonts w:ascii="Arial" w:hAnsi="Arial" w:cs="Arial"/>
                <w:sz w:val="20"/>
                <w:szCs w:val="20"/>
              </w:rPr>
            </w:pPr>
            <w:r w:rsidRPr="00DB2A2F">
              <w:rPr>
                <w:rFonts w:ascii="Arial" w:hAnsi="Arial" w:cs="Arial"/>
                <w:sz w:val="20"/>
                <w:szCs w:val="20"/>
              </w:rPr>
              <w:lastRenderedPageBreak/>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9D2B95" w:rsidRPr="00DB2A2F" w:rsidRDefault="009D2B95" w:rsidP="002C444F">
            <w:pPr>
              <w:spacing w:after="0"/>
              <w:jc w:val="center"/>
              <w:rPr>
                <w:rFonts w:ascii="Arial" w:hAnsi="Arial" w:cs="Arial"/>
                <w:sz w:val="20"/>
                <w:szCs w:val="20"/>
              </w:rPr>
            </w:pPr>
            <w:r w:rsidRPr="00DB2A2F">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9D2B95" w:rsidRPr="00DB2A2F" w:rsidRDefault="009D2B95" w:rsidP="002C444F">
            <w:pPr>
              <w:spacing w:after="0"/>
              <w:jc w:val="center"/>
              <w:rPr>
                <w:rFonts w:ascii="Arial" w:hAnsi="Arial" w:cs="Arial"/>
                <w:sz w:val="20"/>
                <w:szCs w:val="20"/>
              </w:rPr>
            </w:pPr>
            <w:r w:rsidRPr="00DB2A2F">
              <w:rPr>
                <w:rFonts w:ascii="Arial" w:hAnsi="Arial" w:cs="Arial"/>
                <w:sz w:val="20"/>
                <w:szCs w:val="20"/>
              </w:rPr>
              <w:t>S</w:t>
            </w:r>
          </w:p>
        </w:tc>
        <w:tc>
          <w:tcPr>
            <w:tcW w:w="712" w:type="dxa"/>
            <w:tcBorders>
              <w:bottom w:val="single" w:sz="12" w:space="0" w:color="auto"/>
              <w:right w:val="single" w:sz="12" w:space="0" w:color="auto"/>
            </w:tcBorders>
            <w:vAlign w:val="center"/>
          </w:tcPr>
          <w:p w:rsidR="009D2B95" w:rsidRPr="00DB2A2F" w:rsidRDefault="009D2B95" w:rsidP="002C444F">
            <w:pPr>
              <w:spacing w:after="0"/>
              <w:jc w:val="center"/>
              <w:rPr>
                <w:rFonts w:ascii="Arial" w:hAnsi="Arial" w:cs="Arial"/>
                <w:sz w:val="20"/>
                <w:szCs w:val="20"/>
              </w:rPr>
            </w:pPr>
            <w:r w:rsidRPr="00DB2A2F">
              <w:rPr>
                <w:rFonts w:ascii="Arial" w:hAnsi="Arial" w:cs="Arial"/>
                <w:sz w:val="20"/>
                <w:szCs w:val="20"/>
              </w:rPr>
              <w:t>V</w:t>
            </w:r>
          </w:p>
        </w:tc>
        <w:tc>
          <w:tcPr>
            <w:tcW w:w="618" w:type="dxa"/>
            <w:tcBorders>
              <w:bottom w:val="single" w:sz="12" w:space="0" w:color="auto"/>
              <w:right w:val="single" w:sz="12" w:space="0" w:color="auto"/>
            </w:tcBorders>
            <w:vAlign w:val="center"/>
          </w:tcPr>
          <w:p w:rsidR="009D2B95" w:rsidRPr="00DB2A2F" w:rsidRDefault="009D2B95" w:rsidP="002C444F">
            <w:pPr>
              <w:spacing w:after="0"/>
              <w:jc w:val="center"/>
              <w:rPr>
                <w:rFonts w:ascii="Arial" w:hAnsi="Arial" w:cs="Arial"/>
                <w:sz w:val="20"/>
                <w:szCs w:val="20"/>
              </w:rPr>
            </w:pPr>
            <w:r w:rsidRPr="00DB2A2F">
              <w:rPr>
                <w:rFonts w:ascii="Arial" w:hAnsi="Arial" w:cs="Arial"/>
                <w:sz w:val="20"/>
                <w:szCs w:val="20"/>
              </w:rPr>
              <w:t>T</w:t>
            </w:r>
          </w:p>
        </w:tc>
      </w:tr>
      <w:tr w:rsidR="009D2B95" w:rsidRPr="002C6C50" w:rsidTr="002C444F">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B95" w:rsidRPr="00DB2A2F" w:rsidRDefault="009D2B95" w:rsidP="002C444F">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9D2B95" w:rsidRPr="00DB2A2F" w:rsidRDefault="009D2B95" w:rsidP="002C444F">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D2B95" w:rsidRPr="00DB2A2F" w:rsidRDefault="009D2B95" w:rsidP="002C444F">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9D2B95" w:rsidRPr="00DB2A2F" w:rsidRDefault="009D2B95" w:rsidP="002C444F">
            <w:pPr>
              <w:spacing w:after="0"/>
              <w:rPr>
                <w:rFonts w:ascii="Arial" w:hAnsi="Arial" w:cs="Arial"/>
                <w:sz w:val="20"/>
                <w:szCs w:val="20"/>
              </w:rPr>
            </w:pPr>
            <w:r w:rsidRPr="00DB2A2F">
              <w:rPr>
                <w:rFonts w:ascii="Arial" w:hAnsi="Arial" w:cs="Arial"/>
                <w:sz w:val="20"/>
                <w:szCs w:val="20"/>
              </w:rPr>
              <w:t>20</w:t>
            </w:r>
          </w:p>
        </w:tc>
        <w:tc>
          <w:tcPr>
            <w:tcW w:w="706" w:type="dxa"/>
            <w:gridSpan w:val="2"/>
            <w:tcBorders>
              <w:bottom w:val="single" w:sz="12" w:space="0" w:color="auto"/>
              <w:right w:val="single" w:sz="12" w:space="0" w:color="auto"/>
            </w:tcBorders>
            <w:vAlign w:val="center"/>
          </w:tcPr>
          <w:p w:rsidR="009D2B95" w:rsidRPr="00DB2A2F" w:rsidRDefault="009D2B95" w:rsidP="002C444F">
            <w:pPr>
              <w:spacing w:after="0"/>
              <w:rPr>
                <w:rFonts w:ascii="Arial" w:hAnsi="Arial" w:cs="Arial"/>
                <w:sz w:val="20"/>
                <w:szCs w:val="20"/>
              </w:rPr>
            </w:pPr>
          </w:p>
        </w:tc>
        <w:tc>
          <w:tcPr>
            <w:tcW w:w="712" w:type="dxa"/>
            <w:tcBorders>
              <w:bottom w:val="single" w:sz="12" w:space="0" w:color="auto"/>
              <w:right w:val="single" w:sz="12" w:space="0" w:color="auto"/>
            </w:tcBorders>
            <w:vAlign w:val="center"/>
          </w:tcPr>
          <w:p w:rsidR="009D2B95" w:rsidRPr="00DB2A2F" w:rsidRDefault="009D2B95" w:rsidP="002C444F">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9D2B95" w:rsidRPr="00DB2A2F" w:rsidRDefault="009D2B95" w:rsidP="002C444F">
            <w:pPr>
              <w:spacing w:after="0"/>
              <w:rPr>
                <w:rFonts w:ascii="Arial" w:hAnsi="Arial" w:cs="Arial"/>
                <w:sz w:val="20"/>
                <w:szCs w:val="20"/>
              </w:rPr>
            </w:pPr>
          </w:p>
        </w:tc>
      </w:tr>
      <w:tr w:rsidR="009D2B95" w:rsidRPr="002C6C50" w:rsidTr="002C444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B95" w:rsidRPr="00DB2A2F" w:rsidRDefault="009D2B95" w:rsidP="002C444F">
            <w:pPr>
              <w:spacing w:after="0"/>
              <w:rPr>
                <w:rFonts w:ascii="Arial" w:hAnsi="Arial" w:cs="Arial"/>
                <w:sz w:val="20"/>
                <w:szCs w:val="20"/>
              </w:rPr>
            </w:pPr>
            <w:r w:rsidRPr="00DB2A2F">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9D2B95" w:rsidRPr="00DB2A2F" w:rsidRDefault="009D2B95" w:rsidP="002C444F">
            <w:pPr>
              <w:spacing w:after="0"/>
              <w:rPr>
                <w:rFonts w:ascii="Arial" w:hAnsi="Arial" w:cs="Arial"/>
                <w:sz w:val="20"/>
                <w:szCs w:val="20"/>
              </w:rPr>
            </w:pPr>
            <w:r w:rsidRPr="00DB2A2F">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B95" w:rsidRPr="00DB2A2F" w:rsidRDefault="009D2B95" w:rsidP="002C444F">
            <w:pPr>
              <w:spacing w:after="0"/>
              <w:rPr>
                <w:rFonts w:ascii="Arial" w:hAnsi="Arial" w:cs="Arial"/>
                <w:sz w:val="20"/>
                <w:szCs w:val="20"/>
              </w:rPr>
            </w:pPr>
            <w:r w:rsidRPr="00DB2A2F">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D2B95" w:rsidRPr="00DB2A2F" w:rsidRDefault="009D2B95" w:rsidP="002C444F">
            <w:pPr>
              <w:spacing w:after="0"/>
              <w:rPr>
                <w:rFonts w:ascii="Arial" w:hAnsi="Arial" w:cs="Arial"/>
                <w:sz w:val="20"/>
                <w:szCs w:val="20"/>
              </w:rPr>
            </w:pPr>
          </w:p>
        </w:tc>
      </w:tr>
      <w:tr w:rsidR="009D2B95" w:rsidRPr="002C6C50" w:rsidTr="002C444F">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B95" w:rsidRPr="00DB2A2F" w:rsidRDefault="009D2B95" w:rsidP="002C444F">
            <w:pPr>
              <w:tabs>
                <w:tab w:val="left" w:pos="2820"/>
              </w:tabs>
              <w:spacing w:after="0"/>
              <w:jc w:val="center"/>
              <w:rPr>
                <w:rFonts w:ascii="Arial" w:hAnsi="Arial" w:cs="Arial"/>
                <w:sz w:val="20"/>
                <w:szCs w:val="20"/>
              </w:rPr>
            </w:pPr>
            <w:r w:rsidRPr="00DB2A2F">
              <w:rPr>
                <w:rFonts w:ascii="Arial" w:hAnsi="Arial" w:cs="Arial"/>
                <w:sz w:val="20"/>
                <w:szCs w:val="20"/>
              </w:rPr>
              <w:t>OPIS PREDMETA</w:t>
            </w:r>
          </w:p>
        </w:tc>
      </w:tr>
      <w:tr w:rsidR="009D2B95" w:rsidRPr="002C6C50" w:rsidTr="002C444F">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B95" w:rsidRPr="00DB2A2F" w:rsidRDefault="009D2B95" w:rsidP="002C444F">
            <w:pPr>
              <w:tabs>
                <w:tab w:val="left" w:pos="2820"/>
              </w:tabs>
              <w:spacing w:after="0"/>
              <w:rPr>
                <w:rFonts w:ascii="Arial" w:hAnsi="Arial" w:cs="Arial"/>
                <w:sz w:val="20"/>
                <w:szCs w:val="20"/>
              </w:rPr>
            </w:pPr>
            <w:r w:rsidRPr="00DB2A2F">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9D2B95" w:rsidRPr="00DB2A2F" w:rsidRDefault="009D2B95" w:rsidP="002C444F">
            <w:pPr>
              <w:tabs>
                <w:tab w:val="left" w:pos="2820"/>
              </w:tabs>
              <w:spacing w:after="0"/>
              <w:rPr>
                <w:rFonts w:ascii="Arial" w:hAnsi="Arial" w:cs="Arial"/>
                <w:sz w:val="20"/>
                <w:szCs w:val="20"/>
              </w:rPr>
            </w:pPr>
            <w:r w:rsidRPr="00DB2A2F">
              <w:rPr>
                <w:rFonts w:ascii="Arial" w:hAnsi="Arial" w:cs="Arial"/>
                <w:sz w:val="20"/>
                <w:szCs w:val="20"/>
              </w:rPr>
              <w:t>Cilj je ovog kolegija dopuniti saznanja iz predviđenih tema, koje su u</w:t>
            </w:r>
          </w:p>
          <w:p w:rsidR="009D2B95" w:rsidRPr="00DB2A2F" w:rsidRDefault="009D2B95" w:rsidP="002C444F">
            <w:pPr>
              <w:tabs>
                <w:tab w:val="left" w:pos="2820"/>
              </w:tabs>
              <w:spacing w:after="0"/>
              <w:rPr>
                <w:rFonts w:ascii="Arial" w:hAnsi="Arial" w:cs="Arial"/>
                <w:sz w:val="20"/>
                <w:szCs w:val="20"/>
              </w:rPr>
            </w:pPr>
            <w:r w:rsidRPr="00DB2A2F">
              <w:rPr>
                <w:rFonts w:ascii="Arial" w:hAnsi="Arial" w:cs="Arial"/>
                <w:sz w:val="20"/>
                <w:szCs w:val="20"/>
              </w:rPr>
              <w:t>dijelom i u osnovi obrađene u okviru redovitog kolegija Sudska medicina,</w:t>
            </w:r>
          </w:p>
          <w:p w:rsidR="009D2B95" w:rsidRPr="00DB2A2F" w:rsidRDefault="009D2B95" w:rsidP="002C444F">
            <w:pPr>
              <w:tabs>
                <w:tab w:val="left" w:pos="2820"/>
              </w:tabs>
              <w:spacing w:after="0"/>
              <w:rPr>
                <w:rFonts w:ascii="Arial" w:hAnsi="Arial" w:cs="Arial"/>
                <w:sz w:val="20"/>
                <w:szCs w:val="20"/>
              </w:rPr>
            </w:pPr>
            <w:r w:rsidRPr="00DB2A2F">
              <w:rPr>
                <w:rFonts w:ascii="Arial" w:hAnsi="Arial" w:cs="Arial"/>
                <w:sz w:val="20"/>
                <w:szCs w:val="20"/>
              </w:rPr>
              <w:t>proširiti ih s novim spoznajama i obraditi s različitih aspekata, s ciljem</w:t>
            </w:r>
          </w:p>
          <w:p w:rsidR="009D2B95" w:rsidRPr="00DB2A2F" w:rsidRDefault="009D2B95" w:rsidP="002C444F">
            <w:pPr>
              <w:tabs>
                <w:tab w:val="left" w:pos="2820"/>
              </w:tabs>
              <w:spacing w:after="0"/>
              <w:rPr>
                <w:rFonts w:ascii="Arial" w:hAnsi="Arial" w:cs="Arial"/>
                <w:sz w:val="20"/>
                <w:szCs w:val="20"/>
              </w:rPr>
            </w:pPr>
            <w:r w:rsidRPr="00DB2A2F">
              <w:rPr>
                <w:rFonts w:ascii="Arial" w:hAnsi="Arial" w:cs="Arial"/>
                <w:sz w:val="20"/>
                <w:szCs w:val="20"/>
              </w:rPr>
              <w:t>pravilnog sagledavanja teorijskih mogućnosti i pravilne primjene u dnevnoj</w:t>
            </w:r>
          </w:p>
          <w:p w:rsidR="009D2B95" w:rsidRPr="00DB2A2F" w:rsidRDefault="009D2B95" w:rsidP="002C444F">
            <w:pPr>
              <w:tabs>
                <w:tab w:val="left" w:pos="2820"/>
              </w:tabs>
              <w:spacing w:after="0"/>
              <w:rPr>
                <w:rFonts w:ascii="Arial" w:hAnsi="Arial" w:cs="Arial"/>
                <w:sz w:val="20"/>
                <w:szCs w:val="20"/>
              </w:rPr>
            </w:pPr>
            <w:r w:rsidRPr="00DB2A2F">
              <w:rPr>
                <w:rFonts w:ascii="Arial" w:hAnsi="Arial" w:cs="Arial"/>
                <w:sz w:val="20"/>
                <w:szCs w:val="20"/>
              </w:rPr>
              <w:t>sudskomedicinskoj praksi.</w:t>
            </w:r>
          </w:p>
        </w:tc>
      </w:tr>
      <w:tr w:rsidR="009D2B95" w:rsidRPr="002C6C50" w:rsidTr="002C444F">
        <w:tc>
          <w:tcPr>
            <w:tcW w:w="1912" w:type="dxa"/>
            <w:gridSpan w:val="2"/>
            <w:tcBorders>
              <w:left w:val="single" w:sz="12" w:space="0" w:color="auto"/>
            </w:tcBorders>
            <w:shd w:val="clear" w:color="auto" w:fill="CCFFFF"/>
            <w:tcMar>
              <w:left w:w="57" w:type="dxa"/>
              <w:right w:w="57" w:type="dxa"/>
            </w:tcMar>
            <w:vAlign w:val="center"/>
          </w:tcPr>
          <w:p w:rsidR="009D2B95" w:rsidRPr="00DB2A2F" w:rsidRDefault="009D2B95" w:rsidP="002C444F">
            <w:pPr>
              <w:tabs>
                <w:tab w:val="left" w:pos="2820"/>
              </w:tabs>
              <w:spacing w:after="0"/>
              <w:rPr>
                <w:rFonts w:ascii="Arial" w:hAnsi="Arial" w:cs="Arial"/>
                <w:color w:val="000000"/>
                <w:sz w:val="20"/>
                <w:szCs w:val="20"/>
              </w:rPr>
            </w:pPr>
            <w:r w:rsidRPr="00DB2A2F">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9D2B95" w:rsidRPr="00DB2A2F" w:rsidRDefault="009D2B95" w:rsidP="002C444F">
            <w:pPr>
              <w:tabs>
                <w:tab w:val="left" w:pos="2820"/>
              </w:tabs>
              <w:spacing w:after="0"/>
              <w:rPr>
                <w:rFonts w:ascii="Arial" w:hAnsi="Arial" w:cs="Arial"/>
                <w:sz w:val="20"/>
                <w:szCs w:val="20"/>
              </w:rPr>
            </w:pPr>
            <w:r w:rsidRPr="00DB2A2F">
              <w:rPr>
                <w:rFonts w:ascii="Arial" w:hAnsi="Arial" w:cs="Arial"/>
                <w:sz w:val="20"/>
                <w:szCs w:val="20"/>
              </w:rPr>
              <w:t>Preduvjeti za upis propisani su Statutom i Pravilnikom o studiju i režimu</w:t>
            </w:r>
          </w:p>
          <w:p w:rsidR="009D2B95" w:rsidRPr="00DB2A2F" w:rsidRDefault="009D2B95" w:rsidP="002C444F">
            <w:pPr>
              <w:tabs>
                <w:tab w:val="left" w:pos="2820"/>
              </w:tabs>
              <w:spacing w:after="0"/>
              <w:rPr>
                <w:rFonts w:ascii="Arial" w:hAnsi="Arial" w:cs="Arial"/>
                <w:sz w:val="20"/>
                <w:szCs w:val="20"/>
              </w:rPr>
            </w:pPr>
            <w:r w:rsidRPr="00DB2A2F">
              <w:rPr>
                <w:rFonts w:ascii="Arial" w:hAnsi="Arial" w:cs="Arial"/>
                <w:sz w:val="20"/>
                <w:szCs w:val="20"/>
              </w:rPr>
              <w:t>studiranja Pravnoga fakulteta Sveučilišta u Splitu.</w:t>
            </w:r>
          </w:p>
        </w:tc>
      </w:tr>
      <w:tr w:rsidR="009D2B95" w:rsidRPr="002C6C50" w:rsidTr="002C444F">
        <w:tc>
          <w:tcPr>
            <w:tcW w:w="1912" w:type="dxa"/>
            <w:gridSpan w:val="2"/>
            <w:tcBorders>
              <w:left w:val="single" w:sz="12" w:space="0" w:color="auto"/>
            </w:tcBorders>
            <w:shd w:val="clear" w:color="auto" w:fill="CCFFFF"/>
            <w:tcMar>
              <w:left w:w="57" w:type="dxa"/>
              <w:right w:w="57" w:type="dxa"/>
            </w:tcMar>
            <w:vAlign w:val="center"/>
          </w:tcPr>
          <w:p w:rsidR="009D2B95" w:rsidRPr="00DB2A2F" w:rsidRDefault="009D2B95" w:rsidP="002C444F">
            <w:pPr>
              <w:tabs>
                <w:tab w:val="left" w:pos="2820"/>
              </w:tabs>
              <w:spacing w:after="0"/>
              <w:rPr>
                <w:rFonts w:ascii="Arial" w:hAnsi="Arial" w:cs="Arial"/>
                <w:color w:val="000000"/>
                <w:sz w:val="20"/>
                <w:szCs w:val="20"/>
              </w:rPr>
            </w:pPr>
            <w:r w:rsidRPr="00DB2A2F">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D2B95" w:rsidRPr="00DB2A2F" w:rsidRDefault="009D2B95" w:rsidP="002C444F">
            <w:pPr>
              <w:tabs>
                <w:tab w:val="left" w:pos="2820"/>
              </w:tabs>
              <w:spacing w:after="0"/>
              <w:rPr>
                <w:rFonts w:ascii="Arial" w:hAnsi="Arial" w:cs="Arial"/>
                <w:sz w:val="20"/>
                <w:szCs w:val="20"/>
              </w:rPr>
            </w:pPr>
            <w:r w:rsidRPr="00DB2A2F">
              <w:rPr>
                <w:rFonts w:ascii="Arial" w:hAnsi="Arial" w:cs="Arial"/>
                <w:sz w:val="20"/>
                <w:szCs w:val="20"/>
              </w:rPr>
              <w:t>A. ZNANJE</w:t>
            </w:r>
          </w:p>
          <w:p w:rsidR="009D2B95" w:rsidRPr="00DB2A2F" w:rsidRDefault="009D2B95" w:rsidP="002C444F">
            <w:pPr>
              <w:tabs>
                <w:tab w:val="left" w:pos="2820"/>
              </w:tabs>
              <w:spacing w:after="0"/>
              <w:jc w:val="both"/>
              <w:rPr>
                <w:rFonts w:ascii="Arial" w:hAnsi="Arial" w:cs="Arial"/>
                <w:sz w:val="20"/>
                <w:szCs w:val="20"/>
              </w:rPr>
            </w:pPr>
            <w:r w:rsidRPr="00DB2A2F">
              <w:rPr>
                <w:rFonts w:ascii="Arial" w:hAnsi="Arial" w:cs="Arial"/>
                <w:sz w:val="20"/>
                <w:szCs w:val="20"/>
              </w:rPr>
              <w:t>Studenti će steći znanja o modernim metodama kojima se služe počinitelji kaznenih djela i okrutnih ubojstava, a paralelno s tim i s najnovijim metodama forenzičnih znanosti koji se primjenjuju za dokazivanje i utvrđivanje kaznenih dijela. Gledajući razne kriminalističke (CSI) filmove, prosječni gledatelj je zbunjen i ne zna što je u praksi moguće a što je stvaralačka mašta redatelja. O tome postoje prijepori i u stručnim pravničkim i medicinskim krugovima. Ovakva dilema je vrlo dobar pedagoški izazov da se kroz primjere iz prakse i primjere iz filmova rasprave prave mogućnosti splitskog forenzičkog laboratorija i filmskih forenzičkih laboratorija.</w:t>
            </w:r>
          </w:p>
          <w:p w:rsidR="009D2B95" w:rsidRPr="00DB2A2F" w:rsidRDefault="009D2B95" w:rsidP="002C444F">
            <w:pPr>
              <w:tabs>
                <w:tab w:val="left" w:pos="2820"/>
              </w:tabs>
              <w:spacing w:after="0"/>
              <w:jc w:val="both"/>
              <w:rPr>
                <w:rFonts w:ascii="Arial" w:hAnsi="Arial" w:cs="Arial"/>
                <w:sz w:val="20"/>
                <w:szCs w:val="20"/>
              </w:rPr>
            </w:pPr>
            <w:r w:rsidRPr="00DB2A2F">
              <w:rPr>
                <w:rFonts w:ascii="Arial" w:hAnsi="Arial" w:cs="Arial"/>
                <w:sz w:val="20"/>
                <w:szCs w:val="20"/>
              </w:rPr>
              <w:t>B. VJEŠTINE  Svladavanje navedenih znanja omogućiti će studentima kritičku procjenu postupanja u forenzičnim slučajevima kao i pronalazak znanstveno  temeljenih odgovora na pitanja iz medicinske kriminalistike.</w:t>
            </w:r>
          </w:p>
          <w:p w:rsidR="009D2B95" w:rsidRPr="00DB2A2F" w:rsidRDefault="009D2B95" w:rsidP="002C444F">
            <w:pPr>
              <w:tabs>
                <w:tab w:val="left" w:pos="2820"/>
              </w:tabs>
              <w:spacing w:after="0"/>
              <w:jc w:val="both"/>
              <w:rPr>
                <w:rFonts w:ascii="Arial" w:hAnsi="Arial" w:cs="Arial"/>
                <w:sz w:val="20"/>
                <w:szCs w:val="20"/>
              </w:rPr>
            </w:pPr>
            <w:r w:rsidRPr="00DB2A2F">
              <w:rPr>
                <w:rFonts w:ascii="Arial" w:hAnsi="Arial" w:cs="Arial"/>
                <w:sz w:val="20"/>
                <w:szCs w:val="20"/>
              </w:rPr>
              <w:t>Studenti će razviti sljedeće vještine:</w:t>
            </w:r>
          </w:p>
          <w:p w:rsidR="009D2B95" w:rsidRPr="00DB2A2F" w:rsidRDefault="009D2B95" w:rsidP="002C444F">
            <w:pPr>
              <w:tabs>
                <w:tab w:val="left" w:pos="2820"/>
              </w:tabs>
              <w:spacing w:after="0"/>
              <w:jc w:val="both"/>
              <w:rPr>
                <w:rFonts w:ascii="Arial" w:hAnsi="Arial" w:cs="Arial"/>
                <w:sz w:val="20"/>
                <w:szCs w:val="20"/>
              </w:rPr>
            </w:pPr>
            <w:r w:rsidRPr="00DB2A2F">
              <w:rPr>
                <w:rFonts w:ascii="Arial" w:hAnsi="Arial" w:cs="Arial"/>
                <w:sz w:val="20"/>
                <w:szCs w:val="20"/>
              </w:rPr>
              <w:t xml:space="preserve">1. Prepoznati fizikalne i biološke tragove. </w:t>
            </w:r>
          </w:p>
          <w:p w:rsidR="009D2B95" w:rsidRPr="00DB2A2F" w:rsidRDefault="009D2B95" w:rsidP="002C444F">
            <w:pPr>
              <w:tabs>
                <w:tab w:val="left" w:pos="2820"/>
              </w:tabs>
              <w:spacing w:after="0"/>
              <w:rPr>
                <w:rFonts w:ascii="Arial" w:hAnsi="Arial" w:cs="Arial"/>
                <w:sz w:val="20"/>
                <w:szCs w:val="20"/>
              </w:rPr>
            </w:pPr>
            <w:r w:rsidRPr="00DB2A2F">
              <w:rPr>
                <w:rFonts w:ascii="Arial" w:hAnsi="Arial" w:cs="Arial"/>
                <w:sz w:val="20"/>
                <w:szCs w:val="20"/>
              </w:rPr>
              <w:t>2. Definirati mjesto događaja</w:t>
            </w:r>
          </w:p>
          <w:p w:rsidR="009D2B95" w:rsidRPr="00DB2A2F" w:rsidRDefault="009D2B95" w:rsidP="002C444F">
            <w:pPr>
              <w:tabs>
                <w:tab w:val="left" w:pos="2820"/>
              </w:tabs>
              <w:spacing w:after="0"/>
              <w:rPr>
                <w:rFonts w:ascii="Arial" w:hAnsi="Arial" w:cs="Arial"/>
                <w:sz w:val="20"/>
                <w:szCs w:val="20"/>
              </w:rPr>
            </w:pPr>
            <w:r w:rsidRPr="00DB2A2F">
              <w:rPr>
                <w:rFonts w:ascii="Arial" w:hAnsi="Arial" w:cs="Arial"/>
                <w:sz w:val="20"/>
                <w:szCs w:val="20"/>
              </w:rPr>
              <w:t>3. Napraviti detaljnu dokumentaciju mjesta događaja i obdukcije.</w:t>
            </w:r>
          </w:p>
          <w:p w:rsidR="009D2B95" w:rsidRPr="00DB2A2F" w:rsidRDefault="009D2B95" w:rsidP="002C444F">
            <w:pPr>
              <w:tabs>
                <w:tab w:val="left" w:pos="2820"/>
              </w:tabs>
              <w:spacing w:after="0"/>
              <w:rPr>
                <w:rFonts w:ascii="Arial" w:hAnsi="Arial" w:cs="Arial"/>
                <w:sz w:val="20"/>
                <w:szCs w:val="20"/>
              </w:rPr>
            </w:pPr>
            <w:r w:rsidRPr="00DB2A2F">
              <w:rPr>
                <w:rFonts w:ascii="Arial" w:hAnsi="Arial" w:cs="Arial"/>
                <w:sz w:val="20"/>
                <w:szCs w:val="20"/>
              </w:rPr>
              <w:t>4. Ovladati metodama i tehnikama korištenim u forenzičnim znanostima.</w:t>
            </w:r>
          </w:p>
          <w:p w:rsidR="009D2B95" w:rsidRPr="00DB2A2F" w:rsidRDefault="009D2B95" w:rsidP="002C444F">
            <w:pPr>
              <w:tabs>
                <w:tab w:val="left" w:pos="2820"/>
              </w:tabs>
              <w:spacing w:after="0"/>
              <w:rPr>
                <w:rFonts w:ascii="Arial" w:hAnsi="Arial" w:cs="Arial"/>
                <w:sz w:val="20"/>
                <w:szCs w:val="20"/>
              </w:rPr>
            </w:pPr>
            <w:r w:rsidRPr="00DB2A2F">
              <w:rPr>
                <w:rFonts w:ascii="Arial" w:hAnsi="Arial" w:cs="Arial"/>
                <w:sz w:val="20"/>
                <w:szCs w:val="20"/>
              </w:rPr>
              <w:t>5. Usporediti dobivene podatke s analognim situacijama.</w:t>
            </w:r>
          </w:p>
          <w:p w:rsidR="009D2B95" w:rsidRPr="00DB2A2F" w:rsidRDefault="009D2B95" w:rsidP="002C444F">
            <w:pPr>
              <w:tabs>
                <w:tab w:val="left" w:pos="2820"/>
              </w:tabs>
              <w:spacing w:after="0"/>
              <w:rPr>
                <w:rFonts w:ascii="Arial" w:hAnsi="Arial" w:cs="Arial"/>
                <w:sz w:val="20"/>
                <w:szCs w:val="20"/>
              </w:rPr>
            </w:pPr>
            <w:r w:rsidRPr="00DB2A2F">
              <w:rPr>
                <w:rFonts w:ascii="Arial" w:hAnsi="Arial" w:cs="Arial"/>
                <w:sz w:val="20"/>
                <w:szCs w:val="20"/>
              </w:rPr>
              <w:t>6. Razlikovati toksikološke i DNA metode.</w:t>
            </w:r>
          </w:p>
          <w:p w:rsidR="009D2B95" w:rsidRPr="00DB2A2F" w:rsidRDefault="009D2B95" w:rsidP="002C444F">
            <w:pPr>
              <w:tabs>
                <w:tab w:val="left" w:pos="2820"/>
              </w:tabs>
              <w:spacing w:after="0"/>
              <w:rPr>
                <w:rFonts w:ascii="Arial" w:hAnsi="Arial" w:cs="Arial"/>
                <w:sz w:val="20"/>
                <w:szCs w:val="20"/>
              </w:rPr>
            </w:pPr>
            <w:r w:rsidRPr="00DB2A2F">
              <w:rPr>
                <w:rFonts w:ascii="Arial" w:hAnsi="Arial" w:cs="Arial"/>
                <w:sz w:val="20"/>
                <w:szCs w:val="20"/>
              </w:rPr>
              <w:t>7. Ovladati pisanjem nalaza i mišljenja vještaka</w:t>
            </w:r>
          </w:p>
          <w:p w:rsidR="009D2B95" w:rsidRPr="00DB2A2F" w:rsidRDefault="009D2B95" w:rsidP="002C444F">
            <w:pPr>
              <w:tabs>
                <w:tab w:val="left" w:pos="2820"/>
              </w:tabs>
              <w:spacing w:after="0"/>
              <w:rPr>
                <w:rFonts w:ascii="Arial" w:hAnsi="Arial" w:cs="Arial"/>
                <w:sz w:val="20"/>
                <w:szCs w:val="20"/>
              </w:rPr>
            </w:pPr>
            <w:r w:rsidRPr="00DB2A2F">
              <w:rPr>
                <w:rFonts w:ascii="Arial" w:hAnsi="Arial" w:cs="Arial"/>
                <w:sz w:val="20"/>
                <w:szCs w:val="20"/>
              </w:rPr>
              <w:t>C. SPECIFIČNE KOMPETENCIJE:</w:t>
            </w:r>
          </w:p>
          <w:p w:rsidR="009D2B95" w:rsidRPr="00DB2A2F" w:rsidRDefault="009D2B95" w:rsidP="002C444F">
            <w:pPr>
              <w:tabs>
                <w:tab w:val="left" w:pos="2820"/>
              </w:tabs>
              <w:spacing w:after="0"/>
              <w:rPr>
                <w:rFonts w:ascii="Arial" w:hAnsi="Arial" w:cs="Arial"/>
                <w:sz w:val="20"/>
                <w:szCs w:val="20"/>
              </w:rPr>
            </w:pPr>
            <w:r w:rsidRPr="00DB2A2F">
              <w:rPr>
                <w:rFonts w:ascii="Arial" w:hAnsi="Arial" w:cs="Arial"/>
                <w:sz w:val="20"/>
                <w:szCs w:val="20"/>
              </w:rPr>
              <w:t>a. Odgovornost  i etika u medicinskoj kriminalistici.</w:t>
            </w:r>
          </w:p>
          <w:p w:rsidR="009D2B95" w:rsidRPr="00DB2A2F" w:rsidRDefault="009D2B95" w:rsidP="002C444F">
            <w:pPr>
              <w:tabs>
                <w:tab w:val="left" w:pos="2820"/>
              </w:tabs>
              <w:spacing w:after="0"/>
              <w:rPr>
                <w:rFonts w:ascii="Arial" w:hAnsi="Arial" w:cs="Arial"/>
                <w:sz w:val="20"/>
                <w:szCs w:val="20"/>
              </w:rPr>
            </w:pPr>
          </w:p>
        </w:tc>
      </w:tr>
      <w:tr w:rsidR="009D2B95" w:rsidRPr="002C6C50" w:rsidTr="002C444F">
        <w:tc>
          <w:tcPr>
            <w:tcW w:w="1912" w:type="dxa"/>
            <w:gridSpan w:val="2"/>
            <w:tcBorders>
              <w:left w:val="single" w:sz="12" w:space="0" w:color="auto"/>
            </w:tcBorders>
            <w:shd w:val="clear" w:color="auto" w:fill="CCFFFF"/>
            <w:tcMar>
              <w:left w:w="57" w:type="dxa"/>
              <w:right w:w="57" w:type="dxa"/>
            </w:tcMar>
            <w:vAlign w:val="center"/>
          </w:tcPr>
          <w:p w:rsidR="009D2B95" w:rsidRPr="00DB2A2F" w:rsidRDefault="009D2B95" w:rsidP="002C444F">
            <w:pPr>
              <w:tabs>
                <w:tab w:val="left" w:pos="2820"/>
              </w:tabs>
              <w:spacing w:after="0"/>
              <w:rPr>
                <w:rFonts w:ascii="Arial" w:hAnsi="Arial" w:cs="Arial"/>
                <w:color w:val="000000"/>
                <w:sz w:val="20"/>
                <w:szCs w:val="20"/>
              </w:rPr>
            </w:pPr>
            <w:r w:rsidRPr="00DB2A2F">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9D2B95" w:rsidRPr="00DB2A2F" w:rsidRDefault="009D2B95" w:rsidP="002C444F">
            <w:pPr>
              <w:autoSpaceDE w:val="0"/>
              <w:autoSpaceDN w:val="0"/>
              <w:adjustRightInd w:val="0"/>
              <w:spacing w:after="0"/>
              <w:jc w:val="both"/>
              <w:rPr>
                <w:rFonts w:ascii="Arial" w:hAnsi="Arial" w:cs="Arial"/>
                <w:color w:val="000000"/>
                <w:sz w:val="20"/>
                <w:szCs w:val="20"/>
              </w:rPr>
            </w:pPr>
            <w:r w:rsidRPr="00DB2A2F">
              <w:rPr>
                <w:rFonts w:ascii="Arial" w:hAnsi="Arial" w:cs="Arial"/>
                <w:bCs/>
                <w:color w:val="000000"/>
                <w:sz w:val="20"/>
                <w:szCs w:val="20"/>
              </w:rPr>
              <w:t xml:space="preserve">1. Očevid - </w:t>
            </w:r>
            <w:r w:rsidRPr="00DB2A2F">
              <w:rPr>
                <w:rFonts w:ascii="Arial" w:hAnsi="Arial" w:cs="Arial"/>
                <w:color w:val="000000"/>
                <w:sz w:val="20"/>
                <w:szCs w:val="20"/>
              </w:rPr>
              <w:t>nositelj: prof. dr. sc. Šimun Anđelinović i prof dr. sc. Goran Tomašević sa suradnicima,  dr.sc. Ivana Anterić, dr.sc. Željana Bašić, Josip Crnjac prof.bio., asistent i (istražni suci, kriminalistički tehničari).</w:t>
            </w:r>
          </w:p>
          <w:p w:rsidR="009D2B95" w:rsidRPr="00DB2A2F" w:rsidRDefault="009D2B95" w:rsidP="002C444F">
            <w:pPr>
              <w:autoSpaceDE w:val="0"/>
              <w:autoSpaceDN w:val="0"/>
              <w:adjustRightInd w:val="0"/>
              <w:spacing w:after="0"/>
              <w:jc w:val="both"/>
              <w:rPr>
                <w:rFonts w:ascii="Arial" w:hAnsi="Arial" w:cs="Arial"/>
                <w:color w:val="000000"/>
                <w:sz w:val="20"/>
                <w:szCs w:val="20"/>
              </w:rPr>
            </w:pPr>
            <w:r w:rsidRPr="00DB2A2F">
              <w:rPr>
                <w:rFonts w:ascii="Arial" w:hAnsi="Arial" w:cs="Arial"/>
                <w:color w:val="000000"/>
                <w:sz w:val="20"/>
                <w:szCs w:val="20"/>
              </w:rPr>
              <w:t>Polaznici će se upoznati s načinom postupanja i izvođenja očevida, njegov statički i dinamički dio, način obilježavanja fizikalnih i bioloških tragova. Usporediti će se praksa u Hrvatskoj sa praksom u anglosaksonskom pravosuđu. Primjeri iz prakse i primjeri iz CSI filmova.</w:t>
            </w:r>
          </w:p>
          <w:p w:rsidR="009D2B95" w:rsidRPr="00DB2A2F" w:rsidRDefault="009D2B95" w:rsidP="002C444F">
            <w:pPr>
              <w:autoSpaceDE w:val="0"/>
              <w:autoSpaceDN w:val="0"/>
              <w:adjustRightInd w:val="0"/>
              <w:spacing w:after="0"/>
              <w:jc w:val="both"/>
              <w:rPr>
                <w:rFonts w:ascii="Arial" w:hAnsi="Arial" w:cs="Arial"/>
                <w:color w:val="000000"/>
                <w:sz w:val="20"/>
                <w:szCs w:val="20"/>
              </w:rPr>
            </w:pPr>
            <w:r w:rsidRPr="00DB2A2F">
              <w:rPr>
                <w:rFonts w:ascii="Arial" w:hAnsi="Arial" w:cs="Arial"/>
                <w:bCs/>
                <w:color w:val="000000"/>
                <w:sz w:val="20"/>
                <w:szCs w:val="20"/>
              </w:rPr>
              <w:t xml:space="preserve">2. Fizikalni tragovi </w:t>
            </w:r>
            <w:r w:rsidRPr="00DB2A2F">
              <w:rPr>
                <w:rFonts w:ascii="Arial" w:hAnsi="Arial" w:cs="Arial"/>
                <w:color w:val="000000"/>
                <w:sz w:val="20"/>
                <w:szCs w:val="20"/>
              </w:rPr>
              <w:t>- nositelj: prof. dr. sc. Marija Definis-Gojanović i suradnici (sudski vještaci, kriminalistički tehničari).</w:t>
            </w:r>
          </w:p>
          <w:p w:rsidR="009D2B95" w:rsidRPr="00DB2A2F" w:rsidRDefault="009D2B95" w:rsidP="002C444F">
            <w:pPr>
              <w:autoSpaceDE w:val="0"/>
              <w:autoSpaceDN w:val="0"/>
              <w:adjustRightInd w:val="0"/>
              <w:spacing w:after="0"/>
              <w:jc w:val="both"/>
              <w:rPr>
                <w:rFonts w:ascii="Arial" w:hAnsi="Arial" w:cs="Arial"/>
                <w:color w:val="000000"/>
                <w:sz w:val="20"/>
                <w:szCs w:val="20"/>
              </w:rPr>
            </w:pPr>
            <w:r w:rsidRPr="00DB2A2F">
              <w:rPr>
                <w:rFonts w:ascii="Arial" w:hAnsi="Arial" w:cs="Arial"/>
                <w:color w:val="000000"/>
                <w:sz w:val="20"/>
                <w:szCs w:val="20"/>
              </w:rPr>
              <w:t>Raspravit će se značaj fizikalnih tragova u istrazi kaznenih djela, vrste tragova na mjestu događaja, njihovo prikupljanje, analiza (od identifikacije do laboratorijske obrade), i interpretacija, s posebnim naglaskom na najčešće tragove čija se obrada zahtijeva. Ukazati će se na važnost pravilnog postupanja s tragovima u dokaznim postupcima.</w:t>
            </w:r>
          </w:p>
          <w:p w:rsidR="009D2B95" w:rsidRPr="00DB2A2F" w:rsidRDefault="009D2B95" w:rsidP="002C444F">
            <w:pPr>
              <w:autoSpaceDE w:val="0"/>
              <w:autoSpaceDN w:val="0"/>
              <w:adjustRightInd w:val="0"/>
              <w:spacing w:after="0"/>
              <w:jc w:val="both"/>
              <w:rPr>
                <w:rFonts w:ascii="Arial" w:hAnsi="Arial" w:cs="Arial"/>
                <w:color w:val="000000"/>
                <w:sz w:val="20"/>
                <w:szCs w:val="20"/>
              </w:rPr>
            </w:pPr>
            <w:r w:rsidRPr="00DB2A2F">
              <w:rPr>
                <w:rFonts w:ascii="Arial" w:hAnsi="Arial" w:cs="Arial"/>
                <w:bCs/>
                <w:color w:val="000000"/>
                <w:sz w:val="20"/>
                <w:szCs w:val="20"/>
              </w:rPr>
              <w:lastRenderedPageBreak/>
              <w:t xml:space="preserve">3. Biološki tragovi </w:t>
            </w:r>
            <w:r w:rsidRPr="00DB2A2F">
              <w:rPr>
                <w:rFonts w:ascii="Arial" w:hAnsi="Arial" w:cs="Arial"/>
                <w:color w:val="000000"/>
                <w:sz w:val="20"/>
                <w:szCs w:val="20"/>
              </w:rPr>
              <w:t>- nositelj: prof. dr. sc. Šimun Anđelinović i dr.sc. Ivana Anterić, dr.sc. Željana Bašić, Josip Crnjac prof.bio., asistent te (suci, vještaci, kriminalistički tehničari).</w:t>
            </w:r>
          </w:p>
          <w:p w:rsidR="009D2B95" w:rsidRPr="00DB2A2F" w:rsidRDefault="009D2B95" w:rsidP="002C444F">
            <w:pPr>
              <w:autoSpaceDE w:val="0"/>
              <w:autoSpaceDN w:val="0"/>
              <w:adjustRightInd w:val="0"/>
              <w:spacing w:after="0"/>
              <w:jc w:val="both"/>
              <w:rPr>
                <w:rFonts w:ascii="Arial" w:hAnsi="Arial" w:cs="Arial"/>
                <w:color w:val="000000"/>
                <w:sz w:val="20"/>
                <w:szCs w:val="20"/>
              </w:rPr>
            </w:pPr>
            <w:r w:rsidRPr="00DB2A2F">
              <w:rPr>
                <w:rFonts w:ascii="Arial" w:hAnsi="Arial" w:cs="Arial"/>
                <w:color w:val="000000"/>
                <w:sz w:val="20"/>
                <w:szCs w:val="20"/>
              </w:rPr>
              <w:t>Polaznici će se upoznati s načinom i važnošću bioloških tragova za rješavanje i otkrivanje počinitelja kaznenog djela. Usporedba rada u laboratoriju u Splitu i Zagrebu s radom anglosaksonskih laboratorija, s posebnim osvrtom na biljne i životinjske tragove.</w:t>
            </w:r>
          </w:p>
          <w:p w:rsidR="009D2B95" w:rsidRPr="00DB2A2F" w:rsidRDefault="009D2B95" w:rsidP="002C444F">
            <w:pPr>
              <w:autoSpaceDE w:val="0"/>
              <w:autoSpaceDN w:val="0"/>
              <w:adjustRightInd w:val="0"/>
              <w:spacing w:after="0"/>
              <w:jc w:val="both"/>
              <w:rPr>
                <w:rFonts w:ascii="Arial" w:hAnsi="Arial" w:cs="Arial"/>
                <w:color w:val="000000"/>
                <w:sz w:val="20"/>
                <w:szCs w:val="20"/>
              </w:rPr>
            </w:pPr>
            <w:r w:rsidRPr="00DB2A2F">
              <w:rPr>
                <w:rFonts w:ascii="Arial" w:hAnsi="Arial" w:cs="Arial"/>
                <w:bCs/>
                <w:color w:val="000000"/>
                <w:sz w:val="20"/>
                <w:szCs w:val="20"/>
              </w:rPr>
              <w:t xml:space="preserve">4. Obdukcija </w:t>
            </w:r>
            <w:r w:rsidRPr="00DB2A2F">
              <w:rPr>
                <w:rFonts w:ascii="Arial" w:hAnsi="Arial" w:cs="Arial"/>
                <w:color w:val="000000"/>
                <w:sz w:val="20"/>
                <w:szCs w:val="20"/>
              </w:rPr>
              <w:t>- nositelj: prof. dr. sc. Marija Definis-Gojanović i suradnici (istražni sudac Županijskog suda Split, krim. inspektor MUP-a Split). Zbog čega je potrebna obdukcija, u čemu je njena važnost, koje su joj mogućnosti, koje su indikacije provođenja i koje vrste obdukcija, kakva je zakonska regulativa? Što je to harmonizacija pravila sudskomedicinske autopsije? Kakvi su trendovi u suvremenoj praksi: od postupaka pretrage mjesta događaja do završnog obdukcijskog izvješća? Argumentacijom pro et contra ponudit će se odgovori na postavljena pitanja i smjernice za buduća postupanja.</w:t>
            </w:r>
          </w:p>
          <w:p w:rsidR="009D2B95" w:rsidRPr="00DB2A2F" w:rsidRDefault="009D2B95" w:rsidP="002C444F">
            <w:pPr>
              <w:autoSpaceDE w:val="0"/>
              <w:autoSpaceDN w:val="0"/>
              <w:adjustRightInd w:val="0"/>
              <w:spacing w:after="0"/>
              <w:jc w:val="both"/>
              <w:rPr>
                <w:rFonts w:ascii="Arial" w:hAnsi="Arial" w:cs="Arial"/>
                <w:color w:val="000000"/>
                <w:sz w:val="20"/>
                <w:szCs w:val="20"/>
              </w:rPr>
            </w:pPr>
            <w:r w:rsidRPr="00DB2A2F">
              <w:rPr>
                <w:rFonts w:ascii="Arial" w:hAnsi="Arial" w:cs="Arial"/>
                <w:bCs/>
                <w:color w:val="000000"/>
                <w:sz w:val="20"/>
                <w:szCs w:val="20"/>
              </w:rPr>
              <w:t xml:space="preserve">5. Toksikologija </w:t>
            </w:r>
            <w:r w:rsidRPr="00DB2A2F">
              <w:rPr>
                <w:rFonts w:ascii="Arial" w:hAnsi="Arial" w:cs="Arial"/>
                <w:color w:val="000000"/>
                <w:sz w:val="20"/>
                <w:szCs w:val="20"/>
              </w:rPr>
              <w:t>- nositelj: dr. sc. Davorka Sutlović, suradnici (istražni sudac Županijskog suda Split, novinar).</w:t>
            </w:r>
          </w:p>
          <w:p w:rsidR="009D2B95" w:rsidRPr="00DB2A2F" w:rsidRDefault="009D2B95" w:rsidP="002C444F">
            <w:pPr>
              <w:autoSpaceDE w:val="0"/>
              <w:autoSpaceDN w:val="0"/>
              <w:adjustRightInd w:val="0"/>
              <w:spacing w:after="0"/>
              <w:jc w:val="both"/>
              <w:rPr>
                <w:rFonts w:ascii="Arial" w:hAnsi="Arial" w:cs="Arial"/>
                <w:color w:val="000000"/>
                <w:sz w:val="20"/>
                <w:szCs w:val="20"/>
              </w:rPr>
            </w:pPr>
            <w:r w:rsidRPr="00DB2A2F">
              <w:rPr>
                <w:rFonts w:ascii="Arial" w:hAnsi="Arial" w:cs="Arial"/>
                <w:color w:val="000000"/>
                <w:sz w:val="20"/>
                <w:szCs w:val="20"/>
              </w:rPr>
              <w:t>Polaznici će se upoznati s osnovnim principima i zadaćama forenzičke toksikologije u rješavanju slučajeva otrovanja razvrstano prema vrsti trovanja, izboru uzoraka, odabiru instrumentalnih analitičkih tehnika i interpretaciji dobivenih rezultata, kao i primjeni svih saznanja na rješavanje sudskih spisa u različitim sudskim postupcima.</w:t>
            </w:r>
          </w:p>
          <w:p w:rsidR="009D2B95" w:rsidRPr="00DB2A2F" w:rsidRDefault="009D2B95" w:rsidP="002C444F">
            <w:pPr>
              <w:autoSpaceDE w:val="0"/>
              <w:autoSpaceDN w:val="0"/>
              <w:adjustRightInd w:val="0"/>
              <w:spacing w:after="0"/>
              <w:jc w:val="both"/>
              <w:rPr>
                <w:rFonts w:ascii="Arial" w:hAnsi="Arial" w:cs="Arial"/>
                <w:color w:val="000000"/>
                <w:sz w:val="20"/>
                <w:szCs w:val="20"/>
              </w:rPr>
            </w:pPr>
            <w:r w:rsidRPr="00DB2A2F">
              <w:rPr>
                <w:rFonts w:ascii="Arial" w:hAnsi="Arial" w:cs="Arial"/>
                <w:bCs/>
                <w:color w:val="000000"/>
                <w:sz w:val="20"/>
                <w:szCs w:val="20"/>
              </w:rPr>
              <w:t xml:space="preserve">6. DNA analiza </w:t>
            </w:r>
            <w:r w:rsidRPr="00DB2A2F">
              <w:rPr>
                <w:rFonts w:ascii="Arial" w:hAnsi="Arial" w:cs="Arial"/>
                <w:color w:val="000000"/>
                <w:sz w:val="20"/>
                <w:szCs w:val="20"/>
              </w:rPr>
              <w:t>- nositelj: prof. dr. sc. Dragan Primorac, prof. dr. sc. Šimun Anđelinović i suradnici. Polaznici će se upoznati s važnošću i načinom prikupljanja uzoraka za DNA analizu, načinom pohrane i obrade uzoraka, formiranje forenzičke baze DNA podataka za počinitelje kaznenih djela, postupanje sa degradiranim uzorcima DNA u identifikaciji žrtava rata, usporedba sa anglosaksonskim pravosuđem.</w:t>
            </w:r>
          </w:p>
          <w:p w:rsidR="009D2B95" w:rsidRPr="00DB2A2F" w:rsidRDefault="009D2B95" w:rsidP="002C444F">
            <w:pPr>
              <w:autoSpaceDE w:val="0"/>
              <w:autoSpaceDN w:val="0"/>
              <w:adjustRightInd w:val="0"/>
              <w:spacing w:after="0"/>
              <w:jc w:val="both"/>
              <w:rPr>
                <w:rFonts w:ascii="Arial" w:hAnsi="Arial" w:cs="Arial"/>
                <w:color w:val="000000"/>
                <w:sz w:val="20"/>
                <w:szCs w:val="20"/>
              </w:rPr>
            </w:pPr>
            <w:r w:rsidRPr="00DB2A2F">
              <w:rPr>
                <w:rFonts w:ascii="Arial" w:hAnsi="Arial" w:cs="Arial"/>
                <w:bCs/>
                <w:color w:val="000000"/>
                <w:sz w:val="20"/>
                <w:szCs w:val="20"/>
              </w:rPr>
              <w:t xml:space="preserve">7. Vještačenja </w:t>
            </w:r>
            <w:r w:rsidRPr="00DB2A2F">
              <w:rPr>
                <w:rFonts w:ascii="Arial" w:hAnsi="Arial" w:cs="Arial"/>
                <w:color w:val="000000"/>
                <w:sz w:val="20"/>
                <w:szCs w:val="20"/>
              </w:rPr>
              <w:t>- nositelji: svi predavači i suradnici: vještaci, suci, odvjetnici.</w:t>
            </w:r>
          </w:p>
          <w:p w:rsidR="009D2B95" w:rsidRPr="00DB2A2F" w:rsidRDefault="009D2B95" w:rsidP="002C444F">
            <w:pPr>
              <w:autoSpaceDE w:val="0"/>
              <w:autoSpaceDN w:val="0"/>
              <w:adjustRightInd w:val="0"/>
              <w:spacing w:after="0"/>
              <w:jc w:val="both"/>
              <w:rPr>
                <w:rFonts w:ascii="Arial" w:hAnsi="Arial" w:cs="Arial"/>
                <w:sz w:val="20"/>
                <w:szCs w:val="20"/>
              </w:rPr>
            </w:pPr>
            <w:r w:rsidRPr="00DB2A2F">
              <w:rPr>
                <w:rFonts w:ascii="Arial" w:hAnsi="Arial" w:cs="Arial"/>
                <w:color w:val="000000"/>
                <w:sz w:val="20"/>
                <w:szCs w:val="20"/>
              </w:rPr>
              <w:t>Polaznici će se upoznati sa značenjem i potrebama za različitim vrstama pojedinačnih i kombiniranih vještačenja u prekršajnim, civilnim i kaznenim sudskim postupcima. Razjasnit će se postupak vještačenja, od postavljanja naloga za vještačenjem, koordinacije vještaka, potrebe mogućih rekonstrukcija, izrade vještačenja, do prezentacija na sudu, kao i pravni i etički aspekti vještačenja.</w:t>
            </w:r>
          </w:p>
        </w:tc>
      </w:tr>
      <w:tr w:rsidR="009D2B95" w:rsidRPr="002C6C50" w:rsidTr="002C444F">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D2B95" w:rsidRPr="00DB2A2F" w:rsidRDefault="009D2B95" w:rsidP="002C444F">
            <w:pPr>
              <w:tabs>
                <w:tab w:val="left" w:pos="2820"/>
              </w:tabs>
              <w:spacing w:after="0"/>
              <w:rPr>
                <w:rFonts w:ascii="Arial" w:hAnsi="Arial" w:cs="Arial"/>
                <w:color w:val="000000"/>
                <w:sz w:val="20"/>
                <w:szCs w:val="20"/>
              </w:rPr>
            </w:pPr>
            <w:r w:rsidRPr="00DB2A2F">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hAnsi="Arial" w:cs="Arial"/>
                <w:b w:val="0"/>
                <w:sz w:val="20"/>
                <w:szCs w:val="20"/>
                <w:bdr w:val="single" w:sz="4" w:space="0" w:color="auto"/>
                <w:lang w:val="hr-HR"/>
              </w:rPr>
              <w:t xml:space="preserve">x </w:t>
            </w:r>
            <w:r w:rsidRPr="00DB2A2F">
              <w:rPr>
                <w:rFonts w:ascii="Arial" w:hAnsi="Arial" w:cs="Arial"/>
                <w:b w:val="0"/>
                <w:sz w:val="20"/>
                <w:szCs w:val="20"/>
                <w:lang w:val="hr-HR"/>
              </w:rPr>
              <w:t>predavanja</w:t>
            </w:r>
          </w:p>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eastAsia="MS Gothic" w:hAnsi="Segoe UI Symbol" w:cs="Arial"/>
                <w:b w:val="0"/>
                <w:sz w:val="20"/>
                <w:szCs w:val="20"/>
                <w:lang w:val="hr-HR"/>
              </w:rPr>
              <w:t>☐</w:t>
            </w:r>
            <w:r w:rsidRPr="00DB2A2F">
              <w:rPr>
                <w:rFonts w:ascii="Arial" w:hAnsi="Arial" w:cs="Arial"/>
                <w:b w:val="0"/>
                <w:sz w:val="20"/>
                <w:szCs w:val="20"/>
                <w:lang w:val="hr-HR"/>
              </w:rPr>
              <w:t xml:space="preserve"> seminari i radionice  </w:t>
            </w:r>
          </w:p>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hAnsi="Arial" w:cs="Arial"/>
                <w:b w:val="0"/>
                <w:sz w:val="20"/>
                <w:szCs w:val="20"/>
                <w:bdr w:val="single" w:sz="4" w:space="0" w:color="auto"/>
                <w:lang w:val="hr-HR"/>
              </w:rPr>
              <w:t>x</w:t>
            </w:r>
            <w:r w:rsidRPr="00DB2A2F">
              <w:rPr>
                <w:rFonts w:ascii="Arial" w:hAnsi="Arial" w:cs="Arial"/>
                <w:b w:val="0"/>
                <w:sz w:val="20"/>
                <w:szCs w:val="20"/>
                <w:lang w:val="hr-HR"/>
              </w:rPr>
              <w:t xml:space="preserve"> vježbe  </w:t>
            </w:r>
          </w:p>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eastAsia="MS Gothic" w:hAnsi="Segoe UI Symbol" w:cs="Arial"/>
                <w:b w:val="0"/>
                <w:sz w:val="20"/>
                <w:szCs w:val="20"/>
                <w:lang w:val="hr-HR"/>
              </w:rPr>
              <w:t>☐</w:t>
            </w:r>
            <w:r w:rsidRPr="00DB2A2F">
              <w:rPr>
                <w:rFonts w:ascii="Arial" w:hAnsi="Arial" w:cs="Arial"/>
                <w:b w:val="0"/>
                <w:sz w:val="20"/>
                <w:szCs w:val="20"/>
                <w:lang w:val="hr-HR"/>
              </w:rPr>
              <w:t xml:space="preserve"> </w:t>
            </w:r>
            <w:r w:rsidRPr="00DB2A2F">
              <w:rPr>
                <w:rFonts w:ascii="Arial" w:hAnsi="Arial" w:cs="Arial"/>
                <w:b w:val="0"/>
                <w:i/>
                <w:sz w:val="20"/>
                <w:szCs w:val="20"/>
                <w:lang w:val="hr-HR"/>
              </w:rPr>
              <w:t>on line</w:t>
            </w:r>
            <w:r w:rsidRPr="00DB2A2F">
              <w:rPr>
                <w:rFonts w:ascii="Arial" w:hAnsi="Arial" w:cs="Arial"/>
                <w:b w:val="0"/>
                <w:sz w:val="20"/>
                <w:szCs w:val="20"/>
                <w:lang w:val="hr-HR"/>
              </w:rPr>
              <w:t xml:space="preserve"> u cijelosti</w:t>
            </w:r>
          </w:p>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eastAsia="MS Gothic" w:hAnsi="Segoe UI Symbol" w:cs="Arial"/>
                <w:b w:val="0"/>
                <w:sz w:val="20"/>
                <w:szCs w:val="20"/>
                <w:lang w:val="hr-HR"/>
              </w:rPr>
              <w:t>☐</w:t>
            </w:r>
            <w:r w:rsidRPr="00DB2A2F">
              <w:rPr>
                <w:rFonts w:ascii="Arial" w:hAnsi="Arial" w:cs="Arial"/>
                <w:b w:val="0"/>
                <w:sz w:val="20"/>
                <w:szCs w:val="20"/>
                <w:lang w:val="hr-HR"/>
              </w:rPr>
              <w:t xml:space="preserve"> mješovito e-učenje</w:t>
            </w:r>
          </w:p>
          <w:p w:rsidR="009D2B95" w:rsidRPr="00DB2A2F" w:rsidRDefault="009D2B95" w:rsidP="002C444F">
            <w:pPr>
              <w:tabs>
                <w:tab w:val="left" w:pos="2820"/>
              </w:tabs>
              <w:spacing w:after="0"/>
              <w:rPr>
                <w:rFonts w:ascii="Arial" w:hAnsi="Arial" w:cs="Arial"/>
                <w:sz w:val="20"/>
                <w:szCs w:val="20"/>
              </w:rPr>
            </w:pPr>
            <w:r w:rsidRPr="00DB2A2F">
              <w:rPr>
                <w:rFonts w:ascii="Arial" w:eastAsia="MS Gothic" w:hAnsi="Segoe UI Symbol" w:cs="Arial"/>
                <w:sz w:val="20"/>
                <w:szCs w:val="20"/>
              </w:rPr>
              <w:t>☐</w:t>
            </w:r>
            <w:r w:rsidRPr="00DB2A2F">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eastAsia="MS Gothic" w:hAnsi="Segoe UI Symbol" w:cs="Arial"/>
                <w:b w:val="0"/>
                <w:sz w:val="20"/>
                <w:szCs w:val="20"/>
                <w:lang w:val="hr-HR"/>
              </w:rPr>
              <w:t>☐</w:t>
            </w:r>
            <w:r w:rsidRPr="00DB2A2F">
              <w:rPr>
                <w:rFonts w:ascii="Arial" w:hAnsi="Arial" w:cs="Arial"/>
                <w:b w:val="0"/>
                <w:sz w:val="20"/>
                <w:szCs w:val="20"/>
                <w:lang w:val="hr-HR"/>
              </w:rPr>
              <w:t xml:space="preserve"> samostalni  zadaci  </w:t>
            </w:r>
          </w:p>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eastAsia="MS Gothic" w:hAnsi="Segoe UI Symbol" w:cs="Arial"/>
                <w:b w:val="0"/>
                <w:sz w:val="20"/>
                <w:szCs w:val="20"/>
                <w:lang w:val="hr-HR"/>
              </w:rPr>
              <w:t>☐</w:t>
            </w:r>
            <w:r w:rsidRPr="00DB2A2F">
              <w:rPr>
                <w:rFonts w:ascii="Arial" w:hAnsi="Arial" w:cs="Arial"/>
                <w:b w:val="0"/>
                <w:sz w:val="20"/>
                <w:szCs w:val="20"/>
                <w:lang w:val="hr-HR"/>
              </w:rPr>
              <w:t xml:space="preserve"> multimedija </w:t>
            </w:r>
          </w:p>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eastAsia="MS Gothic" w:hAnsi="Segoe UI Symbol" w:cs="Arial"/>
                <w:b w:val="0"/>
                <w:sz w:val="20"/>
                <w:szCs w:val="20"/>
                <w:lang w:val="hr-HR"/>
              </w:rPr>
              <w:t>☐</w:t>
            </w:r>
            <w:r w:rsidRPr="00DB2A2F">
              <w:rPr>
                <w:rFonts w:ascii="Arial" w:hAnsi="Arial" w:cs="Arial"/>
                <w:b w:val="0"/>
                <w:sz w:val="20"/>
                <w:szCs w:val="20"/>
                <w:lang w:val="hr-HR"/>
              </w:rPr>
              <w:t xml:space="preserve"> laboratorij</w:t>
            </w:r>
          </w:p>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eastAsia="MS Gothic" w:hAnsi="Segoe UI Symbol" w:cs="Arial"/>
                <w:b w:val="0"/>
                <w:sz w:val="20"/>
                <w:szCs w:val="20"/>
                <w:lang w:val="hr-HR"/>
              </w:rPr>
              <w:t>☐</w:t>
            </w:r>
            <w:r w:rsidRPr="00DB2A2F">
              <w:rPr>
                <w:rFonts w:ascii="Arial" w:hAnsi="Arial" w:cs="Arial"/>
                <w:b w:val="0"/>
                <w:sz w:val="20"/>
                <w:szCs w:val="20"/>
                <w:lang w:val="hr-HR"/>
              </w:rPr>
              <w:t xml:space="preserve"> mentorski rad</w:t>
            </w:r>
          </w:p>
          <w:p w:rsidR="009D2B95" w:rsidRPr="00DB2A2F" w:rsidRDefault="009D2B95" w:rsidP="002C444F">
            <w:pPr>
              <w:tabs>
                <w:tab w:val="left" w:pos="2820"/>
              </w:tabs>
              <w:spacing w:after="0"/>
              <w:rPr>
                <w:rFonts w:ascii="Arial" w:hAnsi="Arial" w:cs="Arial"/>
                <w:sz w:val="20"/>
                <w:szCs w:val="20"/>
              </w:rPr>
            </w:pPr>
            <w:r w:rsidRPr="00DB2A2F">
              <w:rPr>
                <w:rFonts w:ascii="Arial" w:eastAsia="MS Gothic" w:hAnsi="Segoe UI Symbol" w:cs="Arial"/>
                <w:sz w:val="20"/>
                <w:szCs w:val="20"/>
              </w:rPr>
              <w:t>☐</w:t>
            </w:r>
            <w:r w:rsidRPr="00DB2A2F">
              <w:rPr>
                <w:rFonts w:ascii="Arial" w:hAnsi="Arial" w:cs="Arial"/>
                <w:sz w:val="20"/>
                <w:szCs w:val="20"/>
              </w:rPr>
              <w:t xml:space="preserve"> (ostalo upisati) </w:t>
            </w:r>
            <w:r w:rsidRPr="00DB2A2F">
              <w:rPr>
                <w:rFonts w:ascii="Arial" w:hAnsi="Arial" w:cs="Arial"/>
                <w:sz w:val="20"/>
                <w:szCs w:val="20"/>
                <w:bdr w:val="single" w:sz="12" w:space="0" w:color="auto"/>
              </w:rPr>
              <w:t xml:space="preserve"> </w:t>
            </w:r>
          </w:p>
        </w:tc>
      </w:tr>
      <w:tr w:rsidR="009D2B95" w:rsidRPr="002C6C50" w:rsidTr="002C444F">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9D2B95" w:rsidRPr="00DB2A2F" w:rsidRDefault="009D2B95" w:rsidP="002C444F">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p>
        </w:tc>
      </w:tr>
      <w:tr w:rsidR="009D2B95" w:rsidRPr="002C6C50" w:rsidTr="002C444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B95" w:rsidRPr="00DB2A2F" w:rsidRDefault="009D2B95" w:rsidP="002C444F">
            <w:pPr>
              <w:tabs>
                <w:tab w:val="left" w:pos="2820"/>
              </w:tabs>
              <w:spacing w:after="0"/>
              <w:rPr>
                <w:rFonts w:ascii="Arial" w:hAnsi="Arial" w:cs="Arial"/>
                <w:color w:val="000000"/>
                <w:sz w:val="20"/>
                <w:szCs w:val="20"/>
              </w:rPr>
            </w:pPr>
            <w:r w:rsidRPr="00DB2A2F">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9D2B95" w:rsidRPr="00DB2A2F" w:rsidRDefault="00747702" w:rsidP="002C444F">
            <w:pPr>
              <w:tabs>
                <w:tab w:val="left" w:pos="2820"/>
              </w:tabs>
              <w:spacing w:after="0"/>
              <w:rPr>
                <w:rFonts w:ascii="Arial" w:hAnsi="Arial" w:cs="Arial"/>
                <w:color w:val="000000"/>
                <w:sz w:val="20"/>
                <w:szCs w:val="20"/>
              </w:rPr>
            </w:pPr>
            <w:r w:rsidRPr="00747702">
              <w:rPr>
                <w:rFonts w:ascii="Arial" w:hAnsi="Arial" w:cs="Arial"/>
                <w:color w:val="000000"/>
                <w:sz w:val="20"/>
                <w:szCs w:val="20"/>
              </w:rPr>
              <w:t>Studenti imaju obveze sukladno Pravilniku o studiju i režimu studiranja. Pohađati nastavu ili konzultacije i položiti usmeni ispit</w:t>
            </w:r>
          </w:p>
        </w:tc>
      </w:tr>
      <w:tr w:rsidR="009D2B95" w:rsidRPr="002C6C50" w:rsidTr="002C444F">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B95" w:rsidRPr="00DB2A2F" w:rsidRDefault="009D2B95" w:rsidP="002C444F">
            <w:pPr>
              <w:tabs>
                <w:tab w:val="left" w:pos="2820"/>
              </w:tabs>
              <w:spacing w:after="0"/>
              <w:rPr>
                <w:rFonts w:ascii="Arial" w:hAnsi="Arial" w:cs="Arial"/>
                <w:color w:val="000000"/>
                <w:sz w:val="20"/>
                <w:szCs w:val="20"/>
              </w:rPr>
            </w:pPr>
            <w:r w:rsidRPr="00DB2A2F">
              <w:rPr>
                <w:rFonts w:ascii="Arial" w:hAnsi="Arial" w:cs="Arial"/>
                <w:color w:val="000000"/>
                <w:sz w:val="20"/>
                <w:szCs w:val="20"/>
              </w:rPr>
              <w:t xml:space="preserve">Praćenje rada studenata </w:t>
            </w:r>
            <w:r w:rsidRPr="00DB2A2F">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9D2B95" w:rsidRPr="00DB2A2F" w:rsidRDefault="00747702" w:rsidP="002C444F">
            <w:pPr>
              <w:pStyle w:val="FieldText"/>
              <w:spacing w:line="276" w:lineRule="auto"/>
              <w:rPr>
                <w:rFonts w:ascii="Arial" w:hAnsi="Arial" w:cs="Arial"/>
                <w:b w:val="0"/>
                <w:sz w:val="20"/>
                <w:szCs w:val="20"/>
                <w:lang w:val="hr-HR"/>
              </w:rPr>
            </w:pPr>
            <w:r>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rsidR="009D2B95" w:rsidRPr="00DB2A2F" w:rsidRDefault="009D2B95" w:rsidP="002C444F">
            <w:pPr>
              <w:pStyle w:val="FieldText"/>
              <w:spacing w:line="276" w:lineRule="auto"/>
              <w:rPr>
                <w:rFonts w:ascii="Arial" w:hAnsi="Arial" w:cs="Arial"/>
                <w:b w:val="0"/>
                <w:color w:val="000000"/>
                <w:sz w:val="20"/>
                <w:szCs w:val="20"/>
                <w:lang w:val="hr-HR"/>
              </w:rPr>
            </w:pPr>
            <w:r w:rsidRPr="00DB2A2F">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9D2B95" w:rsidRPr="00DB2A2F" w:rsidRDefault="009D2B95" w:rsidP="002C444F">
            <w:pPr>
              <w:pStyle w:val="FieldText"/>
              <w:spacing w:line="276" w:lineRule="auto"/>
              <w:rPr>
                <w:rFonts w:ascii="Arial" w:hAnsi="Arial" w:cs="Arial"/>
                <w:b w:val="0"/>
                <w:color w:val="000000"/>
                <w:sz w:val="20"/>
                <w:szCs w:val="20"/>
                <w:lang w:val="hr-HR"/>
              </w:rPr>
            </w:pPr>
          </w:p>
        </w:tc>
      </w:tr>
      <w:tr w:rsidR="009D2B95" w:rsidRPr="002C6C50" w:rsidTr="002C444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B95" w:rsidRPr="00DB2A2F" w:rsidRDefault="009D2B95" w:rsidP="002C444F">
            <w:pPr>
              <w:numPr>
                <w:ilvl w:val="0"/>
                <w:numId w:val="3"/>
              </w:numPr>
              <w:tabs>
                <w:tab w:val="left" w:pos="2820"/>
              </w:tabs>
              <w:spacing w:after="0" w:line="276" w:lineRule="auto"/>
              <w:rPr>
                <w:rFonts w:ascii="Arial" w:hAnsi="Arial" w:cs="Arial"/>
                <w:color w:val="000000"/>
                <w:sz w:val="20"/>
                <w:szCs w:val="20"/>
              </w:rPr>
            </w:pPr>
          </w:p>
        </w:tc>
        <w:tc>
          <w:tcPr>
            <w:tcW w:w="1677" w:type="dxa"/>
            <w:shd w:val="clear" w:color="auto" w:fill="auto"/>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Referat</w:t>
            </w:r>
          </w:p>
        </w:tc>
        <w:tc>
          <w:tcPr>
            <w:tcW w:w="968" w:type="dxa"/>
            <w:shd w:val="clear" w:color="auto" w:fill="auto"/>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9D2B95" w:rsidRPr="00DB2A2F" w:rsidRDefault="009D2B95" w:rsidP="002C444F">
            <w:pPr>
              <w:pStyle w:val="FieldText"/>
              <w:spacing w:line="276" w:lineRule="auto"/>
              <w:rPr>
                <w:rFonts w:ascii="Arial" w:hAnsi="Arial" w:cs="Arial"/>
                <w:b w:val="0"/>
                <w:color w:val="000000"/>
                <w:sz w:val="20"/>
                <w:szCs w:val="20"/>
                <w:lang w:val="hr-HR"/>
              </w:rPr>
            </w:pPr>
            <w:r w:rsidRPr="00DB2A2F">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9D2B95" w:rsidRPr="00DB2A2F" w:rsidRDefault="009D2B95" w:rsidP="002C444F">
            <w:pPr>
              <w:pStyle w:val="FieldText"/>
              <w:spacing w:line="276" w:lineRule="auto"/>
              <w:rPr>
                <w:rFonts w:ascii="Arial" w:hAnsi="Arial" w:cs="Arial"/>
                <w:b w:val="0"/>
                <w:color w:val="000000"/>
                <w:sz w:val="20"/>
                <w:szCs w:val="20"/>
                <w:lang w:val="hr-HR"/>
              </w:rPr>
            </w:pPr>
          </w:p>
        </w:tc>
      </w:tr>
      <w:tr w:rsidR="009D2B95" w:rsidRPr="002C6C50" w:rsidTr="002C444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B95" w:rsidRPr="00DB2A2F" w:rsidRDefault="009D2B95" w:rsidP="002C444F">
            <w:pPr>
              <w:numPr>
                <w:ilvl w:val="0"/>
                <w:numId w:val="3"/>
              </w:numPr>
              <w:tabs>
                <w:tab w:val="left" w:pos="2820"/>
              </w:tabs>
              <w:spacing w:after="0" w:line="276" w:lineRule="auto"/>
              <w:rPr>
                <w:rFonts w:ascii="Arial" w:hAnsi="Arial" w:cs="Arial"/>
                <w:color w:val="000000"/>
                <w:sz w:val="20"/>
                <w:szCs w:val="20"/>
              </w:rPr>
            </w:pPr>
          </w:p>
        </w:tc>
        <w:tc>
          <w:tcPr>
            <w:tcW w:w="1677" w:type="dxa"/>
            <w:shd w:val="clear" w:color="auto" w:fill="auto"/>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Esej</w:t>
            </w:r>
          </w:p>
        </w:tc>
        <w:tc>
          <w:tcPr>
            <w:tcW w:w="782" w:type="dxa"/>
            <w:shd w:val="clear" w:color="auto" w:fill="auto"/>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9D2B95" w:rsidRPr="00DB2A2F" w:rsidRDefault="00747702" w:rsidP="002C444F">
            <w:pPr>
              <w:pStyle w:val="FieldText"/>
              <w:spacing w:line="276" w:lineRule="auto"/>
              <w:rPr>
                <w:rFonts w:ascii="Arial" w:hAnsi="Arial" w:cs="Arial"/>
                <w:b w:val="0"/>
                <w:sz w:val="20"/>
                <w:szCs w:val="20"/>
                <w:lang w:val="hr-HR"/>
              </w:rPr>
            </w:pPr>
            <w:r>
              <w:rPr>
                <w:rFonts w:ascii="Arial" w:hAnsi="Arial" w:cs="Arial"/>
                <w:b w:val="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9D2B95" w:rsidRPr="00DB2A2F" w:rsidRDefault="009D2B95" w:rsidP="002C444F">
            <w:pPr>
              <w:pStyle w:val="FieldText"/>
              <w:spacing w:line="276" w:lineRule="auto"/>
              <w:rPr>
                <w:rFonts w:ascii="Arial" w:hAnsi="Arial" w:cs="Arial"/>
                <w:b w:val="0"/>
                <w:color w:val="000000"/>
                <w:sz w:val="20"/>
                <w:szCs w:val="20"/>
                <w:lang w:val="hr-HR"/>
              </w:rPr>
            </w:pPr>
            <w:r w:rsidRPr="00DB2A2F">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9D2B95" w:rsidRPr="00DB2A2F" w:rsidRDefault="009D2B95" w:rsidP="002C444F">
            <w:pPr>
              <w:pStyle w:val="FieldText"/>
              <w:spacing w:line="276" w:lineRule="auto"/>
              <w:rPr>
                <w:rFonts w:ascii="Arial" w:hAnsi="Arial" w:cs="Arial"/>
                <w:b w:val="0"/>
                <w:color w:val="000000"/>
                <w:sz w:val="20"/>
                <w:szCs w:val="20"/>
                <w:lang w:val="hr-HR"/>
              </w:rPr>
            </w:pPr>
          </w:p>
        </w:tc>
      </w:tr>
      <w:tr w:rsidR="009D2B95" w:rsidRPr="002C6C50" w:rsidTr="002C444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B95" w:rsidRPr="00DB2A2F" w:rsidRDefault="009D2B95" w:rsidP="002C444F">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rsidR="009D2B95" w:rsidRPr="00DB2A2F" w:rsidRDefault="009D2B95" w:rsidP="002C444F">
            <w:pPr>
              <w:pStyle w:val="FieldText"/>
              <w:spacing w:line="276" w:lineRule="auto"/>
              <w:rPr>
                <w:rFonts w:ascii="Arial" w:hAnsi="Arial" w:cs="Arial"/>
                <w:b w:val="0"/>
                <w:sz w:val="20"/>
                <w:szCs w:val="20"/>
                <w:lang w:val="hr-HR"/>
              </w:rPr>
            </w:pPr>
            <w:r w:rsidRPr="00DB2A2F">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9D2B95" w:rsidRPr="00DB2A2F" w:rsidRDefault="00747702" w:rsidP="002C444F">
            <w:pPr>
              <w:tabs>
                <w:tab w:val="left" w:pos="2820"/>
              </w:tabs>
              <w:spacing w:after="0"/>
              <w:rPr>
                <w:rFonts w:ascii="Arial" w:hAnsi="Arial" w:cs="Arial"/>
                <w:sz w:val="20"/>
                <w:szCs w:val="20"/>
              </w:rPr>
            </w:pPr>
            <w:r>
              <w:rPr>
                <w:rFonts w:ascii="Arial" w:hAnsi="Arial" w:cs="Arial"/>
                <w:sz w:val="20"/>
                <w:szCs w:val="20"/>
              </w:rPr>
              <w:t>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9D2B95" w:rsidRPr="00DB2A2F" w:rsidRDefault="009D2B95" w:rsidP="002C444F">
            <w:pPr>
              <w:tabs>
                <w:tab w:val="left" w:pos="2820"/>
              </w:tabs>
              <w:spacing w:after="0"/>
              <w:rPr>
                <w:rFonts w:ascii="Arial" w:hAnsi="Arial" w:cs="Arial"/>
                <w:color w:val="000000"/>
                <w:sz w:val="20"/>
                <w:szCs w:val="20"/>
              </w:rPr>
            </w:pPr>
            <w:r w:rsidRPr="00DB2A2F">
              <w:rPr>
                <w:rFonts w:ascii="Arial" w:hAnsi="Arial" w:cs="Arial"/>
                <w:color w:val="000000"/>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9D2B95" w:rsidRPr="00DB2A2F" w:rsidRDefault="009D2B95" w:rsidP="002C444F">
            <w:pPr>
              <w:tabs>
                <w:tab w:val="left" w:pos="2820"/>
              </w:tabs>
              <w:spacing w:after="0"/>
              <w:rPr>
                <w:rFonts w:ascii="Arial" w:hAnsi="Arial" w:cs="Arial"/>
                <w:color w:val="000000"/>
                <w:sz w:val="20"/>
                <w:szCs w:val="20"/>
              </w:rPr>
            </w:pPr>
          </w:p>
        </w:tc>
      </w:tr>
      <w:tr w:rsidR="009D2B95" w:rsidRPr="002C6C50" w:rsidTr="002C444F">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B95" w:rsidRPr="00DB2A2F" w:rsidRDefault="009D2B95" w:rsidP="002C444F">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9D2B95" w:rsidRPr="00DB2A2F" w:rsidRDefault="009D2B95" w:rsidP="002C444F">
            <w:pPr>
              <w:tabs>
                <w:tab w:val="left" w:pos="2820"/>
              </w:tabs>
              <w:spacing w:after="0"/>
              <w:rPr>
                <w:rFonts w:ascii="Arial" w:hAnsi="Arial" w:cs="Arial"/>
                <w:color w:val="000000"/>
                <w:sz w:val="20"/>
                <w:szCs w:val="20"/>
                <w:highlight w:val="yellow"/>
              </w:rPr>
            </w:pPr>
            <w:r w:rsidRPr="00DB2A2F">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D2B95" w:rsidRPr="00DB2A2F" w:rsidRDefault="009D2B95" w:rsidP="002C444F">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D2B95" w:rsidRPr="00DB2A2F" w:rsidRDefault="009D2B95" w:rsidP="002C444F">
            <w:pPr>
              <w:tabs>
                <w:tab w:val="left" w:pos="2820"/>
              </w:tabs>
              <w:spacing w:after="0"/>
              <w:rPr>
                <w:rFonts w:ascii="Arial" w:hAnsi="Arial" w:cs="Arial"/>
                <w:color w:val="000000"/>
                <w:sz w:val="20"/>
                <w:szCs w:val="20"/>
                <w:highlight w:val="yellow"/>
              </w:rPr>
            </w:pPr>
            <w:r w:rsidRPr="00DB2A2F">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D2B95" w:rsidRPr="00DB2A2F" w:rsidRDefault="009D2B95" w:rsidP="002C444F">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D2B95" w:rsidRPr="00DB2A2F" w:rsidRDefault="009D2B95" w:rsidP="002C444F">
            <w:pPr>
              <w:tabs>
                <w:tab w:val="left" w:pos="2820"/>
              </w:tabs>
              <w:spacing w:after="0"/>
              <w:rPr>
                <w:rFonts w:ascii="Arial" w:hAnsi="Arial" w:cs="Arial"/>
                <w:color w:val="000000"/>
                <w:sz w:val="20"/>
                <w:szCs w:val="20"/>
              </w:rPr>
            </w:pPr>
            <w:r w:rsidRPr="00DB2A2F">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9D2B95" w:rsidRPr="00DB2A2F" w:rsidRDefault="009D2B95" w:rsidP="002C444F">
            <w:pPr>
              <w:tabs>
                <w:tab w:val="left" w:pos="2820"/>
              </w:tabs>
              <w:spacing w:after="0"/>
              <w:rPr>
                <w:rFonts w:ascii="Arial" w:hAnsi="Arial" w:cs="Arial"/>
                <w:color w:val="000000"/>
                <w:sz w:val="20"/>
                <w:szCs w:val="20"/>
              </w:rPr>
            </w:pPr>
          </w:p>
        </w:tc>
      </w:tr>
      <w:tr w:rsidR="009D2B95" w:rsidRPr="002C6C50" w:rsidTr="002C444F">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D2B95" w:rsidRPr="00DB2A2F" w:rsidRDefault="009D2B95" w:rsidP="002C444F">
            <w:pPr>
              <w:tabs>
                <w:tab w:val="left" w:pos="360"/>
                <w:tab w:val="left" w:pos="540"/>
              </w:tabs>
              <w:spacing w:after="0"/>
              <w:rPr>
                <w:rFonts w:ascii="Arial" w:hAnsi="Arial" w:cs="Arial"/>
                <w:color w:val="000000"/>
                <w:sz w:val="20"/>
                <w:szCs w:val="20"/>
              </w:rPr>
            </w:pPr>
            <w:r w:rsidRPr="00DB2A2F">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9D2B95" w:rsidRPr="00DB2A2F" w:rsidRDefault="00747702" w:rsidP="002C444F">
            <w:pPr>
              <w:tabs>
                <w:tab w:val="left" w:pos="2820"/>
              </w:tabs>
              <w:spacing w:after="0"/>
              <w:rPr>
                <w:rFonts w:ascii="Arial" w:hAnsi="Arial" w:cs="Arial"/>
                <w:sz w:val="20"/>
                <w:szCs w:val="20"/>
              </w:rPr>
            </w:pPr>
            <w:r w:rsidRPr="00747702">
              <w:rPr>
                <w:rFonts w:ascii="Arial" w:hAnsi="Arial" w:cs="Arial"/>
                <w:sz w:val="20"/>
                <w:szCs w:val="20"/>
              </w:rPr>
              <w:t>Znanje koje se provjerava na ispitu odgovara znanjima i vještinama koje je student stekao na predavanjima i pripremama za predavanja. Znanje se provjerava tokom nastave kroz interakciju nastavnika i studenata, te kroz usmeni završni ispit.</w:t>
            </w:r>
          </w:p>
        </w:tc>
      </w:tr>
      <w:tr w:rsidR="009D2B95" w:rsidRPr="002C6C50" w:rsidTr="002C444F">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B95" w:rsidRPr="00DB2A2F" w:rsidRDefault="009D2B95" w:rsidP="002C444F">
            <w:pPr>
              <w:tabs>
                <w:tab w:val="left" w:pos="540"/>
              </w:tabs>
              <w:spacing w:after="0"/>
              <w:rPr>
                <w:rFonts w:ascii="Arial" w:hAnsi="Arial" w:cs="Arial"/>
                <w:color w:val="000000"/>
                <w:sz w:val="20"/>
                <w:szCs w:val="20"/>
              </w:rPr>
            </w:pPr>
            <w:r w:rsidRPr="00DB2A2F">
              <w:rPr>
                <w:rFonts w:ascii="Arial" w:hAnsi="Arial" w:cs="Arial"/>
                <w:color w:val="000000"/>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D2B95" w:rsidRPr="00DB2A2F" w:rsidRDefault="009D2B95" w:rsidP="002C444F">
            <w:pPr>
              <w:tabs>
                <w:tab w:val="left" w:pos="2820"/>
              </w:tabs>
              <w:spacing w:after="0"/>
              <w:jc w:val="center"/>
              <w:rPr>
                <w:rFonts w:ascii="Arial" w:hAnsi="Arial" w:cs="Arial"/>
                <w:color w:val="000000"/>
                <w:sz w:val="20"/>
                <w:szCs w:val="20"/>
              </w:rPr>
            </w:pPr>
            <w:r w:rsidRPr="00DB2A2F">
              <w:rPr>
                <w:rFonts w:ascii="Arial" w:hAnsi="Arial" w:cs="Arial"/>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B95" w:rsidRPr="00DB2A2F" w:rsidRDefault="009D2B95" w:rsidP="002C444F">
            <w:pPr>
              <w:tabs>
                <w:tab w:val="left" w:pos="2820"/>
              </w:tabs>
              <w:spacing w:after="0"/>
              <w:jc w:val="center"/>
              <w:rPr>
                <w:rFonts w:ascii="Arial" w:hAnsi="Arial" w:cs="Arial"/>
                <w:color w:val="000000"/>
                <w:sz w:val="20"/>
                <w:szCs w:val="20"/>
              </w:rPr>
            </w:pPr>
            <w:r w:rsidRPr="00DB2A2F">
              <w:rPr>
                <w:rFonts w:ascii="Arial" w:hAnsi="Arial" w:cs="Arial"/>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B95" w:rsidRPr="00DB2A2F" w:rsidRDefault="009D2B95" w:rsidP="002C444F">
            <w:pPr>
              <w:tabs>
                <w:tab w:val="left" w:pos="2820"/>
              </w:tabs>
              <w:spacing w:after="0"/>
              <w:jc w:val="center"/>
              <w:rPr>
                <w:rFonts w:ascii="Arial" w:hAnsi="Arial" w:cs="Arial"/>
                <w:color w:val="000000"/>
                <w:sz w:val="20"/>
                <w:szCs w:val="20"/>
              </w:rPr>
            </w:pPr>
            <w:r w:rsidRPr="00DB2A2F">
              <w:rPr>
                <w:rFonts w:ascii="Arial" w:hAnsi="Arial" w:cs="Arial"/>
                <w:color w:val="000000"/>
                <w:sz w:val="20"/>
                <w:szCs w:val="20"/>
              </w:rPr>
              <w:t>Dostupnost putem ostalih medija</w:t>
            </w:r>
          </w:p>
        </w:tc>
      </w:tr>
      <w:tr w:rsidR="009D2B95" w:rsidRPr="002C6C50" w:rsidTr="002C444F">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B95" w:rsidRPr="00DB2A2F" w:rsidRDefault="009D2B95" w:rsidP="002C444F">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9D2B95" w:rsidRPr="00DB2A2F" w:rsidRDefault="009D2B95" w:rsidP="002C444F">
            <w:pPr>
              <w:spacing w:after="0"/>
              <w:rPr>
                <w:rFonts w:ascii="Arial" w:hAnsi="Arial" w:cs="Arial"/>
                <w:sz w:val="20"/>
                <w:szCs w:val="20"/>
              </w:rPr>
            </w:pPr>
            <w:r w:rsidRPr="00DB2A2F">
              <w:rPr>
                <w:rFonts w:ascii="Arial" w:hAnsi="Arial" w:cs="Arial"/>
                <w:sz w:val="20"/>
                <w:szCs w:val="20"/>
              </w:rPr>
              <w:t>1. ZEČEVIĆ D, I SUR. Sudska medicina i deontologija. Zagreb, Medicinska naklada, 2004.</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9D2B95" w:rsidRPr="00DB2A2F" w:rsidRDefault="009D2B95" w:rsidP="002C444F">
            <w:pPr>
              <w:tabs>
                <w:tab w:val="left" w:pos="2820"/>
              </w:tabs>
              <w:spacing w:after="0"/>
              <w:jc w:val="center"/>
              <w:rPr>
                <w:rFonts w:ascii="Arial" w:hAnsi="Arial" w:cs="Arial"/>
                <w:color w:val="000000"/>
                <w:sz w:val="20"/>
                <w:szCs w:val="20"/>
              </w:rPr>
            </w:pPr>
            <w:r w:rsidRPr="00DB2A2F">
              <w:rPr>
                <w:rFonts w:ascii="Arial" w:hAnsi="Arial" w:cs="Arial"/>
                <w:sz w:val="20"/>
                <w:szCs w:val="20"/>
              </w:rPr>
              <w:t>2</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9D2B95" w:rsidRPr="00DB2A2F" w:rsidRDefault="009D2B95" w:rsidP="002C444F">
            <w:pPr>
              <w:tabs>
                <w:tab w:val="left" w:pos="2820"/>
              </w:tabs>
              <w:spacing w:after="0"/>
              <w:jc w:val="center"/>
              <w:rPr>
                <w:rFonts w:ascii="Arial" w:hAnsi="Arial" w:cs="Arial"/>
                <w:color w:val="000000"/>
                <w:sz w:val="20"/>
                <w:szCs w:val="20"/>
              </w:rPr>
            </w:pPr>
            <w:r w:rsidRPr="00DB2A2F">
              <w:rPr>
                <w:rFonts w:ascii="Arial" w:hAnsi="Arial" w:cs="Arial"/>
                <w:sz w:val="20"/>
                <w:szCs w:val="20"/>
              </w:rPr>
              <w:t>/</w:t>
            </w:r>
          </w:p>
        </w:tc>
      </w:tr>
      <w:tr w:rsidR="009D2B95" w:rsidRPr="002C6C50" w:rsidTr="002C444F">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B95" w:rsidRPr="00DB2A2F" w:rsidRDefault="009D2B95" w:rsidP="002C444F">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9D2B95" w:rsidRPr="00DB2A2F" w:rsidRDefault="009D2B95" w:rsidP="002C444F">
            <w:pPr>
              <w:spacing w:after="0"/>
              <w:rPr>
                <w:rFonts w:ascii="Arial" w:hAnsi="Arial" w:cs="Arial"/>
                <w:sz w:val="20"/>
                <w:szCs w:val="20"/>
              </w:rPr>
            </w:pPr>
            <w:r w:rsidRPr="00DB2A2F">
              <w:rPr>
                <w:rFonts w:ascii="Arial" w:hAnsi="Arial" w:cs="Arial"/>
                <w:sz w:val="20"/>
                <w:szCs w:val="20"/>
              </w:rPr>
              <w:t>2. ZEČEVIĆ D, ŠKAVIĆ J., Osnove sudske medicine za pravnike, Zagreb, B.A.R.B.A.T., 1996.</w:t>
            </w:r>
          </w:p>
        </w:tc>
        <w:tc>
          <w:tcPr>
            <w:tcW w:w="1244" w:type="dxa"/>
            <w:gridSpan w:val="2"/>
            <w:tcBorders>
              <w:left w:val="single" w:sz="8" w:space="0" w:color="auto"/>
              <w:right w:val="single" w:sz="8" w:space="0" w:color="auto"/>
            </w:tcBorders>
            <w:shd w:val="clear" w:color="auto" w:fill="auto"/>
            <w:tcMar>
              <w:left w:w="57" w:type="dxa"/>
              <w:right w:w="57" w:type="dxa"/>
            </w:tcMar>
          </w:tcPr>
          <w:p w:rsidR="009D2B95" w:rsidRPr="00DB2A2F" w:rsidRDefault="009D2B95" w:rsidP="002C444F">
            <w:pPr>
              <w:tabs>
                <w:tab w:val="left" w:pos="2820"/>
              </w:tabs>
              <w:spacing w:after="0"/>
              <w:jc w:val="center"/>
              <w:rPr>
                <w:rFonts w:ascii="Arial" w:hAnsi="Arial" w:cs="Arial"/>
                <w:color w:val="000000"/>
                <w:sz w:val="20"/>
                <w:szCs w:val="20"/>
              </w:rPr>
            </w:pPr>
            <w:r w:rsidRPr="00DB2A2F">
              <w:rPr>
                <w:rFonts w:ascii="Arial" w:hAnsi="Arial" w:cs="Arial"/>
                <w:sz w:val="20"/>
                <w:szCs w:val="20"/>
              </w:rPr>
              <w:t>1</w:t>
            </w:r>
          </w:p>
        </w:tc>
        <w:tc>
          <w:tcPr>
            <w:tcW w:w="1518" w:type="dxa"/>
            <w:gridSpan w:val="3"/>
            <w:tcBorders>
              <w:left w:val="single" w:sz="8" w:space="0" w:color="auto"/>
              <w:right w:val="single" w:sz="12" w:space="0" w:color="auto"/>
            </w:tcBorders>
            <w:shd w:val="clear" w:color="auto" w:fill="auto"/>
            <w:tcMar>
              <w:left w:w="57" w:type="dxa"/>
              <w:right w:w="57" w:type="dxa"/>
            </w:tcMar>
          </w:tcPr>
          <w:p w:rsidR="009D2B95" w:rsidRPr="00DB2A2F" w:rsidRDefault="009D2B95" w:rsidP="002C444F">
            <w:pPr>
              <w:tabs>
                <w:tab w:val="left" w:pos="2820"/>
              </w:tabs>
              <w:spacing w:after="0"/>
              <w:jc w:val="center"/>
              <w:rPr>
                <w:rFonts w:ascii="Arial" w:hAnsi="Arial" w:cs="Arial"/>
                <w:color w:val="000000"/>
                <w:sz w:val="20"/>
                <w:szCs w:val="20"/>
              </w:rPr>
            </w:pPr>
            <w:r w:rsidRPr="00DB2A2F">
              <w:rPr>
                <w:rFonts w:ascii="Arial" w:hAnsi="Arial" w:cs="Arial"/>
                <w:sz w:val="20"/>
                <w:szCs w:val="20"/>
              </w:rPr>
              <w:t>/</w:t>
            </w:r>
          </w:p>
        </w:tc>
      </w:tr>
      <w:tr w:rsidR="009D2B95" w:rsidRPr="002C6C50" w:rsidTr="002C444F">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D2B95" w:rsidRPr="00DB2A2F" w:rsidRDefault="009D2B95" w:rsidP="002C444F">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9D2B95" w:rsidRPr="00DB2A2F" w:rsidRDefault="009D2B95" w:rsidP="002C444F">
            <w:pPr>
              <w:spacing w:after="0"/>
              <w:rPr>
                <w:rFonts w:ascii="Arial" w:hAnsi="Arial" w:cs="Arial"/>
                <w:sz w:val="20"/>
                <w:szCs w:val="20"/>
              </w:rPr>
            </w:pPr>
            <w:r w:rsidRPr="00DB2A2F">
              <w:rPr>
                <w:rFonts w:ascii="Arial" w:hAnsi="Arial" w:cs="Arial"/>
                <w:sz w:val="20"/>
                <w:szCs w:val="20"/>
              </w:rPr>
              <w:t>3. PRIMORAC D. I SUR. Primjena analize DNA u sudskoj medicini i pravosuđu, Nakladni zavod Matice hrvatske, 2001.</w:t>
            </w:r>
          </w:p>
        </w:tc>
        <w:tc>
          <w:tcPr>
            <w:tcW w:w="1244" w:type="dxa"/>
            <w:gridSpan w:val="2"/>
            <w:tcBorders>
              <w:left w:val="single" w:sz="8" w:space="0" w:color="auto"/>
              <w:right w:val="single" w:sz="8" w:space="0" w:color="auto"/>
            </w:tcBorders>
            <w:shd w:val="clear" w:color="auto" w:fill="auto"/>
            <w:tcMar>
              <w:left w:w="57" w:type="dxa"/>
              <w:right w:w="57" w:type="dxa"/>
            </w:tcMar>
          </w:tcPr>
          <w:p w:rsidR="009D2B95" w:rsidRPr="00DB2A2F" w:rsidRDefault="009D2B95" w:rsidP="002C444F">
            <w:pPr>
              <w:tabs>
                <w:tab w:val="left" w:pos="2820"/>
              </w:tabs>
              <w:spacing w:after="0"/>
              <w:jc w:val="center"/>
              <w:rPr>
                <w:rFonts w:ascii="Arial" w:hAnsi="Arial" w:cs="Arial"/>
                <w:sz w:val="20"/>
                <w:szCs w:val="20"/>
              </w:rPr>
            </w:pPr>
            <w:r w:rsidRPr="00DB2A2F">
              <w:rPr>
                <w:rFonts w:ascii="Arial" w:hAnsi="Arial" w:cs="Arial"/>
                <w:sz w:val="20"/>
                <w:szCs w:val="20"/>
              </w:rPr>
              <w:t>1</w:t>
            </w:r>
          </w:p>
        </w:tc>
        <w:tc>
          <w:tcPr>
            <w:tcW w:w="1518" w:type="dxa"/>
            <w:gridSpan w:val="3"/>
            <w:tcBorders>
              <w:left w:val="single" w:sz="8" w:space="0" w:color="auto"/>
              <w:right w:val="single" w:sz="12" w:space="0" w:color="auto"/>
            </w:tcBorders>
            <w:shd w:val="clear" w:color="auto" w:fill="auto"/>
            <w:tcMar>
              <w:left w:w="57" w:type="dxa"/>
              <w:right w:w="57" w:type="dxa"/>
            </w:tcMar>
          </w:tcPr>
          <w:p w:rsidR="009D2B95" w:rsidRPr="00DB2A2F" w:rsidRDefault="009D2B95" w:rsidP="002C444F">
            <w:pPr>
              <w:tabs>
                <w:tab w:val="left" w:pos="2820"/>
              </w:tabs>
              <w:spacing w:after="0"/>
              <w:jc w:val="center"/>
              <w:rPr>
                <w:rFonts w:ascii="Arial" w:hAnsi="Arial" w:cs="Arial"/>
                <w:sz w:val="20"/>
                <w:szCs w:val="20"/>
              </w:rPr>
            </w:pPr>
            <w:r w:rsidRPr="00DB2A2F">
              <w:rPr>
                <w:rFonts w:ascii="Arial" w:hAnsi="Arial" w:cs="Arial"/>
                <w:sz w:val="20"/>
                <w:szCs w:val="20"/>
              </w:rPr>
              <w:t>/</w:t>
            </w:r>
          </w:p>
        </w:tc>
      </w:tr>
      <w:tr w:rsidR="009D2B95" w:rsidRPr="002C6C50" w:rsidTr="002C444F">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D2B95" w:rsidRPr="00DB2A2F" w:rsidRDefault="009D2B95" w:rsidP="002C444F">
            <w:p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9D2B95" w:rsidRPr="00DB2A2F" w:rsidRDefault="009D2B95" w:rsidP="002C444F">
            <w:pPr>
              <w:spacing w:after="0"/>
              <w:rPr>
                <w:rFonts w:ascii="Arial" w:hAnsi="Arial" w:cs="Arial"/>
                <w:sz w:val="20"/>
                <w:szCs w:val="20"/>
              </w:rPr>
            </w:pPr>
            <w:r w:rsidRPr="00DB2A2F">
              <w:rPr>
                <w:rFonts w:ascii="Arial" w:hAnsi="Arial" w:cs="Arial"/>
                <w:sz w:val="20"/>
                <w:szCs w:val="20"/>
              </w:rPr>
              <w:t>4. MOFFA AC, OSSELTON MD, WIDDOP B., Clarke´s Analysis of Drugs and Poisons, 3rd ed. London, Pharmaceutical Press, 2004.</w:t>
            </w:r>
          </w:p>
        </w:tc>
        <w:tc>
          <w:tcPr>
            <w:tcW w:w="1244" w:type="dxa"/>
            <w:gridSpan w:val="2"/>
            <w:tcBorders>
              <w:left w:val="single" w:sz="8" w:space="0" w:color="auto"/>
              <w:right w:val="single" w:sz="8" w:space="0" w:color="auto"/>
            </w:tcBorders>
            <w:shd w:val="clear" w:color="auto" w:fill="auto"/>
            <w:tcMar>
              <w:left w:w="57" w:type="dxa"/>
              <w:right w:w="57" w:type="dxa"/>
            </w:tcMar>
          </w:tcPr>
          <w:p w:rsidR="009D2B95" w:rsidRPr="00DB2A2F" w:rsidRDefault="009D2B95" w:rsidP="002C444F">
            <w:pPr>
              <w:tabs>
                <w:tab w:val="left" w:pos="2820"/>
              </w:tabs>
              <w:spacing w:after="0"/>
              <w:jc w:val="center"/>
              <w:rPr>
                <w:rFonts w:ascii="Arial" w:hAnsi="Arial" w:cs="Arial"/>
                <w:sz w:val="20"/>
                <w:szCs w:val="20"/>
              </w:rPr>
            </w:pPr>
            <w:r w:rsidRPr="00DB2A2F">
              <w:rPr>
                <w:rFonts w:ascii="Arial" w:hAnsi="Arial" w:cs="Arial"/>
                <w:sz w:val="20"/>
                <w:szCs w:val="20"/>
              </w:rPr>
              <w:t>1</w:t>
            </w:r>
          </w:p>
        </w:tc>
        <w:tc>
          <w:tcPr>
            <w:tcW w:w="1518" w:type="dxa"/>
            <w:gridSpan w:val="3"/>
            <w:tcBorders>
              <w:left w:val="single" w:sz="8" w:space="0" w:color="auto"/>
              <w:right w:val="single" w:sz="12" w:space="0" w:color="auto"/>
            </w:tcBorders>
            <w:shd w:val="clear" w:color="auto" w:fill="auto"/>
            <w:tcMar>
              <w:left w:w="57" w:type="dxa"/>
              <w:right w:w="57" w:type="dxa"/>
            </w:tcMar>
          </w:tcPr>
          <w:p w:rsidR="009D2B95" w:rsidRPr="00DB2A2F" w:rsidRDefault="009D2B95" w:rsidP="002C444F">
            <w:pPr>
              <w:tabs>
                <w:tab w:val="left" w:pos="2820"/>
              </w:tabs>
              <w:spacing w:after="0"/>
              <w:jc w:val="center"/>
              <w:rPr>
                <w:rFonts w:ascii="Arial" w:hAnsi="Arial" w:cs="Arial"/>
                <w:sz w:val="20"/>
                <w:szCs w:val="20"/>
              </w:rPr>
            </w:pPr>
            <w:r w:rsidRPr="00DB2A2F">
              <w:rPr>
                <w:rFonts w:ascii="Arial" w:hAnsi="Arial" w:cs="Arial"/>
                <w:sz w:val="20"/>
                <w:szCs w:val="20"/>
              </w:rPr>
              <w:t>/</w:t>
            </w:r>
          </w:p>
        </w:tc>
      </w:tr>
      <w:tr w:rsidR="009D2B95" w:rsidRPr="002C6C50" w:rsidTr="002C444F">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D2B95" w:rsidRPr="00DB2A2F" w:rsidRDefault="009D2B95" w:rsidP="002C444F">
            <w:p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9D2B95" w:rsidRPr="00DB2A2F" w:rsidRDefault="009D2B95" w:rsidP="002C444F">
            <w:pPr>
              <w:spacing w:after="0"/>
              <w:rPr>
                <w:rFonts w:ascii="Arial" w:hAnsi="Arial" w:cs="Arial"/>
                <w:sz w:val="20"/>
                <w:szCs w:val="20"/>
              </w:rPr>
            </w:pPr>
            <w:r w:rsidRPr="00DB2A2F">
              <w:rPr>
                <w:rFonts w:ascii="Arial" w:hAnsi="Arial" w:cs="Arial"/>
                <w:sz w:val="20"/>
                <w:szCs w:val="20"/>
              </w:rPr>
              <w:t>5. BMA. The medical profession &amp; human rights. Zed Books, 2001.</w:t>
            </w:r>
          </w:p>
        </w:tc>
        <w:tc>
          <w:tcPr>
            <w:tcW w:w="1244" w:type="dxa"/>
            <w:gridSpan w:val="2"/>
            <w:tcBorders>
              <w:left w:val="single" w:sz="8" w:space="0" w:color="auto"/>
              <w:right w:val="single" w:sz="8" w:space="0" w:color="auto"/>
            </w:tcBorders>
            <w:shd w:val="clear" w:color="auto" w:fill="auto"/>
            <w:tcMar>
              <w:left w:w="57" w:type="dxa"/>
              <w:right w:w="57" w:type="dxa"/>
            </w:tcMar>
          </w:tcPr>
          <w:p w:rsidR="009D2B95" w:rsidRPr="00DB2A2F" w:rsidRDefault="009D2B95" w:rsidP="002C444F">
            <w:pPr>
              <w:tabs>
                <w:tab w:val="left" w:pos="2820"/>
              </w:tabs>
              <w:spacing w:after="0"/>
              <w:jc w:val="center"/>
              <w:rPr>
                <w:rFonts w:ascii="Arial" w:hAnsi="Arial" w:cs="Arial"/>
                <w:sz w:val="20"/>
                <w:szCs w:val="20"/>
              </w:rPr>
            </w:pPr>
            <w:r w:rsidRPr="00DB2A2F">
              <w:rPr>
                <w:rFonts w:ascii="Arial" w:hAnsi="Arial" w:cs="Arial"/>
                <w:sz w:val="20"/>
                <w:szCs w:val="20"/>
              </w:rPr>
              <w:t>1</w:t>
            </w:r>
          </w:p>
        </w:tc>
        <w:tc>
          <w:tcPr>
            <w:tcW w:w="1518" w:type="dxa"/>
            <w:gridSpan w:val="3"/>
            <w:tcBorders>
              <w:left w:val="single" w:sz="8" w:space="0" w:color="auto"/>
              <w:right w:val="single" w:sz="12" w:space="0" w:color="auto"/>
            </w:tcBorders>
            <w:shd w:val="clear" w:color="auto" w:fill="auto"/>
            <w:tcMar>
              <w:left w:w="57" w:type="dxa"/>
              <w:right w:w="57" w:type="dxa"/>
            </w:tcMar>
          </w:tcPr>
          <w:p w:rsidR="009D2B95" w:rsidRPr="00DB2A2F" w:rsidRDefault="009D2B95" w:rsidP="002C444F">
            <w:pPr>
              <w:tabs>
                <w:tab w:val="left" w:pos="2820"/>
              </w:tabs>
              <w:spacing w:after="0"/>
              <w:jc w:val="center"/>
              <w:rPr>
                <w:rFonts w:ascii="Arial" w:hAnsi="Arial" w:cs="Arial"/>
                <w:sz w:val="20"/>
                <w:szCs w:val="20"/>
              </w:rPr>
            </w:pPr>
            <w:r w:rsidRPr="00DB2A2F">
              <w:rPr>
                <w:rFonts w:ascii="Arial" w:hAnsi="Arial" w:cs="Arial"/>
                <w:sz w:val="20"/>
                <w:szCs w:val="20"/>
              </w:rPr>
              <w:t>/</w:t>
            </w:r>
          </w:p>
        </w:tc>
      </w:tr>
      <w:tr w:rsidR="009D2B95" w:rsidRPr="002C6C50" w:rsidTr="002C444F">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D2B95" w:rsidRPr="00DB2A2F" w:rsidRDefault="009D2B95" w:rsidP="002C444F">
            <w:p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9D2B95" w:rsidRPr="00DB2A2F" w:rsidRDefault="009D2B95" w:rsidP="002C444F">
            <w:pPr>
              <w:spacing w:after="0"/>
              <w:rPr>
                <w:rFonts w:ascii="Arial" w:hAnsi="Arial" w:cs="Arial"/>
                <w:sz w:val="20"/>
                <w:szCs w:val="20"/>
              </w:rPr>
            </w:pPr>
            <w:r w:rsidRPr="00DB2A2F">
              <w:rPr>
                <w:rFonts w:ascii="Arial" w:hAnsi="Arial" w:cs="Arial"/>
                <w:sz w:val="20"/>
                <w:szCs w:val="20"/>
              </w:rPr>
              <w:t>6. European network of scientific co-operation on medicine and human rights. The human rights, ethical and moral dimensions of health care.</w:t>
            </w:r>
          </w:p>
          <w:p w:rsidR="009D2B95" w:rsidRPr="00DB2A2F" w:rsidRDefault="009D2B95" w:rsidP="002C444F">
            <w:pPr>
              <w:spacing w:after="0"/>
              <w:rPr>
                <w:rFonts w:ascii="Arial" w:hAnsi="Arial" w:cs="Arial"/>
                <w:sz w:val="20"/>
                <w:szCs w:val="20"/>
              </w:rPr>
            </w:pPr>
            <w:r w:rsidRPr="00DB2A2F">
              <w:rPr>
                <w:rFonts w:ascii="Arial" w:hAnsi="Arial" w:cs="Arial"/>
                <w:sz w:val="20"/>
                <w:szCs w:val="20"/>
              </w:rPr>
              <w:t>Council of Europe Publishing, 1998</w:t>
            </w:r>
          </w:p>
        </w:tc>
        <w:tc>
          <w:tcPr>
            <w:tcW w:w="1244" w:type="dxa"/>
            <w:gridSpan w:val="2"/>
            <w:tcBorders>
              <w:left w:val="single" w:sz="8" w:space="0" w:color="auto"/>
              <w:right w:val="single" w:sz="8" w:space="0" w:color="auto"/>
            </w:tcBorders>
            <w:shd w:val="clear" w:color="auto" w:fill="auto"/>
            <w:tcMar>
              <w:left w:w="57" w:type="dxa"/>
              <w:right w:w="57" w:type="dxa"/>
            </w:tcMar>
          </w:tcPr>
          <w:p w:rsidR="009D2B95" w:rsidRPr="00DB2A2F" w:rsidRDefault="009D2B95" w:rsidP="002C444F">
            <w:pPr>
              <w:tabs>
                <w:tab w:val="left" w:pos="2820"/>
              </w:tabs>
              <w:spacing w:after="0"/>
              <w:jc w:val="center"/>
              <w:rPr>
                <w:rFonts w:ascii="Arial" w:hAnsi="Arial" w:cs="Arial"/>
                <w:sz w:val="20"/>
                <w:szCs w:val="20"/>
              </w:rPr>
            </w:pPr>
            <w:r w:rsidRPr="00DB2A2F">
              <w:rPr>
                <w:rFonts w:ascii="Arial" w:hAnsi="Arial" w:cs="Arial"/>
                <w:sz w:val="20"/>
                <w:szCs w:val="20"/>
              </w:rPr>
              <w:t>1</w:t>
            </w:r>
          </w:p>
        </w:tc>
        <w:tc>
          <w:tcPr>
            <w:tcW w:w="1518" w:type="dxa"/>
            <w:gridSpan w:val="3"/>
            <w:tcBorders>
              <w:left w:val="single" w:sz="8" w:space="0" w:color="auto"/>
              <w:right w:val="single" w:sz="12" w:space="0" w:color="auto"/>
            </w:tcBorders>
            <w:shd w:val="clear" w:color="auto" w:fill="auto"/>
            <w:tcMar>
              <w:left w:w="57" w:type="dxa"/>
              <w:right w:w="57" w:type="dxa"/>
            </w:tcMar>
          </w:tcPr>
          <w:p w:rsidR="009D2B95" w:rsidRPr="00DB2A2F" w:rsidRDefault="009D2B95" w:rsidP="002C444F">
            <w:pPr>
              <w:tabs>
                <w:tab w:val="left" w:pos="2820"/>
              </w:tabs>
              <w:spacing w:after="0"/>
              <w:jc w:val="center"/>
              <w:rPr>
                <w:rFonts w:ascii="Arial" w:hAnsi="Arial" w:cs="Arial"/>
                <w:sz w:val="20"/>
                <w:szCs w:val="20"/>
              </w:rPr>
            </w:pPr>
            <w:r w:rsidRPr="00DB2A2F">
              <w:rPr>
                <w:rFonts w:ascii="Arial" w:hAnsi="Arial" w:cs="Arial"/>
                <w:sz w:val="20"/>
                <w:szCs w:val="20"/>
              </w:rPr>
              <w:t>/</w:t>
            </w:r>
          </w:p>
        </w:tc>
      </w:tr>
      <w:tr w:rsidR="009D2B95" w:rsidRPr="002C6C50" w:rsidTr="002C444F">
        <w:trPr>
          <w:trHeight w:val="175"/>
        </w:trPr>
        <w:tc>
          <w:tcPr>
            <w:tcW w:w="1912" w:type="dxa"/>
            <w:gridSpan w:val="2"/>
            <w:vMerge/>
            <w:tcBorders>
              <w:left w:val="single" w:sz="12" w:space="0" w:color="auto"/>
            </w:tcBorders>
            <w:shd w:val="clear" w:color="auto" w:fill="CCFFFF"/>
            <w:tcMar>
              <w:left w:w="57" w:type="dxa"/>
              <w:right w:w="57" w:type="dxa"/>
            </w:tcMar>
            <w:vAlign w:val="center"/>
          </w:tcPr>
          <w:p w:rsidR="009D2B95" w:rsidRPr="00DB2A2F" w:rsidRDefault="009D2B95" w:rsidP="002C444F">
            <w:pPr>
              <w:tabs>
                <w:tab w:val="left" w:pos="2820"/>
              </w:tabs>
              <w:spacing w:after="0"/>
              <w:ind w:left="360"/>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9D2B95" w:rsidRPr="00DB2A2F" w:rsidRDefault="009D2B95" w:rsidP="002C444F">
            <w:pPr>
              <w:spacing w:after="0"/>
              <w:rPr>
                <w:rFonts w:ascii="Arial" w:hAnsi="Arial" w:cs="Arial"/>
                <w:sz w:val="20"/>
                <w:szCs w:val="20"/>
              </w:rPr>
            </w:pPr>
            <w:r w:rsidRPr="00DB2A2F">
              <w:rPr>
                <w:rFonts w:ascii="Arial" w:hAnsi="Arial" w:cs="Arial"/>
                <w:sz w:val="20"/>
                <w:szCs w:val="20"/>
              </w:rPr>
              <w:t>7. PAVIŠIĆ, B., MODLY D., VEIĆ, P., Kriminalistika, knj. I, Rijeka, 2006.</w:t>
            </w:r>
          </w:p>
        </w:tc>
        <w:tc>
          <w:tcPr>
            <w:tcW w:w="1244" w:type="dxa"/>
            <w:gridSpan w:val="2"/>
            <w:tcBorders>
              <w:left w:val="single" w:sz="8" w:space="0" w:color="auto"/>
              <w:right w:val="single" w:sz="8" w:space="0" w:color="auto"/>
            </w:tcBorders>
            <w:shd w:val="clear" w:color="auto" w:fill="auto"/>
            <w:tcMar>
              <w:left w:w="57" w:type="dxa"/>
              <w:right w:w="57" w:type="dxa"/>
            </w:tcMar>
          </w:tcPr>
          <w:p w:rsidR="009D2B95" w:rsidRPr="00DB2A2F" w:rsidRDefault="009D2B95" w:rsidP="002C444F">
            <w:pPr>
              <w:tabs>
                <w:tab w:val="left" w:pos="2820"/>
              </w:tabs>
              <w:spacing w:after="0"/>
              <w:jc w:val="center"/>
              <w:rPr>
                <w:rFonts w:ascii="Arial" w:hAnsi="Arial" w:cs="Arial"/>
                <w:sz w:val="20"/>
                <w:szCs w:val="20"/>
              </w:rPr>
            </w:pPr>
            <w:r w:rsidRPr="00DB2A2F">
              <w:rPr>
                <w:rFonts w:ascii="Arial" w:hAnsi="Arial" w:cs="Arial"/>
                <w:sz w:val="20"/>
                <w:szCs w:val="20"/>
              </w:rPr>
              <w:t>1</w:t>
            </w:r>
          </w:p>
        </w:tc>
        <w:tc>
          <w:tcPr>
            <w:tcW w:w="1518" w:type="dxa"/>
            <w:gridSpan w:val="3"/>
            <w:tcBorders>
              <w:left w:val="single" w:sz="8" w:space="0" w:color="auto"/>
              <w:right w:val="single" w:sz="12" w:space="0" w:color="auto"/>
            </w:tcBorders>
            <w:shd w:val="clear" w:color="auto" w:fill="auto"/>
            <w:tcMar>
              <w:left w:w="57" w:type="dxa"/>
              <w:right w:w="57" w:type="dxa"/>
            </w:tcMar>
          </w:tcPr>
          <w:p w:rsidR="009D2B95" w:rsidRPr="00DB2A2F" w:rsidRDefault="009D2B95" w:rsidP="002C444F">
            <w:pPr>
              <w:tabs>
                <w:tab w:val="left" w:pos="2820"/>
              </w:tabs>
              <w:spacing w:after="0"/>
              <w:jc w:val="center"/>
              <w:rPr>
                <w:rFonts w:ascii="Arial" w:hAnsi="Arial" w:cs="Arial"/>
                <w:sz w:val="20"/>
                <w:szCs w:val="20"/>
              </w:rPr>
            </w:pPr>
            <w:r w:rsidRPr="00DB2A2F">
              <w:rPr>
                <w:rFonts w:ascii="Arial" w:hAnsi="Arial" w:cs="Arial"/>
                <w:sz w:val="20"/>
                <w:szCs w:val="20"/>
              </w:rPr>
              <w:t>/</w:t>
            </w:r>
          </w:p>
        </w:tc>
      </w:tr>
      <w:tr w:rsidR="009D2B95" w:rsidRPr="002C6C50" w:rsidTr="002C444F">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B95" w:rsidRPr="00DB2A2F" w:rsidRDefault="009D2B95" w:rsidP="002C444F">
            <w:pPr>
              <w:tabs>
                <w:tab w:val="left" w:pos="567"/>
              </w:tabs>
              <w:spacing w:after="0"/>
              <w:rPr>
                <w:rFonts w:ascii="Arial" w:hAnsi="Arial" w:cs="Arial"/>
                <w:color w:val="000000"/>
                <w:sz w:val="20"/>
                <w:szCs w:val="20"/>
              </w:rPr>
            </w:pPr>
            <w:r w:rsidRPr="00DB2A2F">
              <w:rPr>
                <w:rFonts w:ascii="Arial" w:hAnsi="Arial" w:cs="Arial"/>
                <w:color w:val="000000"/>
                <w:sz w:val="20"/>
                <w:szCs w:val="20"/>
              </w:rPr>
              <w:t xml:space="preserve">Dopunska literatura </w:t>
            </w:r>
          </w:p>
          <w:p w:rsidR="009D2B95" w:rsidRPr="00DB2A2F" w:rsidRDefault="009D2B95" w:rsidP="002C444F">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9D2B95" w:rsidRPr="00DB2A2F" w:rsidRDefault="009D2B95" w:rsidP="002C444F">
            <w:pPr>
              <w:spacing w:after="0"/>
              <w:rPr>
                <w:rFonts w:ascii="Arial" w:hAnsi="Arial" w:cs="Arial"/>
                <w:sz w:val="20"/>
                <w:szCs w:val="20"/>
              </w:rPr>
            </w:pPr>
            <w:r w:rsidRPr="00DB2A2F">
              <w:rPr>
                <w:rFonts w:ascii="Arial" w:hAnsi="Arial" w:cs="Arial"/>
                <w:sz w:val="20"/>
                <w:szCs w:val="20"/>
              </w:rPr>
              <w:t>8. ANĐELOVIĆ, Š. et al., Odabrana poglavlja medicinske kriminalistike,</w:t>
            </w:r>
          </w:p>
          <w:p w:rsidR="009D2B95" w:rsidRPr="00DB2A2F" w:rsidRDefault="009D2B95" w:rsidP="002C444F">
            <w:pPr>
              <w:spacing w:after="0"/>
              <w:rPr>
                <w:rFonts w:ascii="Arial" w:hAnsi="Arial" w:cs="Arial"/>
                <w:sz w:val="20"/>
                <w:szCs w:val="20"/>
              </w:rPr>
            </w:pPr>
            <w:r w:rsidRPr="00DB2A2F">
              <w:rPr>
                <w:rFonts w:ascii="Arial" w:hAnsi="Arial" w:cs="Arial"/>
                <w:sz w:val="20"/>
                <w:szCs w:val="20"/>
              </w:rPr>
              <w:t>Zagreb, MUP, 1996.</w:t>
            </w:r>
          </w:p>
          <w:p w:rsidR="009D2B95" w:rsidRPr="00DB2A2F" w:rsidRDefault="009D2B95" w:rsidP="002C444F">
            <w:pPr>
              <w:spacing w:after="0"/>
              <w:rPr>
                <w:rFonts w:ascii="Arial" w:hAnsi="Arial" w:cs="Arial"/>
                <w:sz w:val="20"/>
                <w:szCs w:val="20"/>
              </w:rPr>
            </w:pPr>
            <w:r w:rsidRPr="00DB2A2F">
              <w:rPr>
                <w:rFonts w:ascii="Arial" w:hAnsi="Arial" w:cs="Arial"/>
                <w:sz w:val="20"/>
                <w:szCs w:val="20"/>
              </w:rPr>
              <w:t>9. GORKIĆ, S., Medicinska kriminalistika, Zagreb, VŠUP, 1975.</w:t>
            </w:r>
          </w:p>
          <w:p w:rsidR="009D2B95" w:rsidRPr="00DB2A2F" w:rsidRDefault="009D2B95" w:rsidP="002C444F">
            <w:pPr>
              <w:spacing w:after="0"/>
              <w:rPr>
                <w:rFonts w:ascii="Arial" w:hAnsi="Arial" w:cs="Arial"/>
                <w:sz w:val="20"/>
                <w:szCs w:val="20"/>
              </w:rPr>
            </w:pPr>
            <w:r w:rsidRPr="00DB2A2F">
              <w:rPr>
                <w:rFonts w:ascii="Arial" w:hAnsi="Arial" w:cs="Arial"/>
                <w:sz w:val="20"/>
                <w:szCs w:val="20"/>
              </w:rPr>
              <w:t>10. KOLAR-GREGORIĆ, T. Praktikum kriminalističke tehnike, Zagreb,</w:t>
            </w:r>
          </w:p>
          <w:p w:rsidR="009D2B95" w:rsidRPr="00DB2A2F" w:rsidRDefault="009D2B95" w:rsidP="002C444F">
            <w:pPr>
              <w:spacing w:after="0"/>
              <w:rPr>
                <w:rFonts w:ascii="Arial" w:hAnsi="Arial" w:cs="Arial"/>
                <w:sz w:val="20"/>
                <w:szCs w:val="20"/>
              </w:rPr>
            </w:pPr>
            <w:r w:rsidRPr="00DB2A2F">
              <w:rPr>
                <w:rFonts w:ascii="Arial" w:hAnsi="Arial" w:cs="Arial"/>
                <w:sz w:val="20"/>
                <w:szCs w:val="20"/>
              </w:rPr>
              <w:t>MUP, 1999.</w:t>
            </w:r>
          </w:p>
          <w:p w:rsidR="009D2B95" w:rsidRPr="00DB2A2F" w:rsidRDefault="009D2B95" w:rsidP="002C444F">
            <w:pPr>
              <w:spacing w:after="0"/>
              <w:rPr>
                <w:rFonts w:ascii="Arial" w:hAnsi="Arial" w:cs="Arial"/>
                <w:sz w:val="20"/>
                <w:szCs w:val="20"/>
              </w:rPr>
            </w:pPr>
            <w:r w:rsidRPr="00DB2A2F">
              <w:rPr>
                <w:rFonts w:ascii="Arial" w:hAnsi="Arial" w:cs="Arial"/>
                <w:sz w:val="20"/>
                <w:szCs w:val="20"/>
              </w:rPr>
              <w:t>ŽERJAV, C., Kriminalistika, Zagreb, MUP, 1986.</w:t>
            </w:r>
          </w:p>
          <w:p w:rsidR="009D2B95" w:rsidRPr="00DB2A2F" w:rsidRDefault="009D2B95" w:rsidP="002C444F">
            <w:pPr>
              <w:spacing w:after="0"/>
              <w:rPr>
                <w:rFonts w:ascii="Arial" w:hAnsi="Arial" w:cs="Arial"/>
                <w:sz w:val="20"/>
                <w:szCs w:val="20"/>
              </w:rPr>
            </w:pPr>
            <w:r w:rsidRPr="00DB2A2F">
              <w:rPr>
                <w:rFonts w:ascii="Arial" w:hAnsi="Arial" w:cs="Arial"/>
                <w:sz w:val="20"/>
                <w:szCs w:val="20"/>
              </w:rPr>
              <w:t>11. LEE, H. C. i dr., Materijalni tragovi (prijevod), Zagreb, MUP, 1998.</w:t>
            </w:r>
          </w:p>
          <w:p w:rsidR="009D2B95" w:rsidRPr="00DB2A2F" w:rsidRDefault="009D2B95" w:rsidP="002C444F">
            <w:pPr>
              <w:spacing w:after="0"/>
              <w:rPr>
                <w:rFonts w:ascii="Arial" w:hAnsi="Arial" w:cs="Arial"/>
                <w:sz w:val="20"/>
                <w:szCs w:val="20"/>
              </w:rPr>
            </w:pPr>
            <w:r w:rsidRPr="00DB2A2F">
              <w:rPr>
                <w:rFonts w:ascii="Arial" w:hAnsi="Arial" w:cs="Arial"/>
                <w:sz w:val="20"/>
                <w:szCs w:val="20"/>
              </w:rPr>
              <w:t>12. MAVER, D., Kriminalistika, Ljubljana, 1997.</w:t>
            </w:r>
          </w:p>
          <w:p w:rsidR="009D2B95" w:rsidRPr="00DB2A2F" w:rsidRDefault="009D2B95" w:rsidP="002C444F">
            <w:pPr>
              <w:spacing w:after="0"/>
              <w:rPr>
                <w:rFonts w:ascii="Arial" w:hAnsi="Arial" w:cs="Arial"/>
                <w:sz w:val="20"/>
                <w:szCs w:val="20"/>
              </w:rPr>
            </w:pPr>
            <w:r w:rsidRPr="00DB2A2F">
              <w:rPr>
                <w:rFonts w:ascii="Arial" w:hAnsi="Arial" w:cs="Arial"/>
                <w:sz w:val="20"/>
                <w:szCs w:val="20"/>
              </w:rPr>
              <w:t>13. MODLY, D., Priručni kriminalistički leksikon, Fakultet</w:t>
            </w:r>
          </w:p>
          <w:p w:rsidR="009D2B95" w:rsidRPr="00DB2A2F" w:rsidRDefault="009D2B95" w:rsidP="002C444F">
            <w:pPr>
              <w:spacing w:after="0"/>
              <w:rPr>
                <w:rFonts w:ascii="Arial" w:hAnsi="Arial" w:cs="Arial"/>
                <w:sz w:val="20"/>
                <w:szCs w:val="20"/>
              </w:rPr>
            </w:pPr>
            <w:r w:rsidRPr="00DB2A2F">
              <w:rPr>
                <w:rFonts w:ascii="Arial" w:hAnsi="Arial" w:cs="Arial"/>
                <w:sz w:val="20"/>
                <w:szCs w:val="20"/>
              </w:rPr>
              <w:t>krimminalističkih znanosti, Saajevo, 1998.</w:t>
            </w:r>
          </w:p>
          <w:p w:rsidR="009D2B95" w:rsidRPr="00DB2A2F" w:rsidRDefault="009D2B95" w:rsidP="002C444F">
            <w:pPr>
              <w:spacing w:after="0"/>
              <w:rPr>
                <w:rFonts w:ascii="Arial" w:hAnsi="Arial" w:cs="Arial"/>
                <w:sz w:val="20"/>
                <w:szCs w:val="20"/>
              </w:rPr>
            </w:pPr>
            <w:r w:rsidRPr="00DB2A2F">
              <w:rPr>
                <w:rFonts w:ascii="Arial" w:hAnsi="Arial" w:cs="Arial"/>
                <w:sz w:val="20"/>
                <w:szCs w:val="20"/>
              </w:rPr>
              <w:t>14. MODLY, D., Objašnjenje trileme ubojstvo-samoubojstvo-nesretni</w:t>
            </w:r>
          </w:p>
          <w:p w:rsidR="009D2B95" w:rsidRPr="00DB2A2F" w:rsidRDefault="009D2B95" w:rsidP="002C444F">
            <w:pPr>
              <w:spacing w:after="0"/>
              <w:rPr>
                <w:rFonts w:ascii="Arial" w:hAnsi="Arial" w:cs="Arial"/>
                <w:sz w:val="20"/>
                <w:szCs w:val="20"/>
              </w:rPr>
            </w:pPr>
            <w:r w:rsidRPr="00DB2A2F">
              <w:rPr>
                <w:rFonts w:ascii="Arial" w:hAnsi="Arial" w:cs="Arial"/>
                <w:sz w:val="20"/>
                <w:szCs w:val="20"/>
              </w:rPr>
              <w:t>slučaj, Zagreb, MUP, 1999.</w:t>
            </w:r>
          </w:p>
          <w:p w:rsidR="009D2B95" w:rsidRPr="00DB2A2F" w:rsidRDefault="009D2B95" w:rsidP="002C444F">
            <w:pPr>
              <w:tabs>
                <w:tab w:val="left" w:pos="2820"/>
              </w:tabs>
              <w:spacing w:after="0"/>
              <w:rPr>
                <w:rFonts w:ascii="Arial" w:hAnsi="Arial" w:cs="Arial"/>
                <w:sz w:val="20"/>
                <w:szCs w:val="20"/>
              </w:rPr>
            </w:pPr>
            <w:r w:rsidRPr="00DB2A2F">
              <w:rPr>
                <w:rFonts w:ascii="Arial" w:hAnsi="Arial" w:cs="Arial"/>
                <w:sz w:val="20"/>
                <w:szCs w:val="20"/>
              </w:rPr>
              <w:t>15. MODLY, D., Metodika ispitivanja silovanja, Zagreb, MUP, 1996</w:t>
            </w:r>
          </w:p>
        </w:tc>
      </w:tr>
      <w:tr w:rsidR="009D2B95" w:rsidRPr="002C6C50" w:rsidTr="002C444F">
        <w:tc>
          <w:tcPr>
            <w:tcW w:w="1912" w:type="dxa"/>
            <w:gridSpan w:val="2"/>
            <w:tcBorders>
              <w:left w:val="single" w:sz="12" w:space="0" w:color="auto"/>
            </w:tcBorders>
            <w:shd w:val="clear" w:color="auto" w:fill="CCFFFF"/>
            <w:tcMar>
              <w:left w:w="57" w:type="dxa"/>
              <w:right w:w="57" w:type="dxa"/>
            </w:tcMar>
            <w:vAlign w:val="center"/>
          </w:tcPr>
          <w:p w:rsidR="009D2B95" w:rsidRPr="00DB2A2F" w:rsidRDefault="009D2B95" w:rsidP="002C444F">
            <w:pPr>
              <w:tabs>
                <w:tab w:val="left" w:pos="567"/>
              </w:tabs>
              <w:spacing w:after="0"/>
              <w:rPr>
                <w:rFonts w:ascii="Arial" w:hAnsi="Arial" w:cs="Arial"/>
                <w:color w:val="000000"/>
                <w:sz w:val="20"/>
                <w:szCs w:val="20"/>
              </w:rPr>
            </w:pPr>
            <w:r w:rsidRPr="00DB2A2F">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D2B95" w:rsidRPr="00DB2A2F" w:rsidRDefault="009D2B95" w:rsidP="002C444F">
            <w:pPr>
              <w:tabs>
                <w:tab w:val="left" w:pos="2820"/>
              </w:tabs>
              <w:spacing w:after="0"/>
              <w:rPr>
                <w:rFonts w:ascii="Arial" w:hAnsi="Arial" w:cs="Arial"/>
                <w:sz w:val="20"/>
                <w:szCs w:val="20"/>
              </w:rPr>
            </w:pPr>
            <w:r w:rsidRPr="00DB2A2F">
              <w:rPr>
                <w:rFonts w:ascii="Arial" w:hAnsi="Arial" w:cs="Arial"/>
                <w:sz w:val="20"/>
                <w:szCs w:val="20"/>
              </w:rPr>
              <w:t>Mišljenje studenata o kvaliteti izvedbe predmeta dobiveno putem</w:t>
            </w:r>
          </w:p>
          <w:p w:rsidR="009D2B95" w:rsidRPr="00DB2A2F" w:rsidRDefault="009D2B95" w:rsidP="002C444F">
            <w:pPr>
              <w:tabs>
                <w:tab w:val="left" w:pos="2820"/>
              </w:tabs>
              <w:spacing w:after="0"/>
              <w:rPr>
                <w:rFonts w:ascii="Arial" w:hAnsi="Arial" w:cs="Arial"/>
                <w:sz w:val="20"/>
                <w:szCs w:val="20"/>
              </w:rPr>
            </w:pPr>
            <w:r w:rsidRPr="00DB2A2F">
              <w:rPr>
                <w:rFonts w:ascii="Arial" w:hAnsi="Arial" w:cs="Arial"/>
                <w:sz w:val="20"/>
                <w:szCs w:val="20"/>
              </w:rPr>
              <w:t>anonimnih anketa. Povremeno promatranje i evaluacija nastave od strane</w:t>
            </w:r>
          </w:p>
          <w:p w:rsidR="009D2B95" w:rsidRPr="00DB2A2F" w:rsidRDefault="009D2B95" w:rsidP="002C444F">
            <w:pPr>
              <w:tabs>
                <w:tab w:val="left" w:pos="2820"/>
              </w:tabs>
              <w:spacing w:after="0"/>
              <w:rPr>
                <w:rFonts w:ascii="Arial" w:hAnsi="Arial" w:cs="Arial"/>
                <w:sz w:val="20"/>
                <w:szCs w:val="20"/>
              </w:rPr>
            </w:pPr>
            <w:r w:rsidRPr="00DB2A2F">
              <w:rPr>
                <w:rFonts w:ascii="Arial" w:hAnsi="Arial" w:cs="Arial"/>
                <w:sz w:val="20"/>
                <w:szCs w:val="20"/>
              </w:rPr>
              <w:t>pročelnika katedre. Eksterna evaluacija od strane agencije na razini RH koju</w:t>
            </w:r>
          </w:p>
          <w:p w:rsidR="009D2B95" w:rsidRPr="00DB2A2F" w:rsidRDefault="009D2B95" w:rsidP="002C444F">
            <w:pPr>
              <w:tabs>
                <w:tab w:val="left" w:pos="2820"/>
              </w:tabs>
              <w:spacing w:after="0"/>
              <w:rPr>
                <w:rFonts w:ascii="Arial" w:hAnsi="Arial" w:cs="Arial"/>
                <w:sz w:val="20"/>
                <w:szCs w:val="20"/>
              </w:rPr>
            </w:pPr>
            <w:r w:rsidRPr="00DB2A2F">
              <w:rPr>
                <w:rFonts w:ascii="Arial" w:hAnsi="Arial" w:cs="Arial"/>
                <w:sz w:val="20"/>
                <w:szCs w:val="20"/>
              </w:rPr>
              <w:t>formira MZOŠ.</w:t>
            </w:r>
          </w:p>
        </w:tc>
      </w:tr>
      <w:tr w:rsidR="009D2B95" w:rsidRPr="002C6C50" w:rsidTr="002C444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B95" w:rsidRPr="00DB2A2F" w:rsidRDefault="009D2B95" w:rsidP="002C444F">
            <w:pPr>
              <w:tabs>
                <w:tab w:val="left" w:pos="567"/>
              </w:tabs>
              <w:spacing w:after="0"/>
              <w:rPr>
                <w:rFonts w:ascii="Arial" w:hAnsi="Arial" w:cs="Arial"/>
                <w:color w:val="000000"/>
                <w:sz w:val="20"/>
                <w:szCs w:val="20"/>
              </w:rPr>
            </w:pPr>
            <w:r w:rsidRPr="00DB2A2F">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D2B95" w:rsidRPr="00DB2A2F" w:rsidRDefault="009D2B95" w:rsidP="002C444F">
            <w:pPr>
              <w:tabs>
                <w:tab w:val="left" w:pos="2820"/>
              </w:tabs>
              <w:spacing w:after="0"/>
              <w:rPr>
                <w:rFonts w:ascii="Arial" w:hAnsi="Arial" w:cs="Arial"/>
                <w:sz w:val="20"/>
                <w:szCs w:val="20"/>
              </w:rPr>
            </w:pPr>
          </w:p>
        </w:tc>
      </w:tr>
    </w:tbl>
    <w:p w:rsidR="009D2B95" w:rsidRDefault="009D2B95" w:rsidP="009D2B95">
      <w:pPr>
        <w:rPr>
          <w:rFonts w:ascii="Arial" w:hAnsi="Arial" w:cs="Arial"/>
          <w:sz w:val="20"/>
          <w:szCs w:val="20"/>
        </w:rPr>
      </w:pPr>
    </w:p>
    <w:p w:rsidR="009D2B95" w:rsidRDefault="009D2B95" w:rsidP="009D2B95">
      <w:pPr>
        <w:rPr>
          <w:rFonts w:ascii="Arial" w:hAnsi="Arial" w:cs="Arial"/>
          <w:sz w:val="20"/>
          <w:szCs w:val="20"/>
        </w:rPr>
      </w:pPr>
    </w:p>
    <w:p w:rsidR="009D2B95" w:rsidRDefault="009D2B95" w:rsidP="009D2B95"/>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9D2B95" w:rsidRPr="00CC4DEB" w:rsidTr="002C444F">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D2B95" w:rsidRPr="00CC4DEB" w:rsidRDefault="009D2B95" w:rsidP="002C444F">
            <w:pPr>
              <w:spacing w:before="60" w:after="60" w:line="240" w:lineRule="auto"/>
              <w:ind w:left="397" w:hanging="397"/>
              <w:rPr>
                <w:rFonts w:ascii="Arial" w:hAnsi="Arial" w:cs="Arial"/>
                <w:b/>
                <w:sz w:val="20"/>
                <w:szCs w:val="20"/>
              </w:rPr>
            </w:pPr>
            <w:r w:rsidRPr="00CC4DEB">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D2B95" w:rsidRPr="00CC4DEB" w:rsidRDefault="009D2B95" w:rsidP="002C444F">
            <w:pPr>
              <w:spacing w:before="60" w:after="60" w:line="240" w:lineRule="auto"/>
              <w:ind w:left="397" w:hanging="397"/>
              <w:rPr>
                <w:rFonts w:ascii="Arial" w:hAnsi="Arial" w:cs="Arial"/>
                <w:b/>
                <w:sz w:val="20"/>
                <w:szCs w:val="20"/>
              </w:rPr>
            </w:pPr>
            <w:r w:rsidRPr="00CC4DEB">
              <w:rPr>
                <w:rFonts w:ascii="Arial" w:hAnsi="Arial" w:cs="Arial"/>
                <w:b/>
                <w:sz w:val="20"/>
                <w:szCs w:val="20"/>
              </w:rPr>
              <w:t>Zdravstvena informatika</w:t>
            </w:r>
          </w:p>
        </w:tc>
      </w:tr>
      <w:tr w:rsidR="009D2B95" w:rsidRPr="00CC4DEB" w:rsidTr="002C444F">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B95" w:rsidRPr="00CC4DEB" w:rsidRDefault="009D2B95" w:rsidP="002C444F">
            <w:pPr>
              <w:spacing w:after="0" w:line="240" w:lineRule="auto"/>
              <w:rPr>
                <w:rStyle w:val="Strong"/>
                <w:rFonts w:ascii="Arial" w:hAnsi="Arial" w:cs="Arial"/>
                <w:b w:val="0"/>
                <w:sz w:val="20"/>
                <w:szCs w:val="20"/>
              </w:rPr>
            </w:pPr>
            <w:r w:rsidRPr="00CC4DEB">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9D2B95" w:rsidRPr="00CC4DEB" w:rsidRDefault="009D2B95" w:rsidP="002C444F">
            <w:pPr>
              <w:spacing w:after="0" w:line="240" w:lineRule="auto"/>
              <w:rPr>
                <w:rFonts w:ascii="Arial" w:hAnsi="Arial" w:cs="Arial"/>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9D2B95" w:rsidRPr="00CC4DEB" w:rsidRDefault="009D2B95" w:rsidP="002C444F">
            <w:pPr>
              <w:spacing w:after="0" w:line="240" w:lineRule="auto"/>
              <w:rPr>
                <w:rFonts w:ascii="Arial" w:hAnsi="Arial" w:cs="Arial"/>
                <w:sz w:val="20"/>
                <w:szCs w:val="20"/>
              </w:rPr>
            </w:pPr>
            <w:r w:rsidRPr="00CC4DEB">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9D2B95" w:rsidRPr="00CC4DEB" w:rsidRDefault="009D2B95" w:rsidP="002C444F">
            <w:pPr>
              <w:spacing w:after="0" w:line="240" w:lineRule="auto"/>
              <w:rPr>
                <w:rFonts w:ascii="Arial" w:hAnsi="Arial" w:cs="Arial"/>
                <w:sz w:val="20"/>
                <w:szCs w:val="20"/>
              </w:rPr>
            </w:pPr>
            <w:r>
              <w:rPr>
                <w:rFonts w:ascii="Arial" w:hAnsi="Arial" w:cs="Arial"/>
                <w:sz w:val="20"/>
                <w:szCs w:val="20"/>
              </w:rPr>
              <w:t>1.</w:t>
            </w:r>
          </w:p>
        </w:tc>
      </w:tr>
      <w:tr w:rsidR="009D2B95" w:rsidRPr="00CC4DEB" w:rsidTr="002C444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B95" w:rsidRPr="00CC4DEB" w:rsidRDefault="009D2B95" w:rsidP="002C444F">
            <w:pPr>
              <w:spacing w:after="0" w:line="240" w:lineRule="auto"/>
              <w:rPr>
                <w:rFonts w:ascii="Arial" w:hAnsi="Arial" w:cs="Arial"/>
                <w:sz w:val="20"/>
                <w:szCs w:val="20"/>
              </w:rPr>
            </w:pPr>
            <w:r w:rsidRPr="00CC4DEB">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9D2B95" w:rsidRPr="00CC4DEB" w:rsidRDefault="009D2B95" w:rsidP="002C444F">
            <w:pPr>
              <w:spacing w:after="0" w:line="240" w:lineRule="auto"/>
              <w:rPr>
                <w:rFonts w:ascii="Arial" w:hAnsi="Arial" w:cs="Arial"/>
                <w:sz w:val="20"/>
                <w:szCs w:val="20"/>
              </w:rPr>
            </w:pPr>
            <w:r>
              <w:rPr>
                <w:rFonts w:ascii="Arial" w:hAnsi="Arial" w:cs="Arial"/>
                <w:sz w:val="20"/>
                <w:szCs w:val="20"/>
              </w:rPr>
              <w:t>Izv. prof</w:t>
            </w:r>
            <w:r w:rsidRPr="00CC4DEB">
              <w:rPr>
                <w:rFonts w:ascii="Arial" w:hAnsi="Arial" w:cs="Arial"/>
                <w:sz w:val="20"/>
                <w:szCs w:val="20"/>
              </w:rPr>
              <w:t>. dr. sc. Marija Boban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B95" w:rsidRPr="00CC4DEB" w:rsidRDefault="009D2B95" w:rsidP="002C444F">
            <w:pPr>
              <w:spacing w:after="0" w:line="240" w:lineRule="auto"/>
              <w:rPr>
                <w:rFonts w:ascii="Arial" w:hAnsi="Arial" w:cs="Arial"/>
                <w:sz w:val="20"/>
                <w:szCs w:val="20"/>
              </w:rPr>
            </w:pPr>
            <w:r w:rsidRPr="00CC4DEB">
              <w:rPr>
                <w:rFonts w:ascii="Arial" w:hAnsi="Arial" w:cs="Arial"/>
                <w:sz w:val="20"/>
                <w:szCs w:val="20"/>
              </w:rPr>
              <w:t>Bodovna vrijednost (ECTS)</w:t>
            </w:r>
          </w:p>
        </w:tc>
        <w:tc>
          <w:tcPr>
            <w:tcW w:w="2762" w:type="dxa"/>
            <w:gridSpan w:val="5"/>
            <w:tcBorders>
              <w:bottom w:val="single" w:sz="12" w:space="0" w:color="auto"/>
              <w:right w:val="single" w:sz="12" w:space="0" w:color="auto"/>
            </w:tcBorders>
            <w:shd w:val="clear" w:color="auto" w:fill="auto"/>
            <w:tcMar>
              <w:left w:w="57" w:type="dxa"/>
              <w:right w:w="57" w:type="dxa"/>
            </w:tcMar>
          </w:tcPr>
          <w:p w:rsidR="009D2B95" w:rsidRPr="00CC4DEB" w:rsidRDefault="009D2B95" w:rsidP="002C444F">
            <w:pPr>
              <w:spacing w:after="0" w:line="240" w:lineRule="auto"/>
              <w:rPr>
                <w:rFonts w:ascii="Arial" w:hAnsi="Arial" w:cs="Arial"/>
                <w:sz w:val="20"/>
                <w:szCs w:val="20"/>
              </w:rPr>
            </w:pPr>
            <w:r w:rsidRPr="00CC4DEB">
              <w:rPr>
                <w:rFonts w:ascii="Arial" w:hAnsi="Arial" w:cs="Arial"/>
                <w:sz w:val="20"/>
                <w:szCs w:val="20"/>
              </w:rPr>
              <w:t>4</w:t>
            </w:r>
          </w:p>
        </w:tc>
      </w:tr>
      <w:tr w:rsidR="009D2B95" w:rsidRPr="00CC4DEB" w:rsidTr="002C444F">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9D2B95" w:rsidRPr="00CC4DEB" w:rsidRDefault="009D2B95" w:rsidP="002C444F">
            <w:pPr>
              <w:spacing w:after="0" w:line="240" w:lineRule="auto"/>
              <w:rPr>
                <w:rFonts w:ascii="Arial" w:hAnsi="Arial" w:cs="Arial"/>
                <w:sz w:val="20"/>
                <w:szCs w:val="20"/>
              </w:rPr>
            </w:pPr>
            <w:r w:rsidRPr="00CC4DEB">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9D2B95" w:rsidRPr="00CC4DEB" w:rsidRDefault="009D2B95" w:rsidP="002C444F">
            <w:pPr>
              <w:spacing w:after="0" w:line="240" w:lineRule="auto"/>
              <w:rPr>
                <w:rFonts w:ascii="Arial" w:hAnsi="Arial" w:cs="Arial"/>
                <w:sz w:val="20"/>
                <w:szCs w:val="20"/>
              </w:rPr>
            </w:pPr>
            <w:r w:rsidRPr="00CC4DEB">
              <w:rPr>
                <w:rFonts w:ascii="Arial" w:hAnsi="Arial" w:cs="Arial"/>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rsidR="009D2B95" w:rsidRPr="00CC4DEB" w:rsidRDefault="009D2B95" w:rsidP="002C444F">
            <w:pPr>
              <w:spacing w:after="0" w:line="240" w:lineRule="auto"/>
              <w:rPr>
                <w:rFonts w:ascii="Arial" w:hAnsi="Arial" w:cs="Arial"/>
                <w:sz w:val="20"/>
                <w:szCs w:val="20"/>
              </w:rPr>
            </w:pPr>
            <w:r w:rsidRPr="00CC4DEB">
              <w:rPr>
                <w:rFonts w:ascii="Arial" w:hAnsi="Arial" w:cs="Arial"/>
                <w:sz w:val="20"/>
                <w:szCs w:val="20"/>
              </w:rPr>
              <w:t>Način izvođenja nastave (broj sati u semestru)</w:t>
            </w:r>
          </w:p>
        </w:tc>
        <w:tc>
          <w:tcPr>
            <w:tcW w:w="726" w:type="dxa"/>
            <w:tcBorders>
              <w:bottom w:val="single" w:sz="12" w:space="0" w:color="auto"/>
              <w:right w:val="single" w:sz="12" w:space="0" w:color="auto"/>
            </w:tcBorders>
            <w:shd w:val="clear" w:color="auto" w:fill="auto"/>
            <w:tcMar>
              <w:left w:w="57" w:type="dxa"/>
              <w:right w:w="57" w:type="dxa"/>
            </w:tcMar>
            <w:vAlign w:val="center"/>
          </w:tcPr>
          <w:p w:rsidR="009D2B95" w:rsidRPr="00CC4DEB" w:rsidRDefault="009D2B95" w:rsidP="002C444F">
            <w:pPr>
              <w:spacing w:after="0" w:line="240" w:lineRule="auto"/>
              <w:jc w:val="center"/>
              <w:rPr>
                <w:rFonts w:ascii="Arial" w:hAnsi="Arial" w:cs="Arial"/>
                <w:sz w:val="20"/>
                <w:szCs w:val="20"/>
              </w:rPr>
            </w:pPr>
            <w:r w:rsidRPr="00CC4DEB">
              <w:rPr>
                <w:rFonts w:ascii="Arial" w:hAnsi="Arial" w:cs="Arial"/>
                <w:sz w:val="20"/>
                <w:szCs w:val="20"/>
              </w:rPr>
              <w:t>P</w:t>
            </w:r>
          </w:p>
        </w:tc>
        <w:tc>
          <w:tcPr>
            <w:tcW w:w="706" w:type="dxa"/>
            <w:gridSpan w:val="2"/>
            <w:tcBorders>
              <w:bottom w:val="single" w:sz="12" w:space="0" w:color="auto"/>
              <w:right w:val="single" w:sz="12" w:space="0" w:color="auto"/>
            </w:tcBorders>
            <w:shd w:val="clear" w:color="auto" w:fill="auto"/>
            <w:vAlign w:val="center"/>
          </w:tcPr>
          <w:p w:rsidR="009D2B95" w:rsidRPr="00CC4DEB" w:rsidRDefault="009D2B95" w:rsidP="002C444F">
            <w:pPr>
              <w:spacing w:after="0" w:line="240" w:lineRule="auto"/>
              <w:jc w:val="center"/>
              <w:rPr>
                <w:rFonts w:ascii="Arial" w:hAnsi="Arial" w:cs="Arial"/>
                <w:sz w:val="20"/>
                <w:szCs w:val="20"/>
              </w:rPr>
            </w:pPr>
            <w:r w:rsidRPr="00CC4DEB">
              <w:rPr>
                <w:rFonts w:ascii="Arial" w:hAnsi="Arial" w:cs="Arial"/>
                <w:sz w:val="20"/>
                <w:szCs w:val="20"/>
              </w:rPr>
              <w:t>S</w:t>
            </w:r>
          </w:p>
        </w:tc>
        <w:tc>
          <w:tcPr>
            <w:tcW w:w="712" w:type="dxa"/>
            <w:tcBorders>
              <w:bottom w:val="single" w:sz="12" w:space="0" w:color="auto"/>
              <w:right w:val="single" w:sz="12" w:space="0" w:color="auto"/>
            </w:tcBorders>
            <w:shd w:val="clear" w:color="auto" w:fill="auto"/>
            <w:vAlign w:val="center"/>
          </w:tcPr>
          <w:p w:rsidR="009D2B95" w:rsidRPr="00CC4DEB" w:rsidRDefault="009D2B95" w:rsidP="002C444F">
            <w:pPr>
              <w:spacing w:after="0" w:line="240" w:lineRule="auto"/>
              <w:jc w:val="center"/>
              <w:rPr>
                <w:rFonts w:ascii="Arial" w:hAnsi="Arial" w:cs="Arial"/>
                <w:sz w:val="20"/>
                <w:szCs w:val="20"/>
              </w:rPr>
            </w:pPr>
            <w:r w:rsidRPr="00CC4DEB">
              <w:rPr>
                <w:rFonts w:ascii="Arial" w:hAnsi="Arial" w:cs="Arial"/>
                <w:sz w:val="20"/>
                <w:szCs w:val="20"/>
              </w:rPr>
              <w:t>V</w:t>
            </w:r>
          </w:p>
        </w:tc>
        <w:tc>
          <w:tcPr>
            <w:tcW w:w="618" w:type="dxa"/>
            <w:tcBorders>
              <w:bottom w:val="single" w:sz="12" w:space="0" w:color="auto"/>
              <w:right w:val="single" w:sz="12" w:space="0" w:color="auto"/>
            </w:tcBorders>
            <w:shd w:val="clear" w:color="auto" w:fill="auto"/>
            <w:vAlign w:val="center"/>
          </w:tcPr>
          <w:p w:rsidR="009D2B95" w:rsidRPr="00CC4DEB" w:rsidRDefault="009D2B95" w:rsidP="002C444F">
            <w:pPr>
              <w:spacing w:after="0" w:line="240" w:lineRule="auto"/>
              <w:jc w:val="center"/>
              <w:rPr>
                <w:rFonts w:ascii="Arial" w:hAnsi="Arial" w:cs="Arial"/>
                <w:sz w:val="20"/>
                <w:szCs w:val="20"/>
              </w:rPr>
            </w:pPr>
            <w:r w:rsidRPr="00CC4DEB">
              <w:rPr>
                <w:rFonts w:ascii="Arial" w:hAnsi="Arial" w:cs="Arial"/>
                <w:sz w:val="20"/>
                <w:szCs w:val="20"/>
              </w:rPr>
              <w:t>T</w:t>
            </w:r>
          </w:p>
        </w:tc>
      </w:tr>
      <w:tr w:rsidR="009D2B95" w:rsidRPr="00CC4DEB" w:rsidTr="002C444F">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B95" w:rsidRPr="00CC4DEB" w:rsidRDefault="009D2B95" w:rsidP="002C444F">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9D2B95" w:rsidRPr="00CC4DEB" w:rsidRDefault="009D2B95" w:rsidP="002C444F">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9D2B95" w:rsidRPr="00CC4DEB" w:rsidRDefault="009D2B95" w:rsidP="002C444F">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9D2B95" w:rsidRPr="00CC4DEB" w:rsidRDefault="009D2B95" w:rsidP="002C444F">
            <w:pPr>
              <w:spacing w:after="0" w:line="240" w:lineRule="auto"/>
              <w:rPr>
                <w:rFonts w:ascii="Arial" w:hAnsi="Arial" w:cs="Arial"/>
                <w:sz w:val="20"/>
                <w:szCs w:val="20"/>
              </w:rPr>
            </w:pPr>
            <w:r w:rsidRPr="00CC4DEB">
              <w:rPr>
                <w:rFonts w:ascii="Arial" w:hAnsi="Arial" w:cs="Arial"/>
                <w:sz w:val="20"/>
                <w:szCs w:val="20"/>
              </w:rPr>
              <w:t>20</w:t>
            </w:r>
          </w:p>
        </w:tc>
        <w:tc>
          <w:tcPr>
            <w:tcW w:w="706" w:type="dxa"/>
            <w:gridSpan w:val="2"/>
            <w:tcBorders>
              <w:bottom w:val="single" w:sz="12" w:space="0" w:color="auto"/>
              <w:right w:val="single" w:sz="12" w:space="0" w:color="auto"/>
            </w:tcBorders>
            <w:vAlign w:val="center"/>
          </w:tcPr>
          <w:p w:rsidR="009D2B95" w:rsidRPr="00CC4DEB" w:rsidRDefault="009D2B95" w:rsidP="002C444F">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9D2B95" w:rsidRPr="00CC4DEB" w:rsidRDefault="009D2B95" w:rsidP="002C444F">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9D2B95" w:rsidRPr="00CC4DEB" w:rsidRDefault="009D2B95" w:rsidP="002C444F">
            <w:pPr>
              <w:spacing w:after="0" w:line="240" w:lineRule="auto"/>
              <w:rPr>
                <w:rFonts w:ascii="Arial" w:hAnsi="Arial" w:cs="Arial"/>
                <w:sz w:val="20"/>
                <w:szCs w:val="20"/>
              </w:rPr>
            </w:pPr>
          </w:p>
        </w:tc>
      </w:tr>
      <w:tr w:rsidR="009D2B95" w:rsidRPr="00CC4DEB" w:rsidTr="002C444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B95" w:rsidRPr="00CC4DEB" w:rsidRDefault="009D2B95" w:rsidP="002C444F">
            <w:pPr>
              <w:spacing w:after="0" w:line="240" w:lineRule="auto"/>
              <w:rPr>
                <w:rFonts w:ascii="Arial" w:hAnsi="Arial" w:cs="Arial"/>
                <w:sz w:val="20"/>
                <w:szCs w:val="20"/>
              </w:rPr>
            </w:pPr>
            <w:r w:rsidRPr="00CC4DEB">
              <w:rPr>
                <w:rFonts w:ascii="Arial" w:hAnsi="Arial" w:cs="Arial"/>
                <w:sz w:val="20"/>
                <w:szCs w:val="20"/>
              </w:rPr>
              <w:lastRenderedPageBreak/>
              <w:t>Status predmeta</w:t>
            </w:r>
          </w:p>
        </w:tc>
        <w:tc>
          <w:tcPr>
            <w:tcW w:w="2502" w:type="dxa"/>
            <w:gridSpan w:val="3"/>
            <w:tcBorders>
              <w:bottom w:val="single" w:sz="12" w:space="0" w:color="auto"/>
              <w:right w:val="single" w:sz="12" w:space="0" w:color="auto"/>
            </w:tcBorders>
            <w:tcMar>
              <w:left w:w="57" w:type="dxa"/>
              <w:right w:w="57" w:type="dxa"/>
            </w:tcMar>
          </w:tcPr>
          <w:p w:rsidR="009D2B95" w:rsidRPr="00CC4DEB" w:rsidRDefault="009D2B95" w:rsidP="002C444F">
            <w:pPr>
              <w:spacing w:after="0" w:line="240" w:lineRule="auto"/>
              <w:rPr>
                <w:rFonts w:ascii="Arial" w:hAnsi="Arial" w:cs="Arial"/>
                <w:sz w:val="20"/>
                <w:szCs w:val="20"/>
              </w:rPr>
            </w:pPr>
            <w:r w:rsidRPr="00CC4DEB">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9D2B95" w:rsidRPr="00CC4DEB" w:rsidRDefault="009D2B95" w:rsidP="002C444F">
            <w:pPr>
              <w:spacing w:after="0" w:line="240" w:lineRule="auto"/>
              <w:rPr>
                <w:rFonts w:ascii="Arial" w:hAnsi="Arial" w:cs="Arial"/>
                <w:sz w:val="20"/>
                <w:szCs w:val="20"/>
              </w:rPr>
            </w:pPr>
            <w:r w:rsidRPr="00CC4DEB">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9D2B95" w:rsidRPr="00CC4DEB" w:rsidRDefault="009D2B95" w:rsidP="002C444F">
            <w:pPr>
              <w:spacing w:after="0" w:line="240" w:lineRule="auto"/>
              <w:rPr>
                <w:rFonts w:ascii="Arial" w:hAnsi="Arial" w:cs="Arial"/>
                <w:sz w:val="20"/>
                <w:szCs w:val="20"/>
                <w:highlight w:val="yellow"/>
              </w:rPr>
            </w:pPr>
            <w:r w:rsidRPr="00CC4DEB">
              <w:rPr>
                <w:rFonts w:ascii="Arial" w:hAnsi="Arial" w:cs="Arial"/>
                <w:sz w:val="20"/>
                <w:szCs w:val="20"/>
              </w:rPr>
              <w:t>/</w:t>
            </w:r>
          </w:p>
        </w:tc>
      </w:tr>
      <w:tr w:rsidR="009D2B95" w:rsidRPr="00CC4DEB" w:rsidTr="002C444F">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D2B95" w:rsidRPr="00CC4DEB" w:rsidRDefault="009D2B95" w:rsidP="002C444F">
            <w:pPr>
              <w:tabs>
                <w:tab w:val="left" w:pos="2820"/>
              </w:tabs>
              <w:spacing w:after="0"/>
              <w:jc w:val="center"/>
              <w:rPr>
                <w:rFonts w:ascii="Arial" w:hAnsi="Arial" w:cs="Arial"/>
                <w:b/>
                <w:sz w:val="20"/>
                <w:szCs w:val="20"/>
              </w:rPr>
            </w:pPr>
            <w:r w:rsidRPr="00CC4DEB">
              <w:rPr>
                <w:rFonts w:ascii="Arial" w:hAnsi="Arial" w:cs="Arial"/>
                <w:b/>
                <w:sz w:val="20"/>
                <w:szCs w:val="20"/>
              </w:rPr>
              <w:t>OPIS PREDMETA</w:t>
            </w:r>
          </w:p>
        </w:tc>
      </w:tr>
      <w:tr w:rsidR="009D2B95" w:rsidRPr="00CC4DEB" w:rsidTr="002C444F">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B95" w:rsidRPr="00CC4DEB" w:rsidRDefault="009D2B95" w:rsidP="002C444F">
            <w:pPr>
              <w:tabs>
                <w:tab w:val="left" w:pos="2820"/>
              </w:tabs>
              <w:spacing w:after="0" w:line="240" w:lineRule="auto"/>
              <w:rPr>
                <w:rFonts w:ascii="Arial" w:hAnsi="Arial" w:cs="Arial"/>
                <w:sz w:val="20"/>
                <w:szCs w:val="20"/>
              </w:rPr>
            </w:pPr>
            <w:r w:rsidRPr="00CC4DEB">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9D2B95" w:rsidRPr="00CC4DEB" w:rsidRDefault="009D2B95" w:rsidP="002C444F">
            <w:pPr>
              <w:tabs>
                <w:tab w:val="left" w:pos="2820"/>
              </w:tabs>
              <w:spacing w:after="0"/>
              <w:rPr>
                <w:rFonts w:ascii="Arial" w:hAnsi="Arial" w:cs="Arial"/>
                <w:sz w:val="20"/>
                <w:szCs w:val="20"/>
              </w:rPr>
            </w:pPr>
            <w:r w:rsidRPr="00CC4DEB">
              <w:rPr>
                <w:rFonts w:ascii="Arial" w:hAnsi="Arial" w:cs="Arial"/>
                <w:sz w:val="20"/>
                <w:szCs w:val="20"/>
              </w:rPr>
              <w:t>Student će savladati temeljne pojomove u području zdravstvene informatike uz usvajanje znanja o utjecaju novih tehnologija, aktualnih i relevantnih informacijskih tehnologija te metodologije analize rizika i međunarodnih standarda u pogledu informacijske sigurnosti i zaštite prava pacijenata koje donosi razvoj informacijskog društva.</w:t>
            </w:r>
          </w:p>
        </w:tc>
      </w:tr>
      <w:tr w:rsidR="009D2B95" w:rsidRPr="00CC4DEB" w:rsidTr="002C444F">
        <w:tc>
          <w:tcPr>
            <w:tcW w:w="1912" w:type="dxa"/>
            <w:gridSpan w:val="2"/>
            <w:tcBorders>
              <w:left w:val="single" w:sz="12" w:space="0" w:color="auto"/>
            </w:tcBorders>
            <w:shd w:val="clear" w:color="auto" w:fill="CCFFFF"/>
            <w:tcMar>
              <w:left w:w="57" w:type="dxa"/>
              <w:right w:w="57" w:type="dxa"/>
            </w:tcMar>
            <w:vAlign w:val="center"/>
          </w:tcPr>
          <w:p w:rsidR="009D2B95" w:rsidRPr="00CC4DEB" w:rsidRDefault="009D2B95" w:rsidP="002C444F">
            <w:pPr>
              <w:tabs>
                <w:tab w:val="left" w:pos="2820"/>
              </w:tabs>
              <w:spacing w:after="0" w:line="240" w:lineRule="auto"/>
              <w:rPr>
                <w:rFonts w:ascii="Arial" w:hAnsi="Arial" w:cs="Arial"/>
                <w:color w:val="000000"/>
                <w:sz w:val="20"/>
                <w:szCs w:val="20"/>
              </w:rPr>
            </w:pPr>
            <w:r w:rsidRPr="00CC4DEB">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9D2B95" w:rsidRPr="00CC4DEB" w:rsidRDefault="009D2B95" w:rsidP="002C444F">
            <w:pPr>
              <w:tabs>
                <w:tab w:val="left" w:pos="2820"/>
              </w:tabs>
              <w:spacing w:after="0"/>
              <w:rPr>
                <w:rFonts w:ascii="Arial" w:hAnsi="Arial" w:cs="Arial"/>
                <w:b/>
                <w:sz w:val="20"/>
                <w:szCs w:val="20"/>
              </w:rPr>
            </w:pPr>
            <w:r w:rsidRPr="00CC4DEB">
              <w:rPr>
                <w:rFonts w:ascii="Arial" w:hAnsi="Arial" w:cs="Arial"/>
                <w:sz w:val="20"/>
                <w:szCs w:val="20"/>
              </w:rPr>
              <w:t>Za upis predmeta potrebno je ispuniti opće uvjete za upis II. godinu specijalističkog studija Medicinsko pravo.</w:t>
            </w:r>
          </w:p>
          <w:p w:rsidR="009D2B95" w:rsidRPr="00CC4DEB" w:rsidRDefault="009D2B95" w:rsidP="002C444F">
            <w:pPr>
              <w:tabs>
                <w:tab w:val="left" w:pos="2820"/>
              </w:tabs>
              <w:spacing w:after="0"/>
              <w:rPr>
                <w:rFonts w:ascii="Arial" w:hAnsi="Arial" w:cs="Arial"/>
                <w:sz w:val="20"/>
                <w:szCs w:val="20"/>
              </w:rPr>
            </w:pPr>
          </w:p>
        </w:tc>
      </w:tr>
      <w:tr w:rsidR="009D2B95" w:rsidRPr="00CC4DEB" w:rsidTr="002C444F">
        <w:tc>
          <w:tcPr>
            <w:tcW w:w="1912" w:type="dxa"/>
            <w:gridSpan w:val="2"/>
            <w:tcBorders>
              <w:left w:val="single" w:sz="12" w:space="0" w:color="auto"/>
            </w:tcBorders>
            <w:shd w:val="clear" w:color="auto" w:fill="CCFFFF"/>
            <w:tcMar>
              <w:left w:w="57" w:type="dxa"/>
              <w:right w:w="57" w:type="dxa"/>
            </w:tcMar>
            <w:vAlign w:val="center"/>
          </w:tcPr>
          <w:p w:rsidR="009D2B95" w:rsidRPr="00CC4DEB" w:rsidRDefault="009D2B95" w:rsidP="002C444F">
            <w:pPr>
              <w:tabs>
                <w:tab w:val="left" w:pos="2820"/>
              </w:tabs>
              <w:spacing w:after="0" w:line="240" w:lineRule="auto"/>
              <w:rPr>
                <w:rFonts w:ascii="Arial" w:hAnsi="Arial" w:cs="Arial"/>
                <w:color w:val="000000"/>
                <w:sz w:val="20"/>
                <w:szCs w:val="20"/>
              </w:rPr>
            </w:pPr>
            <w:r w:rsidRPr="00CC4DEB">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9D2B95" w:rsidRPr="00CC4DEB" w:rsidRDefault="009D2B95" w:rsidP="002C444F">
            <w:pPr>
              <w:tabs>
                <w:tab w:val="left" w:pos="2820"/>
              </w:tabs>
              <w:spacing w:after="0"/>
              <w:rPr>
                <w:rFonts w:ascii="Arial" w:hAnsi="Arial" w:cs="Arial"/>
                <w:sz w:val="20"/>
                <w:szCs w:val="20"/>
              </w:rPr>
            </w:pPr>
            <w:r w:rsidRPr="00CC4DEB">
              <w:rPr>
                <w:rFonts w:ascii="Arial" w:hAnsi="Arial" w:cs="Arial"/>
                <w:sz w:val="20"/>
                <w:szCs w:val="20"/>
              </w:rPr>
              <w:t>1)Student će opisati utjecaj razvoja informacijskih i komunikacijskih tehnologija na zdravstvenu struku</w:t>
            </w:r>
          </w:p>
          <w:p w:rsidR="009D2B95" w:rsidRPr="00CC4DEB" w:rsidRDefault="009D2B95" w:rsidP="002C444F">
            <w:pPr>
              <w:tabs>
                <w:tab w:val="left" w:pos="2820"/>
              </w:tabs>
              <w:spacing w:after="0"/>
              <w:rPr>
                <w:rFonts w:ascii="Arial" w:hAnsi="Arial" w:cs="Arial"/>
                <w:sz w:val="20"/>
                <w:szCs w:val="20"/>
              </w:rPr>
            </w:pPr>
            <w:r w:rsidRPr="00CC4DEB">
              <w:rPr>
                <w:rFonts w:ascii="Arial" w:hAnsi="Arial" w:cs="Arial"/>
                <w:sz w:val="20"/>
                <w:szCs w:val="20"/>
              </w:rPr>
              <w:t xml:space="preserve">2) Student će objasniti utjecaj usvajanja novih tehnologija, aktualnih i relevantnih informacijskih tehnologija te rizika u pogledu informacijske sigurnosti i zaštite inoformacija u zdravstvenoj struci koje donosi razvoj informacijskog društva. </w:t>
            </w:r>
          </w:p>
          <w:p w:rsidR="009D2B95" w:rsidRPr="00CC4DEB" w:rsidRDefault="009D2B95" w:rsidP="002C444F">
            <w:pPr>
              <w:tabs>
                <w:tab w:val="left" w:pos="2820"/>
              </w:tabs>
              <w:spacing w:after="0"/>
              <w:rPr>
                <w:rFonts w:ascii="Arial" w:hAnsi="Arial" w:cs="Arial"/>
                <w:sz w:val="20"/>
                <w:szCs w:val="20"/>
              </w:rPr>
            </w:pPr>
            <w:r w:rsidRPr="00CC4DEB">
              <w:rPr>
                <w:rFonts w:ascii="Arial" w:hAnsi="Arial" w:cs="Arial"/>
                <w:sz w:val="20"/>
                <w:szCs w:val="20"/>
              </w:rPr>
              <w:t>3) Student će protumačiti zakone i regualtivu u prodručju zdravstvenog informatičkog prava</w:t>
            </w:r>
          </w:p>
          <w:p w:rsidR="009D2B95" w:rsidRPr="00CC4DEB" w:rsidRDefault="009D2B95" w:rsidP="002C444F">
            <w:pPr>
              <w:tabs>
                <w:tab w:val="left" w:pos="2820"/>
              </w:tabs>
              <w:spacing w:after="0"/>
              <w:rPr>
                <w:rFonts w:ascii="Arial" w:hAnsi="Arial" w:cs="Arial"/>
                <w:sz w:val="20"/>
                <w:szCs w:val="20"/>
              </w:rPr>
            </w:pPr>
            <w:r w:rsidRPr="00CC4DEB">
              <w:rPr>
                <w:rFonts w:ascii="Arial" w:hAnsi="Arial" w:cs="Arial"/>
                <w:sz w:val="20"/>
                <w:szCs w:val="20"/>
              </w:rPr>
              <w:t xml:space="preserve">4) Student će interpretretirati teorijska i praktična znanja o temeljnim načelima, sadržaju i zaštiti prava pacijenata, zaštiti osobnih podataka i prava na pristup informacijama </w:t>
            </w:r>
          </w:p>
          <w:p w:rsidR="009D2B95" w:rsidRPr="00CC4DEB" w:rsidRDefault="009D2B95" w:rsidP="002C444F">
            <w:pPr>
              <w:tabs>
                <w:tab w:val="left" w:pos="2820"/>
              </w:tabs>
              <w:spacing w:after="0"/>
              <w:rPr>
                <w:rFonts w:ascii="Arial" w:hAnsi="Arial" w:cs="Arial"/>
                <w:sz w:val="20"/>
                <w:szCs w:val="20"/>
              </w:rPr>
            </w:pPr>
            <w:r w:rsidRPr="00CC4DEB">
              <w:rPr>
                <w:rFonts w:ascii="Arial" w:hAnsi="Arial" w:cs="Arial"/>
                <w:sz w:val="20"/>
                <w:szCs w:val="20"/>
              </w:rPr>
              <w:t xml:space="preserve">5)Student će kritički protumačiti odredbe Zakona o informacijskoj sigurnosti i Zakona o tajnosti podataka, upravljanja informacijskom sigurnošću, kontinuitet poslovanja, upravljanja informacijskim rizicima, implementacija međunarodnih normi za informacijsku sigurnost ISO 27001 i ISO 27002. </w:t>
            </w:r>
          </w:p>
          <w:p w:rsidR="009D2B95" w:rsidRPr="00CC4DEB" w:rsidRDefault="009D2B95" w:rsidP="002C444F">
            <w:pPr>
              <w:tabs>
                <w:tab w:val="left" w:pos="2820"/>
              </w:tabs>
              <w:spacing w:after="0"/>
              <w:rPr>
                <w:rFonts w:ascii="Arial" w:hAnsi="Arial" w:cs="Arial"/>
                <w:sz w:val="20"/>
                <w:szCs w:val="20"/>
              </w:rPr>
            </w:pPr>
            <w:r w:rsidRPr="00CC4DEB">
              <w:rPr>
                <w:rFonts w:ascii="Arial" w:hAnsi="Arial" w:cs="Arial"/>
                <w:sz w:val="20"/>
                <w:szCs w:val="20"/>
              </w:rPr>
              <w:t>7) Student će zaključiti i objasniti utjecaj razvoja  zdravstvene informatike i zdravstvenog informatičkog prava sukladno razvoju tehnologija</w:t>
            </w:r>
          </w:p>
        </w:tc>
      </w:tr>
      <w:tr w:rsidR="009D2B95" w:rsidRPr="00CC4DEB" w:rsidTr="002C444F">
        <w:tc>
          <w:tcPr>
            <w:tcW w:w="1912" w:type="dxa"/>
            <w:gridSpan w:val="2"/>
            <w:tcBorders>
              <w:left w:val="single" w:sz="12" w:space="0" w:color="auto"/>
            </w:tcBorders>
            <w:shd w:val="clear" w:color="auto" w:fill="CCFFFF"/>
            <w:tcMar>
              <w:left w:w="57" w:type="dxa"/>
              <w:right w:w="57" w:type="dxa"/>
            </w:tcMar>
            <w:vAlign w:val="center"/>
          </w:tcPr>
          <w:p w:rsidR="009D2B95" w:rsidRPr="00CC4DEB" w:rsidRDefault="009D2B95" w:rsidP="002C444F">
            <w:pPr>
              <w:tabs>
                <w:tab w:val="left" w:pos="2820"/>
              </w:tabs>
              <w:spacing w:after="0" w:line="240" w:lineRule="auto"/>
              <w:rPr>
                <w:rFonts w:ascii="Arial" w:hAnsi="Arial" w:cs="Arial"/>
                <w:color w:val="000000"/>
                <w:sz w:val="20"/>
                <w:szCs w:val="20"/>
              </w:rPr>
            </w:pPr>
            <w:r w:rsidRPr="00CC4DEB">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9D2B95" w:rsidRPr="00CC4DEB" w:rsidRDefault="009D2B95" w:rsidP="00784C41">
            <w:pPr>
              <w:pStyle w:val="ListParagraph"/>
              <w:numPr>
                <w:ilvl w:val="0"/>
                <w:numId w:val="18"/>
              </w:numPr>
              <w:tabs>
                <w:tab w:val="left" w:pos="356"/>
              </w:tabs>
              <w:spacing w:after="0"/>
              <w:ind w:left="356" w:hanging="283"/>
              <w:rPr>
                <w:rFonts w:ascii="Arial" w:hAnsi="Arial" w:cs="Arial"/>
                <w:sz w:val="20"/>
                <w:szCs w:val="20"/>
              </w:rPr>
            </w:pPr>
            <w:r w:rsidRPr="00CC4DEB">
              <w:rPr>
                <w:rFonts w:ascii="Arial" w:hAnsi="Arial" w:cs="Arial"/>
                <w:sz w:val="20"/>
                <w:szCs w:val="20"/>
              </w:rPr>
              <w:t xml:space="preserve">Razvoj novih komunkacijskih i informacijskih tehnologija u sferi razvoja medicinskog prava </w:t>
            </w:r>
          </w:p>
          <w:p w:rsidR="009D2B95" w:rsidRPr="00CC4DEB" w:rsidRDefault="009D2B95" w:rsidP="00784C41">
            <w:pPr>
              <w:pStyle w:val="ListParagraph"/>
              <w:numPr>
                <w:ilvl w:val="0"/>
                <w:numId w:val="18"/>
              </w:numPr>
              <w:tabs>
                <w:tab w:val="left" w:pos="356"/>
              </w:tabs>
              <w:spacing w:after="0"/>
              <w:ind w:left="356" w:hanging="283"/>
              <w:rPr>
                <w:rFonts w:ascii="Arial" w:hAnsi="Arial" w:cs="Arial"/>
                <w:sz w:val="20"/>
                <w:szCs w:val="20"/>
              </w:rPr>
            </w:pPr>
            <w:r w:rsidRPr="00CC4DEB">
              <w:rPr>
                <w:rFonts w:ascii="Arial" w:hAnsi="Arial" w:cs="Arial"/>
                <w:sz w:val="20"/>
                <w:szCs w:val="20"/>
              </w:rPr>
              <w:t>Utjecaj razvoja novih tehnologija na informacijsku sigurnost i zaštitu osobnih podataka u zdravstvenoj struci</w:t>
            </w:r>
          </w:p>
          <w:p w:rsidR="009D2B95" w:rsidRPr="00CC4DEB" w:rsidRDefault="009D2B95" w:rsidP="00784C41">
            <w:pPr>
              <w:pStyle w:val="ListParagraph"/>
              <w:numPr>
                <w:ilvl w:val="0"/>
                <w:numId w:val="18"/>
              </w:numPr>
              <w:tabs>
                <w:tab w:val="left" w:pos="356"/>
              </w:tabs>
              <w:spacing w:after="0"/>
              <w:ind w:left="356" w:hanging="283"/>
              <w:rPr>
                <w:rFonts w:ascii="Arial" w:hAnsi="Arial" w:cs="Arial"/>
                <w:sz w:val="20"/>
                <w:szCs w:val="20"/>
              </w:rPr>
            </w:pPr>
            <w:r w:rsidRPr="00CC4DEB">
              <w:rPr>
                <w:rFonts w:ascii="Arial" w:hAnsi="Arial" w:cs="Arial"/>
                <w:sz w:val="20"/>
                <w:szCs w:val="20"/>
              </w:rPr>
              <w:t>Razvoj zdravstvene informatike – temeljni pojmovi i definicija.</w:t>
            </w:r>
          </w:p>
          <w:p w:rsidR="009D2B95" w:rsidRPr="00CC4DEB" w:rsidRDefault="009D2B95" w:rsidP="00784C41">
            <w:pPr>
              <w:pStyle w:val="ListParagraph"/>
              <w:numPr>
                <w:ilvl w:val="0"/>
                <w:numId w:val="18"/>
              </w:numPr>
              <w:tabs>
                <w:tab w:val="left" w:pos="356"/>
              </w:tabs>
              <w:spacing w:after="0"/>
              <w:ind w:left="356" w:hanging="283"/>
              <w:rPr>
                <w:rFonts w:ascii="Arial" w:hAnsi="Arial" w:cs="Arial"/>
                <w:sz w:val="20"/>
                <w:szCs w:val="20"/>
              </w:rPr>
            </w:pPr>
            <w:r w:rsidRPr="00CC4DEB">
              <w:rPr>
                <w:rFonts w:ascii="Arial" w:hAnsi="Arial" w:cs="Arial"/>
                <w:sz w:val="20"/>
                <w:szCs w:val="20"/>
              </w:rPr>
              <w:t>Zdravstveno informatičko pravo – razvoj i temeljne postavke.</w:t>
            </w:r>
          </w:p>
          <w:p w:rsidR="009D2B95" w:rsidRPr="00CC4DEB" w:rsidRDefault="009D2B95" w:rsidP="00784C41">
            <w:pPr>
              <w:pStyle w:val="ListParagraph"/>
              <w:numPr>
                <w:ilvl w:val="0"/>
                <w:numId w:val="18"/>
              </w:numPr>
              <w:tabs>
                <w:tab w:val="left" w:pos="356"/>
              </w:tabs>
              <w:spacing w:after="0"/>
              <w:ind w:left="356" w:hanging="283"/>
              <w:rPr>
                <w:rFonts w:ascii="Arial" w:hAnsi="Arial" w:cs="Arial"/>
                <w:sz w:val="20"/>
                <w:szCs w:val="20"/>
              </w:rPr>
            </w:pPr>
            <w:r w:rsidRPr="00CC4DEB">
              <w:rPr>
                <w:rFonts w:ascii="Arial" w:hAnsi="Arial" w:cs="Arial"/>
                <w:sz w:val="20"/>
                <w:szCs w:val="20"/>
              </w:rPr>
              <w:t>Integralni pregled regulative i aktualnih zakona u području Zdravstvenog inforamatičkog prava</w:t>
            </w:r>
          </w:p>
          <w:p w:rsidR="009D2B95" w:rsidRPr="00CC4DEB" w:rsidRDefault="009D2B95" w:rsidP="00784C41">
            <w:pPr>
              <w:pStyle w:val="ListParagraph"/>
              <w:numPr>
                <w:ilvl w:val="0"/>
                <w:numId w:val="18"/>
              </w:numPr>
              <w:tabs>
                <w:tab w:val="left" w:pos="356"/>
              </w:tabs>
              <w:spacing w:after="0"/>
              <w:ind w:left="356" w:hanging="283"/>
              <w:rPr>
                <w:rFonts w:ascii="Arial" w:hAnsi="Arial" w:cs="Arial"/>
                <w:sz w:val="20"/>
                <w:szCs w:val="20"/>
              </w:rPr>
            </w:pPr>
            <w:r w:rsidRPr="00CC4DEB">
              <w:rPr>
                <w:rFonts w:ascii="Arial" w:hAnsi="Arial" w:cs="Arial"/>
                <w:sz w:val="20"/>
                <w:szCs w:val="20"/>
              </w:rPr>
              <w:t>Nove tehnologije i modeli zaštite prava na pristup informacijama. Međunarodni standardi u funkciji informacijske sigurnosti i razvoja novih tehnologija (ISO 27001, BS17799).</w:t>
            </w:r>
          </w:p>
          <w:p w:rsidR="009D2B95" w:rsidRPr="00CC4DEB" w:rsidRDefault="009D2B95" w:rsidP="00784C41">
            <w:pPr>
              <w:pStyle w:val="ListParagraph"/>
              <w:numPr>
                <w:ilvl w:val="0"/>
                <w:numId w:val="18"/>
              </w:numPr>
              <w:tabs>
                <w:tab w:val="left" w:pos="356"/>
              </w:tabs>
              <w:spacing w:after="0"/>
              <w:ind w:left="356" w:hanging="283"/>
              <w:rPr>
                <w:rFonts w:ascii="Arial" w:hAnsi="Arial" w:cs="Arial"/>
                <w:sz w:val="20"/>
                <w:szCs w:val="20"/>
              </w:rPr>
            </w:pPr>
            <w:r w:rsidRPr="00CC4DEB">
              <w:rPr>
                <w:rFonts w:ascii="Arial" w:hAnsi="Arial" w:cs="Arial"/>
                <w:sz w:val="20"/>
                <w:szCs w:val="20"/>
              </w:rPr>
              <w:t>Zaštita tajnosti podataka -Označavanje klasificiranih i neklasificiranih podataka.</w:t>
            </w:r>
          </w:p>
          <w:p w:rsidR="009D2B95" w:rsidRPr="00CC4DEB" w:rsidRDefault="009D2B95" w:rsidP="00784C41">
            <w:pPr>
              <w:pStyle w:val="ListParagraph"/>
              <w:numPr>
                <w:ilvl w:val="0"/>
                <w:numId w:val="18"/>
              </w:numPr>
              <w:tabs>
                <w:tab w:val="left" w:pos="356"/>
              </w:tabs>
              <w:spacing w:after="0"/>
              <w:ind w:left="356" w:hanging="283"/>
              <w:rPr>
                <w:rFonts w:ascii="Arial" w:hAnsi="Arial" w:cs="Arial"/>
                <w:sz w:val="20"/>
                <w:szCs w:val="20"/>
              </w:rPr>
            </w:pPr>
            <w:r w:rsidRPr="00CC4DEB">
              <w:rPr>
                <w:rFonts w:ascii="Arial" w:hAnsi="Arial" w:cs="Arial"/>
                <w:sz w:val="20"/>
                <w:szCs w:val="20"/>
              </w:rPr>
              <w:t>Osnovni pojmovi informacijske sigurnosti. Zakonodavna osnova uloge i uloga središnjih državnih tijela za informacijsku sigurnost. Pet područja informacijske sigurnosti - odgovornosti za informacijsku sigurnost.</w:t>
            </w:r>
          </w:p>
          <w:p w:rsidR="009D2B95" w:rsidRPr="00CC4DEB" w:rsidRDefault="009D2B95" w:rsidP="00784C41">
            <w:pPr>
              <w:pStyle w:val="ListParagraph"/>
              <w:numPr>
                <w:ilvl w:val="0"/>
                <w:numId w:val="18"/>
              </w:numPr>
              <w:tabs>
                <w:tab w:val="left" w:pos="356"/>
              </w:tabs>
              <w:spacing w:after="0"/>
              <w:ind w:left="356" w:hanging="283"/>
              <w:rPr>
                <w:rFonts w:ascii="Arial" w:hAnsi="Arial" w:cs="Arial"/>
                <w:sz w:val="20"/>
                <w:szCs w:val="20"/>
              </w:rPr>
            </w:pPr>
            <w:r w:rsidRPr="00CC4DEB">
              <w:rPr>
                <w:rFonts w:ascii="Arial" w:hAnsi="Arial" w:cs="Arial"/>
                <w:sz w:val="20"/>
                <w:szCs w:val="20"/>
              </w:rPr>
              <w:t>Normativna zaštita i povezivanje zakonske regulative u području zdravstvenog informatičkog prava i funkcionalna zaštita zdravstvenih sustava.</w:t>
            </w:r>
          </w:p>
          <w:p w:rsidR="009D2B95" w:rsidRPr="00CC4DEB" w:rsidRDefault="009D2B95" w:rsidP="00784C41">
            <w:pPr>
              <w:pStyle w:val="ListParagraph"/>
              <w:numPr>
                <w:ilvl w:val="0"/>
                <w:numId w:val="18"/>
              </w:numPr>
              <w:tabs>
                <w:tab w:val="left" w:pos="356"/>
              </w:tabs>
              <w:spacing w:after="0"/>
              <w:ind w:left="356" w:hanging="283"/>
              <w:rPr>
                <w:rFonts w:ascii="Arial" w:hAnsi="Arial" w:cs="Arial"/>
                <w:sz w:val="20"/>
                <w:szCs w:val="20"/>
              </w:rPr>
            </w:pPr>
            <w:r w:rsidRPr="00CC4DEB">
              <w:rPr>
                <w:rFonts w:ascii="Arial" w:hAnsi="Arial" w:cs="Arial"/>
                <w:sz w:val="20"/>
                <w:szCs w:val="20"/>
              </w:rPr>
              <w:t>Upravljanje rizikom i nove tehnologije zaštite u pogledu informacijske sigurnosti (Upravljanje informacijskim rizicima  - ISMS sustav)</w:t>
            </w:r>
          </w:p>
        </w:tc>
      </w:tr>
      <w:tr w:rsidR="009D2B95" w:rsidRPr="00CC4DEB" w:rsidTr="002C444F">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D2B95" w:rsidRPr="00CC4DEB" w:rsidRDefault="009D2B95" w:rsidP="002C444F">
            <w:pPr>
              <w:tabs>
                <w:tab w:val="left" w:pos="2820"/>
              </w:tabs>
              <w:spacing w:after="0" w:line="240" w:lineRule="auto"/>
              <w:rPr>
                <w:rFonts w:ascii="Arial" w:hAnsi="Arial" w:cs="Arial"/>
                <w:color w:val="000000"/>
                <w:sz w:val="20"/>
                <w:szCs w:val="20"/>
              </w:rPr>
            </w:pPr>
            <w:r w:rsidRPr="00CC4DEB">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9D2B95" w:rsidRPr="00CC4DEB" w:rsidRDefault="009D2B95" w:rsidP="002C444F">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predavanja</w:t>
            </w:r>
          </w:p>
          <w:p w:rsidR="009D2B95" w:rsidRPr="00CC4DEB" w:rsidRDefault="009D2B95" w:rsidP="002C444F">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seminari i radionice  </w:t>
            </w:r>
          </w:p>
          <w:p w:rsidR="009D2B95" w:rsidRPr="00CC4DEB" w:rsidRDefault="009D2B95" w:rsidP="002C444F">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vježbe  </w:t>
            </w:r>
          </w:p>
          <w:p w:rsidR="009D2B95" w:rsidRPr="00CC4DEB" w:rsidRDefault="009D2B95" w:rsidP="002C444F">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w:t>
            </w:r>
            <w:r w:rsidRPr="00CC4DEB">
              <w:rPr>
                <w:rFonts w:ascii="Arial" w:hAnsi="Arial" w:cs="Arial"/>
                <w:b w:val="0"/>
                <w:i/>
                <w:sz w:val="20"/>
                <w:szCs w:val="20"/>
                <w:lang w:val="hr-HR"/>
              </w:rPr>
              <w:t>on line</w:t>
            </w:r>
            <w:r w:rsidRPr="00CC4DEB">
              <w:rPr>
                <w:rFonts w:ascii="Arial" w:hAnsi="Arial" w:cs="Arial"/>
                <w:b w:val="0"/>
                <w:sz w:val="20"/>
                <w:szCs w:val="20"/>
                <w:lang w:val="hr-HR"/>
              </w:rPr>
              <w:t xml:space="preserve"> u cijelosti</w:t>
            </w:r>
          </w:p>
          <w:p w:rsidR="009D2B95" w:rsidRPr="00CC4DEB" w:rsidRDefault="009D2B95" w:rsidP="002C444F">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mješovito e-učenje</w:t>
            </w:r>
          </w:p>
          <w:p w:rsidR="009D2B95" w:rsidRPr="00CC4DEB" w:rsidRDefault="009D2B95" w:rsidP="002C444F">
            <w:pPr>
              <w:tabs>
                <w:tab w:val="left" w:pos="2820"/>
              </w:tabs>
              <w:spacing w:after="0"/>
              <w:rPr>
                <w:rFonts w:ascii="Arial" w:hAnsi="Arial" w:cs="Arial"/>
                <w:sz w:val="20"/>
                <w:szCs w:val="20"/>
              </w:rPr>
            </w:pPr>
            <w:r w:rsidRPr="00CC4DEB">
              <w:rPr>
                <w:rFonts w:ascii="Arial" w:eastAsia="MS Gothic" w:hAnsi="MS Gothic" w:cs="Arial"/>
                <w:sz w:val="20"/>
                <w:szCs w:val="20"/>
              </w:rPr>
              <w:t>☐</w:t>
            </w:r>
            <w:r w:rsidRPr="00CC4DEB">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9D2B95" w:rsidRPr="00CC4DEB" w:rsidRDefault="009D2B95" w:rsidP="002C444F">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samostalni  zadaci  </w:t>
            </w:r>
          </w:p>
          <w:p w:rsidR="009D2B95" w:rsidRPr="00CC4DEB" w:rsidRDefault="009D2B95" w:rsidP="002C444F">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multimedija </w:t>
            </w:r>
          </w:p>
          <w:p w:rsidR="009D2B95" w:rsidRPr="00CC4DEB" w:rsidRDefault="009D2B95" w:rsidP="002C444F">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laboratorij</w:t>
            </w:r>
          </w:p>
          <w:p w:rsidR="009D2B95" w:rsidRPr="00CC4DEB" w:rsidRDefault="009D2B95" w:rsidP="002C444F">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mentorski rad</w:t>
            </w:r>
          </w:p>
          <w:p w:rsidR="009D2B95" w:rsidRPr="00CC4DEB" w:rsidRDefault="009D2B95" w:rsidP="002C444F">
            <w:pPr>
              <w:tabs>
                <w:tab w:val="left" w:pos="2820"/>
              </w:tabs>
              <w:spacing w:after="0"/>
              <w:rPr>
                <w:rFonts w:ascii="Arial" w:hAnsi="Arial" w:cs="Arial"/>
                <w:sz w:val="20"/>
                <w:szCs w:val="20"/>
              </w:rPr>
            </w:pPr>
            <w:r w:rsidRPr="00CC4DEB">
              <w:rPr>
                <w:rFonts w:ascii="Arial" w:eastAsia="MS Gothic" w:hAnsi="MS Gothic" w:cs="Arial"/>
                <w:sz w:val="20"/>
                <w:szCs w:val="20"/>
              </w:rPr>
              <w:t>☐</w:t>
            </w:r>
            <w:r w:rsidRPr="00CC4DEB">
              <w:rPr>
                <w:rFonts w:ascii="Arial" w:hAnsi="Arial" w:cs="Arial"/>
                <w:sz w:val="20"/>
                <w:szCs w:val="20"/>
              </w:rPr>
              <w:t xml:space="preserve">  (ostalo upisati)</w:t>
            </w:r>
            <w:r w:rsidRPr="00CC4DEB">
              <w:rPr>
                <w:rFonts w:ascii="Arial" w:hAnsi="Arial" w:cs="Arial"/>
                <w:b/>
                <w:sz w:val="20"/>
                <w:szCs w:val="20"/>
              </w:rPr>
              <w:t xml:space="preserve"> </w:t>
            </w:r>
            <w:r w:rsidRPr="00CC4DEB">
              <w:rPr>
                <w:rFonts w:ascii="Arial" w:hAnsi="Arial" w:cs="Arial"/>
                <w:b/>
                <w:sz w:val="20"/>
                <w:szCs w:val="20"/>
                <w:bdr w:val="single" w:sz="12" w:space="0" w:color="auto"/>
              </w:rPr>
              <w:t xml:space="preserve"> </w:t>
            </w:r>
          </w:p>
        </w:tc>
      </w:tr>
      <w:tr w:rsidR="009D2B95" w:rsidRPr="00CC4DEB" w:rsidTr="002C444F">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9D2B95" w:rsidRPr="00CC4DEB" w:rsidRDefault="009D2B95" w:rsidP="002C444F">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9D2B95" w:rsidRPr="00CC4DEB" w:rsidRDefault="009D2B95" w:rsidP="002C444F">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9D2B95" w:rsidRPr="00CC4DEB" w:rsidRDefault="009D2B95" w:rsidP="002C444F">
            <w:pPr>
              <w:pStyle w:val="FieldText"/>
              <w:rPr>
                <w:rFonts w:ascii="Arial" w:hAnsi="Arial" w:cs="Arial"/>
                <w:b w:val="0"/>
                <w:sz w:val="20"/>
                <w:szCs w:val="20"/>
                <w:lang w:val="hr-HR"/>
              </w:rPr>
            </w:pPr>
          </w:p>
        </w:tc>
      </w:tr>
      <w:tr w:rsidR="009D2B95" w:rsidRPr="00CC4DEB" w:rsidTr="002C444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B95" w:rsidRPr="00CC4DEB" w:rsidRDefault="009D2B95" w:rsidP="002C444F">
            <w:pPr>
              <w:tabs>
                <w:tab w:val="left" w:pos="2820"/>
              </w:tabs>
              <w:spacing w:after="0" w:line="240" w:lineRule="auto"/>
              <w:rPr>
                <w:rFonts w:ascii="Arial" w:hAnsi="Arial" w:cs="Arial"/>
                <w:color w:val="000000"/>
                <w:sz w:val="20"/>
                <w:szCs w:val="20"/>
              </w:rPr>
            </w:pPr>
            <w:r w:rsidRPr="00CC4DEB">
              <w:rPr>
                <w:rFonts w:ascii="Arial" w:hAnsi="Arial" w:cs="Arial"/>
                <w:color w:val="000000"/>
                <w:sz w:val="20"/>
                <w:szCs w:val="20"/>
              </w:rPr>
              <w:lastRenderedPageBreak/>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9D2B95" w:rsidRPr="00CC4DEB" w:rsidRDefault="00A655E9" w:rsidP="002C444F">
            <w:pPr>
              <w:tabs>
                <w:tab w:val="left" w:pos="2820"/>
              </w:tabs>
              <w:spacing w:after="0"/>
              <w:rPr>
                <w:rFonts w:ascii="Arial" w:hAnsi="Arial" w:cs="Arial"/>
                <w:color w:val="000000"/>
                <w:sz w:val="20"/>
                <w:szCs w:val="20"/>
              </w:rPr>
            </w:pPr>
            <w:r w:rsidRPr="00A655E9">
              <w:rPr>
                <w:rFonts w:ascii="Arial" w:hAnsi="Arial" w:cs="Arial"/>
                <w:sz w:val="20"/>
                <w:szCs w:val="20"/>
              </w:rPr>
              <w:t>Studenti imaju obveze sukladno Pravilniku o studiju i režimu studiranja. Pohađati nastavu ili konzultacije i položiti usmeni ispit</w:t>
            </w:r>
          </w:p>
        </w:tc>
      </w:tr>
      <w:tr w:rsidR="009D2B95" w:rsidRPr="00CC4DEB" w:rsidTr="002C444F">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B95" w:rsidRPr="00CC4DEB" w:rsidRDefault="009D2B95" w:rsidP="002C444F">
            <w:pPr>
              <w:tabs>
                <w:tab w:val="left" w:pos="2820"/>
              </w:tabs>
              <w:spacing w:after="0" w:line="240" w:lineRule="auto"/>
              <w:rPr>
                <w:rFonts w:ascii="Arial" w:hAnsi="Arial" w:cs="Arial"/>
                <w:color w:val="000000"/>
                <w:sz w:val="20"/>
                <w:szCs w:val="20"/>
              </w:rPr>
            </w:pPr>
            <w:r w:rsidRPr="00CC4DEB">
              <w:rPr>
                <w:rFonts w:ascii="Arial" w:hAnsi="Arial" w:cs="Arial"/>
                <w:color w:val="000000"/>
                <w:sz w:val="20"/>
                <w:szCs w:val="20"/>
              </w:rPr>
              <w:t xml:space="preserve">Praćenje rada studenata </w:t>
            </w:r>
            <w:r w:rsidRPr="00CC4DEB">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9D2B95" w:rsidRPr="00CC4DEB" w:rsidRDefault="009D2B95" w:rsidP="002C444F">
            <w:pPr>
              <w:pStyle w:val="FieldText"/>
              <w:rPr>
                <w:rFonts w:ascii="Arial" w:hAnsi="Arial" w:cs="Arial"/>
                <w:b w:val="0"/>
                <w:sz w:val="20"/>
                <w:szCs w:val="20"/>
                <w:lang w:val="hr-HR"/>
              </w:rPr>
            </w:pPr>
            <w:r w:rsidRPr="00CC4DEB">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9D2B95" w:rsidRPr="00CC4DEB" w:rsidRDefault="00A655E9" w:rsidP="002C444F">
            <w:pPr>
              <w:pStyle w:val="FieldText"/>
              <w:rPr>
                <w:rFonts w:ascii="Arial" w:hAnsi="Arial" w:cs="Arial"/>
                <w:b w:val="0"/>
                <w:sz w:val="20"/>
                <w:szCs w:val="20"/>
                <w:lang w:val="hr-HR"/>
              </w:rPr>
            </w:pPr>
            <w:r>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rsidR="009D2B95" w:rsidRPr="00CC4DEB" w:rsidRDefault="009D2B95" w:rsidP="002C444F">
            <w:pPr>
              <w:pStyle w:val="FieldText"/>
              <w:rPr>
                <w:rFonts w:ascii="Arial" w:hAnsi="Arial" w:cs="Arial"/>
                <w:b w:val="0"/>
                <w:sz w:val="20"/>
                <w:szCs w:val="20"/>
                <w:lang w:val="hr-HR"/>
              </w:rPr>
            </w:pPr>
            <w:r w:rsidRPr="00CC4DEB">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9D2B95" w:rsidRPr="00CC4DEB" w:rsidRDefault="009D2B95" w:rsidP="002C444F">
            <w:pPr>
              <w:pStyle w:val="FieldText"/>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rsidR="009D2B95" w:rsidRPr="00CC4DEB" w:rsidRDefault="009D2B95" w:rsidP="002C444F">
            <w:pPr>
              <w:pStyle w:val="FieldText"/>
              <w:rPr>
                <w:rFonts w:ascii="Arial" w:hAnsi="Arial" w:cs="Arial"/>
                <w:b w:val="0"/>
                <w:color w:val="000000"/>
                <w:sz w:val="20"/>
                <w:szCs w:val="20"/>
                <w:lang w:val="hr-HR"/>
              </w:rPr>
            </w:pPr>
            <w:r w:rsidRPr="00CC4DEB">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9D2B95" w:rsidRPr="00CC4DEB" w:rsidRDefault="009D2B95" w:rsidP="002C444F">
            <w:pPr>
              <w:pStyle w:val="FieldText"/>
              <w:rPr>
                <w:rFonts w:ascii="Arial" w:hAnsi="Arial" w:cs="Arial"/>
                <w:b w:val="0"/>
                <w:color w:val="000000"/>
                <w:sz w:val="20"/>
                <w:szCs w:val="20"/>
                <w:lang w:val="hr-HR"/>
              </w:rPr>
            </w:pPr>
          </w:p>
        </w:tc>
      </w:tr>
      <w:tr w:rsidR="009D2B95" w:rsidRPr="00CC4DEB" w:rsidTr="002C444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B95" w:rsidRPr="00CC4DEB" w:rsidRDefault="009D2B95" w:rsidP="002C444F">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9D2B95" w:rsidRPr="00CC4DEB" w:rsidRDefault="009D2B95" w:rsidP="002C444F">
            <w:pPr>
              <w:pStyle w:val="FieldText"/>
              <w:rPr>
                <w:rFonts w:ascii="Arial" w:hAnsi="Arial" w:cs="Arial"/>
                <w:b w:val="0"/>
                <w:sz w:val="20"/>
                <w:szCs w:val="20"/>
                <w:lang w:val="hr-HR"/>
              </w:rPr>
            </w:pPr>
            <w:r w:rsidRPr="00CC4DEB">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9D2B95" w:rsidRPr="00CC4DEB" w:rsidRDefault="009D2B95" w:rsidP="002C444F">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9D2B95" w:rsidRPr="00CC4DEB" w:rsidRDefault="009D2B95" w:rsidP="002C444F">
            <w:pPr>
              <w:pStyle w:val="FieldText"/>
              <w:rPr>
                <w:rFonts w:ascii="Arial" w:hAnsi="Arial" w:cs="Arial"/>
                <w:b w:val="0"/>
                <w:sz w:val="20"/>
                <w:szCs w:val="20"/>
                <w:lang w:val="hr-HR"/>
              </w:rPr>
            </w:pPr>
            <w:r w:rsidRPr="00CC4DEB">
              <w:rPr>
                <w:rFonts w:ascii="Arial" w:hAnsi="Arial" w:cs="Arial"/>
                <w:b w:val="0"/>
                <w:sz w:val="20"/>
                <w:szCs w:val="20"/>
                <w:lang w:val="hr-HR"/>
              </w:rPr>
              <w:t>Referat</w:t>
            </w:r>
          </w:p>
        </w:tc>
        <w:tc>
          <w:tcPr>
            <w:tcW w:w="968" w:type="dxa"/>
            <w:shd w:val="clear" w:color="auto" w:fill="auto"/>
            <w:tcMar>
              <w:left w:w="57" w:type="dxa"/>
              <w:right w:w="57" w:type="dxa"/>
            </w:tcMar>
            <w:vAlign w:val="center"/>
          </w:tcPr>
          <w:p w:rsidR="009D2B95" w:rsidRPr="00CC4DEB" w:rsidRDefault="009D2B95" w:rsidP="002C444F">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9D2B95" w:rsidRPr="00CC4DEB" w:rsidRDefault="009D2B95" w:rsidP="002C444F">
            <w:pPr>
              <w:pStyle w:val="FieldText"/>
              <w:rPr>
                <w:rFonts w:ascii="Arial" w:hAnsi="Arial" w:cs="Arial"/>
                <w:b w:val="0"/>
                <w:color w:val="000000"/>
                <w:sz w:val="20"/>
                <w:szCs w:val="20"/>
                <w:lang w:val="hr-HR"/>
              </w:rPr>
            </w:pPr>
            <w:r w:rsidRPr="00CC4DEB">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9D2B95" w:rsidRPr="00CC4DEB" w:rsidRDefault="009D2B95" w:rsidP="002C444F">
            <w:pPr>
              <w:pStyle w:val="FieldText"/>
              <w:rPr>
                <w:rFonts w:ascii="Arial" w:hAnsi="Arial" w:cs="Arial"/>
                <w:b w:val="0"/>
                <w:color w:val="000000"/>
                <w:sz w:val="20"/>
                <w:szCs w:val="20"/>
                <w:lang w:val="hr-HR"/>
              </w:rPr>
            </w:pPr>
          </w:p>
        </w:tc>
      </w:tr>
      <w:tr w:rsidR="009D2B95" w:rsidRPr="00CC4DEB" w:rsidTr="002C444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B95" w:rsidRPr="00CC4DEB" w:rsidRDefault="009D2B95" w:rsidP="002C444F">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9D2B95" w:rsidRPr="00CC4DEB" w:rsidRDefault="009D2B95" w:rsidP="002C444F">
            <w:pPr>
              <w:pStyle w:val="FieldText"/>
              <w:rPr>
                <w:rFonts w:ascii="Arial" w:hAnsi="Arial" w:cs="Arial"/>
                <w:b w:val="0"/>
                <w:sz w:val="20"/>
                <w:szCs w:val="20"/>
                <w:lang w:val="hr-HR"/>
              </w:rPr>
            </w:pPr>
            <w:r w:rsidRPr="00CC4DEB">
              <w:rPr>
                <w:rFonts w:ascii="Arial" w:hAnsi="Arial" w:cs="Arial"/>
                <w:b w:val="0"/>
                <w:sz w:val="20"/>
                <w:szCs w:val="20"/>
                <w:lang w:val="hr-HR"/>
              </w:rPr>
              <w:t>Esej</w:t>
            </w:r>
          </w:p>
        </w:tc>
        <w:tc>
          <w:tcPr>
            <w:tcW w:w="782" w:type="dxa"/>
            <w:shd w:val="clear" w:color="auto" w:fill="auto"/>
            <w:tcMar>
              <w:left w:w="57" w:type="dxa"/>
              <w:right w:w="57" w:type="dxa"/>
            </w:tcMar>
            <w:vAlign w:val="center"/>
          </w:tcPr>
          <w:p w:rsidR="009D2B95" w:rsidRPr="00CC4DEB" w:rsidRDefault="009D2B95" w:rsidP="002C444F">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9D2B95" w:rsidRPr="00CC4DEB" w:rsidRDefault="009D2B95" w:rsidP="002C444F">
            <w:pPr>
              <w:pStyle w:val="FieldText"/>
              <w:rPr>
                <w:rFonts w:ascii="Arial" w:hAnsi="Arial" w:cs="Arial"/>
                <w:b w:val="0"/>
                <w:sz w:val="20"/>
                <w:szCs w:val="20"/>
                <w:lang w:val="hr-HR"/>
              </w:rPr>
            </w:pPr>
            <w:r w:rsidRPr="00CC4DEB">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9D2B95" w:rsidRPr="00CC4DEB" w:rsidRDefault="00A655E9" w:rsidP="002C444F">
            <w:pPr>
              <w:pStyle w:val="FieldText"/>
              <w:rPr>
                <w:rFonts w:ascii="Arial" w:hAnsi="Arial" w:cs="Arial"/>
                <w:b w:val="0"/>
                <w:sz w:val="20"/>
                <w:szCs w:val="20"/>
                <w:lang w:val="hr-HR"/>
              </w:rPr>
            </w:pPr>
            <w:r>
              <w:rPr>
                <w:rFonts w:ascii="Arial" w:hAnsi="Arial" w:cs="Arial"/>
                <w:b w:val="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9D2B95" w:rsidRPr="00CC4DEB" w:rsidRDefault="009D2B95" w:rsidP="002C444F">
            <w:pPr>
              <w:pStyle w:val="FieldText"/>
              <w:rPr>
                <w:rFonts w:ascii="Arial" w:hAnsi="Arial" w:cs="Arial"/>
                <w:b w:val="0"/>
                <w:color w:val="000000"/>
                <w:sz w:val="20"/>
                <w:szCs w:val="20"/>
                <w:lang w:val="hr-HR"/>
              </w:rPr>
            </w:pPr>
            <w:r w:rsidRPr="00CC4DEB">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9D2B95" w:rsidRPr="00CC4DEB" w:rsidRDefault="009D2B95" w:rsidP="002C444F">
            <w:pPr>
              <w:pStyle w:val="FieldText"/>
              <w:rPr>
                <w:rFonts w:ascii="Arial" w:hAnsi="Arial" w:cs="Arial"/>
                <w:b w:val="0"/>
                <w:color w:val="000000"/>
                <w:sz w:val="20"/>
                <w:szCs w:val="20"/>
                <w:lang w:val="hr-HR"/>
              </w:rPr>
            </w:pPr>
          </w:p>
        </w:tc>
      </w:tr>
      <w:tr w:rsidR="009D2B95" w:rsidRPr="00CC4DEB" w:rsidTr="002C444F">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D2B95" w:rsidRPr="00CC4DEB" w:rsidRDefault="009D2B95" w:rsidP="002C444F">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9D2B95" w:rsidRPr="00CC4DEB" w:rsidRDefault="009D2B95" w:rsidP="002C444F">
            <w:pPr>
              <w:pStyle w:val="FieldText"/>
              <w:rPr>
                <w:rFonts w:ascii="Arial" w:hAnsi="Arial" w:cs="Arial"/>
                <w:b w:val="0"/>
                <w:sz w:val="20"/>
                <w:szCs w:val="20"/>
                <w:lang w:val="hr-HR"/>
              </w:rPr>
            </w:pPr>
            <w:r w:rsidRPr="00CC4DEB">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9D2B95" w:rsidRPr="00CC4DEB" w:rsidRDefault="009D2B95" w:rsidP="002C444F">
            <w:pPr>
              <w:pStyle w:val="FieldText"/>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rsidR="009D2B95" w:rsidRPr="00CC4DEB" w:rsidRDefault="009D2B95" w:rsidP="002C444F">
            <w:pPr>
              <w:pStyle w:val="FieldText"/>
              <w:rPr>
                <w:rFonts w:ascii="Arial" w:hAnsi="Arial" w:cs="Arial"/>
                <w:b w:val="0"/>
                <w:sz w:val="20"/>
                <w:szCs w:val="20"/>
                <w:lang w:val="hr-HR"/>
              </w:rPr>
            </w:pPr>
            <w:r w:rsidRPr="00CC4DEB">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9D2B95" w:rsidRPr="00CC4DEB" w:rsidRDefault="009D2B95" w:rsidP="002C444F">
            <w:pPr>
              <w:tabs>
                <w:tab w:val="left" w:pos="2820"/>
              </w:tabs>
              <w:spacing w:after="0"/>
              <w:rPr>
                <w:rFonts w:ascii="Arial" w:hAnsi="Arial" w:cs="Arial"/>
                <w:sz w:val="20"/>
                <w:szCs w:val="20"/>
              </w:rPr>
            </w:pPr>
            <w:r w:rsidRPr="00CC4DEB">
              <w:rPr>
                <w:rFonts w:ascii="Arial" w:hAnsi="Arial" w:cs="Arial"/>
                <w:sz w:val="20"/>
                <w:szCs w:val="20"/>
              </w:rPr>
              <w:t>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9D2B95" w:rsidRPr="00CC4DEB" w:rsidRDefault="009D2B95" w:rsidP="002C444F">
            <w:pPr>
              <w:tabs>
                <w:tab w:val="left" w:pos="2820"/>
              </w:tabs>
              <w:spacing w:after="0"/>
              <w:rPr>
                <w:rFonts w:ascii="Arial" w:hAnsi="Arial" w:cs="Arial"/>
                <w:color w:val="000000"/>
                <w:sz w:val="20"/>
                <w:szCs w:val="20"/>
              </w:rPr>
            </w:pPr>
            <w:r w:rsidRPr="00CC4DEB">
              <w:rPr>
                <w:rFonts w:ascii="Arial" w:hAnsi="Arial" w:cs="Arial"/>
                <w:color w:val="000000"/>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9D2B95" w:rsidRPr="00CC4DEB" w:rsidRDefault="009D2B95" w:rsidP="002C444F">
            <w:pPr>
              <w:tabs>
                <w:tab w:val="left" w:pos="2820"/>
              </w:tabs>
              <w:spacing w:after="0"/>
              <w:rPr>
                <w:rFonts w:ascii="Arial" w:hAnsi="Arial" w:cs="Arial"/>
                <w:color w:val="000000"/>
                <w:sz w:val="20"/>
                <w:szCs w:val="20"/>
              </w:rPr>
            </w:pPr>
          </w:p>
        </w:tc>
      </w:tr>
      <w:tr w:rsidR="009D2B95" w:rsidRPr="00CC4DEB" w:rsidTr="002C444F">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D2B95" w:rsidRPr="00CC4DEB" w:rsidRDefault="009D2B95" w:rsidP="002C444F">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9D2B95" w:rsidRPr="00CC4DEB" w:rsidRDefault="009D2B95" w:rsidP="002C444F">
            <w:pPr>
              <w:tabs>
                <w:tab w:val="left" w:pos="2820"/>
              </w:tabs>
              <w:spacing w:after="0"/>
              <w:rPr>
                <w:rFonts w:ascii="Arial" w:hAnsi="Arial" w:cs="Arial"/>
                <w:color w:val="000000"/>
                <w:sz w:val="20"/>
                <w:szCs w:val="20"/>
                <w:highlight w:val="yellow"/>
              </w:rPr>
            </w:pPr>
            <w:r w:rsidRPr="00CC4DEB">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D2B95" w:rsidRPr="00CC4DEB" w:rsidRDefault="009D2B95" w:rsidP="002C444F">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D2B95" w:rsidRPr="00CC4DEB" w:rsidRDefault="009D2B95" w:rsidP="002C444F">
            <w:pPr>
              <w:tabs>
                <w:tab w:val="left" w:pos="2820"/>
              </w:tabs>
              <w:spacing w:after="0"/>
              <w:rPr>
                <w:rFonts w:ascii="Arial" w:hAnsi="Arial" w:cs="Arial"/>
                <w:color w:val="000000"/>
                <w:sz w:val="20"/>
                <w:szCs w:val="20"/>
                <w:highlight w:val="yellow"/>
              </w:rPr>
            </w:pPr>
            <w:r w:rsidRPr="00CC4DEB">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D2B95" w:rsidRPr="00CC4DEB" w:rsidRDefault="009D2B95" w:rsidP="002C444F">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D2B95" w:rsidRPr="00CC4DEB" w:rsidRDefault="009D2B95" w:rsidP="002C444F">
            <w:pPr>
              <w:tabs>
                <w:tab w:val="left" w:pos="2820"/>
              </w:tabs>
              <w:spacing w:after="0"/>
              <w:rPr>
                <w:rFonts w:ascii="Arial" w:hAnsi="Arial" w:cs="Arial"/>
                <w:color w:val="000000"/>
                <w:sz w:val="20"/>
                <w:szCs w:val="20"/>
              </w:rPr>
            </w:pPr>
            <w:r w:rsidRPr="00CC4DEB">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9D2B95" w:rsidRPr="00CC4DEB" w:rsidRDefault="009D2B95" w:rsidP="002C444F">
            <w:pPr>
              <w:tabs>
                <w:tab w:val="left" w:pos="2820"/>
              </w:tabs>
              <w:spacing w:after="0"/>
              <w:rPr>
                <w:rFonts w:ascii="Arial" w:hAnsi="Arial" w:cs="Arial"/>
                <w:color w:val="000000"/>
                <w:sz w:val="20"/>
                <w:szCs w:val="20"/>
              </w:rPr>
            </w:pPr>
          </w:p>
        </w:tc>
      </w:tr>
      <w:tr w:rsidR="009D2B95" w:rsidRPr="00CC4DEB" w:rsidTr="002C444F">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D2B95" w:rsidRPr="00CC4DEB" w:rsidRDefault="009D2B95" w:rsidP="002C444F">
            <w:pPr>
              <w:tabs>
                <w:tab w:val="left" w:pos="360"/>
                <w:tab w:val="left" w:pos="540"/>
              </w:tabs>
              <w:spacing w:after="0" w:line="240" w:lineRule="auto"/>
              <w:rPr>
                <w:rFonts w:ascii="Arial" w:hAnsi="Arial" w:cs="Arial"/>
                <w:color w:val="000000"/>
                <w:sz w:val="20"/>
                <w:szCs w:val="20"/>
              </w:rPr>
            </w:pPr>
            <w:r w:rsidRPr="00CC4DEB">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9D2B95" w:rsidRPr="00CC4DEB" w:rsidRDefault="00A655E9" w:rsidP="002C444F">
            <w:pPr>
              <w:tabs>
                <w:tab w:val="left" w:pos="2820"/>
              </w:tabs>
              <w:spacing w:after="0"/>
              <w:rPr>
                <w:rFonts w:ascii="Arial" w:hAnsi="Arial" w:cs="Arial"/>
                <w:sz w:val="20"/>
                <w:szCs w:val="20"/>
              </w:rPr>
            </w:pPr>
            <w:r w:rsidRPr="00A655E9">
              <w:rPr>
                <w:rFonts w:ascii="Arial" w:hAnsi="Arial" w:cs="Arial"/>
                <w:sz w:val="20"/>
                <w:szCs w:val="20"/>
              </w:rPr>
              <w:t>Znanje koje se provjerava na ispitu odgovara znanjima i vještinama koje je student stekao na predavanjima i pripremama za predavanja. Znanje se provjerava tokom nastave kroz interakciju nastavnika i studenata, te kroz usmeni završni ispit.</w:t>
            </w:r>
          </w:p>
        </w:tc>
      </w:tr>
      <w:tr w:rsidR="009D2B95" w:rsidRPr="00CC4DEB" w:rsidTr="002C444F">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D2B95" w:rsidRPr="00CC4DEB" w:rsidRDefault="009D2B95" w:rsidP="002C444F">
            <w:pPr>
              <w:tabs>
                <w:tab w:val="left" w:pos="540"/>
              </w:tabs>
              <w:spacing w:after="0" w:line="240" w:lineRule="auto"/>
              <w:rPr>
                <w:rFonts w:ascii="Arial" w:hAnsi="Arial" w:cs="Arial"/>
                <w:color w:val="000000"/>
                <w:sz w:val="20"/>
                <w:szCs w:val="20"/>
              </w:rPr>
            </w:pPr>
            <w:r w:rsidRPr="00CC4DEB">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D2B95" w:rsidRPr="00CC4DEB" w:rsidRDefault="009D2B95" w:rsidP="002C444F">
            <w:pPr>
              <w:tabs>
                <w:tab w:val="left" w:pos="2820"/>
              </w:tabs>
              <w:spacing w:after="0"/>
              <w:jc w:val="center"/>
              <w:rPr>
                <w:rFonts w:ascii="Arial" w:hAnsi="Arial" w:cs="Arial"/>
                <w:b/>
                <w:color w:val="000000"/>
                <w:sz w:val="20"/>
                <w:szCs w:val="20"/>
              </w:rPr>
            </w:pPr>
            <w:r w:rsidRPr="00CC4DEB">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D2B95" w:rsidRPr="00CC4DEB" w:rsidRDefault="009D2B95" w:rsidP="002C444F">
            <w:pPr>
              <w:tabs>
                <w:tab w:val="left" w:pos="2820"/>
              </w:tabs>
              <w:spacing w:after="0"/>
              <w:jc w:val="center"/>
              <w:rPr>
                <w:rFonts w:ascii="Arial" w:hAnsi="Arial" w:cs="Arial"/>
                <w:b/>
                <w:color w:val="000000"/>
                <w:sz w:val="20"/>
                <w:szCs w:val="20"/>
              </w:rPr>
            </w:pPr>
            <w:r w:rsidRPr="00CC4DEB">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D2B95" w:rsidRPr="00CC4DEB" w:rsidRDefault="009D2B95" w:rsidP="002C444F">
            <w:pPr>
              <w:tabs>
                <w:tab w:val="left" w:pos="2820"/>
              </w:tabs>
              <w:spacing w:after="0"/>
              <w:jc w:val="center"/>
              <w:rPr>
                <w:rFonts w:ascii="Arial" w:hAnsi="Arial" w:cs="Arial"/>
                <w:b/>
                <w:color w:val="000000"/>
                <w:sz w:val="20"/>
                <w:szCs w:val="20"/>
              </w:rPr>
            </w:pPr>
            <w:r w:rsidRPr="00CC4DEB">
              <w:rPr>
                <w:rFonts w:ascii="Arial" w:hAnsi="Arial" w:cs="Arial"/>
                <w:b/>
                <w:color w:val="000000"/>
                <w:sz w:val="20"/>
                <w:szCs w:val="20"/>
              </w:rPr>
              <w:t>Dostupnost putem ostalih medija</w:t>
            </w:r>
          </w:p>
        </w:tc>
      </w:tr>
      <w:tr w:rsidR="009D2B95" w:rsidRPr="00CC4DEB" w:rsidTr="002C444F">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B95" w:rsidRPr="00CC4DEB" w:rsidRDefault="009D2B95" w:rsidP="002C444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9D2B95" w:rsidRPr="00CC4DEB" w:rsidRDefault="009D2B95" w:rsidP="00784C41">
            <w:pPr>
              <w:numPr>
                <w:ilvl w:val="0"/>
                <w:numId w:val="17"/>
              </w:numPr>
              <w:spacing w:after="0" w:line="240" w:lineRule="auto"/>
              <w:ind w:left="317" w:hanging="142"/>
              <w:jc w:val="both"/>
              <w:rPr>
                <w:rFonts w:ascii="Arial" w:hAnsi="Arial" w:cs="Arial"/>
                <w:sz w:val="20"/>
                <w:szCs w:val="20"/>
                <w:lang w:val="pl-PL"/>
              </w:rPr>
            </w:pPr>
            <w:r w:rsidRPr="00CC4DEB">
              <w:rPr>
                <w:rFonts w:ascii="Arial" w:hAnsi="Arial" w:cs="Arial"/>
                <w:sz w:val="20"/>
                <w:szCs w:val="20"/>
                <w:lang w:val="pl-PL"/>
              </w:rPr>
              <w:t>Boban, M., Information security and the right to privacy in digital economy– the case Of Republic of Croatia // Zbornik radova 37. međunarodnog skupa za za informacijsku i komunikacijsku tehnologiju, elektroniku i mikroelektroniku - MIPRO 2014. Zagreb : MIPRO, 2014., str.1687-1692</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9D2B95" w:rsidRPr="00CC4DEB" w:rsidRDefault="009D2B95" w:rsidP="002C444F">
            <w:pPr>
              <w:tabs>
                <w:tab w:val="left" w:pos="2820"/>
              </w:tabs>
              <w:spacing w:after="0"/>
              <w:jc w:val="center"/>
              <w:rPr>
                <w:rFonts w:ascii="Arial" w:hAnsi="Arial" w:cs="Arial"/>
                <w:color w:val="000000"/>
                <w:sz w:val="20"/>
                <w:szCs w:val="20"/>
              </w:rPr>
            </w:pPr>
            <w:r w:rsidRPr="00CC4DEB">
              <w:rPr>
                <w:rFonts w:ascii="Arial" w:hAnsi="Arial" w:cs="Arial"/>
                <w:color w:val="000000"/>
                <w:sz w:val="20"/>
                <w:szCs w:val="20"/>
              </w:rPr>
              <w:t>5</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9D2B95" w:rsidRPr="00CC4DEB" w:rsidRDefault="009D2B95" w:rsidP="002C444F">
            <w:pPr>
              <w:tabs>
                <w:tab w:val="left" w:pos="2820"/>
              </w:tabs>
              <w:spacing w:after="0"/>
              <w:jc w:val="center"/>
              <w:rPr>
                <w:rFonts w:ascii="Arial" w:hAnsi="Arial" w:cs="Arial"/>
                <w:sz w:val="20"/>
                <w:szCs w:val="20"/>
              </w:rPr>
            </w:pPr>
          </w:p>
        </w:tc>
      </w:tr>
      <w:tr w:rsidR="009D2B95" w:rsidRPr="00CC4DEB" w:rsidTr="002C444F">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B95" w:rsidRPr="00CC4DEB" w:rsidRDefault="009D2B95" w:rsidP="002C444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9D2B95" w:rsidRPr="00CC4DEB" w:rsidRDefault="009D2B95" w:rsidP="00784C41">
            <w:pPr>
              <w:numPr>
                <w:ilvl w:val="0"/>
                <w:numId w:val="17"/>
              </w:numPr>
              <w:spacing w:after="0" w:line="240" w:lineRule="auto"/>
              <w:ind w:left="317" w:hanging="142"/>
              <w:jc w:val="both"/>
              <w:rPr>
                <w:rFonts w:ascii="Arial" w:hAnsi="Arial" w:cs="Arial"/>
                <w:sz w:val="20"/>
                <w:szCs w:val="20"/>
                <w:lang w:val="pl-PL"/>
              </w:rPr>
            </w:pPr>
            <w:r w:rsidRPr="00CC4DEB">
              <w:rPr>
                <w:rFonts w:ascii="Arial" w:hAnsi="Arial" w:cs="Arial"/>
                <w:sz w:val="20"/>
                <w:szCs w:val="20"/>
                <w:lang w:val="pl-PL"/>
              </w:rPr>
              <w:t>Boban, M., Pravo na privatnost i pravo na pristup informacijama u suvremenom informacijskom društvu. // Zbornik radova Pravnog fakulteta u Splitu. 49 (2012) , 3 (105); str. 575-598</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9D2B95" w:rsidRPr="00CC4DEB" w:rsidRDefault="009D2B95" w:rsidP="002C444F">
            <w:pPr>
              <w:tabs>
                <w:tab w:val="left" w:pos="2820"/>
              </w:tabs>
              <w:spacing w:after="0"/>
              <w:jc w:val="center"/>
              <w:rPr>
                <w:rFonts w:ascii="Arial" w:hAnsi="Arial" w:cs="Arial"/>
                <w:color w:val="000000"/>
                <w:sz w:val="20"/>
                <w:szCs w:val="20"/>
              </w:rPr>
            </w:pPr>
            <w:r w:rsidRPr="00CC4DEB">
              <w:rPr>
                <w:rFonts w:ascii="Arial" w:hAnsi="Arial" w:cs="Arial"/>
                <w:color w:val="000000"/>
                <w:sz w:val="20"/>
                <w:szCs w:val="20"/>
              </w:rPr>
              <w:t>5</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9D2B95" w:rsidRPr="00CC4DEB" w:rsidRDefault="009D2B95" w:rsidP="002C444F">
            <w:pPr>
              <w:tabs>
                <w:tab w:val="left" w:pos="2820"/>
              </w:tabs>
              <w:spacing w:after="0"/>
              <w:jc w:val="center"/>
              <w:rPr>
                <w:rFonts w:ascii="Arial" w:hAnsi="Arial" w:cs="Arial"/>
                <w:sz w:val="20"/>
                <w:szCs w:val="20"/>
              </w:rPr>
            </w:pPr>
          </w:p>
        </w:tc>
      </w:tr>
      <w:tr w:rsidR="009D2B95" w:rsidRPr="00CC4DEB" w:rsidTr="002C444F">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B95" w:rsidRPr="00CC4DEB" w:rsidRDefault="009D2B95" w:rsidP="002C444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9D2B95" w:rsidRPr="00CC4DEB" w:rsidRDefault="009D2B95" w:rsidP="00784C41">
            <w:pPr>
              <w:numPr>
                <w:ilvl w:val="0"/>
                <w:numId w:val="17"/>
              </w:numPr>
              <w:spacing w:after="0" w:line="240" w:lineRule="auto"/>
              <w:ind w:left="317" w:hanging="142"/>
              <w:jc w:val="both"/>
              <w:rPr>
                <w:rFonts w:ascii="Arial" w:hAnsi="Arial" w:cs="Arial"/>
                <w:sz w:val="20"/>
                <w:szCs w:val="20"/>
                <w:lang w:val="pl-PL"/>
              </w:rPr>
            </w:pPr>
            <w:r w:rsidRPr="00CC4DEB">
              <w:rPr>
                <w:rFonts w:ascii="Arial" w:hAnsi="Arial" w:cs="Arial"/>
                <w:sz w:val="20"/>
                <w:szCs w:val="20"/>
                <w:lang w:val="pl-PL"/>
              </w:rPr>
              <w:t>Čović, Z. Ivković, M., Boban, M. Ćosić, Z., Development of integrated model for health promotion in medical informatics, Proceedings of the 33rd International Conference Information Technology Interfaces ITI 2011, 27-30 June 2011., pp.371 – 378</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9D2B95" w:rsidRPr="00CC4DEB" w:rsidRDefault="009D2B95" w:rsidP="002C444F">
            <w:pPr>
              <w:tabs>
                <w:tab w:val="left" w:pos="2820"/>
              </w:tabs>
              <w:spacing w:after="0"/>
              <w:jc w:val="center"/>
              <w:rPr>
                <w:rFonts w:ascii="Arial" w:hAnsi="Arial" w:cs="Arial"/>
                <w:color w:val="000000"/>
                <w:sz w:val="20"/>
                <w:szCs w:val="20"/>
              </w:rPr>
            </w:pPr>
            <w:r w:rsidRPr="00CC4DEB">
              <w:rPr>
                <w:rFonts w:ascii="Arial" w:hAnsi="Arial" w:cs="Arial"/>
                <w:color w:val="000000"/>
                <w:sz w:val="20"/>
                <w:szCs w:val="20"/>
              </w:rPr>
              <w:t>5</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9D2B95" w:rsidRPr="00CC4DEB" w:rsidRDefault="009D2B95" w:rsidP="002C444F">
            <w:pPr>
              <w:tabs>
                <w:tab w:val="left" w:pos="2820"/>
              </w:tabs>
              <w:spacing w:after="0"/>
              <w:jc w:val="center"/>
              <w:rPr>
                <w:rFonts w:ascii="Arial" w:hAnsi="Arial" w:cs="Arial"/>
                <w:sz w:val="20"/>
                <w:szCs w:val="20"/>
              </w:rPr>
            </w:pPr>
          </w:p>
        </w:tc>
      </w:tr>
      <w:tr w:rsidR="009D2B95" w:rsidRPr="00CC4DEB" w:rsidTr="002C444F">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B95" w:rsidRPr="00CC4DEB" w:rsidRDefault="009D2B95" w:rsidP="002C444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9D2B95" w:rsidRPr="00CC4DEB" w:rsidRDefault="009D2B95" w:rsidP="00784C41">
            <w:pPr>
              <w:numPr>
                <w:ilvl w:val="0"/>
                <w:numId w:val="17"/>
              </w:numPr>
              <w:spacing w:after="0" w:line="240" w:lineRule="auto"/>
              <w:ind w:left="317" w:hanging="142"/>
              <w:jc w:val="both"/>
              <w:rPr>
                <w:rFonts w:ascii="Arial" w:hAnsi="Arial" w:cs="Arial"/>
                <w:sz w:val="20"/>
                <w:szCs w:val="20"/>
                <w:lang w:val="pl-PL"/>
              </w:rPr>
            </w:pPr>
            <w:r w:rsidRPr="00CC4DEB">
              <w:rPr>
                <w:rFonts w:ascii="Arial" w:hAnsi="Arial" w:cs="Arial"/>
                <w:sz w:val="20"/>
                <w:szCs w:val="20"/>
                <w:lang w:val="pl-PL"/>
              </w:rPr>
              <w:t>Čizmić, J.; Boban, M., Utjecaj razvoja Interneta kao svjetske infrastrukture na informacijsku sigurnost i mrežni prijenos podataka // Internet, vlast i politika - Zbornik radova međunarodne znanstveno-stručne konferencije.,Kemerovo, 2013., str. 286-305</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9D2B95" w:rsidRPr="00CC4DEB" w:rsidRDefault="009D2B95" w:rsidP="002C444F">
            <w:pPr>
              <w:tabs>
                <w:tab w:val="left" w:pos="2820"/>
              </w:tabs>
              <w:spacing w:after="0"/>
              <w:jc w:val="center"/>
              <w:rPr>
                <w:rFonts w:ascii="Arial" w:hAnsi="Arial" w:cs="Arial"/>
                <w:color w:val="000000"/>
                <w:sz w:val="20"/>
                <w:szCs w:val="20"/>
              </w:rPr>
            </w:pPr>
            <w:r w:rsidRPr="00CC4DEB">
              <w:rPr>
                <w:rFonts w:ascii="Arial" w:hAnsi="Arial" w:cs="Arial"/>
                <w:color w:val="000000"/>
                <w:sz w:val="20"/>
                <w:szCs w:val="20"/>
              </w:rPr>
              <w:t>1</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9D2B95" w:rsidRPr="00CC4DEB" w:rsidRDefault="009D2B95" w:rsidP="002C444F">
            <w:pPr>
              <w:tabs>
                <w:tab w:val="left" w:pos="2820"/>
              </w:tabs>
              <w:spacing w:after="0"/>
              <w:jc w:val="center"/>
              <w:rPr>
                <w:rFonts w:ascii="Arial" w:hAnsi="Arial" w:cs="Arial"/>
                <w:sz w:val="20"/>
                <w:szCs w:val="20"/>
              </w:rPr>
            </w:pPr>
          </w:p>
        </w:tc>
      </w:tr>
      <w:tr w:rsidR="009D2B95" w:rsidRPr="00CC4DEB" w:rsidTr="002C444F">
        <w:trPr>
          <w:trHeight w:val="75"/>
        </w:trPr>
        <w:tc>
          <w:tcPr>
            <w:tcW w:w="1912" w:type="dxa"/>
            <w:gridSpan w:val="2"/>
            <w:vMerge/>
            <w:tcBorders>
              <w:left w:val="single" w:sz="12" w:space="0" w:color="auto"/>
            </w:tcBorders>
            <w:shd w:val="clear" w:color="auto" w:fill="CCFFFF"/>
            <w:tcMar>
              <w:left w:w="57" w:type="dxa"/>
              <w:right w:w="57" w:type="dxa"/>
            </w:tcMar>
            <w:vAlign w:val="center"/>
          </w:tcPr>
          <w:p w:rsidR="009D2B95" w:rsidRPr="00CC4DEB" w:rsidRDefault="009D2B95" w:rsidP="002C444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9D2B95" w:rsidRPr="00CC4DEB" w:rsidRDefault="009D2B95" w:rsidP="00784C41">
            <w:pPr>
              <w:numPr>
                <w:ilvl w:val="0"/>
                <w:numId w:val="17"/>
              </w:numPr>
              <w:spacing w:after="0" w:line="240" w:lineRule="auto"/>
              <w:ind w:left="356" w:hanging="141"/>
              <w:jc w:val="both"/>
              <w:rPr>
                <w:rFonts w:ascii="Arial" w:hAnsi="Arial" w:cs="Arial"/>
                <w:sz w:val="20"/>
                <w:szCs w:val="20"/>
                <w:lang w:val="pl-PL"/>
              </w:rPr>
            </w:pPr>
            <w:r w:rsidRPr="00CC4DEB">
              <w:rPr>
                <w:rFonts w:ascii="Arial" w:hAnsi="Arial" w:cs="Arial"/>
                <w:sz w:val="20"/>
                <w:szCs w:val="20"/>
                <w:lang w:val="pl-PL"/>
              </w:rPr>
              <w:t>Boban, M., Sigurnost i zaštita osobnih podataka - pravni i kulturološki aspekti / doktorska disertacija.Zagreb, Hrvatska : Filozofski fakultet, 02. 03. 2012., 383 str. Voditelj: Tuđman, Miroslav.. -</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9D2B95" w:rsidRPr="00CC4DEB" w:rsidRDefault="009D2B95" w:rsidP="002C444F">
            <w:pPr>
              <w:tabs>
                <w:tab w:val="left" w:pos="2820"/>
              </w:tabs>
              <w:spacing w:after="0"/>
              <w:jc w:val="center"/>
              <w:rPr>
                <w:rFonts w:ascii="Arial" w:hAnsi="Arial" w:cs="Arial"/>
                <w:color w:val="000000"/>
                <w:sz w:val="20"/>
                <w:szCs w:val="20"/>
              </w:rPr>
            </w:pPr>
            <w:r w:rsidRPr="00CC4DEB">
              <w:rPr>
                <w:rFonts w:ascii="Arial" w:hAnsi="Arial" w:cs="Arial"/>
                <w:color w:val="000000"/>
                <w:sz w:val="20"/>
                <w:szCs w:val="20"/>
              </w:rPr>
              <w:t>2</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9D2B95" w:rsidRPr="00CC4DEB" w:rsidRDefault="009D2B95" w:rsidP="002C444F">
            <w:pPr>
              <w:tabs>
                <w:tab w:val="left" w:pos="2820"/>
              </w:tabs>
              <w:spacing w:after="0"/>
              <w:jc w:val="center"/>
              <w:rPr>
                <w:rFonts w:ascii="Arial" w:hAnsi="Arial" w:cs="Arial"/>
                <w:sz w:val="20"/>
                <w:szCs w:val="20"/>
              </w:rPr>
            </w:pPr>
          </w:p>
        </w:tc>
      </w:tr>
      <w:tr w:rsidR="009D2B95" w:rsidRPr="00CC4DEB" w:rsidTr="002C444F">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D2B95" w:rsidRPr="00CC4DEB" w:rsidRDefault="009D2B95" w:rsidP="002C444F">
            <w:pPr>
              <w:tabs>
                <w:tab w:val="left" w:pos="567"/>
              </w:tabs>
              <w:spacing w:after="0" w:line="240" w:lineRule="auto"/>
              <w:rPr>
                <w:rFonts w:ascii="Arial" w:hAnsi="Arial" w:cs="Arial"/>
                <w:color w:val="000000"/>
                <w:sz w:val="20"/>
                <w:szCs w:val="20"/>
              </w:rPr>
            </w:pPr>
            <w:r w:rsidRPr="00CC4DEB">
              <w:rPr>
                <w:rFonts w:ascii="Arial" w:hAnsi="Arial" w:cs="Arial"/>
                <w:color w:val="000000"/>
                <w:sz w:val="20"/>
                <w:szCs w:val="20"/>
              </w:rPr>
              <w:t xml:space="preserve">Dopunska literatura </w:t>
            </w:r>
          </w:p>
          <w:p w:rsidR="009D2B95" w:rsidRPr="00CC4DEB" w:rsidRDefault="009D2B95" w:rsidP="002C444F">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9D2B95" w:rsidRPr="00CC4DEB" w:rsidRDefault="009D2B95" w:rsidP="002C444F">
            <w:pPr>
              <w:widowControl w:val="0"/>
              <w:tabs>
                <w:tab w:val="left" w:pos="-1440"/>
                <w:tab w:val="left" w:pos="73"/>
              </w:tabs>
              <w:spacing w:after="0" w:line="240" w:lineRule="auto"/>
              <w:ind w:left="73"/>
              <w:rPr>
                <w:rFonts w:ascii="Arial" w:hAnsi="Arial" w:cs="Arial"/>
                <w:sz w:val="20"/>
                <w:szCs w:val="20"/>
              </w:rPr>
            </w:pPr>
            <w:r w:rsidRPr="00CC4DEB">
              <w:rPr>
                <w:rFonts w:ascii="Arial" w:hAnsi="Arial" w:cs="Arial"/>
                <w:sz w:val="20"/>
                <w:szCs w:val="20"/>
              </w:rPr>
              <w:t xml:space="preserve">Boban, M., Utjecaj razvoja novih informacijskih tehnologija na privatnost i zaštitu osobnih podataka Zbornik radova, Pravo na tajnost podataka, Znanstveni skup, Grad Novalja – Pravni fakultet u Splitu,Novalja, veljača 2008. </w:t>
            </w:r>
          </w:p>
          <w:p w:rsidR="009D2B95" w:rsidRPr="00CC4DEB" w:rsidRDefault="009D2B95" w:rsidP="002C444F">
            <w:pPr>
              <w:widowControl w:val="0"/>
              <w:tabs>
                <w:tab w:val="left" w:pos="-1440"/>
                <w:tab w:val="left" w:pos="73"/>
              </w:tabs>
              <w:spacing w:after="0" w:line="240" w:lineRule="auto"/>
              <w:ind w:left="73"/>
              <w:rPr>
                <w:rFonts w:ascii="Arial" w:hAnsi="Arial" w:cs="Arial"/>
                <w:sz w:val="20"/>
                <w:szCs w:val="20"/>
              </w:rPr>
            </w:pPr>
            <w:r w:rsidRPr="00CC4DEB">
              <w:rPr>
                <w:rFonts w:ascii="Arial" w:hAnsi="Arial" w:cs="Arial"/>
                <w:sz w:val="20"/>
                <w:szCs w:val="20"/>
              </w:rPr>
              <w:t>Boban, Marija; Babić, Antonija, Utjecaj internetskih tehnologija na gospodarski rast, poslovni rezultat i stopu rasta profita poduzeća u Republici Hrvatskoj. // Zbornik radova Veleučilišta u Šibeniku. 8 (2014.) , 1-2; 59-82 (članak, znanstveni)</w:t>
            </w:r>
          </w:p>
          <w:p w:rsidR="009D2B95" w:rsidRPr="00CC4DEB" w:rsidRDefault="009D2B95" w:rsidP="002C444F">
            <w:pPr>
              <w:widowControl w:val="0"/>
              <w:tabs>
                <w:tab w:val="left" w:pos="-1440"/>
                <w:tab w:val="left" w:pos="73"/>
              </w:tabs>
              <w:spacing w:after="0" w:line="240" w:lineRule="auto"/>
              <w:ind w:left="73"/>
              <w:rPr>
                <w:rFonts w:ascii="Arial" w:hAnsi="Arial" w:cs="Arial"/>
                <w:sz w:val="20"/>
                <w:szCs w:val="20"/>
              </w:rPr>
            </w:pPr>
            <w:r w:rsidRPr="00CC4DEB">
              <w:rPr>
                <w:rFonts w:ascii="Arial" w:hAnsi="Arial" w:cs="Arial"/>
                <w:sz w:val="20"/>
                <w:szCs w:val="20"/>
              </w:rPr>
              <w:t>Boban, M., Ćosić, Z., Information Security Management Systems as Fundamental Requirement for Business Success, Proceedings of the 4th E-business ALADIN, DE-Digital Economy, Proceedings of the 30th International Covention MIPRO 2007, Opatija, May, 2007.</w:t>
            </w:r>
          </w:p>
          <w:p w:rsidR="009D2B95" w:rsidRPr="00CC4DEB" w:rsidRDefault="009D2B95" w:rsidP="002C444F">
            <w:pPr>
              <w:widowControl w:val="0"/>
              <w:tabs>
                <w:tab w:val="left" w:pos="-1440"/>
                <w:tab w:val="left" w:pos="73"/>
              </w:tabs>
              <w:spacing w:after="0" w:line="240" w:lineRule="auto"/>
              <w:ind w:left="73"/>
              <w:rPr>
                <w:rFonts w:ascii="Arial" w:hAnsi="Arial" w:cs="Arial"/>
                <w:sz w:val="20"/>
                <w:szCs w:val="20"/>
              </w:rPr>
            </w:pPr>
            <w:r w:rsidRPr="00CC4DEB">
              <w:rPr>
                <w:rFonts w:ascii="Arial" w:hAnsi="Arial" w:cs="Arial"/>
                <w:sz w:val="20"/>
                <w:szCs w:val="20"/>
              </w:rPr>
              <w:t xml:space="preserve">Šimundić, M., Boban, M., Impact of new information technologies and globalisation </w:t>
            </w:r>
            <w:r w:rsidRPr="00CC4DEB">
              <w:rPr>
                <w:rFonts w:ascii="Arial" w:hAnsi="Arial" w:cs="Arial"/>
                <w:sz w:val="20"/>
                <w:szCs w:val="20"/>
              </w:rPr>
              <w:lastRenderedPageBreak/>
              <w:t>processes on citizen's privacy and protection of individuality - the case of Croatia, 2. International Conference €CNSI – 2008, 13. – 14. studenoga, 2008., Zadar, Croatia</w:t>
            </w:r>
          </w:p>
          <w:p w:rsidR="009D2B95" w:rsidRPr="00CC4DEB" w:rsidRDefault="009D2B95" w:rsidP="002C444F">
            <w:pPr>
              <w:widowControl w:val="0"/>
              <w:tabs>
                <w:tab w:val="left" w:pos="-1440"/>
                <w:tab w:val="left" w:pos="73"/>
              </w:tabs>
              <w:spacing w:after="0" w:line="240" w:lineRule="auto"/>
              <w:ind w:left="73"/>
              <w:rPr>
                <w:rFonts w:ascii="Arial" w:hAnsi="Arial" w:cs="Arial"/>
                <w:sz w:val="20"/>
                <w:szCs w:val="20"/>
              </w:rPr>
            </w:pPr>
            <w:r w:rsidRPr="00CC4DEB">
              <w:rPr>
                <w:rFonts w:ascii="Arial" w:hAnsi="Arial" w:cs="Arial"/>
                <w:sz w:val="20"/>
                <w:szCs w:val="20"/>
              </w:rPr>
              <w:t>Šimundić, S., Boban, M., Business Continuity Management Systems – Challenges Of Management On The Way To Business Success In Digital Economy, Digital Economy section, 31st International Conference Mipro, Opatija, 26. -30th May 2008.</w:t>
            </w:r>
          </w:p>
          <w:p w:rsidR="009D2B95" w:rsidRPr="00CC4DEB" w:rsidRDefault="009D2B95" w:rsidP="002C444F">
            <w:pPr>
              <w:widowControl w:val="0"/>
              <w:tabs>
                <w:tab w:val="left" w:pos="-1440"/>
                <w:tab w:val="left" w:pos="73"/>
              </w:tabs>
              <w:spacing w:after="0" w:line="240" w:lineRule="auto"/>
              <w:ind w:left="73"/>
              <w:rPr>
                <w:rFonts w:ascii="Arial" w:hAnsi="Arial" w:cs="Arial"/>
                <w:sz w:val="20"/>
                <w:szCs w:val="20"/>
              </w:rPr>
            </w:pPr>
            <w:r w:rsidRPr="00CC4DEB">
              <w:rPr>
                <w:rFonts w:ascii="Arial" w:hAnsi="Arial" w:cs="Arial"/>
                <w:sz w:val="20"/>
                <w:szCs w:val="20"/>
              </w:rPr>
              <w:t>Šimundić, S., Boban, M., Modeli zaštite prava na pristup informacijama, Zbornik radova, pravo na pristup informacijama, Znanstveni skup, Grad Novalja – Pravni fakultet u Splitu, Novalja, svibanj 2008.</w:t>
            </w:r>
          </w:p>
          <w:p w:rsidR="009D2B95" w:rsidRPr="00CC4DEB" w:rsidRDefault="009D2B95" w:rsidP="002C444F">
            <w:pPr>
              <w:widowControl w:val="0"/>
              <w:tabs>
                <w:tab w:val="left" w:pos="-1440"/>
                <w:tab w:val="left" w:pos="73"/>
              </w:tabs>
              <w:spacing w:after="0" w:line="240" w:lineRule="auto"/>
              <w:ind w:left="73"/>
              <w:rPr>
                <w:rFonts w:ascii="Arial" w:hAnsi="Arial" w:cs="Arial"/>
                <w:sz w:val="20"/>
                <w:szCs w:val="20"/>
              </w:rPr>
            </w:pPr>
            <w:r w:rsidRPr="00CC4DEB">
              <w:rPr>
                <w:rFonts w:ascii="Arial" w:hAnsi="Arial" w:cs="Arial"/>
                <w:sz w:val="20"/>
                <w:szCs w:val="20"/>
              </w:rPr>
              <w:t>Šimundić, S., Boban, M., Business Continuity Management Systems – Challenges Of Management On The Way To Business Success In Digital Economy, Digital Economy section, 31st International Conference Mipro, Opatija, 26. -30th May 2008.</w:t>
            </w:r>
          </w:p>
          <w:p w:rsidR="009D2B95" w:rsidRPr="00CC4DEB" w:rsidRDefault="009D2B95" w:rsidP="002C444F">
            <w:pPr>
              <w:widowControl w:val="0"/>
              <w:tabs>
                <w:tab w:val="left" w:pos="-1440"/>
                <w:tab w:val="left" w:pos="360"/>
              </w:tabs>
              <w:spacing w:after="0" w:line="240" w:lineRule="auto"/>
              <w:rPr>
                <w:rFonts w:ascii="Arial" w:hAnsi="Arial" w:cs="Arial"/>
                <w:sz w:val="20"/>
                <w:szCs w:val="20"/>
              </w:rPr>
            </w:pPr>
            <w:r w:rsidRPr="00CC4DEB">
              <w:rPr>
                <w:rFonts w:ascii="Arial" w:hAnsi="Arial" w:cs="Arial"/>
                <w:sz w:val="20"/>
                <w:szCs w:val="20"/>
              </w:rPr>
              <w:t>Zakon o informacijskoj sigurnosti (NN 79/2007)</w:t>
            </w:r>
          </w:p>
          <w:p w:rsidR="009D2B95" w:rsidRPr="00CC4DEB" w:rsidRDefault="009D2B95" w:rsidP="002C444F">
            <w:pPr>
              <w:widowControl w:val="0"/>
              <w:tabs>
                <w:tab w:val="left" w:pos="-1440"/>
                <w:tab w:val="left" w:pos="360"/>
              </w:tabs>
              <w:spacing w:after="0" w:line="240" w:lineRule="auto"/>
              <w:rPr>
                <w:rFonts w:ascii="Arial" w:hAnsi="Arial" w:cs="Arial"/>
                <w:sz w:val="20"/>
                <w:szCs w:val="20"/>
              </w:rPr>
            </w:pPr>
            <w:r w:rsidRPr="00CC4DEB">
              <w:rPr>
                <w:rFonts w:ascii="Arial" w:hAnsi="Arial" w:cs="Arial"/>
                <w:sz w:val="20"/>
                <w:szCs w:val="20"/>
              </w:rPr>
              <w:t>Zakon o pravu na pristup informacijama (NN  172/03)</w:t>
            </w:r>
          </w:p>
          <w:p w:rsidR="009D2B95" w:rsidRPr="00CC4DEB" w:rsidRDefault="009D2B95" w:rsidP="002C444F">
            <w:pPr>
              <w:widowControl w:val="0"/>
              <w:tabs>
                <w:tab w:val="left" w:pos="-1440"/>
                <w:tab w:val="left" w:pos="360"/>
              </w:tabs>
              <w:spacing w:after="0" w:line="240" w:lineRule="auto"/>
              <w:rPr>
                <w:rFonts w:ascii="Arial" w:hAnsi="Arial" w:cs="Arial"/>
                <w:sz w:val="20"/>
                <w:szCs w:val="20"/>
              </w:rPr>
            </w:pPr>
            <w:r w:rsidRPr="00CC4DEB">
              <w:rPr>
                <w:rFonts w:ascii="Arial" w:hAnsi="Arial" w:cs="Arial"/>
                <w:sz w:val="20"/>
                <w:szCs w:val="20"/>
              </w:rPr>
              <w:t>Zakon o zaštiti osobnih podataka (NN 103/03)</w:t>
            </w:r>
          </w:p>
          <w:p w:rsidR="009D2B95" w:rsidRPr="00CC4DEB" w:rsidRDefault="009D2B95" w:rsidP="002C444F">
            <w:pPr>
              <w:widowControl w:val="0"/>
              <w:tabs>
                <w:tab w:val="left" w:pos="-1440"/>
                <w:tab w:val="left" w:pos="360"/>
              </w:tabs>
              <w:spacing w:after="0" w:line="240" w:lineRule="auto"/>
              <w:rPr>
                <w:rFonts w:ascii="Arial" w:hAnsi="Arial" w:cs="Arial"/>
                <w:sz w:val="20"/>
                <w:szCs w:val="20"/>
              </w:rPr>
            </w:pPr>
            <w:r w:rsidRPr="00CC4DEB">
              <w:rPr>
                <w:rFonts w:ascii="Arial" w:hAnsi="Arial" w:cs="Arial"/>
                <w:sz w:val="20"/>
                <w:szCs w:val="20"/>
              </w:rPr>
              <w:t>Pravilnik o informacijskoj sigurnosti Ministarstva obrane i Oružanih snaga Republike Hrvatske (NN 168/03).</w:t>
            </w:r>
          </w:p>
          <w:p w:rsidR="009D2B95" w:rsidRPr="00CC4DEB" w:rsidRDefault="009D2B95" w:rsidP="002C444F">
            <w:pPr>
              <w:widowControl w:val="0"/>
              <w:tabs>
                <w:tab w:val="left" w:pos="-1440"/>
                <w:tab w:val="left" w:pos="360"/>
              </w:tabs>
              <w:spacing w:after="0" w:line="240" w:lineRule="auto"/>
              <w:rPr>
                <w:rFonts w:ascii="Arial" w:hAnsi="Arial" w:cs="Arial"/>
                <w:sz w:val="20"/>
                <w:szCs w:val="20"/>
              </w:rPr>
            </w:pPr>
            <w:r w:rsidRPr="00CC4DEB">
              <w:rPr>
                <w:rFonts w:ascii="Arial" w:hAnsi="Arial" w:cs="Arial"/>
                <w:sz w:val="20"/>
                <w:szCs w:val="20"/>
              </w:rPr>
              <w:t>Pravilnik o informacijskoj sigurnosti ministarstva obrane i oruţanih snaga republike hrvatske (nn 168/03)</w:t>
            </w:r>
          </w:p>
          <w:p w:rsidR="009D2B95" w:rsidRPr="00CC4DEB" w:rsidRDefault="009D2B95" w:rsidP="002C444F">
            <w:pPr>
              <w:widowControl w:val="0"/>
              <w:tabs>
                <w:tab w:val="left" w:pos="-1440"/>
                <w:tab w:val="left" w:pos="360"/>
              </w:tabs>
              <w:spacing w:after="0" w:line="240" w:lineRule="auto"/>
              <w:rPr>
                <w:rFonts w:ascii="Arial" w:hAnsi="Arial" w:cs="Arial"/>
                <w:sz w:val="20"/>
                <w:szCs w:val="20"/>
              </w:rPr>
            </w:pPr>
            <w:r w:rsidRPr="00CC4DEB">
              <w:rPr>
                <w:rFonts w:ascii="Arial" w:hAnsi="Arial" w:cs="Arial"/>
                <w:sz w:val="20"/>
                <w:szCs w:val="20"/>
              </w:rPr>
              <w:t>Zakon o zaštiti osoba s duševnim smetnjama (NN, 111/97)</w:t>
            </w:r>
          </w:p>
          <w:p w:rsidR="009D2B95" w:rsidRPr="00CC4DEB" w:rsidRDefault="009D2B95" w:rsidP="002C444F">
            <w:pPr>
              <w:widowControl w:val="0"/>
              <w:tabs>
                <w:tab w:val="left" w:pos="-1440"/>
                <w:tab w:val="left" w:pos="360"/>
              </w:tabs>
              <w:spacing w:after="0" w:line="240" w:lineRule="auto"/>
              <w:rPr>
                <w:rFonts w:ascii="Arial" w:hAnsi="Arial" w:cs="Arial"/>
                <w:sz w:val="20"/>
                <w:szCs w:val="20"/>
              </w:rPr>
            </w:pPr>
            <w:r w:rsidRPr="00CC4DEB">
              <w:rPr>
                <w:rFonts w:ascii="Arial" w:hAnsi="Arial" w:cs="Arial"/>
                <w:sz w:val="20"/>
                <w:szCs w:val="20"/>
              </w:rPr>
              <w:t xml:space="preserve">Zakon o patentu, Zakon o žigu, Zakon o industrijskom vlasništvu, zakon o oznakama zemljopisnog podrijetla i oznakama izvornosti proizvoda i usluga, zakon o zaštiti topografija poluvodiĉkih proizvoda, (svi objavljeni u NN 173/03), </w:t>
            </w:r>
          </w:p>
          <w:p w:rsidR="009D2B95" w:rsidRPr="00CC4DEB" w:rsidRDefault="009D2B95" w:rsidP="002C444F">
            <w:pPr>
              <w:widowControl w:val="0"/>
              <w:tabs>
                <w:tab w:val="left" w:pos="-1440"/>
                <w:tab w:val="left" w:pos="360"/>
              </w:tabs>
              <w:spacing w:after="0" w:line="240" w:lineRule="auto"/>
              <w:rPr>
                <w:rFonts w:ascii="Arial" w:hAnsi="Arial" w:cs="Arial"/>
                <w:sz w:val="20"/>
                <w:szCs w:val="20"/>
              </w:rPr>
            </w:pPr>
            <w:r w:rsidRPr="00CC4DEB">
              <w:rPr>
                <w:rFonts w:ascii="Arial" w:hAnsi="Arial" w:cs="Arial"/>
                <w:sz w:val="20"/>
                <w:szCs w:val="20"/>
              </w:rPr>
              <w:t>Zakon o autorskom pravu i srodnim pravima (NN, 167/03)</w:t>
            </w:r>
          </w:p>
          <w:p w:rsidR="009D2B95" w:rsidRPr="00CC4DEB" w:rsidRDefault="009D2B95" w:rsidP="002C444F">
            <w:pPr>
              <w:tabs>
                <w:tab w:val="left" w:pos="2820"/>
              </w:tabs>
              <w:spacing w:after="0" w:line="240" w:lineRule="auto"/>
              <w:rPr>
                <w:rFonts w:ascii="Arial" w:hAnsi="Arial" w:cs="Arial"/>
                <w:sz w:val="20"/>
                <w:szCs w:val="20"/>
              </w:rPr>
            </w:pPr>
          </w:p>
        </w:tc>
      </w:tr>
      <w:tr w:rsidR="009D2B95" w:rsidRPr="00CC4DEB" w:rsidTr="002C444F">
        <w:tc>
          <w:tcPr>
            <w:tcW w:w="1912" w:type="dxa"/>
            <w:gridSpan w:val="2"/>
            <w:tcBorders>
              <w:left w:val="single" w:sz="12" w:space="0" w:color="auto"/>
            </w:tcBorders>
            <w:shd w:val="clear" w:color="auto" w:fill="CCFFFF"/>
            <w:tcMar>
              <w:left w:w="57" w:type="dxa"/>
              <w:right w:w="57" w:type="dxa"/>
            </w:tcMar>
            <w:vAlign w:val="center"/>
          </w:tcPr>
          <w:p w:rsidR="009D2B95" w:rsidRPr="00CC4DEB" w:rsidRDefault="009D2B95" w:rsidP="002C444F">
            <w:pPr>
              <w:tabs>
                <w:tab w:val="left" w:pos="567"/>
              </w:tabs>
              <w:spacing w:after="0" w:line="240" w:lineRule="auto"/>
              <w:rPr>
                <w:rFonts w:ascii="Arial" w:hAnsi="Arial" w:cs="Arial"/>
                <w:color w:val="000000"/>
                <w:sz w:val="20"/>
                <w:szCs w:val="20"/>
              </w:rPr>
            </w:pPr>
            <w:r w:rsidRPr="00CC4DEB">
              <w:rPr>
                <w:rFonts w:ascii="Arial" w:hAnsi="Arial" w:cs="Arial"/>
                <w:color w:val="000000"/>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9D2B95" w:rsidRPr="00CC4DEB" w:rsidRDefault="009D2B95" w:rsidP="002C444F">
            <w:pPr>
              <w:tabs>
                <w:tab w:val="left" w:pos="2820"/>
              </w:tabs>
              <w:spacing w:after="0"/>
              <w:rPr>
                <w:rFonts w:ascii="Arial" w:hAnsi="Arial" w:cs="Arial"/>
                <w:sz w:val="20"/>
                <w:szCs w:val="20"/>
              </w:rPr>
            </w:pPr>
            <w:r w:rsidRPr="00CC4DEB">
              <w:rPr>
                <w:rFonts w:ascii="Arial" w:hAnsi="Arial" w:cs="Arial"/>
                <w:sz w:val="20"/>
                <w:szCs w:val="20"/>
              </w:rPr>
              <w:t>Student će imati mogućnost permanentnog komuniciranja s nastavnikom putem e-maila i na konzultacijama. Bit će dostupne upute o tome kao napisati esej. Teme eseja bit će dostupne na početku predavanja, a studenti će sami izabrati neku od ponuđenih. Studentima će nastavnik biti dostupan te će ih voditi kroz izradu eseja i svladavanje predviđenog nastavnog gradiva.</w:t>
            </w:r>
          </w:p>
        </w:tc>
      </w:tr>
      <w:tr w:rsidR="009D2B95" w:rsidRPr="00CC4DEB" w:rsidTr="002C444F">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D2B95" w:rsidRPr="00CC4DEB" w:rsidRDefault="009D2B95" w:rsidP="002C444F">
            <w:pPr>
              <w:tabs>
                <w:tab w:val="left" w:pos="567"/>
              </w:tabs>
              <w:spacing w:after="0" w:line="240" w:lineRule="auto"/>
              <w:rPr>
                <w:rFonts w:ascii="Arial" w:hAnsi="Arial" w:cs="Arial"/>
                <w:color w:val="000000"/>
                <w:sz w:val="20"/>
                <w:szCs w:val="20"/>
              </w:rPr>
            </w:pPr>
            <w:r w:rsidRPr="00CC4DEB">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9D2B95" w:rsidRPr="00CC4DEB" w:rsidRDefault="009D2B95" w:rsidP="002C444F">
            <w:pPr>
              <w:tabs>
                <w:tab w:val="left" w:pos="2820"/>
              </w:tabs>
              <w:spacing w:after="0"/>
              <w:rPr>
                <w:rFonts w:ascii="Arial" w:hAnsi="Arial" w:cs="Arial"/>
                <w:sz w:val="20"/>
                <w:szCs w:val="20"/>
              </w:rPr>
            </w:pPr>
            <w:r w:rsidRPr="00CC4DEB">
              <w:rPr>
                <w:rFonts w:ascii="Arial" w:hAnsi="Arial" w:cs="Arial"/>
                <w:sz w:val="20"/>
                <w:szCs w:val="20"/>
              </w:rPr>
              <w:t>-</w:t>
            </w:r>
          </w:p>
        </w:tc>
      </w:tr>
    </w:tbl>
    <w:p w:rsidR="009D2B95" w:rsidRDefault="009D2B95"/>
    <w:p w:rsidR="00727520" w:rsidRDefault="00727520" w:rsidP="008573E1">
      <w:pPr>
        <w:rPr>
          <w:lang w:eastAsia="hr-HR"/>
        </w:rPr>
      </w:pPr>
    </w:p>
    <w:p w:rsidR="00A655E9" w:rsidRDefault="00A655E9" w:rsidP="008573E1">
      <w:pPr>
        <w:rPr>
          <w:lang w:eastAsia="hr-HR"/>
        </w:rPr>
      </w:pPr>
    </w:p>
    <w:p w:rsidR="001E6285" w:rsidRDefault="001E6285" w:rsidP="008573E1">
      <w:pPr>
        <w:rPr>
          <w:lang w:eastAsia="hr-HR"/>
        </w:rPr>
      </w:pPr>
    </w:p>
    <w:p w:rsidR="001E6285" w:rsidRDefault="001E6285" w:rsidP="008573E1">
      <w:pPr>
        <w:rPr>
          <w:lang w:eastAsia="hr-HR"/>
        </w:rPr>
      </w:pPr>
    </w:p>
    <w:p w:rsidR="001E6285" w:rsidRDefault="001E6285" w:rsidP="008573E1">
      <w:pPr>
        <w:rPr>
          <w:lang w:eastAsia="hr-HR"/>
        </w:rPr>
      </w:pPr>
    </w:p>
    <w:p w:rsidR="001E6285" w:rsidRPr="005767B2" w:rsidRDefault="001E6285" w:rsidP="008573E1">
      <w:pPr>
        <w:rPr>
          <w:lang w:eastAsia="hr-HR"/>
        </w:rPr>
      </w:pPr>
    </w:p>
    <w:p w:rsidR="00727520" w:rsidRDefault="00727520" w:rsidP="008573E1"/>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727520" w:rsidRPr="008C28FE" w:rsidTr="008573E1">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27520" w:rsidRPr="008C28FE" w:rsidRDefault="00727520" w:rsidP="008573E1">
            <w:pPr>
              <w:spacing w:before="60" w:after="60" w:line="240" w:lineRule="auto"/>
              <w:ind w:left="397" w:hanging="397"/>
              <w:rPr>
                <w:rFonts w:ascii="Arial" w:hAnsi="Arial" w:cs="Arial"/>
                <w:b/>
                <w:sz w:val="20"/>
                <w:szCs w:val="20"/>
              </w:rPr>
            </w:pPr>
            <w:r w:rsidRPr="008C28FE">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27520" w:rsidRPr="00E10359" w:rsidRDefault="00727520" w:rsidP="008573E1">
            <w:pPr>
              <w:spacing w:after="0"/>
              <w:ind w:left="397" w:hanging="397"/>
              <w:rPr>
                <w:rFonts w:ascii="Arial" w:hAnsi="Arial" w:cs="Arial"/>
                <w:b/>
                <w:sz w:val="20"/>
                <w:szCs w:val="20"/>
              </w:rPr>
            </w:pPr>
            <w:r w:rsidRPr="00E10359">
              <w:rPr>
                <w:rFonts w:ascii="Arial" w:hAnsi="Arial" w:cs="Arial"/>
                <w:b/>
                <w:sz w:val="20"/>
                <w:szCs w:val="20"/>
              </w:rPr>
              <w:t>SUDSKA MEDICINA</w:t>
            </w:r>
          </w:p>
        </w:tc>
      </w:tr>
      <w:tr w:rsidR="00727520" w:rsidRPr="008C28FE"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8C28FE" w:rsidRDefault="00727520" w:rsidP="008573E1">
            <w:pPr>
              <w:spacing w:after="0" w:line="240" w:lineRule="auto"/>
              <w:rPr>
                <w:rStyle w:val="Strong"/>
                <w:rFonts w:ascii="Arial" w:hAnsi="Arial" w:cs="Arial"/>
                <w:b w:val="0"/>
                <w:sz w:val="20"/>
                <w:szCs w:val="20"/>
              </w:rPr>
            </w:pPr>
            <w:r w:rsidRPr="008C28FE">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727520" w:rsidRPr="00E10359" w:rsidRDefault="00727520" w:rsidP="008573E1">
            <w:pPr>
              <w:spacing w:after="0"/>
              <w:rPr>
                <w:rFonts w:ascii="Arial" w:hAnsi="Arial" w:cs="Arial"/>
                <w:sz w:val="20"/>
                <w:szCs w:val="20"/>
              </w:rPr>
            </w:pPr>
            <w:r w:rsidRPr="00E10359">
              <w:rPr>
                <w:rFonts w:ascii="Arial" w:hAnsi="Arial" w:cs="Arial"/>
                <w:sz w:val="20"/>
                <w:szCs w:val="20"/>
              </w:rPr>
              <w:t>SM</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27520" w:rsidRPr="008C28FE" w:rsidRDefault="00727520" w:rsidP="008573E1">
            <w:pPr>
              <w:spacing w:after="0" w:line="240" w:lineRule="auto"/>
              <w:rPr>
                <w:rFonts w:ascii="Arial" w:hAnsi="Arial" w:cs="Arial"/>
                <w:sz w:val="20"/>
                <w:szCs w:val="20"/>
              </w:rPr>
            </w:pPr>
            <w:r w:rsidRPr="008C28FE">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727520" w:rsidRPr="008C28FE" w:rsidRDefault="00727520" w:rsidP="008573E1">
            <w:pPr>
              <w:spacing w:after="0" w:line="240" w:lineRule="auto"/>
              <w:rPr>
                <w:rFonts w:ascii="Arial" w:hAnsi="Arial" w:cs="Arial"/>
                <w:sz w:val="20"/>
                <w:szCs w:val="20"/>
              </w:rPr>
            </w:pPr>
            <w:r w:rsidRPr="008C28FE">
              <w:rPr>
                <w:rFonts w:ascii="Arial" w:hAnsi="Arial" w:cs="Arial"/>
                <w:sz w:val="20"/>
                <w:szCs w:val="20"/>
              </w:rPr>
              <w:t>2</w:t>
            </w:r>
            <w:r>
              <w:rPr>
                <w:rFonts w:ascii="Arial" w:hAnsi="Arial" w:cs="Arial"/>
                <w:sz w:val="20"/>
                <w:szCs w:val="20"/>
              </w:rPr>
              <w:t>.</w:t>
            </w:r>
          </w:p>
        </w:tc>
      </w:tr>
      <w:tr w:rsidR="00727520" w:rsidRPr="008C28FE"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8C28FE" w:rsidRDefault="00727520" w:rsidP="008573E1">
            <w:pPr>
              <w:spacing w:after="0" w:line="240" w:lineRule="auto"/>
              <w:rPr>
                <w:rFonts w:ascii="Arial" w:hAnsi="Arial" w:cs="Arial"/>
                <w:sz w:val="20"/>
                <w:szCs w:val="20"/>
              </w:rPr>
            </w:pPr>
            <w:r w:rsidRPr="008C28FE">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727520" w:rsidRPr="00E10359" w:rsidRDefault="00727520" w:rsidP="008573E1">
            <w:pPr>
              <w:spacing w:after="0"/>
              <w:rPr>
                <w:rFonts w:ascii="Arial" w:hAnsi="Arial" w:cs="Arial"/>
                <w:sz w:val="20"/>
                <w:szCs w:val="20"/>
              </w:rPr>
            </w:pPr>
            <w:r>
              <w:rPr>
                <w:rFonts w:ascii="Arial" w:hAnsi="Arial" w:cs="Arial"/>
                <w:sz w:val="20"/>
                <w:szCs w:val="20"/>
              </w:rPr>
              <w:t>Prof. dr. sc. Šimun Anđelinović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27520" w:rsidRPr="008C28FE" w:rsidRDefault="00727520" w:rsidP="008573E1">
            <w:pPr>
              <w:spacing w:after="0" w:line="240" w:lineRule="auto"/>
              <w:rPr>
                <w:rFonts w:ascii="Arial" w:hAnsi="Arial" w:cs="Arial"/>
                <w:sz w:val="20"/>
                <w:szCs w:val="20"/>
              </w:rPr>
            </w:pPr>
            <w:r w:rsidRPr="008C28FE">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727520" w:rsidRPr="008C28FE" w:rsidRDefault="00727520" w:rsidP="008573E1">
            <w:pPr>
              <w:spacing w:after="0" w:line="240" w:lineRule="auto"/>
              <w:rPr>
                <w:rFonts w:ascii="Arial" w:hAnsi="Arial" w:cs="Arial"/>
                <w:sz w:val="20"/>
                <w:szCs w:val="20"/>
              </w:rPr>
            </w:pPr>
            <w:r w:rsidRPr="008C28FE">
              <w:rPr>
                <w:rFonts w:ascii="Arial" w:hAnsi="Arial" w:cs="Arial"/>
                <w:sz w:val="20"/>
                <w:szCs w:val="20"/>
              </w:rPr>
              <w:t>5</w:t>
            </w:r>
          </w:p>
        </w:tc>
      </w:tr>
      <w:tr w:rsidR="00727520" w:rsidRPr="008C28FE" w:rsidTr="008573E1">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727520" w:rsidRPr="008C28FE" w:rsidRDefault="00727520" w:rsidP="008573E1">
            <w:pPr>
              <w:spacing w:after="0" w:line="240" w:lineRule="auto"/>
              <w:rPr>
                <w:rFonts w:ascii="Arial" w:hAnsi="Arial" w:cs="Arial"/>
                <w:sz w:val="20"/>
                <w:szCs w:val="20"/>
              </w:rPr>
            </w:pPr>
            <w:r w:rsidRPr="008C28FE">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727520" w:rsidRPr="00E10359" w:rsidRDefault="001E6285" w:rsidP="008573E1">
            <w:pPr>
              <w:spacing w:after="0"/>
              <w:rPr>
                <w:rFonts w:ascii="Arial" w:hAnsi="Arial" w:cs="Arial"/>
                <w:sz w:val="20"/>
                <w:szCs w:val="20"/>
              </w:rPr>
            </w:pPr>
            <w:r>
              <w:rPr>
                <w:rFonts w:ascii="Arial" w:hAnsi="Arial" w:cs="Arial"/>
                <w:sz w:val="20"/>
                <w:szCs w:val="20"/>
              </w:rPr>
              <w:t>P</w:t>
            </w:r>
            <w:r w:rsidR="00727520" w:rsidRPr="00E10359">
              <w:rPr>
                <w:rFonts w:ascii="Arial" w:hAnsi="Arial" w:cs="Arial"/>
                <w:sz w:val="20"/>
                <w:szCs w:val="20"/>
              </w:rPr>
              <w:t>rof. dr</w:t>
            </w:r>
            <w:r w:rsidR="00727520">
              <w:rPr>
                <w:rFonts w:ascii="Arial" w:hAnsi="Arial" w:cs="Arial"/>
                <w:sz w:val="20"/>
                <w:szCs w:val="20"/>
              </w:rPr>
              <w:t xml:space="preserve">. sc. </w:t>
            </w:r>
            <w:r>
              <w:rPr>
                <w:rFonts w:ascii="Arial" w:hAnsi="Arial" w:cs="Arial"/>
                <w:sz w:val="20"/>
                <w:szCs w:val="20"/>
              </w:rPr>
              <w:t>Marija Definis</w:t>
            </w:r>
          </w:p>
          <w:p w:rsidR="00727520" w:rsidRPr="00E10359" w:rsidRDefault="001E6285" w:rsidP="008573E1">
            <w:pPr>
              <w:spacing w:after="0"/>
              <w:rPr>
                <w:rFonts w:ascii="Arial" w:hAnsi="Arial" w:cs="Arial"/>
                <w:sz w:val="20"/>
                <w:szCs w:val="20"/>
              </w:rPr>
            </w:pPr>
            <w:r>
              <w:rPr>
                <w:rFonts w:ascii="Arial" w:hAnsi="Arial" w:cs="Arial"/>
                <w:sz w:val="20"/>
                <w:szCs w:val="20"/>
              </w:rPr>
              <w:t>Izv. p</w:t>
            </w:r>
            <w:r w:rsidRPr="00E10359">
              <w:rPr>
                <w:rFonts w:ascii="Arial" w:hAnsi="Arial" w:cs="Arial"/>
                <w:sz w:val="20"/>
                <w:szCs w:val="20"/>
              </w:rPr>
              <w:t>rof. dr</w:t>
            </w:r>
            <w:r>
              <w:rPr>
                <w:rFonts w:ascii="Arial" w:hAnsi="Arial" w:cs="Arial"/>
                <w:sz w:val="20"/>
                <w:szCs w:val="20"/>
              </w:rPr>
              <w:t>. sc</w:t>
            </w:r>
            <w:r w:rsidR="00727520" w:rsidRPr="00E10359">
              <w:rPr>
                <w:rFonts w:ascii="Arial" w:hAnsi="Arial" w:cs="Arial"/>
                <w:sz w:val="20"/>
                <w:szCs w:val="20"/>
              </w:rPr>
              <w:t>. Ivana Anterić</w:t>
            </w:r>
          </w:p>
          <w:p w:rsidR="00727520" w:rsidRPr="00E10359" w:rsidRDefault="001E6285" w:rsidP="008573E1">
            <w:pPr>
              <w:spacing w:after="0"/>
              <w:rPr>
                <w:rFonts w:ascii="Arial" w:hAnsi="Arial" w:cs="Arial"/>
                <w:sz w:val="20"/>
                <w:szCs w:val="20"/>
              </w:rPr>
            </w:pPr>
            <w:r>
              <w:rPr>
                <w:rFonts w:ascii="Arial" w:hAnsi="Arial" w:cs="Arial"/>
                <w:sz w:val="20"/>
                <w:szCs w:val="20"/>
              </w:rPr>
              <w:lastRenderedPageBreak/>
              <w:t>Izv. pr</w:t>
            </w:r>
            <w:r w:rsidRPr="00E10359">
              <w:rPr>
                <w:rFonts w:ascii="Arial" w:hAnsi="Arial" w:cs="Arial"/>
                <w:sz w:val="20"/>
                <w:szCs w:val="20"/>
              </w:rPr>
              <w:t>of. dr</w:t>
            </w:r>
            <w:r>
              <w:rPr>
                <w:rFonts w:ascii="Arial" w:hAnsi="Arial" w:cs="Arial"/>
                <w:sz w:val="20"/>
                <w:szCs w:val="20"/>
              </w:rPr>
              <w:t>. sc</w:t>
            </w:r>
            <w:r w:rsidR="00727520" w:rsidRPr="00E10359">
              <w:rPr>
                <w:rFonts w:ascii="Arial" w:hAnsi="Arial" w:cs="Arial"/>
                <w:sz w:val="20"/>
                <w:szCs w:val="20"/>
              </w:rPr>
              <w:t>. Željana Bašić</w:t>
            </w:r>
          </w:p>
          <w:p w:rsidR="00727520" w:rsidRPr="00E10359" w:rsidRDefault="001E6285" w:rsidP="008573E1">
            <w:pPr>
              <w:spacing w:after="0"/>
              <w:rPr>
                <w:rFonts w:ascii="Arial" w:hAnsi="Arial" w:cs="Arial"/>
                <w:sz w:val="20"/>
                <w:szCs w:val="20"/>
              </w:rPr>
            </w:pPr>
            <w:r>
              <w:rPr>
                <w:rFonts w:ascii="Arial" w:hAnsi="Arial" w:cs="Arial"/>
                <w:sz w:val="20"/>
                <w:szCs w:val="20"/>
              </w:rPr>
              <w:t>Josip Crnjac prof. bio.</w:t>
            </w:r>
          </w:p>
        </w:tc>
        <w:tc>
          <w:tcPr>
            <w:tcW w:w="2288" w:type="dxa"/>
            <w:gridSpan w:val="4"/>
            <w:vMerge w:val="restart"/>
            <w:tcBorders>
              <w:right w:val="single" w:sz="12" w:space="0" w:color="auto"/>
            </w:tcBorders>
            <w:shd w:val="clear" w:color="auto" w:fill="CCFFFF"/>
            <w:tcMar>
              <w:left w:w="57" w:type="dxa"/>
              <w:right w:w="57" w:type="dxa"/>
            </w:tcMar>
            <w:vAlign w:val="center"/>
          </w:tcPr>
          <w:p w:rsidR="00727520" w:rsidRPr="008C28FE" w:rsidRDefault="00727520" w:rsidP="008573E1">
            <w:pPr>
              <w:spacing w:after="0" w:line="240" w:lineRule="auto"/>
              <w:rPr>
                <w:rFonts w:ascii="Arial" w:hAnsi="Arial" w:cs="Arial"/>
                <w:sz w:val="20"/>
                <w:szCs w:val="20"/>
              </w:rPr>
            </w:pPr>
            <w:r w:rsidRPr="008C28FE">
              <w:rPr>
                <w:rFonts w:ascii="Arial" w:hAnsi="Arial" w:cs="Arial"/>
                <w:sz w:val="20"/>
                <w:szCs w:val="20"/>
              </w:rPr>
              <w:lastRenderedPageBreak/>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727520" w:rsidRPr="008C28FE" w:rsidRDefault="00727520" w:rsidP="008573E1">
            <w:pPr>
              <w:spacing w:after="0" w:line="240" w:lineRule="auto"/>
              <w:jc w:val="center"/>
              <w:rPr>
                <w:rFonts w:ascii="Arial" w:hAnsi="Arial" w:cs="Arial"/>
                <w:sz w:val="20"/>
                <w:szCs w:val="20"/>
              </w:rPr>
            </w:pPr>
            <w:r w:rsidRPr="008C28FE">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727520" w:rsidRPr="008C28FE" w:rsidRDefault="00727520" w:rsidP="008573E1">
            <w:pPr>
              <w:spacing w:after="0" w:line="240" w:lineRule="auto"/>
              <w:jc w:val="center"/>
              <w:rPr>
                <w:rFonts w:ascii="Arial" w:hAnsi="Arial" w:cs="Arial"/>
                <w:sz w:val="20"/>
                <w:szCs w:val="20"/>
              </w:rPr>
            </w:pPr>
            <w:r w:rsidRPr="008C28FE">
              <w:rPr>
                <w:rFonts w:ascii="Arial" w:hAnsi="Arial" w:cs="Arial"/>
                <w:sz w:val="20"/>
                <w:szCs w:val="20"/>
              </w:rPr>
              <w:t>S</w:t>
            </w:r>
          </w:p>
        </w:tc>
        <w:tc>
          <w:tcPr>
            <w:tcW w:w="712" w:type="dxa"/>
            <w:tcBorders>
              <w:bottom w:val="single" w:sz="12" w:space="0" w:color="auto"/>
              <w:right w:val="single" w:sz="12" w:space="0" w:color="auto"/>
            </w:tcBorders>
            <w:vAlign w:val="center"/>
          </w:tcPr>
          <w:p w:rsidR="00727520" w:rsidRPr="008C28FE" w:rsidRDefault="00727520" w:rsidP="008573E1">
            <w:pPr>
              <w:spacing w:after="0" w:line="240" w:lineRule="auto"/>
              <w:jc w:val="center"/>
              <w:rPr>
                <w:rFonts w:ascii="Arial" w:hAnsi="Arial" w:cs="Arial"/>
                <w:sz w:val="20"/>
                <w:szCs w:val="20"/>
              </w:rPr>
            </w:pPr>
            <w:r w:rsidRPr="008C28FE">
              <w:rPr>
                <w:rFonts w:ascii="Arial" w:hAnsi="Arial" w:cs="Arial"/>
                <w:sz w:val="20"/>
                <w:szCs w:val="20"/>
              </w:rPr>
              <w:t>V</w:t>
            </w:r>
          </w:p>
        </w:tc>
        <w:tc>
          <w:tcPr>
            <w:tcW w:w="618" w:type="dxa"/>
            <w:tcBorders>
              <w:bottom w:val="single" w:sz="12" w:space="0" w:color="auto"/>
              <w:right w:val="single" w:sz="12" w:space="0" w:color="auto"/>
            </w:tcBorders>
            <w:vAlign w:val="center"/>
          </w:tcPr>
          <w:p w:rsidR="00727520" w:rsidRPr="008C28FE" w:rsidRDefault="00727520" w:rsidP="008573E1">
            <w:pPr>
              <w:spacing w:after="0" w:line="240" w:lineRule="auto"/>
              <w:jc w:val="center"/>
              <w:rPr>
                <w:rFonts w:ascii="Arial" w:hAnsi="Arial" w:cs="Arial"/>
                <w:sz w:val="20"/>
                <w:szCs w:val="20"/>
              </w:rPr>
            </w:pPr>
            <w:r w:rsidRPr="008C28FE">
              <w:rPr>
                <w:rFonts w:ascii="Arial" w:hAnsi="Arial" w:cs="Arial"/>
                <w:sz w:val="20"/>
                <w:szCs w:val="20"/>
              </w:rPr>
              <w:t>T</w:t>
            </w:r>
          </w:p>
        </w:tc>
      </w:tr>
      <w:tr w:rsidR="00727520" w:rsidRPr="008C28FE" w:rsidTr="008573E1">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27520" w:rsidRPr="008C28FE" w:rsidRDefault="00727520" w:rsidP="008573E1">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727520" w:rsidRPr="00E10359" w:rsidRDefault="00727520" w:rsidP="008573E1">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27520" w:rsidRPr="008C28FE" w:rsidRDefault="00727520" w:rsidP="008573E1">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727520" w:rsidRPr="008C28FE" w:rsidRDefault="00727520" w:rsidP="008573E1">
            <w:pPr>
              <w:spacing w:after="0" w:line="240" w:lineRule="auto"/>
              <w:rPr>
                <w:rFonts w:ascii="Arial" w:hAnsi="Arial" w:cs="Arial"/>
                <w:sz w:val="20"/>
                <w:szCs w:val="20"/>
              </w:rPr>
            </w:pPr>
            <w:r>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727520" w:rsidRPr="008C28FE" w:rsidRDefault="00727520" w:rsidP="008573E1">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727520" w:rsidRPr="008C28FE" w:rsidRDefault="00727520" w:rsidP="008573E1">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727520" w:rsidRPr="008C28FE" w:rsidRDefault="00727520" w:rsidP="008573E1">
            <w:pPr>
              <w:spacing w:after="0" w:line="240" w:lineRule="auto"/>
              <w:rPr>
                <w:rFonts w:ascii="Arial" w:hAnsi="Arial" w:cs="Arial"/>
                <w:sz w:val="20"/>
                <w:szCs w:val="20"/>
              </w:rPr>
            </w:pPr>
          </w:p>
        </w:tc>
      </w:tr>
      <w:tr w:rsidR="00727520" w:rsidRPr="008C28FE"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8C28FE" w:rsidRDefault="00727520" w:rsidP="008573E1">
            <w:pPr>
              <w:spacing w:after="0" w:line="240" w:lineRule="auto"/>
              <w:rPr>
                <w:rFonts w:ascii="Arial" w:hAnsi="Arial" w:cs="Arial"/>
                <w:sz w:val="20"/>
                <w:szCs w:val="20"/>
              </w:rPr>
            </w:pPr>
            <w:r w:rsidRPr="008C28FE">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727520" w:rsidRPr="00E10359" w:rsidRDefault="00727520" w:rsidP="008573E1">
            <w:pPr>
              <w:spacing w:after="0"/>
              <w:rPr>
                <w:rFonts w:ascii="Arial" w:hAnsi="Arial" w:cs="Arial"/>
                <w:sz w:val="20"/>
                <w:szCs w:val="20"/>
              </w:rPr>
            </w:pPr>
            <w:r w:rsidRPr="00E10359">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27520" w:rsidRPr="008C28FE" w:rsidRDefault="00727520" w:rsidP="008573E1">
            <w:pPr>
              <w:spacing w:after="0" w:line="240" w:lineRule="auto"/>
              <w:rPr>
                <w:rFonts w:ascii="Arial" w:hAnsi="Arial" w:cs="Arial"/>
                <w:sz w:val="20"/>
                <w:szCs w:val="20"/>
              </w:rPr>
            </w:pPr>
            <w:r w:rsidRPr="008C28FE">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727520" w:rsidRPr="008C28FE" w:rsidRDefault="00727520" w:rsidP="008573E1">
            <w:pPr>
              <w:spacing w:after="0" w:line="240" w:lineRule="auto"/>
              <w:rPr>
                <w:rFonts w:ascii="Arial" w:hAnsi="Arial" w:cs="Arial"/>
                <w:sz w:val="20"/>
                <w:szCs w:val="20"/>
              </w:rPr>
            </w:pPr>
          </w:p>
        </w:tc>
      </w:tr>
      <w:tr w:rsidR="00727520" w:rsidRPr="008C28FE" w:rsidTr="008573E1">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27520" w:rsidRPr="00E10359" w:rsidRDefault="00727520" w:rsidP="008573E1">
            <w:pPr>
              <w:tabs>
                <w:tab w:val="left" w:pos="2820"/>
              </w:tabs>
              <w:spacing w:after="0"/>
              <w:jc w:val="center"/>
              <w:rPr>
                <w:rFonts w:ascii="Arial" w:hAnsi="Arial" w:cs="Arial"/>
                <w:b/>
                <w:sz w:val="20"/>
                <w:szCs w:val="20"/>
              </w:rPr>
            </w:pPr>
            <w:r w:rsidRPr="00E10359">
              <w:rPr>
                <w:rFonts w:ascii="Arial" w:hAnsi="Arial" w:cs="Arial"/>
                <w:b/>
                <w:sz w:val="20"/>
                <w:szCs w:val="20"/>
              </w:rPr>
              <w:t>OPIS PREDMETA</w:t>
            </w:r>
          </w:p>
        </w:tc>
      </w:tr>
      <w:tr w:rsidR="00727520" w:rsidRPr="008C28FE"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8C28FE" w:rsidRDefault="00727520" w:rsidP="008573E1">
            <w:pPr>
              <w:tabs>
                <w:tab w:val="left" w:pos="2820"/>
              </w:tabs>
              <w:spacing w:after="0" w:line="240" w:lineRule="auto"/>
              <w:rPr>
                <w:rFonts w:ascii="Arial" w:hAnsi="Arial" w:cs="Arial"/>
                <w:sz w:val="20"/>
                <w:szCs w:val="20"/>
              </w:rPr>
            </w:pPr>
            <w:r w:rsidRPr="008C28FE">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Cilj ovog kolegija je stjecanje specifičnih znanja iz sudske medicine koji bi pomogli</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pravnicima u:</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 racionalnijem korištenju medicinskih vještaka,</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 boljem planiranju istražnih radnji i prikupljanja dokaza,</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 razumijevanju uzročno posljedične veze kod ozljeđivanja i smrti,</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 razumijevanje utjecaja raznih toksičnih tvari i otrova.</w:t>
            </w:r>
          </w:p>
        </w:tc>
      </w:tr>
      <w:tr w:rsidR="00727520" w:rsidRPr="008C28FE" w:rsidTr="008573E1">
        <w:tc>
          <w:tcPr>
            <w:tcW w:w="1912" w:type="dxa"/>
            <w:gridSpan w:val="2"/>
            <w:tcBorders>
              <w:left w:val="single" w:sz="12" w:space="0" w:color="auto"/>
            </w:tcBorders>
            <w:shd w:val="clear" w:color="auto" w:fill="CCFFFF"/>
            <w:tcMar>
              <w:left w:w="57" w:type="dxa"/>
              <w:right w:w="57" w:type="dxa"/>
            </w:tcMar>
            <w:vAlign w:val="center"/>
          </w:tcPr>
          <w:p w:rsidR="00727520" w:rsidRPr="008C28FE" w:rsidRDefault="00727520" w:rsidP="008573E1">
            <w:pPr>
              <w:tabs>
                <w:tab w:val="left" w:pos="2820"/>
              </w:tabs>
              <w:spacing w:after="0" w:line="240" w:lineRule="auto"/>
              <w:rPr>
                <w:rFonts w:ascii="Arial" w:hAnsi="Arial" w:cs="Arial"/>
                <w:color w:val="000000"/>
                <w:sz w:val="20"/>
                <w:szCs w:val="20"/>
              </w:rPr>
            </w:pPr>
            <w:r w:rsidRPr="008C28FE">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Preduvjeti za upis propisani su Statutom i Pravilnikom o studiju i režimu</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studiranja Pravnoga fakulteta Sveučilišta u Splitu.</w:t>
            </w:r>
          </w:p>
        </w:tc>
      </w:tr>
      <w:tr w:rsidR="00727520" w:rsidRPr="008C28FE" w:rsidTr="008573E1">
        <w:tc>
          <w:tcPr>
            <w:tcW w:w="1912" w:type="dxa"/>
            <w:gridSpan w:val="2"/>
            <w:tcBorders>
              <w:left w:val="single" w:sz="12" w:space="0" w:color="auto"/>
            </w:tcBorders>
            <w:shd w:val="clear" w:color="auto" w:fill="CCFFFF"/>
            <w:tcMar>
              <w:left w:w="57" w:type="dxa"/>
              <w:right w:w="57" w:type="dxa"/>
            </w:tcMar>
            <w:vAlign w:val="center"/>
          </w:tcPr>
          <w:p w:rsidR="00727520" w:rsidRPr="008C28FE" w:rsidRDefault="00727520" w:rsidP="008573E1">
            <w:pPr>
              <w:tabs>
                <w:tab w:val="left" w:pos="2820"/>
              </w:tabs>
              <w:spacing w:after="0" w:line="240" w:lineRule="auto"/>
              <w:rPr>
                <w:rFonts w:ascii="Arial" w:hAnsi="Arial" w:cs="Arial"/>
                <w:color w:val="000000"/>
                <w:sz w:val="20"/>
                <w:szCs w:val="20"/>
              </w:rPr>
            </w:pPr>
            <w:r w:rsidRPr="008C28FE">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A. ZNANJE</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 xml:space="preserve">Studenti će steći znanja iz područja sudske medicine odnosno te primjene metoda i tehnika analize što će ih osposobiti za uporabu stečenih znanja u analizi, vrjednovanju i primjeni rezultata istraživanja u forenzičnoj praksi. </w:t>
            </w:r>
          </w:p>
          <w:p w:rsidR="00727520" w:rsidRDefault="00727520" w:rsidP="008573E1">
            <w:pPr>
              <w:tabs>
                <w:tab w:val="left" w:pos="2820"/>
              </w:tabs>
              <w:spacing w:after="0"/>
              <w:rPr>
                <w:rFonts w:ascii="Arial" w:hAnsi="Arial" w:cs="Arial"/>
                <w:sz w:val="20"/>
                <w:szCs w:val="20"/>
              </w:rPr>
            </w:pPr>
            <w:r w:rsidRPr="00E10359">
              <w:rPr>
                <w:rFonts w:ascii="Arial" w:hAnsi="Arial" w:cs="Arial"/>
                <w:sz w:val="20"/>
                <w:szCs w:val="20"/>
              </w:rPr>
              <w:t xml:space="preserve">B.VJEŠTINE  </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Svladavanje navedenih znanja omogućiti će studentima kritičku procjenu izvješća u sudskoj medicini i pronalazak znanstveno utemeljenih odgovora na pitanja iz sudske medicine.</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Studenti će razviti sljedeće vještine:</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 xml:space="preserve">1. Prepoznati znakove smrti. </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2. Definirati smrt, njene pravne oblike i razumijevati određivanje vremena smrti.</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3. Napraviti detaljnu dokumentaciju obdukcije.</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4. Ovladati metodama i tehnikama ekshumacije.</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5. Usporediti dobivene podatke s analognim situacijama.</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6. Razlikovati metode toksikoloških vještačenja.</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7. Prepoznati vrste i mehanizme nastanka ozljeda.</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8. Ovladati metodama identifikacije.</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9. Usporediti uloge raznih vrsta vještaka u sudskom postupku.</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C. SPECIFIČNE KOMPETENCIJE:</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a. Odgovornost  i etika u sudskoj medicini.</w:t>
            </w:r>
          </w:p>
          <w:p w:rsidR="00727520" w:rsidRPr="00E10359" w:rsidRDefault="00727520" w:rsidP="008573E1">
            <w:pPr>
              <w:tabs>
                <w:tab w:val="left" w:pos="2820"/>
              </w:tabs>
              <w:spacing w:after="0"/>
              <w:rPr>
                <w:rFonts w:ascii="Arial" w:hAnsi="Arial" w:cs="Arial"/>
                <w:b/>
                <w:sz w:val="20"/>
                <w:szCs w:val="20"/>
              </w:rPr>
            </w:pPr>
            <w:r w:rsidRPr="00E10359">
              <w:rPr>
                <w:rFonts w:ascii="Arial" w:hAnsi="Arial" w:cs="Arial"/>
                <w:sz w:val="20"/>
                <w:szCs w:val="20"/>
              </w:rPr>
              <w:t>b. Samostalnost u analizi izvješća u sudskoj medicini. </w:t>
            </w:r>
          </w:p>
          <w:p w:rsidR="00727520" w:rsidRPr="00E10359" w:rsidRDefault="00727520" w:rsidP="008573E1">
            <w:pPr>
              <w:tabs>
                <w:tab w:val="left" w:pos="2820"/>
              </w:tabs>
              <w:spacing w:after="0"/>
              <w:rPr>
                <w:rFonts w:ascii="Arial" w:hAnsi="Arial" w:cs="Arial"/>
                <w:sz w:val="20"/>
                <w:szCs w:val="20"/>
              </w:rPr>
            </w:pPr>
          </w:p>
        </w:tc>
      </w:tr>
      <w:tr w:rsidR="00727520" w:rsidRPr="008C28FE" w:rsidTr="008573E1">
        <w:tc>
          <w:tcPr>
            <w:tcW w:w="1912" w:type="dxa"/>
            <w:gridSpan w:val="2"/>
            <w:tcBorders>
              <w:left w:val="single" w:sz="12" w:space="0" w:color="auto"/>
            </w:tcBorders>
            <w:shd w:val="clear" w:color="auto" w:fill="CCFFFF"/>
            <w:tcMar>
              <w:left w:w="57" w:type="dxa"/>
              <w:right w:w="57" w:type="dxa"/>
            </w:tcMar>
            <w:vAlign w:val="center"/>
          </w:tcPr>
          <w:p w:rsidR="00727520" w:rsidRPr="008C28FE" w:rsidRDefault="00727520" w:rsidP="008573E1">
            <w:pPr>
              <w:tabs>
                <w:tab w:val="left" w:pos="2820"/>
              </w:tabs>
              <w:spacing w:after="0" w:line="240" w:lineRule="auto"/>
              <w:rPr>
                <w:rFonts w:ascii="Arial" w:hAnsi="Arial" w:cs="Arial"/>
                <w:color w:val="000000"/>
                <w:sz w:val="20"/>
                <w:szCs w:val="20"/>
              </w:rPr>
            </w:pPr>
            <w:r w:rsidRPr="008C28FE">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1. Pojam i povijest sudske medicine – 2 sata predavanja; nositelj prof.</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dr. sc. Šimun Anđelinović. dr.sc. Ivana Anterić, dr.sc. Željana Bašić, Josip Crnjac prof.bio., asistent.</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Polaznici će se upoznati s pojmom i predmetom rada sudske medicine, te</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njenog razvoja kroz povijest do današnjih dana.</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2. Oštećenje zdravlja i smrt – 2 sata predavanja; nositelj prof. dr. sc.</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Marija Definis Gojanović.</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Polaznici će se upoznati s pojmovima definicije zdravlja i smrti,</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utvrđivanjem znakova smrti, te određivanjem vrste, mehanizma i uzroka</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smrti, kao i vremena nastupanja smrti.</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3. Ozljede - 2 sata predavanja; nositelj prof. dr.sc. Šimun Anđelinović.</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Polaznici će se upoznati s pojmovima ozljeda u sudsko-medicinskom</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smislu, podjelom ozljeda na mehaničke, asfiktične, fizikalne i psihičke.</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4. Toksikologija – 1 sat predavanja, 1 sat vježbi; nositelj dr. sc.</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Davorka Sutlović.</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Polaznici će se upoznati s osnovnim pojmovima iz toksikologije, sudskomedicinski</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značajnim otrovima, te metodama dokazivanja otrovanja,</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lastRenderedPageBreak/>
              <w:t>uključujući droge i alkohol; u praktičnom dijelu upoznat će se s radom</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toksikološkog laboratorija.</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5. Vještačenje i vještaci – 2 sata predavanja; nositelji prof. dr. sc.</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Šimun Anđelinović i prof. dr. sc. Dragan Primorac. dr.sc. Ivana Anterić, dr.sc. Željana Bašić, Josip Crnjac prof.bio., asistent.</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Polaznici će se upoznati sa svrhom i mogućnosti medicinskog vještačenja te</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uporabom najnovijih medicinskih spoznaja u rješavanju sudskih sporova.</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6. Vještačenje u kaznenom procesu - 1 sat predavanja, 1 sat vježbi;</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nositeljica prof. dr. sc. Marija Definis Gojanović.</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Polaznici će se upoznati s načinom vještačenja u kaznenom postupku i s</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načinom procjene težine tjelesnih ozljeda, uz iznošenje konkretnih primjera;</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u praktičnom dijelu upoznat će se s radom u obdukcijskoj sali.</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7. Vještačenje u prometnim nezgodama - 1 sat predavanja, 1 sat vježbi;</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nositelj prof. dr. sc. Šimun Anđelinović, suradnici: sudac</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Županijskog suda u Splitu mr. sc. Damir Primorac.  dr.sc. Ivana Anterić, dr.sc. Željana Bašić, Josip Crnjac prof.bio., asistent.</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Polaznici će se upoznati sa najčešćim vještačenjima u prometnim</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nezgodama, utvrđivanjem uzročno posljedične veze između traume i</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nastalih ozljeda, te utvrđivanjem naletnog položaja i naletne brzine.</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8. Vještačenje u parničnom postupku – 2 sata predavanja; nositelj prof.</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dr. sc. Šimun Anđelinović. dr.sc. Ivana Anterić, dr.sc. Željana Bašić, Josip Crnjac prof.bio., asistent.</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Polaznici će se upoznati s načinom vještačenja u parničnom postupku i</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procjenom nematerijalne štete nakon ozljeđivanja.</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9. Utvrđivanje očinstva – 1 sat predavanja, 1 sat vježbi; nositelji prof.</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dr. sc. Dragan Primorac, dr. sc. Davorka Sutlović.</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Polaznici će se, kroz teoretski i praktični dio nastave, upoznati s razvojem</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metoda utvrđivanja očinstva, metodama utvrđivanja očinstva putem DNK</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analize te statističkom obradom rezultata, kao i s radom laboratorija za</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DNK analizu.</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10. Sudskomedicinski značaj trudnoće i kaznena djela protiv spolne</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slobode i spolnog čudoređa - 2 sata predavanja; nositelji prof. dr. sc.</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Šimun Anđelinović, prof. dr. sc. Dragan Primorac. dr.sc. Ivana Anterić, dr.sc. Željana Bašić, Josip Crnjac prof.bio., asistent.</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Polaznici će se upoznati sa problematikom čedomorstva, utvrđivanje</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kriterija živorođenosti te s protupravnim prekidom trudnoće, kao i sa</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sudsko-medicinskim kriterijima utvrđivanja i dokazivanja silovanja te</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drugih bludnih radnji.</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11. Ubojstvo, samoubojstvo – 2 sata predavanja; nositelj prof. dr. sc.</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Marija Definis Gojanović.</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Polaznici će se upoznati s pojmovima i sudsko-medicinskim značajkama</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ubojstava i samoubojstava, te kriterijima razlikovanja ovih djela, uz</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isticanje važnosti očevida i načina obavljanja istog.</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12. Medicinska kriminalistika – 2 sata predavanja; nositelj prof. dr. sc.</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Šimun Anđelinović. dr.sc. Ivana Anterić, dr.sc. Željana Bašić, Josip Crnjac prof.bio., asistent.</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Polaznici će se upoznati sa razlikovanjem bioloških od fizikalnih tragova,</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prikupljanju istih prilikom očevida, načinom pohrane i obrade uzoraka.</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13. Identifikacija - 1 sat predavanja, 1 sat vježbi; nositelji prof. dr. sc.</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Dragan Primorac, dr. sc. Davorka Sutlović.</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Polaznici će se upoznati sa metodama identifikacije, od klasičnih do</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suvremenih, s posebnim naglaskom na primjenu DNK analiza u procesu</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identifikacije.</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14. Liječnička etika - 2 sata predavanja; nositelj prof. dr. sc. Marija</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Definis Gojanović.</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Polaznici će se upoznati s osnovama medicinske etike, te najčešćim etičkim</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lastRenderedPageBreak/>
              <w:t>dilemama u medicinskoj praksi (umjetna oplodnja, pobačaj, eutanazija,</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transplantacija organa, suvremene metode liječenja, liječnici u funkciji</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države).</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15. Liječnička odgovornost - 1 sat predavanja, 1sat vježbi; nositelj prof.</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dr. sc. Šimun Anđelinović. dr.sc. Ivana Anterić, dr.sc. Željana Bašić, Josip Crnjac prof.bio., asistent.</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Polaznici će se upoznati s problematikom liječničke deontologije, te</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zakonskom regulativom u odnosu na dužnosti liječnika, posebice u svezi</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liječničke pogreške i čuvanja liječničke tajne.</w:t>
            </w:r>
          </w:p>
        </w:tc>
      </w:tr>
      <w:tr w:rsidR="00727520" w:rsidRPr="008C28FE" w:rsidTr="008573E1">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727520" w:rsidRPr="008C28FE" w:rsidRDefault="00727520" w:rsidP="008573E1">
            <w:pPr>
              <w:tabs>
                <w:tab w:val="left" w:pos="2820"/>
              </w:tabs>
              <w:spacing w:after="0" w:line="240" w:lineRule="auto"/>
              <w:rPr>
                <w:rFonts w:ascii="Arial" w:hAnsi="Arial" w:cs="Arial"/>
                <w:color w:val="000000"/>
                <w:sz w:val="20"/>
                <w:szCs w:val="20"/>
              </w:rPr>
            </w:pPr>
            <w:r w:rsidRPr="008C28FE">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hAnsi="Arial" w:cs="Arial"/>
                <w:b w:val="0"/>
                <w:sz w:val="20"/>
                <w:szCs w:val="20"/>
                <w:bdr w:val="single" w:sz="4" w:space="0" w:color="auto"/>
                <w:lang w:val="hr-HR"/>
              </w:rPr>
              <w:t>x</w:t>
            </w:r>
            <w:r w:rsidRPr="00E10359">
              <w:rPr>
                <w:rFonts w:ascii="Arial" w:hAnsi="Arial" w:cs="Arial"/>
                <w:b w:val="0"/>
                <w:sz w:val="20"/>
                <w:szCs w:val="20"/>
                <w:lang w:val="hr-HR"/>
              </w:rPr>
              <w:t xml:space="preserve"> predavanja</w:t>
            </w:r>
          </w:p>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eastAsia="MS Gothic" w:hAnsi="Segoe UI Symbol" w:cs="Arial"/>
                <w:b w:val="0"/>
                <w:sz w:val="20"/>
                <w:szCs w:val="20"/>
                <w:lang w:val="hr-HR"/>
              </w:rPr>
              <w:t>☐</w:t>
            </w:r>
            <w:r w:rsidRPr="00E10359">
              <w:rPr>
                <w:rFonts w:ascii="Arial" w:hAnsi="Arial" w:cs="Arial"/>
                <w:b w:val="0"/>
                <w:sz w:val="20"/>
                <w:szCs w:val="20"/>
                <w:lang w:val="hr-HR"/>
              </w:rPr>
              <w:t xml:space="preserve"> seminari i radionice  </w:t>
            </w:r>
          </w:p>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hAnsi="Arial" w:cs="Arial"/>
                <w:b w:val="0"/>
                <w:sz w:val="20"/>
                <w:szCs w:val="20"/>
                <w:bdr w:val="single" w:sz="4" w:space="0" w:color="auto"/>
                <w:lang w:val="hr-HR"/>
              </w:rPr>
              <w:t>x</w:t>
            </w:r>
            <w:r w:rsidRPr="00E10359">
              <w:rPr>
                <w:rFonts w:ascii="Arial" w:hAnsi="Arial" w:cs="Arial"/>
                <w:b w:val="0"/>
                <w:sz w:val="20"/>
                <w:szCs w:val="20"/>
                <w:lang w:val="hr-HR"/>
              </w:rPr>
              <w:t xml:space="preserve"> vježbe  </w:t>
            </w:r>
          </w:p>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eastAsia="MS Gothic" w:hAnsi="Segoe UI Symbol" w:cs="Arial"/>
                <w:b w:val="0"/>
                <w:sz w:val="20"/>
                <w:szCs w:val="20"/>
                <w:lang w:val="hr-HR"/>
              </w:rPr>
              <w:t>☐</w:t>
            </w:r>
            <w:r w:rsidRPr="00E10359">
              <w:rPr>
                <w:rFonts w:ascii="Arial" w:hAnsi="Arial" w:cs="Arial"/>
                <w:b w:val="0"/>
                <w:sz w:val="20"/>
                <w:szCs w:val="20"/>
                <w:lang w:val="hr-HR"/>
              </w:rPr>
              <w:t xml:space="preserve"> </w:t>
            </w:r>
            <w:r w:rsidRPr="00E10359">
              <w:rPr>
                <w:rFonts w:ascii="Arial" w:hAnsi="Arial" w:cs="Arial"/>
                <w:b w:val="0"/>
                <w:i/>
                <w:sz w:val="20"/>
                <w:szCs w:val="20"/>
                <w:lang w:val="hr-HR"/>
              </w:rPr>
              <w:t>on line</w:t>
            </w:r>
            <w:r w:rsidRPr="00E10359">
              <w:rPr>
                <w:rFonts w:ascii="Arial" w:hAnsi="Arial" w:cs="Arial"/>
                <w:b w:val="0"/>
                <w:sz w:val="20"/>
                <w:szCs w:val="20"/>
                <w:lang w:val="hr-HR"/>
              </w:rPr>
              <w:t xml:space="preserve"> u cijelosti</w:t>
            </w:r>
          </w:p>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eastAsia="MS Gothic" w:hAnsi="Segoe UI Symbol" w:cs="Arial"/>
                <w:b w:val="0"/>
                <w:sz w:val="20"/>
                <w:szCs w:val="20"/>
                <w:lang w:val="hr-HR"/>
              </w:rPr>
              <w:t>☐</w:t>
            </w:r>
            <w:r w:rsidRPr="00E10359">
              <w:rPr>
                <w:rFonts w:ascii="Arial" w:hAnsi="Arial" w:cs="Arial"/>
                <w:b w:val="0"/>
                <w:sz w:val="20"/>
                <w:szCs w:val="20"/>
                <w:lang w:val="hr-HR"/>
              </w:rPr>
              <w:t xml:space="preserve"> mješovito e-učenje</w:t>
            </w:r>
          </w:p>
          <w:p w:rsidR="00727520" w:rsidRPr="00E10359" w:rsidRDefault="00727520" w:rsidP="008573E1">
            <w:pPr>
              <w:tabs>
                <w:tab w:val="left" w:pos="2820"/>
              </w:tabs>
              <w:spacing w:after="0"/>
              <w:rPr>
                <w:rFonts w:ascii="Arial" w:hAnsi="Arial" w:cs="Arial"/>
                <w:sz w:val="20"/>
                <w:szCs w:val="20"/>
              </w:rPr>
            </w:pPr>
            <w:r w:rsidRPr="00E10359">
              <w:rPr>
                <w:rFonts w:ascii="Arial" w:eastAsia="MS Gothic" w:hAnsi="Segoe UI Symbol" w:cs="Arial"/>
                <w:sz w:val="20"/>
                <w:szCs w:val="20"/>
              </w:rPr>
              <w:t>☐</w:t>
            </w:r>
            <w:r w:rsidRPr="00E10359">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727520" w:rsidRPr="008C28FE" w:rsidRDefault="00727520" w:rsidP="008573E1">
            <w:pPr>
              <w:pStyle w:val="FieldText"/>
              <w:rPr>
                <w:rFonts w:ascii="Arial" w:hAnsi="Arial" w:cs="Arial"/>
                <w:b w:val="0"/>
                <w:sz w:val="20"/>
                <w:szCs w:val="20"/>
                <w:lang w:val="hr-HR"/>
              </w:rPr>
            </w:pPr>
            <w:r w:rsidRPr="008C28FE">
              <w:rPr>
                <w:rFonts w:ascii="Segoe UI Symbol" w:eastAsia="MS Gothic" w:hAnsi="Segoe UI Symbol" w:cs="Segoe UI Symbol"/>
                <w:b w:val="0"/>
                <w:sz w:val="20"/>
                <w:szCs w:val="20"/>
                <w:lang w:val="hr-HR"/>
              </w:rPr>
              <w:t>☐</w:t>
            </w:r>
            <w:r w:rsidRPr="008C28FE">
              <w:rPr>
                <w:rFonts w:ascii="Arial" w:hAnsi="Arial" w:cs="Arial"/>
                <w:b w:val="0"/>
                <w:sz w:val="20"/>
                <w:szCs w:val="20"/>
                <w:lang w:val="hr-HR"/>
              </w:rPr>
              <w:t xml:space="preserve"> samostalni  zadaci  </w:t>
            </w:r>
          </w:p>
          <w:p w:rsidR="00727520" w:rsidRPr="008C28FE" w:rsidRDefault="00727520" w:rsidP="008573E1">
            <w:pPr>
              <w:pStyle w:val="FieldText"/>
              <w:rPr>
                <w:rFonts w:ascii="Arial" w:hAnsi="Arial" w:cs="Arial"/>
                <w:b w:val="0"/>
                <w:sz w:val="20"/>
                <w:szCs w:val="20"/>
                <w:lang w:val="hr-HR"/>
              </w:rPr>
            </w:pPr>
            <w:r w:rsidRPr="008C28FE">
              <w:rPr>
                <w:rFonts w:ascii="Segoe UI Symbol" w:eastAsia="MS Gothic" w:hAnsi="Segoe UI Symbol" w:cs="Segoe UI Symbol"/>
                <w:b w:val="0"/>
                <w:sz w:val="20"/>
                <w:szCs w:val="20"/>
                <w:lang w:val="hr-HR"/>
              </w:rPr>
              <w:t>☐</w:t>
            </w:r>
            <w:r w:rsidRPr="008C28FE">
              <w:rPr>
                <w:rFonts w:ascii="Arial" w:hAnsi="Arial" w:cs="Arial"/>
                <w:b w:val="0"/>
                <w:sz w:val="20"/>
                <w:szCs w:val="20"/>
                <w:lang w:val="hr-HR"/>
              </w:rPr>
              <w:t xml:space="preserve"> multimedija </w:t>
            </w:r>
          </w:p>
          <w:p w:rsidR="00727520" w:rsidRPr="008C28FE" w:rsidRDefault="00727520" w:rsidP="008573E1">
            <w:pPr>
              <w:pStyle w:val="FieldText"/>
              <w:rPr>
                <w:rFonts w:ascii="Arial" w:hAnsi="Arial" w:cs="Arial"/>
                <w:b w:val="0"/>
                <w:sz w:val="20"/>
                <w:szCs w:val="20"/>
                <w:lang w:val="hr-HR"/>
              </w:rPr>
            </w:pPr>
            <w:r w:rsidRPr="008C28FE">
              <w:rPr>
                <w:rFonts w:ascii="Segoe UI Symbol" w:eastAsia="MS Gothic" w:hAnsi="Segoe UI Symbol" w:cs="Segoe UI Symbol"/>
                <w:b w:val="0"/>
                <w:sz w:val="20"/>
                <w:szCs w:val="20"/>
                <w:lang w:val="hr-HR"/>
              </w:rPr>
              <w:t>☐</w:t>
            </w:r>
            <w:r w:rsidRPr="008C28FE">
              <w:rPr>
                <w:rFonts w:ascii="Arial" w:hAnsi="Arial" w:cs="Arial"/>
                <w:b w:val="0"/>
                <w:sz w:val="20"/>
                <w:szCs w:val="20"/>
                <w:lang w:val="hr-HR"/>
              </w:rPr>
              <w:t xml:space="preserve"> laboratorij</w:t>
            </w:r>
          </w:p>
          <w:p w:rsidR="00727520" w:rsidRPr="008C28FE" w:rsidRDefault="00727520" w:rsidP="008573E1">
            <w:pPr>
              <w:pStyle w:val="FieldText"/>
              <w:rPr>
                <w:rFonts w:ascii="Arial" w:hAnsi="Arial" w:cs="Arial"/>
                <w:b w:val="0"/>
                <w:sz w:val="20"/>
                <w:szCs w:val="20"/>
                <w:lang w:val="hr-HR"/>
              </w:rPr>
            </w:pPr>
            <w:r w:rsidRPr="008C28FE">
              <w:rPr>
                <w:rFonts w:ascii="Segoe UI Symbol" w:eastAsia="MS Gothic" w:hAnsi="Segoe UI Symbol" w:cs="Segoe UI Symbol"/>
                <w:b w:val="0"/>
                <w:sz w:val="20"/>
                <w:szCs w:val="20"/>
                <w:lang w:val="hr-HR"/>
              </w:rPr>
              <w:t>☐</w:t>
            </w:r>
            <w:r w:rsidRPr="008C28FE">
              <w:rPr>
                <w:rFonts w:ascii="Arial" w:hAnsi="Arial" w:cs="Arial"/>
                <w:b w:val="0"/>
                <w:sz w:val="20"/>
                <w:szCs w:val="20"/>
                <w:lang w:val="hr-HR"/>
              </w:rPr>
              <w:t xml:space="preserve"> mentorski rad</w:t>
            </w:r>
          </w:p>
          <w:p w:rsidR="00727520" w:rsidRPr="008C28FE" w:rsidRDefault="00727520" w:rsidP="008573E1">
            <w:pPr>
              <w:tabs>
                <w:tab w:val="left" w:pos="2820"/>
              </w:tabs>
              <w:spacing w:after="0"/>
              <w:rPr>
                <w:rFonts w:ascii="Arial" w:hAnsi="Arial" w:cs="Arial"/>
                <w:sz w:val="20"/>
                <w:szCs w:val="20"/>
              </w:rPr>
            </w:pPr>
            <w:r w:rsidRPr="008C28FE">
              <w:rPr>
                <w:rFonts w:ascii="Segoe UI Symbol" w:eastAsia="MS Gothic" w:hAnsi="Segoe UI Symbol" w:cs="Segoe UI Symbol"/>
                <w:sz w:val="20"/>
                <w:szCs w:val="20"/>
              </w:rPr>
              <w:t>☐</w:t>
            </w:r>
            <w:r w:rsidRPr="008C28FE">
              <w:rPr>
                <w:rFonts w:ascii="Arial" w:hAnsi="Arial" w:cs="Arial"/>
                <w:sz w:val="20"/>
                <w:szCs w:val="20"/>
              </w:rPr>
              <w:t xml:space="preserve">  (ostalo upisati)</w:t>
            </w:r>
            <w:r w:rsidRPr="008C28FE">
              <w:rPr>
                <w:rFonts w:ascii="Arial" w:hAnsi="Arial" w:cs="Arial"/>
                <w:b/>
                <w:sz w:val="20"/>
                <w:szCs w:val="20"/>
              </w:rPr>
              <w:t xml:space="preserve"> </w:t>
            </w:r>
            <w:r w:rsidRPr="008C28FE">
              <w:rPr>
                <w:rFonts w:ascii="Arial" w:hAnsi="Arial" w:cs="Arial"/>
                <w:b/>
                <w:sz w:val="20"/>
                <w:szCs w:val="20"/>
                <w:bdr w:val="single" w:sz="12" w:space="0" w:color="auto"/>
              </w:rPr>
              <w:t xml:space="preserve"> </w:t>
            </w:r>
          </w:p>
        </w:tc>
      </w:tr>
      <w:tr w:rsidR="00727520" w:rsidRPr="008C28FE" w:rsidTr="008573E1">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727520" w:rsidRPr="008C28FE" w:rsidRDefault="00727520" w:rsidP="008573E1">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727520" w:rsidRPr="008C28FE" w:rsidRDefault="00727520" w:rsidP="008573E1">
            <w:pPr>
              <w:pStyle w:val="FieldText"/>
              <w:rPr>
                <w:rFonts w:ascii="Arial" w:hAnsi="Arial" w:cs="Arial"/>
                <w:b w:val="0"/>
                <w:sz w:val="20"/>
                <w:szCs w:val="20"/>
                <w:lang w:val="hr-HR"/>
              </w:rPr>
            </w:pPr>
          </w:p>
        </w:tc>
      </w:tr>
      <w:tr w:rsidR="00727520" w:rsidRPr="008C28FE"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8C28FE" w:rsidRDefault="00727520" w:rsidP="008573E1">
            <w:pPr>
              <w:tabs>
                <w:tab w:val="left" w:pos="2820"/>
              </w:tabs>
              <w:spacing w:after="0" w:line="240" w:lineRule="auto"/>
              <w:rPr>
                <w:rFonts w:ascii="Arial" w:hAnsi="Arial" w:cs="Arial"/>
                <w:color w:val="000000"/>
                <w:sz w:val="20"/>
                <w:szCs w:val="20"/>
              </w:rPr>
            </w:pPr>
            <w:r w:rsidRPr="008C28FE">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727520" w:rsidRPr="00E10359" w:rsidRDefault="001E6285" w:rsidP="008573E1">
            <w:pPr>
              <w:tabs>
                <w:tab w:val="left" w:pos="2820"/>
              </w:tabs>
              <w:spacing w:after="0"/>
              <w:rPr>
                <w:rFonts w:ascii="Arial" w:hAnsi="Arial" w:cs="Arial"/>
                <w:color w:val="000000"/>
                <w:sz w:val="20"/>
                <w:szCs w:val="20"/>
              </w:rPr>
            </w:pPr>
            <w:r w:rsidRPr="001E6285">
              <w:rPr>
                <w:rFonts w:ascii="Arial" w:hAnsi="Arial" w:cs="Arial"/>
                <w:color w:val="000000"/>
                <w:sz w:val="20"/>
                <w:szCs w:val="20"/>
              </w:rPr>
              <w:t>Studenti imaju obveze sukladno Pravilniku o studiju i režimu studiranja. Pohađati nastavu ili konzultacije i položiti usmeni ispit</w:t>
            </w:r>
          </w:p>
        </w:tc>
      </w:tr>
      <w:tr w:rsidR="00727520" w:rsidRPr="008C28FE" w:rsidTr="008573E1">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27520" w:rsidRPr="008C28FE" w:rsidRDefault="00727520" w:rsidP="008573E1">
            <w:pPr>
              <w:tabs>
                <w:tab w:val="left" w:pos="2820"/>
              </w:tabs>
              <w:spacing w:after="0" w:line="240" w:lineRule="auto"/>
              <w:rPr>
                <w:rFonts w:ascii="Arial" w:hAnsi="Arial" w:cs="Arial"/>
                <w:color w:val="000000"/>
                <w:sz w:val="20"/>
                <w:szCs w:val="20"/>
              </w:rPr>
            </w:pPr>
            <w:r w:rsidRPr="008C28FE">
              <w:rPr>
                <w:rFonts w:ascii="Arial" w:hAnsi="Arial" w:cs="Arial"/>
                <w:color w:val="000000"/>
                <w:sz w:val="20"/>
                <w:szCs w:val="20"/>
              </w:rPr>
              <w:t xml:space="preserve">Praćenje rada studenata </w:t>
            </w:r>
            <w:r w:rsidRPr="008C28FE">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727520" w:rsidRPr="00E10359" w:rsidRDefault="001E6285" w:rsidP="008573E1">
            <w:pPr>
              <w:pStyle w:val="FieldText"/>
              <w:spacing w:line="276" w:lineRule="auto"/>
              <w:rPr>
                <w:rFonts w:ascii="Arial" w:hAnsi="Arial" w:cs="Arial"/>
                <w:b w:val="0"/>
                <w:sz w:val="20"/>
                <w:szCs w:val="20"/>
                <w:lang w:val="hr-HR"/>
              </w:rPr>
            </w:pPr>
            <w:r>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727520" w:rsidRPr="008C28FE" w:rsidRDefault="00727520" w:rsidP="008573E1">
            <w:pPr>
              <w:pStyle w:val="FieldText"/>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rsidR="00727520" w:rsidRPr="008C28FE" w:rsidRDefault="00727520" w:rsidP="008573E1">
            <w:pPr>
              <w:pStyle w:val="FieldText"/>
              <w:rPr>
                <w:rFonts w:ascii="Arial" w:hAnsi="Arial" w:cs="Arial"/>
                <w:b w:val="0"/>
                <w:color w:val="000000"/>
                <w:sz w:val="20"/>
                <w:szCs w:val="20"/>
                <w:lang w:val="hr-HR"/>
              </w:rPr>
            </w:pPr>
            <w:r w:rsidRPr="008C28FE">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727520" w:rsidRPr="008C28FE" w:rsidRDefault="00727520" w:rsidP="008573E1">
            <w:pPr>
              <w:pStyle w:val="FieldText"/>
              <w:rPr>
                <w:rFonts w:ascii="Arial" w:hAnsi="Arial" w:cs="Arial"/>
                <w:b w:val="0"/>
                <w:color w:val="000000"/>
                <w:sz w:val="20"/>
                <w:szCs w:val="20"/>
                <w:lang w:val="hr-HR"/>
              </w:rPr>
            </w:pPr>
          </w:p>
        </w:tc>
      </w:tr>
      <w:tr w:rsidR="00727520" w:rsidRPr="008C28FE"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8C28FE" w:rsidRDefault="00727520" w:rsidP="008573E1">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hAnsi="Arial" w:cs="Arial"/>
                <w:b w:val="0"/>
                <w:sz w:val="20"/>
                <w:szCs w:val="20"/>
                <w:lang w:val="hr-HR"/>
              </w:rPr>
              <w:t>Referat</w:t>
            </w:r>
          </w:p>
        </w:tc>
        <w:tc>
          <w:tcPr>
            <w:tcW w:w="968" w:type="dxa"/>
            <w:shd w:val="clear" w:color="auto" w:fill="auto"/>
            <w:tcMar>
              <w:left w:w="57" w:type="dxa"/>
              <w:right w:w="57" w:type="dxa"/>
            </w:tcMar>
            <w:vAlign w:val="center"/>
          </w:tcPr>
          <w:p w:rsidR="00727520" w:rsidRPr="008C28FE" w:rsidRDefault="00727520" w:rsidP="008573E1">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727520" w:rsidRPr="008C28FE" w:rsidRDefault="00727520" w:rsidP="008573E1">
            <w:pPr>
              <w:pStyle w:val="FieldText"/>
              <w:rPr>
                <w:rFonts w:ascii="Arial" w:hAnsi="Arial" w:cs="Arial"/>
                <w:b w:val="0"/>
                <w:color w:val="000000"/>
                <w:sz w:val="20"/>
                <w:szCs w:val="20"/>
                <w:lang w:val="hr-HR"/>
              </w:rPr>
            </w:pPr>
            <w:r w:rsidRPr="008C28FE">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727520" w:rsidRPr="008C28FE" w:rsidRDefault="00727520" w:rsidP="008573E1">
            <w:pPr>
              <w:pStyle w:val="FieldText"/>
              <w:rPr>
                <w:rFonts w:ascii="Arial" w:hAnsi="Arial" w:cs="Arial"/>
                <w:b w:val="0"/>
                <w:color w:val="000000"/>
                <w:sz w:val="20"/>
                <w:szCs w:val="20"/>
                <w:lang w:val="hr-HR"/>
              </w:rPr>
            </w:pPr>
          </w:p>
        </w:tc>
      </w:tr>
      <w:tr w:rsidR="00727520" w:rsidRPr="008C28FE"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8C28FE" w:rsidRDefault="00727520" w:rsidP="008573E1">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hAnsi="Arial" w:cs="Arial"/>
                <w:b w:val="0"/>
                <w:sz w:val="20"/>
                <w:szCs w:val="20"/>
                <w:lang w:val="hr-HR"/>
              </w:rPr>
              <w:t>Esej</w:t>
            </w:r>
          </w:p>
        </w:tc>
        <w:tc>
          <w:tcPr>
            <w:tcW w:w="782" w:type="dxa"/>
            <w:shd w:val="clear" w:color="auto" w:fill="auto"/>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727520" w:rsidRPr="008C28FE" w:rsidRDefault="001E6285" w:rsidP="008573E1">
            <w:pPr>
              <w:pStyle w:val="FieldText"/>
              <w:rPr>
                <w:rFonts w:ascii="Arial" w:hAnsi="Arial" w:cs="Arial"/>
                <w:b w:val="0"/>
                <w:sz w:val="20"/>
                <w:szCs w:val="20"/>
                <w:lang w:val="hr-HR"/>
              </w:rPr>
            </w:pPr>
            <w:r>
              <w:rPr>
                <w:rFonts w:ascii="Arial" w:hAnsi="Arial" w:cs="Arial"/>
                <w:b w:val="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727520" w:rsidRPr="008C28FE" w:rsidRDefault="00727520" w:rsidP="008573E1">
            <w:pPr>
              <w:pStyle w:val="FieldText"/>
              <w:rPr>
                <w:rFonts w:ascii="Arial" w:hAnsi="Arial" w:cs="Arial"/>
                <w:b w:val="0"/>
                <w:color w:val="000000"/>
                <w:sz w:val="20"/>
                <w:szCs w:val="20"/>
                <w:lang w:val="hr-HR"/>
              </w:rPr>
            </w:pPr>
            <w:r w:rsidRPr="008C28FE">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727520" w:rsidRPr="008C28FE" w:rsidRDefault="00727520" w:rsidP="008573E1">
            <w:pPr>
              <w:pStyle w:val="FieldText"/>
              <w:rPr>
                <w:rFonts w:ascii="Arial" w:hAnsi="Arial" w:cs="Arial"/>
                <w:b w:val="0"/>
                <w:color w:val="000000"/>
                <w:sz w:val="20"/>
                <w:szCs w:val="20"/>
                <w:lang w:val="hr-HR"/>
              </w:rPr>
            </w:pPr>
          </w:p>
        </w:tc>
      </w:tr>
      <w:tr w:rsidR="00727520" w:rsidRPr="008C28FE"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8C28FE" w:rsidRDefault="00727520" w:rsidP="008573E1">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rsidR="00727520" w:rsidRPr="00E10359" w:rsidRDefault="00727520" w:rsidP="008573E1">
            <w:pPr>
              <w:pStyle w:val="FieldText"/>
              <w:spacing w:line="276" w:lineRule="auto"/>
              <w:rPr>
                <w:rFonts w:ascii="Arial" w:hAnsi="Arial" w:cs="Arial"/>
                <w:b w:val="0"/>
                <w:sz w:val="20"/>
                <w:szCs w:val="20"/>
                <w:lang w:val="hr-HR"/>
              </w:rPr>
            </w:pPr>
            <w:r w:rsidRPr="00E10359">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727520" w:rsidRPr="008C28FE" w:rsidRDefault="001E6285" w:rsidP="008573E1">
            <w:pPr>
              <w:tabs>
                <w:tab w:val="left" w:pos="2820"/>
              </w:tabs>
              <w:spacing w:after="0"/>
              <w:rPr>
                <w:rFonts w:ascii="Arial" w:hAnsi="Arial" w:cs="Arial"/>
                <w:sz w:val="20"/>
                <w:szCs w:val="20"/>
              </w:rPr>
            </w:pPr>
            <w:r>
              <w:rPr>
                <w:rFonts w:ascii="Arial" w:hAnsi="Arial" w:cs="Arial"/>
                <w:sz w:val="20"/>
                <w:szCs w:val="20"/>
              </w:rPr>
              <w:t>3</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727520" w:rsidRPr="008C28FE" w:rsidRDefault="00727520" w:rsidP="008573E1">
            <w:pPr>
              <w:tabs>
                <w:tab w:val="left" w:pos="2820"/>
              </w:tabs>
              <w:spacing w:after="0"/>
              <w:rPr>
                <w:rFonts w:ascii="Arial" w:hAnsi="Arial" w:cs="Arial"/>
                <w:color w:val="000000"/>
                <w:sz w:val="20"/>
                <w:szCs w:val="20"/>
              </w:rPr>
            </w:pPr>
            <w:r w:rsidRPr="008C28FE">
              <w:rPr>
                <w:rFonts w:ascii="Arial" w:hAnsi="Arial" w:cs="Arial"/>
                <w:color w:val="000000"/>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727520" w:rsidRPr="008C28FE" w:rsidRDefault="00727520" w:rsidP="008573E1">
            <w:pPr>
              <w:tabs>
                <w:tab w:val="left" w:pos="2820"/>
              </w:tabs>
              <w:spacing w:after="0"/>
              <w:rPr>
                <w:rFonts w:ascii="Arial" w:hAnsi="Arial" w:cs="Arial"/>
                <w:color w:val="000000"/>
                <w:sz w:val="20"/>
                <w:szCs w:val="20"/>
              </w:rPr>
            </w:pPr>
          </w:p>
        </w:tc>
      </w:tr>
      <w:tr w:rsidR="00727520" w:rsidRPr="008C28FE" w:rsidTr="008573E1">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27520" w:rsidRPr="008C28FE" w:rsidRDefault="00727520" w:rsidP="008573E1">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highlight w:val="yellow"/>
              </w:rPr>
            </w:pPr>
            <w:r w:rsidRPr="00E10359">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727520" w:rsidRPr="00E10359" w:rsidRDefault="00727520" w:rsidP="008573E1">
            <w:pPr>
              <w:tabs>
                <w:tab w:val="left" w:pos="2820"/>
              </w:tabs>
              <w:spacing w:after="0"/>
              <w:rPr>
                <w:rFonts w:ascii="Arial" w:hAnsi="Arial" w:cs="Arial"/>
                <w:color w:val="000000"/>
                <w:sz w:val="20"/>
                <w:szCs w:val="20"/>
                <w:highlight w:val="yellow"/>
              </w:rPr>
            </w:pPr>
            <w:r w:rsidRPr="00E10359">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727520" w:rsidRPr="008C28FE" w:rsidRDefault="00727520" w:rsidP="008573E1">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727520" w:rsidRPr="008C28FE" w:rsidRDefault="00727520" w:rsidP="008573E1">
            <w:pPr>
              <w:tabs>
                <w:tab w:val="left" w:pos="2820"/>
              </w:tabs>
              <w:spacing w:after="0"/>
              <w:rPr>
                <w:rFonts w:ascii="Arial" w:hAnsi="Arial" w:cs="Arial"/>
                <w:color w:val="000000"/>
                <w:sz w:val="20"/>
                <w:szCs w:val="20"/>
              </w:rPr>
            </w:pPr>
            <w:r w:rsidRPr="008C28FE">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727520" w:rsidRPr="008C28FE" w:rsidRDefault="00727520" w:rsidP="008573E1">
            <w:pPr>
              <w:tabs>
                <w:tab w:val="left" w:pos="2820"/>
              </w:tabs>
              <w:spacing w:after="0"/>
              <w:rPr>
                <w:rFonts w:ascii="Arial" w:hAnsi="Arial" w:cs="Arial"/>
                <w:color w:val="000000"/>
                <w:sz w:val="20"/>
                <w:szCs w:val="20"/>
              </w:rPr>
            </w:pPr>
          </w:p>
        </w:tc>
      </w:tr>
      <w:tr w:rsidR="00727520" w:rsidRPr="008C28FE" w:rsidTr="008573E1">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27520" w:rsidRPr="008C28FE" w:rsidRDefault="00727520" w:rsidP="008573E1">
            <w:pPr>
              <w:tabs>
                <w:tab w:val="left" w:pos="360"/>
                <w:tab w:val="left" w:pos="540"/>
              </w:tabs>
              <w:spacing w:after="0" w:line="240" w:lineRule="auto"/>
              <w:rPr>
                <w:rFonts w:ascii="Arial" w:hAnsi="Arial" w:cs="Arial"/>
                <w:color w:val="000000"/>
                <w:sz w:val="20"/>
                <w:szCs w:val="20"/>
              </w:rPr>
            </w:pPr>
            <w:r w:rsidRPr="008C28FE">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1E6285" w:rsidRPr="007E42BC" w:rsidRDefault="001E6285" w:rsidP="001E6285">
            <w:pPr>
              <w:tabs>
                <w:tab w:val="left" w:pos="2820"/>
              </w:tabs>
              <w:spacing w:after="0"/>
              <w:rPr>
                <w:rFonts w:ascii="Arial" w:hAnsi="Arial" w:cs="Arial"/>
                <w:sz w:val="20"/>
                <w:szCs w:val="20"/>
              </w:rPr>
            </w:pPr>
            <w:r>
              <w:rPr>
                <w:rFonts w:ascii="Arial" w:hAnsi="Arial" w:cs="Arial"/>
                <w:sz w:val="20"/>
                <w:szCs w:val="20"/>
              </w:rPr>
              <w:t>Znanje koje se provjerava na ispitu odgovara znanjima i vještinama koje je student stekao na predavanjima i pripremama za predavanja. Znanje se provjerava tokom nastave kroz interakciju nastavnika i studenata, te kroz usmeni završni ispit.</w:t>
            </w:r>
          </w:p>
          <w:p w:rsidR="00727520" w:rsidRPr="00E10359" w:rsidRDefault="00727520" w:rsidP="008573E1">
            <w:pPr>
              <w:tabs>
                <w:tab w:val="left" w:pos="2820"/>
              </w:tabs>
              <w:spacing w:after="0"/>
              <w:rPr>
                <w:rFonts w:ascii="Arial" w:hAnsi="Arial" w:cs="Arial"/>
                <w:sz w:val="20"/>
                <w:szCs w:val="20"/>
              </w:rPr>
            </w:pPr>
          </w:p>
        </w:tc>
      </w:tr>
      <w:tr w:rsidR="00727520" w:rsidRPr="008C28FE" w:rsidTr="008573E1">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27520" w:rsidRPr="008C28FE" w:rsidRDefault="00727520" w:rsidP="008573E1">
            <w:pPr>
              <w:tabs>
                <w:tab w:val="left" w:pos="540"/>
              </w:tabs>
              <w:spacing w:after="0" w:line="240" w:lineRule="auto"/>
              <w:rPr>
                <w:rFonts w:ascii="Arial" w:hAnsi="Arial" w:cs="Arial"/>
                <w:color w:val="000000"/>
                <w:sz w:val="20"/>
                <w:szCs w:val="20"/>
              </w:rPr>
            </w:pPr>
            <w:r w:rsidRPr="008C28FE">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727520" w:rsidRPr="00E10359" w:rsidRDefault="00727520" w:rsidP="008573E1">
            <w:pPr>
              <w:tabs>
                <w:tab w:val="left" w:pos="2820"/>
              </w:tabs>
              <w:spacing w:after="0"/>
              <w:jc w:val="center"/>
              <w:rPr>
                <w:rFonts w:ascii="Arial" w:hAnsi="Arial" w:cs="Arial"/>
                <w:b/>
                <w:color w:val="000000"/>
                <w:sz w:val="20"/>
                <w:szCs w:val="20"/>
              </w:rPr>
            </w:pPr>
            <w:r w:rsidRPr="00E10359">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27520" w:rsidRPr="008C28FE" w:rsidRDefault="00727520" w:rsidP="008573E1">
            <w:pPr>
              <w:tabs>
                <w:tab w:val="left" w:pos="2820"/>
              </w:tabs>
              <w:spacing w:after="0"/>
              <w:jc w:val="center"/>
              <w:rPr>
                <w:rFonts w:ascii="Arial" w:hAnsi="Arial" w:cs="Arial"/>
                <w:b/>
                <w:color w:val="000000"/>
                <w:sz w:val="20"/>
                <w:szCs w:val="20"/>
              </w:rPr>
            </w:pPr>
            <w:r w:rsidRPr="008C28FE">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27520" w:rsidRPr="008C28FE" w:rsidRDefault="00727520" w:rsidP="008573E1">
            <w:pPr>
              <w:tabs>
                <w:tab w:val="left" w:pos="2820"/>
              </w:tabs>
              <w:spacing w:after="0"/>
              <w:jc w:val="center"/>
              <w:rPr>
                <w:rFonts w:ascii="Arial" w:hAnsi="Arial" w:cs="Arial"/>
                <w:b/>
                <w:color w:val="000000"/>
                <w:sz w:val="20"/>
                <w:szCs w:val="20"/>
              </w:rPr>
            </w:pPr>
            <w:r w:rsidRPr="008C28FE">
              <w:rPr>
                <w:rFonts w:ascii="Arial" w:hAnsi="Arial" w:cs="Arial"/>
                <w:b/>
                <w:color w:val="000000"/>
                <w:sz w:val="20"/>
                <w:szCs w:val="20"/>
              </w:rPr>
              <w:t>Dostupnost putem ostalih medija</w:t>
            </w:r>
          </w:p>
        </w:tc>
      </w:tr>
      <w:tr w:rsidR="00727520" w:rsidRPr="008C28FE"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8C28FE" w:rsidRDefault="00727520" w:rsidP="008573E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E10359" w:rsidRDefault="00727520" w:rsidP="008573E1">
            <w:pPr>
              <w:spacing w:after="0"/>
              <w:rPr>
                <w:rFonts w:ascii="Arial" w:hAnsi="Arial" w:cs="Arial"/>
                <w:sz w:val="20"/>
                <w:szCs w:val="20"/>
              </w:rPr>
            </w:pPr>
            <w:r w:rsidRPr="00E10359">
              <w:rPr>
                <w:rFonts w:ascii="Arial" w:hAnsi="Arial" w:cs="Arial"/>
                <w:sz w:val="20"/>
                <w:szCs w:val="20"/>
              </w:rPr>
              <w:t>ZEČEVIĆ D, I SUR. Sudska medicina i deontologija. Zagreb, Medicinska naklada, 2004.</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727520" w:rsidRPr="008C28FE" w:rsidRDefault="00727520" w:rsidP="008573E1">
            <w:pPr>
              <w:tabs>
                <w:tab w:val="left" w:pos="2820"/>
              </w:tabs>
              <w:spacing w:after="0"/>
              <w:jc w:val="center"/>
              <w:rPr>
                <w:rFonts w:ascii="Arial" w:hAnsi="Arial" w:cs="Arial"/>
                <w:color w:val="000000"/>
                <w:sz w:val="20"/>
                <w:szCs w:val="20"/>
              </w:rPr>
            </w:pPr>
            <w:r w:rsidRPr="008C28FE">
              <w:rPr>
                <w:rFonts w:ascii="Arial" w:hAnsi="Arial" w:cs="Arial"/>
                <w:sz w:val="20"/>
                <w:szCs w:val="20"/>
              </w:rPr>
              <w:t>2</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727520" w:rsidRPr="008C28FE" w:rsidRDefault="00727520" w:rsidP="008573E1">
            <w:pPr>
              <w:tabs>
                <w:tab w:val="left" w:pos="2820"/>
              </w:tabs>
              <w:spacing w:after="0"/>
              <w:jc w:val="center"/>
              <w:rPr>
                <w:rFonts w:ascii="Arial" w:hAnsi="Arial" w:cs="Arial"/>
                <w:color w:val="000000"/>
                <w:sz w:val="20"/>
                <w:szCs w:val="20"/>
              </w:rPr>
            </w:pPr>
            <w:r w:rsidRPr="008C28FE">
              <w:rPr>
                <w:rFonts w:ascii="Arial" w:hAnsi="Arial" w:cs="Arial"/>
                <w:sz w:val="20"/>
                <w:szCs w:val="20"/>
              </w:rPr>
              <w:t>/</w:t>
            </w:r>
          </w:p>
        </w:tc>
      </w:tr>
      <w:tr w:rsidR="00727520" w:rsidRPr="008C28FE"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8C28FE" w:rsidRDefault="00727520" w:rsidP="008573E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E10359" w:rsidRDefault="00727520" w:rsidP="008573E1">
            <w:pPr>
              <w:spacing w:after="0"/>
              <w:rPr>
                <w:rFonts w:ascii="Arial" w:hAnsi="Arial" w:cs="Arial"/>
                <w:sz w:val="20"/>
                <w:szCs w:val="20"/>
              </w:rPr>
            </w:pPr>
            <w:r w:rsidRPr="00E10359">
              <w:rPr>
                <w:rFonts w:ascii="Arial" w:hAnsi="Arial" w:cs="Arial"/>
                <w:sz w:val="20"/>
                <w:szCs w:val="20"/>
              </w:rPr>
              <w:t>2. ZEČEVIĆ D, ŠKAVIĆ J., Osnove sudske medicine za pravnike, Zagreb, B.A.R.B.A.T., 1996.</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8C28FE" w:rsidRDefault="00727520" w:rsidP="008573E1">
            <w:pPr>
              <w:tabs>
                <w:tab w:val="left" w:pos="2820"/>
              </w:tabs>
              <w:spacing w:after="0"/>
              <w:jc w:val="center"/>
              <w:rPr>
                <w:rFonts w:ascii="Arial" w:hAnsi="Arial" w:cs="Arial"/>
                <w:color w:val="000000"/>
                <w:sz w:val="20"/>
                <w:szCs w:val="20"/>
              </w:rPr>
            </w:pPr>
            <w:r w:rsidRPr="008C28FE">
              <w:rPr>
                <w:rFonts w:ascii="Arial" w:hAnsi="Arial" w:cs="Arial"/>
                <w:sz w:val="20"/>
                <w:szCs w:val="20"/>
              </w:rPr>
              <w:t>1</w:t>
            </w: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8C28FE" w:rsidRDefault="00727520" w:rsidP="008573E1">
            <w:pPr>
              <w:tabs>
                <w:tab w:val="left" w:pos="2820"/>
              </w:tabs>
              <w:spacing w:after="0"/>
              <w:jc w:val="center"/>
              <w:rPr>
                <w:rFonts w:ascii="Arial" w:hAnsi="Arial" w:cs="Arial"/>
                <w:color w:val="000000"/>
                <w:sz w:val="20"/>
                <w:szCs w:val="20"/>
              </w:rPr>
            </w:pPr>
            <w:r w:rsidRPr="008C28FE">
              <w:rPr>
                <w:rFonts w:ascii="Arial" w:hAnsi="Arial" w:cs="Arial"/>
                <w:sz w:val="20"/>
                <w:szCs w:val="20"/>
              </w:rPr>
              <w:t>/</w:t>
            </w:r>
          </w:p>
        </w:tc>
      </w:tr>
      <w:tr w:rsidR="00727520" w:rsidRPr="008C28FE" w:rsidTr="008573E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27520" w:rsidRPr="008C28FE" w:rsidRDefault="00727520" w:rsidP="008573E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E10359" w:rsidRDefault="00727520" w:rsidP="008573E1">
            <w:pPr>
              <w:spacing w:after="0"/>
              <w:rPr>
                <w:rFonts w:ascii="Arial" w:hAnsi="Arial" w:cs="Arial"/>
                <w:sz w:val="20"/>
                <w:szCs w:val="20"/>
              </w:rPr>
            </w:pPr>
            <w:r w:rsidRPr="00E10359">
              <w:rPr>
                <w:rFonts w:ascii="Arial" w:hAnsi="Arial" w:cs="Arial"/>
                <w:sz w:val="20"/>
                <w:szCs w:val="20"/>
              </w:rPr>
              <w:t>3. PRIMORAC D. I SUR. Primjena analize DNA u sudskoj medicini i pravosuđu, Nakladni zavod Matice hrvatske, 2001.</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8C28FE" w:rsidRDefault="00727520" w:rsidP="008573E1">
            <w:pPr>
              <w:tabs>
                <w:tab w:val="left" w:pos="2820"/>
              </w:tabs>
              <w:spacing w:after="0"/>
              <w:jc w:val="center"/>
              <w:rPr>
                <w:rFonts w:ascii="Arial" w:hAnsi="Arial" w:cs="Arial"/>
                <w:sz w:val="20"/>
                <w:szCs w:val="20"/>
              </w:rPr>
            </w:pPr>
            <w:r w:rsidRPr="008C28FE">
              <w:rPr>
                <w:rFonts w:ascii="Arial" w:hAnsi="Arial" w:cs="Arial"/>
                <w:sz w:val="20"/>
                <w:szCs w:val="20"/>
              </w:rPr>
              <w:t>1</w:t>
            </w: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8C28FE" w:rsidRDefault="00727520" w:rsidP="008573E1">
            <w:pPr>
              <w:tabs>
                <w:tab w:val="left" w:pos="2820"/>
              </w:tabs>
              <w:spacing w:after="0"/>
              <w:jc w:val="center"/>
              <w:rPr>
                <w:rFonts w:ascii="Arial" w:hAnsi="Arial" w:cs="Arial"/>
                <w:sz w:val="20"/>
                <w:szCs w:val="20"/>
              </w:rPr>
            </w:pPr>
            <w:r w:rsidRPr="008C28FE">
              <w:rPr>
                <w:rFonts w:ascii="Arial" w:hAnsi="Arial" w:cs="Arial"/>
                <w:sz w:val="20"/>
                <w:szCs w:val="20"/>
              </w:rPr>
              <w:t>/</w:t>
            </w:r>
          </w:p>
        </w:tc>
      </w:tr>
      <w:tr w:rsidR="00727520" w:rsidRPr="008C28FE"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8C28FE" w:rsidRDefault="00727520" w:rsidP="008573E1">
            <w:pPr>
              <w:tabs>
                <w:tab w:val="left" w:pos="567"/>
              </w:tabs>
              <w:spacing w:after="0" w:line="240" w:lineRule="auto"/>
              <w:rPr>
                <w:rFonts w:ascii="Arial" w:hAnsi="Arial" w:cs="Arial"/>
                <w:color w:val="000000"/>
                <w:sz w:val="20"/>
                <w:szCs w:val="20"/>
              </w:rPr>
            </w:pPr>
            <w:r w:rsidRPr="008C28FE">
              <w:rPr>
                <w:rFonts w:ascii="Arial" w:hAnsi="Arial" w:cs="Arial"/>
                <w:color w:val="000000"/>
                <w:sz w:val="20"/>
                <w:szCs w:val="20"/>
              </w:rPr>
              <w:t xml:space="preserve">Dopunska literatura </w:t>
            </w:r>
          </w:p>
          <w:p w:rsidR="00727520" w:rsidRPr="008C28FE" w:rsidRDefault="00727520" w:rsidP="008573E1">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727520" w:rsidRPr="00E10359" w:rsidRDefault="00727520" w:rsidP="008573E1">
            <w:pPr>
              <w:tabs>
                <w:tab w:val="left" w:pos="2820"/>
              </w:tabs>
              <w:spacing w:after="0"/>
              <w:rPr>
                <w:rFonts w:ascii="Arial" w:hAnsi="Arial" w:cs="Arial"/>
                <w:sz w:val="20"/>
                <w:szCs w:val="20"/>
              </w:rPr>
            </w:pPr>
          </w:p>
        </w:tc>
      </w:tr>
      <w:tr w:rsidR="00727520" w:rsidRPr="008C28FE" w:rsidTr="008573E1">
        <w:tc>
          <w:tcPr>
            <w:tcW w:w="1912" w:type="dxa"/>
            <w:gridSpan w:val="2"/>
            <w:tcBorders>
              <w:left w:val="single" w:sz="12" w:space="0" w:color="auto"/>
            </w:tcBorders>
            <w:shd w:val="clear" w:color="auto" w:fill="CCFFFF"/>
            <w:tcMar>
              <w:left w:w="57" w:type="dxa"/>
              <w:right w:w="57" w:type="dxa"/>
            </w:tcMar>
            <w:vAlign w:val="center"/>
          </w:tcPr>
          <w:p w:rsidR="00727520" w:rsidRPr="008C28FE" w:rsidRDefault="00727520" w:rsidP="008573E1">
            <w:pPr>
              <w:tabs>
                <w:tab w:val="left" w:pos="567"/>
              </w:tabs>
              <w:spacing w:after="0" w:line="240" w:lineRule="auto"/>
              <w:rPr>
                <w:rFonts w:ascii="Arial" w:hAnsi="Arial" w:cs="Arial"/>
                <w:color w:val="000000"/>
                <w:sz w:val="20"/>
                <w:szCs w:val="20"/>
              </w:rPr>
            </w:pPr>
            <w:r w:rsidRPr="008C28FE">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Mišljenje studenata o kvaliteti izvedbe predmeta dobiveno putem</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anonimnih anketa. Povremeno promatranje i evaluacija nastave od strane</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pročelnika katedre. Eksterna evaluacija od strane agencije na razini RH koju</w:t>
            </w:r>
          </w:p>
          <w:p w:rsidR="00727520" w:rsidRPr="00E10359" w:rsidRDefault="00727520" w:rsidP="008573E1">
            <w:pPr>
              <w:tabs>
                <w:tab w:val="left" w:pos="2820"/>
              </w:tabs>
              <w:spacing w:after="0"/>
              <w:rPr>
                <w:rFonts w:ascii="Arial" w:hAnsi="Arial" w:cs="Arial"/>
                <w:sz w:val="20"/>
                <w:szCs w:val="20"/>
              </w:rPr>
            </w:pPr>
            <w:r w:rsidRPr="00E10359">
              <w:rPr>
                <w:rFonts w:ascii="Arial" w:hAnsi="Arial" w:cs="Arial"/>
                <w:sz w:val="20"/>
                <w:szCs w:val="20"/>
              </w:rPr>
              <w:t>formira MZOŠ.</w:t>
            </w:r>
          </w:p>
        </w:tc>
      </w:tr>
      <w:tr w:rsidR="00727520" w:rsidRPr="008C28FE"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8C28FE" w:rsidRDefault="00727520" w:rsidP="008573E1">
            <w:pPr>
              <w:tabs>
                <w:tab w:val="left" w:pos="567"/>
              </w:tabs>
              <w:spacing w:after="0" w:line="240" w:lineRule="auto"/>
              <w:rPr>
                <w:rFonts w:ascii="Arial" w:hAnsi="Arial" w:cs="Arial"/>
                <w:color w:val="000000"/>
                <w:sz w:val="20"/>
                <w:szCs w:val="20"/>
              </w:rPr>
            </w:pPr>
            <w:r w:rsidRPr="008C28FE">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727520" w:rsidRPr="00E10359" w:rsidRDefault="00727520" w:rsidP="008573E1">
            <w:pPr>
              <w:tabs>
                <w:tab w:val="left" w:pos="2820"/>
              </w:tabs>
              <w:spacing w:after="0"/>
              <w:rPr>
                <w:rFonts w:ascii="Arial" w:hAnsi="Arial" w:cs="Arial"/>
                <w:sz w:val="20"/>
                <w:szCs w:val="20"/>
              </w:rPr>
            </w:pPr>
          </w:p>
        </w:tc>
      </w:tr>
    </w:tbl>
    <w:p w:rsidR="00727520" w:rsidRDefault="00727520" w:rsidP="008573E1">
      <w:pPr>
        <w:spacing w:after="0" w:line="240" w:lineRule="auto"/>
        <w:jc w:val="both"/>
        <w:rPr>
          <w:rFonts w:ascii="Arial" w:hAnsi="Arial" w:cs="Arial"/>
          <w:sz w:val="20"/>
          <w:szCs w:val="20"/>
        </w:rPr>
      </w:pPr>
    </w:p>
    <w:p w:rsidR="001E6285" w:rsidRDefault="001E6285" w:rsidP="008573E1">
      <w:pPr>
        <w:spacing w:after="0" w:line="240" w:lineRule="auto"/>
        <w:jc w:val="both"/>
        <w:rPr>
          <w:rFonts w:ascii="Arial" w:hAnsi="Arial" w:cs="Arial"/>
          <w:sz w:val="20"/>
          <w:szCs w:val="20"/>
        </w:rPr>
      </w:pPr>
    </w:p>
    <w:p w:rsidR="001E6285" w:rsidRDefault="001E6285" w:rsidP="008573E1">
      <w:pPr>
        <w:spacing w:after="0" w:line="240" w:lineRule="auto"/>
        <w:jc w:val="both"/>
        <w:rPr>
          <w:rFonts w:ascii="Arial" w:hAnsi="Arial" w:cs="Arial"/>
          <w:sz w:val="20"/>
          <w:szCs w:val="20"/>
        </w:rPr>
      </w:pPr>
    </w:p>
    <w:p w:rsidR="001E6285" w:rsidRDefault="001E6285" w:rsidP="008573E1">
      <w:pPr>
        <w:spacing w:after="0" w:line="240" w:lineRule="auto"/>
        <w:jc w:val="both"/>
        <w:rPr>
          <w:rFonts w:ascii="Arial" w:hAnsi="Arial" w:cs="Arial"/>
          <w:sz w:val="20"/>
          <w:szCs w:val="20"/>
        </w:rPr>
      </w:pPr>
    </w:p>
    <w:p w:rsidR="001E6285" w:rsidRDefault="001E6285" w:rsidP="008573E1">
      <w:pPr>
        <w:spacing w:after="0" w:line="240" w:lineRule="auto"/>
        <w:jc w:val="both"/>
        <w:rPr>
          <w:rFonts w:ascii="Arial" w:hAnsi="Arial" w:cs="Arial"/>
          <w:sz w:val="20"/>
          <w:szCs w:val="20"/>
        </w:rPr>
      </w:pPr>
    </w:p>
    <w:p w:rsidR="001E6285" w:rsidRDefault="001E6285" w:rsidP="008573E1">
      <w:pPr>
        <w:spacing w:after="0" w:line="240" w:lineRule="auto"/>
        <w:jc w:val="both"/>
        <w:rPr>
          <w:rFonts w:ascii="Arial" w:hAnsi="Arial" w:cs="Arial"/>
          <w:sz w:val="20"/>
          <w:szCs w:val="20"/>
        </w:rPr>
      </w:pPr>
    </w:p>
    <w:p w:rsidR="001E6285" w:rsidRDefault="001E6285" w:rsidP="008573E1">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002570" w:rsidRPr="007E42BC" w:rsidTr="00BF5870">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002570" w:rsidRPr="007E42BC" w:rsidRDefault="00002570" w:rsidP="00BF5870">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002570" w:rsidRPr="00981C81" w:rsidRDefault="00002570" w:rsidP="00BF5870">
            <w:pPr>
              <w:spacing w:after="0"/>
              <w:ind w:left="397" w:hanging="397"/>
              <w:rPr>
                <w:rFonts w:ascii="Arial" w:hAnsi="Arial" w:cs="Arial"/>
                <w:b/>
                <w:sz w:val="20"/>
                <w:szCs w:val="20"/>
              </w:rPr>
            </w:pPr>
            <w:r w:rsidRPr="00981C81">
              <w:rPr>
                <w:rFonts w:ascii="Arial" w:hAnsi="Arial" w:cs="Arial"/>
                <w:b/>
                <w:sz w:val="20"/>
                <w:szCs w:val="20"/>
              </w:rPr>
              <w:t>UPRAVA U ZDRAVSTVU</w:t>
            </w:r>
          </w:p>
        </w:tc>
      </w:tr>
      <w:tr w:rsidR="00002570" w:rsidRPr="007E42BC" w:rsidTr="00BF5870">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02570" w:rsidRPr="00E10359" w:rsidRDefault="00002570" w:rsidP="00BF5870">
            <w:pPr>
              <w:spacing w:after="0"/>
              <w:rPr>
                <w:rStyle w:val="Strong"/>
                <w:rFonts w:ascii="Arial" w:hAnsi="Arial" w:cs="Arial"/>
                <w:b w:val="0"/>
                <w:sz w:val="20"/>
                <w:szCs w:val="20"/>
              </w:rPr>
            </w:pPr>
            <w:r w:rsidRPr="00E10359">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002570" w:rsidRPr="00E10359" w:rsidRDefault="00002570" w:rsidP="00BF5870">
            <w:pPr>
              <w:spacing w:after="0"/>
              <w:rPr>
                <w:rFonts w:ascii="Arial" w:hAnsi="Arial" w:cs="Arial"/>
                <w:sz w:val="20"/>
                <w:szCs w:val="20"/>
              </w:rPr>
            </w:pPr>
            <w:r w:rsidRPr="00E10359">
              <w:rPr>
                <w:rFonts w:ascii="Arial" w:hAnsi="Arial" w:cs="Arial"/>
                <w:sz w:val="20"/>
                <w:szCs w:val="20"/>
              </w:rPr>
              <w:t>UZ</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002570" w:rsidRPr="00E10359" w:rsidRDefault="00002570" w:rsidP="00BF5870">
            <w:pPr>
              <w:spacing w:after="0"/>
              <w:rPr>
                <w:rFonts w:ascii="Arial" w:hAnsi="Arial" w:cs="Arial"/>
                <w:sz w:val="20"/>
                <w:szCs w:val="20"/>
              </w:rPr>
            </w:pPr>
            <w:r w:rsidRPr="00E10359">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002570" w:rsidRPr="00E10359" w:rsidRDefault="00002570" w:rsidP="00BF5870">
            <w:pPr>
              <w:spacing w:after="0"/>
              <w:rPr>
                <w:rFonts w:ascii="Arial" w:hAnsi="Arial" w:cs="Arial"/>
                <w:sz w:val="20"/>
                <w:szCs w:val="20"/>
              </w:rPr>
            </w:pPr>
            <w:r>
              <w:rPr>
                <w:rFonts w:ascii="Arial" w:hAnsi="Arial" w:cs="Arial"/>
                <w:sz w:val="20"/>
                <w:szCs w:val="20"/>
              </w:rPr>
              <w:t>2.</w:t>
            </w:r>
          </w:p>
        </w:tc>
      </w:tr>
      <w:tr w:rsidR="00002570" w:rsidRPr="007E42BC" w:rsidTr="00BF587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02570" w:rsidRPr="00E10359" w:rsidRDefault="00002570" w:rsidP="00BF5870">
            <w:pPr>
              <w:spacing w:after="0"/>
              <w:rPr>
                <w:rFonts w:ascii="Arial" w:hAnsi="Arial" w:cs="Arial"/>
                <w:sz w:val="20"/>
                <w:szCs w:val="20"/>
              </w:rPr>
            </w:pPr>
            <w:r w:rsidRPr="00E10359">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002570" w:rsidRPr="00E10359" w:rsidRDefault="00002570" w:rsidP="00BF5870">
            <w:pPr>
              <w:spacing w:after="0"/>
              <w:rPr>
                <w:rFonts w:ascii="Arial" w:hAnsi="Arial" w:cs="Arial"/>
                <w:sz w:val="20"/>
                <w:szCs w:val="20"/>
              </w:rPr>
            </w:pPr>
            <w:r w:rsidRPr="00E10359">
              <w:rPr>
                <w:rFonts w:ascii="Arial" w:hAnsi="Arial" w:cs="Arial"/>
                <w:sz w:val="20"/>
                <w:szCs w:val="20"/>
              </w:rPr>
              <w:t>Prof. dr. sc. Duško Lozina</w:t>
            </w:r>
          </w:p>
          <w:p w:rsidR="00002570" w:rsidRPr="00E10359" w:rsidRDefault="00002570" w:rsidP="00BF5870">
            <w:pPr>
              <w:spacing w:after="0"/>
              <w:rPr>
                <w:rFonts w:ascii="Arial" w:hAnsi="Arial" w:cs="Arial"/>
                <w:sz w:val="20"/>
                <w:szCs w:val="20"/>
              </w:rPr>
            </w:pPr>
            <w:r>
              <w:rPr>
                <w:rFonts w:ascii="Arial" w:hAnsi="Arial" w:cs="Arial"/>
                <w:sz w:val="20"/>
                <w:szCs w:val="20"/>
              </w:rPr>
              <w:t>P</w:t>
            </w:r>
            <w:r w:rsidRPr="00E10359">
              <w:rPr>
                <w:rFonts w:ascii="Arial" w:hAnsi="Arial" w:cs="Arial"/>
                <w:sz w:val="20"/>
                <w:szCs w:val="20"/>
              </w:rPr>
              <w:t>rof. dr. sc. Mirko Klarić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02570" w:rsidRPr="00E10359" w:rsidRDefault="00002570" w:rsidP="00BF5870">
            <w:pPr>
              <w:spacing w:after="0"/>
              <w:rPr>
                <w:rFonts w:ascii="Arial" w:hAnsi="Arial" w:cs="Arial"/>
                <w:sz w:val="20"/>
                <w:szCs w:val="20"/>
              </w:rPr>
            </w:pPr>
            <w:r w:rsidRPr="00E10359">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002570" w:rsidRPr="00E10359" w:rsidRDefault="00002570" w:rsidP="00BF5870">
            <w:pPr>
              <w:spacing w:after="0"/>
              <w:rPr>
                <w:rFonts w:ascii="Arial" w:hAnsi="Arial" w:cs="Arial"/>
                <w:sz w:val="20"/>
                <w:szCs w:val="20"/>
              </w:rPr>
            </w:pPr>
            <w:r w:rsidRPr="00E10359">
              <w:rPr>
                <w:rFonts w:ascii="Arial" w:hAnsi="Arial" w:cs="Arial"/>
                <w:sz w:val="20"/>
                <w:szCs w:val="20"/>
              </w:rPr>
              <w:t>5</w:t>
            </w:r>
          </w:p>
        </w:tc>
      </w:tr>
      <w:tr w:rsidR="00002570" w:rsidRPr="007E42BC" w:rsidTr="00BF5870">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002570" w:rsidRPr="00E10359" w:rsidRDefault="00002570" w:rsidP="00BF5870">
            <w:pPr>
              <w:spacing w:after="0"/>
              <w:rPr>
                <w:rFonts w:ascii="Arial" w:hAnsi="Arial" w:cs="Arial"/>
                <w:sz w:val="20"/>
                <w:szCs w:val="20"/>
              </w:rPr>
            </w:pPr>
            <w:r w:rsidRPr="00E10359">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002570" w:rsidRPr="00E10359" w:rsidRDefault="00002570" w:rsidP="00BF5870">
            <w:pPr>
              <w:spacing w:after="0"/>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002570" w:rsidRPr="00E10359" w:rsidRDefault="00002570" w:rsidP="00BF5870">
            <w:pPr>
              <w:spacing w:after="0"/>
              <w:rPr>
                <w:rFonts w:ascii="Arial" w:hAnsi="Arial" w:cs="Arial"/>
                <w:sz w:val="20"/>
                <w:szCs w:val="20"/>
              </w:rPr>
            </w:pPr>
            <w:r w:rsidRPr="00E10359">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002570" w:rsidRPr="00E10359" w:rsidRDefault="00002570" w:rsidP="00BF5870">
            <w:pPr>
              <w:spacing w:after="0"/>
              <w:jc w:val="center"/>
              <w:rPr>
                <w:rFonts w:ascii="Arial" w:hAnsi="Arial" w:cs="Arial"/>
                <w:sz w:val="20"/>
                <w:szCs w:val="20"/>
              </w:rPr>
            </w:pPr>
            <w:r w:rsidRPr="00E10359">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002570" w:rsidRPr="00E10359" w:rsidRDefault="00002570" w:rsidP="00BF5870">
            <w:pPr>
              <w:spacing w:after="0"/>
              <w:jc w:val="center"/>
              <w:rPr>
                <w:rFonts w:ascii="Arial" w:hAnsi="Arial" w:cs="Arial"/>
                <w:sz w:val="20"/>
                <w:szCs w:val="20"/>
              </w:rPr>
            </w:pPr>
            <w:r w:rsidRPr="00E10359">
              <w:rPr>
                <w:rFonts w:ascii="Arial" w:hAnsi="Arial" w:cs="Arial"/>
                <w:sz w:val="20"/>
                <w:szCs w:val="20"/>
              </w:rPr>
              <w:t>S</w:t>
            </w:r>
          </w:p>
        </w:tc>
        <w:tc>
          <w:tcPr>
            <w:tcW w:w="712" w:type="dxa"/>
            <w:tcBorders>
              <w:bottom w:val="single" w:sz="12" w:space="0" w:color="auto"/>
              <w:right w:val="single" w:sz="12" w:space="0" w:color="auto"/>
            </w:tcBorders>
            <w:vAlign w:val="center"/>
          </w:tcPr>
          <w:p w:rsidR="00002570" w:rsidRPr="00E10359" w:rsidRDefault="00002570" w:rsidP="00BF5870">
            <w:pPr>
              <w:spacing w:after="0"/>
              <w:jc w:val="center"/>
              <w:rPr>
                <w:rFonts w:ascii="Arial" w:hAnsi="Arial" w:cs="Arial"/>
                <w:sz w:val="20"/>
                <w:szCs w:val="20"/>
              </w:rPr>
            </w:pPr>
            <w:r w:rsidRPr="00E10359">
              <w:rPr>
                <w:rFonts w:ascii="Arial" w:hAnsi="Arial" w:cs="Arial"/>
                <w:sz w:val="20"/>
                <w:szCs w:val="20"/>
              </w:rPr>
              <w:t>V</w:t>
            </w:r>
          </w:p>
        </w:tc>
        <w:tc>
          <w:tcPr>
            <w:tcW w:w="618" w:type="dxa"/>
            <w:tcBorders>
              <w:bottom w:val="single" w:sz="12" w:space="0" w:color="auto"/>
              <w:right w:val="single" w:sz="12" w:space="0" w:color="auto"/>
            </w:tcBorders>
            <w:vAlign w:val="center"/>
          </w:tcPr>
          <w:p w:rsidR="00002570" w:rsidRPr="00E10359" w:rsidRDefault="00002570" w:rsidP="00BF5870">
            <w:pPr>
              <w:spacing w:after="0"/>
              <w:jc w:val="center"/>
              <w:rPr>
                <w:rFonts w:ascii="Arial" w:hAnsi="Arial" w:cs="Arial"/>
                <w:sz w:val="20"/>
                <w:szCs w:val="20"/>
              </w:rPr>
            </w:pPr>
            <w:r w:rsidRPr="00E10359">
              <w:rPr>
                <w:rFonts w:ascii="Arial" w:hAnsi="Arial" w:cs="Arial"/>
                <w:sz w:val="20"/>
                <w:szCs w:val="20"/>
              </w:rPr>
              <w:t>T</w:t>
            </w:r>
          </w:p>
        </w:tc>
      </w:tr>
      <w:tr w:rsidR="00002570" w:rsidRPr="007E42BC" w:rsidTr="00BF5870">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02570" w:rsidRPr="00E10359" w:rsidRDefault="00002570" w:rsidP="00BF5870">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002570" w:rsidRPr="00E10359" w:rsidRDefault="00002570" w:rsidP="00BF5870">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002570" w:rsidRPr="00E10359" w:rsidRDefault="00002570" w:rsidP="00BF5870">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002570" w:rsidRPr="00E10359" w:rsidRDefault="00002570" w:rsidP="00BF5870">
            <w:pPr>
              <w:spacing w:after="0"/>
              <w:rPr>
                <w:rFonts w:ascii="Arial" w:hAnsi="Arial" w:cs="Arial"/>
                <w:sz w:val="20"/>
                <w:szCs w:val="20"/>
              </w:rPr>
            </w:pPr>
            <w:r w:rsidRPr="00E10359">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002570" w:rsidRPr="00E10359" w:rsidRDefault="00002570" w:rsidP="00BF5870">
            <w:pPr>
              <w:spacing w:after="0"/>
              <w:rPr>
                <w:rFonts w:ascii="Arial" w:hAnsi="Arial" w:cs="Arial"/>
                <w:sz w:val="20"/>
                <w:szCs w:val="20"/>
              </w:rPr>
            </w:pPr>
          </w:p>
        </w:tc>
        <w:tc>
          <w:tcPr>
            <w:tcW w:w="712" w:type="dxa"/>
            <w:tcBorders>
              <w:bottom w:val="single" w:sz="12" w:space="0" w:color="auto"/>
              <w:right w:val="single" w:sz="12" w:space="0" w:color="auto"/>
            </w:tcBorders>
            <w:vAlign w:val="center"/>
          </w:tcPr>
          <w:p w:rsidR="00002570" w:rsidRPr="00E10359" w:rsidRDefault="00002570" w:rsidP="00BF5870">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002570" w:rsidRPr="00E10359" w:rsidRDefault="00002570" w:rsidP="00BF5870">
            <w:pPr>
              <w:spacing w:after="0"/>
              <w:rPr>
                <w:rFonts w:ascii="Arial" w:hAnsi="Arial" w:cs="Arial"/>
                <w:sz w:val="20"/>
                <w:szCs w:val="20"/>
              </w:rPr>
            </w:pPr>
          </w:p>
        </w:tc>
      </w:tr>
      <w:tr w:rsidR="00002570" w:rsidRPr="007E42BC" w:rsidTr="00BF587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02570" w:rsidRPr="00E10359" w:rsidRDefault="00002570" w:rsidP="00BF5870">
            <w:pPr>
              <w:spacing w:after="0"/>
              <w:rPr>
                <w:rFonts w:ascii="Arial" w:hAnsi="Arial" w:cs="Arial"/>
                <w:sz w:val="20"/>
                <w:szCs w:val="20"/>
              </w:rPr>
            </w:pPr>
            <w:r w:rsidRPr="00E10359">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002570" w:rsidRPr="00E10359" w:rsidRDefault="00002570" w:rsidP="00BF5870">
            <w:pPr>
              <w:spacing w:after="0"/>
              <w:rPr>
                <w:rFonts w:ascii="Arial" w:hAnsi="Arial" w:cs="Arial"/>
                <w:sz w:val="20"/>
                <w:szCs w:val="20"/>
              </w:rPr>
            </w:pPr>
            <w:r w:rsidRPr="00E10359">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002570" w:rsidRPr="00E10359" w:rsidRDefault="00002570" w:rsidP="00BF5870">
            <w:pPr>
              <w:spacing w:after="0"/>
              <w:rPr>
                <w:rFonts w:ascii="Arial" w:hAnsi="Arial" w:cs="Arial"/>
                <w:sz w:val="20"/>
                <w:szCs w:val="20"/>
              </w:rPr>
            </w:pPr>
            <w:r w:rsidRPr="00E10359">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002570" w:rsidRPr="00E10359" w:rsidRDefault="00002570" w:rsidP="00BF5870">
            <w:pPr>
              <w:spacing w:after="0"/>
              <w:rPr>
                <w:rFonts w:ascii="Arial" w:hAnsi="Arial" w:cs="Arial"/>
                <w:sz w:val="20"/>
                <w:szCs w:val="20"/>
              </w:rPr>
            </w:pPr>
            <w:r w:rsidRPr="00E10359">
              <w:rPr>
                <w:rFonts w:ascii="Arial" w:hAnsi="Arial" w:cs="Arial"/>
                <w:sz w:val="20"/>
                <w:szCs w:val="20"/>
              </w:rPr>
              <w:t>/</w:t>
            </w:r>
          </w:p>
        </w:tc>
      </w:tr>
      <w:tr w:rsidR="00002570" w:rsidRPr="007E42BC" w:rsidTr="00BF5870">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002570" w:rsidRPr="00E10359" w:rsidRDefault="00002570" w:rsidP="00BF5870">
            <w:pPr>
              <w:tabs>
                <w:tab w:val="left" w:pos="2820"/>
              </w:tabs>
              <w:spacing w:after="0"/>
              <w:jc w:val="center"/>
              <w:rPr>
                <w:rFonts w:ascii="Arial" w:hAnsi="Arial" w:cs="Arial"/>
                <w:sz w:val="20"/>
                <w:szCs w:val="20"/>
              </w:rPr>
            </w:pPr>
            <w:r w:rsidRPr="00E10359">
              <w:rPr>
                <w:rFonts w:ascii="Arial" w:hAnsi="Arial" w:cs="Arial"/>
                <w:sz w:val="20"/>
                <w:szCs w:val="20"/>
              </w:rPr>
              <w:t>OPIS PREDMETA</w:t>
            </w:r>
          </w:p>
        </w:tc>
      </w:tr>
      <w:tr w:rsidR="00002570" w:rsidRPr="007E42BC" w:rsidTr="00BF5870">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02570" w:rsidRPr="00E10359" w:rsidRDefault="00002570" w:rsidP="00BF5870">
            <w:pPr>
              <w:tabs>
                <w:tab w:val="left" w:pos="2820"/>
              </w:tabs>
              <w:spacing w:after="0"/>
              <w:rPr>
                <w:rFonts w:ascii="Arial" w:hAnsi="Arial" w:cs="Arial"/>
                <w:sz w:val="20"/>
                <w:szCs w:val="20"/>
              </w:rPr>
            </w:pPr>
            <w:r w:rsidRPr="00E10359">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002570" w:rsidRPr="00E10359" w:rsidRDefault="00002570" w:rsidP="00BF5870">
            <w:pPr>
              <w:tabs>
                <w:tab w:val="left" w:pos="2820"/>
              </w:tabs>
              <w:spacing w:after="0"/>
              <w:rPr>
                <w:rFonts w:ascii="Arial" w:hAnsi="Arial" w:cs="Arial"/>
                <w:sz w:val="20"/>
                <w:szCs w:val="20"/>
              </w:rPr>
            </w:pPr>
            <w:r w:rsidRPr="00E10359">
              <w:rPr>
                <w:rFonts w:ascii="Arial" w:hAnsi="Arial" w:cs="Arial"/>
                <w:sz w:val="20"/>
                <w:szCs w:val="20"/>
              </w:rPr>
              <w:t>Studenti će steći spoznaje o nastanku i razvoju zdravstvenih sustava kroz povijest, modelima financiranja i upravljanja zdravstvenim sustavima u svijetu, problemima i poteškoćama koje se pri tome javljaju, formalnim i neformalnim organizacijskim strukturama u zdravstvu, stanjem u zdravstvenom sustavu Hrvatske, perspektivama njegova budućeg razvoja u kontekstu približavanja Hrvatske Europskoj Uniji, te mogućim mjerama i metodama koje se mogu poduzimati kako bi se osiguralo njegovo pravilno funkcioniranje i ostvario javni interes, zbog kojeg i postoji posebna regulacija tog područja društvenog života.</w:t>
            </w:r>
          </w:p>
        </w:tc>
      </w:tr>
      <w:tr w:rsidR="00002570" w:rsidRPr="007E42BC" w:rsidTr="00BF5870">
        <w:tc>
          <w:tcPr>
            <w:tcW w:w="1912" w:type="dxa"/>
            <w:gridSpan w:val="2"/>
            <w:tcBorders>
              <w:left w:val="single" w:sz="12" w:space="0" w:color="auto"/>
            </w:tcBorders>
            <w:shd w:val="clear" w:color="auto" w:fill="CCFFFF"/>
            <w:tcMar>
              <w:left w:w="57" w:type="dxa"/>
              <w:right w:w="57" w:type="dxa"/>
            </w:tcMar>
            <w:vAlign w:val="center"/>
          </w:tcPr>
          <w:p w:rsidR="00002570" w:rsidRPr="00E10359" w:rsidRDefault="00002570" w:rsidP="00BF5870">
            <w:pPr>
              <w:tabs>
                <w:tab w:val="left" w:pos="2820"/>
              </w:tabs>
              <w:spacing w:after="0"/>
              <w:rPr>
                <w:rFonts w:ascii="Arial" w:hAnsi="Arial" w:cs="Arial"/>
                <w:color w:val="000000"/>
                <w:sz w:val="20"/>
                <w:szCs w:val="20"/>
              </w:rPr>
            </w:pPr>
            <w:r w:rsidRPr="00E10359">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002570" w:rsidRPr="00E10359" w:rsidRDefault="00002570" w:rsidP="00BF5870">
            <w:pPr>
              <w:tabs>
                <w:tab w:val="left" w:pos="2820"/>
              </w:tabs>
              <w:spacing w:after="0"/>
              <w:rPr>
                <w:rFonts w:ascii="Arial" w:hAnsi="Arial" w:cs="Arial"/>
                <w:color w:val="FF0000"/>
                <w:sz w:val="20"/>
                <w:szCs w:val="20"/>
              </w:rPr>
            </w:pPr>
            <w:r w:rsidRPr="00E10359">
              <w:rPr>
                <w:rFonts w:ascii="Arial" w:hAnsi="Arial" w:cs="Arial"/>
                <w:sz w:val="20"/>
                <w:szCs w:val="20"/>
              </w:rPr>
              <w:t>Za upis predmeta potrebno je ispuniti opće uvjete za upis na II. godinu diplomskog studija.</w:t>
            </w:r>
          </w:p>
          <w:p w:rsidR="00002570" w:rsidRPr="00E10359" w:rsidRDefault="00002570" w:rsidP="00BF5870">
            <w:pPr>
              <w:tabs>
                <w:tab w:val="left" w:pos="2820"/>
              </w:tabs>
              <w:spacing w:after="0"/>
              <w:rPr>
                <w:rFonts w:ascii="Arial" w:hAnsi="Arial" w:cs="Arial"/>
                <w:sz w:val="20"/>
                <w:szCs w:val="20"/>
              </w:rPr>
            </w:pPr>
          </w:p>
        </w:tc>
      </w:tr>
      <w:tr w:rsidR="00002570" w:rsidRPr="007E42BC" w:rsidTr="00BF5870">
        <w:tc>
          <w:tcPr>
            <w:tcW w:w="1912" w:type="dxa"/>
            <w:gridSpan w:val="2"/>
            <w:tcBorders>
              <w:left w:val="single" w:sz="12" w:space="0" w:color="auto"/>
            </w:tcBorders>
            <w:shd w:val="clear" w:color="auto" w:fill="CCFFFF"/>
            <w:tcMar>
              <w:left w:w="57" w:type="dxa"/>
              <w:right w:w="57" w:type="dxa"/>
            </w:tcMar>
            <w:vAlign w:val="center"/>
          </w:tcPr>
          <w:p w:rsidR="00002570" w:rsidRPr="00E10359" w:rsidRDefault="00002570" w:rsidP="00BF5870">
            <w:pPr>
              <w:tabs>
                <w:tab w:val="left" w:pos="2820"/>
              </w:tabs>
              <w:spacing w:after="0"/>
              <w:rPr>
                <w:rFonts w:ascii="Arial" w:hAnsi="Arial" w:cs="Arial"/>
                <w:color w:val="000000"/>
                <w:sz w:val="20"/>
                <w:szCs w:val="20"/>
              </w:rPr>
            </w:pPr>
            <w:r w:rsidRPr="00E10359">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002570" w:rsidRPr="009C179E" w:rsidRDefault="00002570" w:rsidP="00BF5870">
            <w:pPr>
              <w:tabs>
                <w:tab w:val="left" w:pos="2820"/>
              </w:tabs>
              <w:spacing w:after="0" w:line="360" w:lineRule="auto"/>
              <w:rPr>
                <w:rFonts w:ascii="Arial" w:hAnsi="Arial" w:cs="Arial"/>
                <w:sz w:val="20"/>
                <w:szCs w:val="20"/>
              </w:rPr>
            </w:pPr>
            <w:r>
              <w:rPr>
                <w:rFonts w:ascii="Arial" w:hAnsi="Arial" w:cs="Arial"/>
                <w:sz w:val="20"/>
                <w:szCs w:val="20"/>
              </w:rPr>
              <w:t xml:space="preserve">a) </w:t>
            </w:r>
            <w:r w:rsidRPr="009C179E">
              <w:rPr>
                <w:rFonts w:ascii="Arial" w:hAnsi="Arial" w:cs="Arial"/>
                <w:sz w:val="20"/>
                <w:szCs w:val="20"/>
              </w:rPr>
              <w:t>Analizirati položaj i ulogu javne uprave u zdravstvu.</w:t>
            </w:r>
          </w:p>
          <w:p w:rsidR="00002570" w:rsidRPr="009C179E" w:rsidRDefault="00002570" w:rsidP="00BF5870">
            <w:pPr>
              <w:tabs>
                <w:tab w:val="left" w:pos="2820"/>
              </w:tabs>
              <w:spacing w:after="0" w:line="360" w:lineRule="auto"/>
              <w:rPr>
                <w:rFonts w:ascii="Arial" w:hAnsi="Arial" w:cs="Arial"/>
                <w:sz w:val="20"/>
                <w:szCs w:val="20"/>
              </w:rPr>
            </w:pPr>
            <w:r>
              <w:rPr>
                <w:rFonts w:ascii="Arial" w:hAnsi="Arial" w:cs="Arial"/>
                <w:sz w:val="20"/>
                <w:szCs w:val="20"/>
              </w:rPr>
              <w:t xml:space="preserve">b) </w:t>
            </w:r>
            <w:r w:rsidRPr="009C179E">
              <w:rPr>
                <w:rFonts w:ascii="Arial" w:hAnsi="Arial" w:cs="Arial"/>
                <w:sz w:val="20"/>
                <w:szCs w:val="20"/>
              </w:rPr>
              <w:t>Objasniti pojam i glavne značajke organizacije javnog zdravstva.</w:t>
            </w:r>
          </w:p>
          <w:p w:rsidR="00002570" w:rsidRPr="009C179E" w:rsidRDefault="00002570" w:rsidP="00BF5870">
            <w:pPr>
              <w:tabs>
                <w:tab w:val="left" w:pos="2820"/>
              </w:tabs>
              <w:spacing w:after="0" w:line="360" w:lineRule="auto"/>
              <w:rPr>
                <w:rFonts w:ascii="Arial" w:hAnsi="Arial" w:cs="Arial"/>
                <w:sz w:val="20"/>
                <w:szCs w:val="20"/>
              </w:rPr>
            </w:pPr>
            <w:r>
              <w:rPr>
                <w:rFonts w:ascii="Arial" w:hAnsi="Arial" w:cs="Arial"/>
                <w:sz w:val="20"/>
                <w:szCs w:val="20"/>
              </w:rPr>
              <w:t xml:space="preserve">c) </w:t>
            </w:r>
            <w:r w:rsidRPr="009C179E">
              <w:rPr>
                <w:rFonts w:ascii="Arial" w:hAnsi="Arial" w:cs="Arial"/>
                <w:sz w:val="20"/>
                <w:szCs w:val="20"/>
              </w:rPr>
              <w:t>Analizirati sličnosti i razlike između pojedinih dijelova zdravstvenog sustava.</w:t>
            </w:r>
          </w:p>
          <w:p w:rsidR="00002570" w:rsidRPr="009C179E" w:rsidRDefault="00002570" w:rsidP="00BF5870">
            <w:pPr>
              <w:tabs>
                <w:tab w:val="left" w:pos="2820"/>
              </w:tabs>
              <w:spacing w:after="0" w:line="360" w:lineRule="auto"/>
              <w:rPr>
                <w:rFonts w:ascii="Arial" w:hAnsi="Arial" w:cs="Arial"/>
                <w:sz w:val="20"/>
                <w:szCs w:val="20"/>
              </w:rPr>
            </w:pPr>
            <w:r>
              <w:rPr>
                <w:rFonts w:ascii="Arial" w:hAnsi="Arial" w:cs="Arial"/>
                <w:sz w:val="20"/>
                <w:szCs w:val="20"/>
              </w:rPr>
              <w:t xml:space="preserve">d) </w:t>
            </w:r>
            <w:r w:rsidRPr="009C179E">
              <w:rPr>
                <w:rFonts w:ascii="Arial" w:hAnsi="Arial" w:cs="Arial"/>
                <w:sz w:val="20"/>
                <w:szCs w:val="20"/>
              </w:rPr>
              <w:t>Usporediti i povezati različite teorijske i doktrinarne pristupe proučavanju sustava javnog zdravstva.</w:t>
            </w:r>
          </w:p>
          <w:p w:rsidR="00002570" w:rsidRPr="009C179E" w:rsidRDefault="00002570" w:rsidP="00BF5870">
            <w:pPr>
              <w:tabs>
                <w:tab w:val="left" w:pos="2820"/>
              </w:tabs>
              <w:spacing w:after="0" w:line="360" w:lineRule="auto"/>
              <w:rPr>
                <w:rFonts w:ascii="Arial" w:hAnsi="Arial" w:cs="Arial"/>
                <w:sz w:val="20"/>
                <w:szCs w:val="20"/>
              </w:rPr>
            </w:pPr>
            <w:r>
              <w:rPr>
                <w:rFonts w:ascii="Arial" w:hAnsi="Arial" w:cs="Arial"/>
                <w:sz w:val="20"/>
                <w:szCs w:val="20"/>
              </w:rPr>
              <w:t xml:space="preserve">e) </w:t>
            </w:r>
            <w:r w:rsidRPr="009C179E">
              <w:rPr>
                <w:rFonts w:ascii="Arial" w:hAnsi="Arial" w:cs="Arial"/>
                <w:sz w:val="20"/>
                <w:szCs w:val="20"/>
              </w:rPr>
              <w:t>Prosuditi opravdanost koncepata koji uređuju odnos između normativnog i empirijskog pojmovnog uređenja zdravstvenih sustava.</w:t>
            </w:r>
          </w:p>
          <w:p w:rsidR="00002570" w:rsidRPr="009C179E" w:rsidRDefault="00002570" w:rsidP="00BF5870">
            <w:pPr>
              <w:tabs>
                <w:tab w:val="left" w:pos="2820"/>
              </w:tabs>
              <w:spacing w:after="0" w:line="360" w:lineRule="auto"/>
              <w:rPr>
                <w:rFonts w:ascii="Arial" w:hAnsi="Arial" w:cs="Arial"/>
                <w:sz w:val="20"/>
                <w:szCs w:val="20"/>
              </w:rPr>
            </w:pPr>
            <w:r>
              <w:rPr>
                <w:rFonts w:ascii="Arial" w:hAnsi="Arial" w:cs="Arial"/>
                <w:sz w:val="20"/>
                <w:szCs w:val="20"/>
              </w:rPr>
              <w:t xml:space="preserve">f) </w:t>
            </w:r>
            <w:r w:rsidRPr="009C179E">
              <w:rPr>
                <w:rFonts w:ascii="Arial" w:hAnsi="Arial" w:cs="Arial"/>
                <w:sz w:val="20"/>
                <w:szCs w:val="20"/>
              </w:rPr>
              <w:t>Vrednovati pravnu stečevinu EU te odrediti je li na odgovarajući način implementirana u hrvatski sustav javnog zdravstva.</w:t>
            </w:r>
          </w:p>
          <w:p w:rsidR="00002570" w:rsidRDefault="00002570" w:rsidP="00BF5870">
            <w:pPr>
              <w:tabs>
                <w:tab w:val="left" w:pos="2820"/>
              </w:tabs>
              <w:spacing w:after="0" w:line="360" w:lineRule="auto"/>
              <w:rPr>
                <w:rFonts w:ascii="Arial" w:hAnsi="Arial" w:cs="Arial"/>
                <w:sz w:val="20"/>
                <w:szCs w:val="20"/>
              </w:rPr>
            </w:pPr>
            <w:r>
              <w:rPr>
                <w:rFonts w:ascii="Arial" w:hAnsi="Arial" w:cs="Arial"/>
                <w:sz w:val="20"/>
                <w:szCs w:val="20"/>
              </w:rPr>
              <w:t xml:space="preserve">g) </w:t>
            </w:r>
            <w:r w:rsidRPr="009C179E">
              <w:rPr>
                <w:rFonts w:ascii="Arial" w:hAnsi="Arial" w:cs="Arial"/>
                <w:sz w:val="20"/>
                <w:szCs w:val="20"/>
              </w:rPr>
              <w:t>Predložiti moguće pravce reforme zdravstvenog sustava</w:t>
            </w:r>
          </w:p>
          <w:p w:rsidR="00002570" w:rsidRDefault="00002570" w:rsidP="00BF5870">
            <w:pPr>
              <w:tabs>
                <w:tab w:val="left" w:pos="2820"/>
              </w:tabs>
              <w:spacing w:after="0" w:line="360" w:lineRule="auto"/>
              <w:rPr>
                <w:rFonts w:ascii="Arial" w:hAnsi="Arial" w:cs="Arial"/>
                <w:sz w:val="20"/>
                <w:szCs w:val="20"/>
              </w:rPr>
            </w:pPr>
          </w:p>
          <w:p w:rsidR="00002570" w:rsidRPr="00C31FB0" w:rsidRDefault="00002570" w:rsidP="00BF5870">
            <w:pPr>
              <w:tabs>
                <w:tab w:val="left" w:pos="2820"/>
              </w:tabs>
              <w:spacing w:after="0" w:line="360" w:lineRule="auto"/>
              <w:rPr>
                <w:rFonts w:ascii="Arial" w:hAnsi="Arial" w:cs="Arial"/>
                <w:sz w:val="20"/>
                <w:szCs w:val="20"/>
              </w:rPr>
            </w:pPr>
            <w:r w:rsidRPr="00C31FB0">
              <w:rPr>
                <w:rFonts w:ascii="Arial" w:hAnsi="Arial" w:cs="Arial"/>
                <w:sz w:val="20"/>
                <w:szCs w:val="20"/>
              </w:rPr>
              <w:t>a) 3. Objasniti normativni okvir i strukturu financiranja u medicini.</w:t>
            </w:r>
          </w:p>
          <w:p w:rsidR="00002570" w:rsidRDefault="00002570" w:rsidP="00BF5870">
            <w:pPr>
              <w:tabs>
                <w:tab w:val="left" w:pos="2820"/>
              </w:tabs>
              <w:spacing w:after="0" w:line="360" w:lineRule="auto"/>
              <w:rPr>
                <w:rFonts w:ascii="Arial" w:hAnsi="Arial" w:cs="Arial"/>
                <w:sz w:val="20"/>
                <w:szCs w:val="20"/>
              </w:rPr>
            </w:pPr>
            <w:r w:rsidRPr="00C31FB0">
              <w:rPr>
                <w:rFonts w:ascii="Arial" w:hAnsi="Arial" w:cs="Arial"/>
                <w:sz w:val="20"/>
                <w:szCs w:val="20"/>
              </w:rPr>
              <w:t>a) 17. Oblikovati normativna rješenja i javne politike za područje medicine.</w:t>
            </w:r>
          </w:p>
          <w:p w:rsidR="00002570" w:rsidRPr="00C31FB0" w:rsidRDefault="00002570" w:rsidP="00BF5870">
            <w:pPr>
              <w:tabs>
                <w:tab w:val="left" w:pos="2820"/>
              </w:tabs>
              <w:spacing w:after="0" w:line="360" w:lineRule="auto"/>
              <w:rPr>
                <w:rFonts w:ascii="Arial" w:hAnsi="Arial" w:cs="Arial"/>
                <w:sz w:val="20"/>
                <w:szCs w:val="20"/>
              </w:rPr>
            </w:pPr>
          </w:p>
          <w:p w:rsidR="00002570" w:rsidRPr="00C31FB0" w:rsidRDefault="00002570" w:rsidP="00BF5870">
            <w:pPr>
              <w:tabs>
                <w:tab w:val="left" w:pos="2820"/>
              </w:tabs>
              <w:spacing w:after="0" w:line="360" w:lineRule="auto"/>
              <w:rPr>
                <w:rFonts w:ascii="Arial" w:hAnsi="Arial" w:cs="Arial"/>
                <w:sz w:val="20"/>
                <w:szCs w:val="20"/>
              </w:rPr>
            </w:pPr>
            <w:r w:rsidRPr="00C31FB0">
              <w:rPr>
                <w:rFonts w:ascii="Arial" w:hAnsi="Arial" w:cs="Arial"/>
                <w:sz w:val="20"/>
                <w:szCs w:val="20"/>
              </w:rPr>
              <w:t>b) 3. Objasniti normativni okvir i strukturu financiranja u medicini.</w:t>
            </w:r>
          </w:p>
          <w:p w:rsidR="00002570" w:rsidRDefault="00002570" w:rsidP="00BF5870">
            <w:pPr>
              <w:tabs>
                <w:tab w:val="left" w:pos="2820"/>
              </w:tabs>
              <w:spacing w:after="0" w:line="360" w:lineRule="auto"/>
              <w:rPr>
                <w:rFonts w:ascii="Arial" w:hAnsi="Arial" w:cs="Arial"/>
                <w:sz w:val="20"/>
                <w:szCs w:val="20"/>
              </w:rPr>
            </w:pPr>
            <w:r w:rsidRPr="00C31FB0">
              <w:rPr>
                <w:rFonts w:ascii="Arial" w:hAnsi="Arial" w:cs="Arial"/>
                <w:sz w:val="20"/>
                <w:szCs w:val="20"/>
              </w:rPr>
              <w:t>b) 13. Proširiti postojeća znanja iz medicinskog prava sa socijalnim, sociološkim, bioetičkim, financijsko-ekonomskim, filozofskim i drugim teorijskim spoznajama.</w:t>
            </w:r>
          </w:p>
          <w:p w:rsidR="00002570" w:rsidRPr="00C31FB0" w:rsidRDefault="00002570" w:rsidP="00BF5870">
            <w:pPr>
              <w:tabs>
                <w:tab w:val="left" w:pos="2820"/>
              </w:tabs>
              <w:spacing w:after="0" w:line="360" w:lineRule="auto"/>
              <w:rPr>
                <w:rFonts w:ascii="Arial" w:hAnsi="Arial" w:cs="Arial"/>
                <w:sz w:val="20"/>
                <w:szCs w:val="20"/>
              </w:rPr>
            </w:pPr>
          </w:p>
          <w:p w:rsidR="00002570" w:rsidRPr="00C31FB0" w:rsidRDefault="00002570" w:rsidP="00BF5870">
            <w:pPr>
              <w:tabs>
                <w:tab w:val="left" w:pos="2820"/>
              </w:tabs>
              <w:spacing w:after="0" w:line="360" w:lineRule="auto"/>
              <w:rPr>
                <w:rFonts w:ascii="Arial" w:hAnsi="Arial" w:cs="Arial"/>
                <w:sz w:val="20"/>
                <w:szCs w:val="20"/>
              </w:rPr>
            </w:pPr>
            <w:r w:rsidRPr="00C31FB0">
              <w:rPr>
                <w:rFonts w:ascii="Arial" w:hAnsi="Arial" w:cs="Arial"/>
                <w:sz w:val="20"/>
                <w:szCs w:val="20"/>
              </w:rPr>
              <w:t>c) 17. Oblikovati normativna rješenja i javne politike za područje medicine.</w:t>
            </w:r>
          </w:p>
          <w:p w:rsidR="00002570" w:rsidRDefault="00002570" w:rsidP="00BF5870">
            <w:pPr>
              <w:tabs>
                <w:tab w:val="left" w:pos="2820"/>
              </w:tabs>
              <w:spacing w:after="0" w:line="360" w:lineRule="auto"/>
              <w:rPr>
                <w:rFonts w:ascii="Arial" w:hAnsi="Arial" w:cs="Arial"/>
                <w:sz w:val="20"/>
                <w:szCs w:val="20"/>
              </w:rPr>
            </w:pPr>
            <w:r w:rsidRPr="00C31FB0">
              <w:rPr>
                <w:rFonts w:ascii="Arial" w:hAnsi="Arial" w:cs="Arial"/>
                <w:sz w:val="20"/>
                <w:szCs w:val="20"/>
              </w:rPr>
              <w:lastRenderedPageBreak/>
              <w:t>c) 20. Predložiti smjerove reforme javnog zdravstva i načine pružanja medicinskih usluga na tržištu.</w:t>
            </w:r>
          </w:p>
          <w:p w:rsidR="00002570" w:rsidRPr="00C31FB0" w:rsidRDefault="00002570" w:rsidP="00BF5870">
            <w:pPr>
              <w:tabs>
                <w:tab w:val="left" w:pos="2820"/>
              </w:tabs>
              <w:spacing w:after="0" w:line="360" w:lineRule="auto"/>
              <w:rPr>
                <w:rFonts w:ascii="Arial" w:hAnsi="Arial" w:cs="Arial"/>
                <w:sz w:val="20"/>
                <w:szCs w:val="20"/>
              </w:rPr>
            </w:pPr>
          </w:p>
          <w:p w:rsidR="00002570" w:rsidRPr="00C31FB0" w:rsidRDefault="00002570" w:rsidP="00BF5870">
            <w:pPr>
              <w:tabs>
                <w:tab w:val="left" w:pos="2820"/>
              </w:tabs>
              <w:spacing w:after="0" w:line="360" w:lineRule="auto"/>
              <w:rPr>
                <w:rFonts w:ascii="Arial" w:hAnsi="Arial" w:cs="Arial"/>
                <w:sz w:val="20"/>
                <w:szCs w:val="20"/>
              </w:rPr>
            </w:pPr>
            <w:r w:rsidRPr="00C31FB0">
              <w:rPr>
                <w:rFonts w:ascii="Arial" w:hAnsi="Arial" w:cs="Arial"/>
                <w:sz w:val="20"/>
                <w:szCs w:val="20"/>
              </w:rPr>
              <w:t>d) 13. Proširiti postojeća znanja iz medicinskog prava sa socijalnim, sociološkim, bioetičkim, financijsko-ekonomskim, filozofskim i drugim teorijskim spoznajama.</w:t>
            </w:r>
          </w:p>
          <w:p w:rsidR="00002570" w:rsidRDefault="00002570" w:rsidP="00BF5870">
            <w:pPr>
              <w:tabs>
                <w:tab w:val="left" w:pos="2820"/>
              </w:tabs>
              <w:spacing w:after="0" w:line="360" w:lineRule="auto"/>
              <w:rPr>
                <w:rFonts w:ascii="Arial" w:hAnsi="Arial" w:cs="Arial"/>
                <w:sz w:val="20"/>
                <w:szCs w:val="20"/>
              </w:rPr>
            </w:pPr>
            <w:r w:rsidRPr="00C31FB0">
              <w:rPr>
                <w:rFonts w:ascii="Arial" w:hAnsi="Arial" w:cs="Arial"/>
                <w:sz w:val="20"/>
                <w:szCs w:val="20"/>
              </w:rPr>
              <w:t>d) 20. Predložiti smjerove reforme javnog zdravstva i načine pružanja medicinskih usluga na tržištu.</w:t>
            </w:r>
          </w:p>
          <w:p w:rsidR="00002570" w:rsidRPr="00C31FB0" w:rsidRDefault="00002570" w:rsidP="00BF5870">
            <w:pPr>
              <w:tabs>
                <w:tab w:val="left" w:pos="2820"/>
              </w:tabs>
              <w:spacing w:after="0" w:line="360" w:lineRule="auto"/>
              <w:rPr>
                <w:rFonts w:ascii="Arial" w:hAnsi="Arial" w:cs="Arial"/>
                <w:sz w:val="20"/>
                <w:szCs w:val="20"/>
              </w:rPr>
            </w:pPr>
          </w:p>
          <w:p w:rsidR="00002570" w:rsidRPr="00C31FB0" w:rsidRDefault="00002570" w:rsidP="00BF5870">
            <w:pPr>
              <w:tabs>
                <w:tab w:val="left" w:pos="2820"/>
              </w:tabs>
              <w:spacing w:after="0" w:line="360" w:lineRule="auto"/>
              <w:rPr>
                <w:rFonts w:ascii="Arial" w:hAnsi="Arial" w:cs="Arial"/>
                <w:sz w:val="20"/>
                <w:szCs w:val="20"/>
              </w:rPr>
            </w:pPr>
            <w:r w:rsidRPr="00C31FB0">
              <w:rPr>
                <w:rFonts w:ascii="Arial" w:hAnsi="Arial" w:cs="Arial"/>
                <w:sz w:val="20"/>
                <w:szCs w:val="20"/>
              </w:rPr>
              <w:t>e) 13.Proširiti postojeća znanja iz medicinskog prava sa socijalnim, sociološkim, bioetičkim, financijsko-ekonomskim, filozofskim i drugim teorijskim spoznajama.</w:t>
            </w:r>
          </w:p>
          <w:p w:rsidR="00002570" w:rsidRDefault="00002570" w:rsidP="00BF5870">
            <w:pPr>
              <w:tabs>
                <w:tab w:val="left" w:pos="2820"/>
              </w:tabs>
              <w:spacing w:after="0" w:line="360" w:lineRule="auto"/>
              <w:rPr>
                <w:rFonts w:ascii="Arial" w:hAnsi="Arial" w:cs="Arial"/>
                <w:sz w:val="20"/>
                <w:szCs w:val="20"/>
              </w:rPr>
            </w:pPr>
            <w:r w:rsidRPr="00C31FB0">
              <w:rPr>
                <w:rFonts w:ascii="Arial" w:hAnsi="Arial" w:cs="Arial"/>
                <w:sz w:val="20"/>
                <w:szCs w:val="20"/>
              </w:rPr>
              <w:t>e) 17. Oblikovati normativna rješenja i javne politike za područje medicine</w:t>
            </w:r>
          </w:p>
          <w:p w:rsidR="00002570" w:rsidRPr="00C31FB0" w:rsidRDefault="00002570" w:rsidP="00BF5870">
            <w:pPr>
              <w:tabs>
                <w:tab w:val="left" w:pos="2820"/>
              </w:tabs>
              <w:spacing w:after="0" w:line="360" w:lineRule="auto"/>
              <w:rPr>
                <w:rFonts w:ascii="Arial" w:hAnsi="Arial" w:cs="Arial"/>
                <w:sz w:val="20"/>
                <w:szCs w:val="20"/>
              </w:rPr>
            </w:pPr>
          </w:p>
          <w:p w:rsidR="00002570" w:rsidRPr="00C31FB0" w:rsidRDefault="00002570" w:rsidP="00BF5870">
            <w:pPr>
              <w:tabs>
                <w:tab w:val="left" w:pos="2820"/>
              </w:tabs>
              <w:spacing w:after="0" w:line="360" w:lineRule="auto"/>
              <w:rPr>
                <w:rFonts w:ascii="Arial" w:hAnsi="Arial" w:cs="Arial"/>
                <w:sz w:val="20"/>
                <w:szCs w:val="20"/>
              </w:rPr>
            </w:pPr>
            <w:r w:rsidRPr="00C31FB0">
              <w:rPr>
                <w:rFonts w:ascii="Arial" w:hAnsi="Arial" w:cs="Arial"/>
                <w:sz w:val="20"/>
                <w:szCs w:val="20"/>
              </w:rPr>
              <w:t>f) 14. Vrednovati način implementacije pravne stečevine Europske unije u hrvatskom medicinskom pravu.</w:t>
            </w:r>
          </w:p>
          <w:p w:rsidR="00002570" w:rsidRDefault="00002570" w:rsidP="00BF5870">
            <w:pPr>
              <w:tabs>
                <w:tab w:val="left" w:pos="2820"/>
              </w:tabs>
              <w:spacing w:after="0" w:line="360" w:lineRule="auto"/>
              <w:rPr>
                <w:rFonts w:ascii="Arial" w:hAnsi="Arial" w:cs="Arial"/>
                <w:sz w:val="20"/>
                <w:szCs w:val="20"/>
              </w:rPr>
            </w:pPr>
            <w:r w:rsidRPr="00C31FB0">
              <w:rPr>
                <w:rFonts w:ascii="Arial" w:hAnsi="Arial" w:cs="Arial"/>
                <w:sz w:val="20"/>
                <w:szCs w:val="20"/>
              </w:rPr>
              <w:t>f) 20. Predložiti smjerove reforme javnog zdravstva i načine pružanja medicinskih usluga na tržištu.</w:t>
            </w:r>
          </w:p>
          <w:p w:rsidR="00002570" w:rsidRPr="00C31FB0" w:rsidRDefault="00002570" w:rsidP="00BF5870">
            <w:pPr>
              <w:tabs>
                <w:tab w:val="left" w:pos="2820"/>
              </w:tabs>
              <w:spacing w:after="0" w:line="360" w:lineRule="auto"/>
              <w:rPr>
                <w:rFonts w:ascii="Arial" w:hAnsi="Arial" w:cs="Arial"/>
                <w:sz w:val="20"/>
                <w:szCs w:val="20"/>
              </w:rPr>
            </w:pPr>
          </w:p>
          <w:p w:rsidR="00002570" w:rsidRPr="00C31FB0" w:rsidRDefault="00002570" w:rsidP="00BF5870">
            <w:pPr>
              <w:tabs>
                <w:tab w:val="left" w:pos="2820"/>
              </w:tabs>
              <w:spacing w:after="0" w:line="360" w:lineRule="auto"/>
              <w:rPr>
                <w:rFonts w:ascii="Arial" w:hAnsi="Arial" w:cs="Arial"/>
                <w:sz w:val="20"/>
                <w:szCs w:val="20"/>
              </w:rPr>
            </w:pPr>
            <w:r w:rsidRPr="00C31FB0">
              <w:rPr>
                <w:rFonts w:ascii="Arial" w:hAnsi="Arial" w:cs="Arial"/>
                <w:sz w:val="20"/>
                <w:szCs w:val="20"/>
              </w:rPr>
              <w:t>g) 20. Predložiti smjerove reforme javnog zdravstva i načine pružanja medicinskih usluga na tržištu.</w:t>
            </w:r>
          </w:p>
          <w:p w:rsidR="00002570" w:rsidRPr="00E10359" w:rsidRDefault="00002570" w:rsidP="00BF5870">
            <w:pPr>
              <w:tabs>
                <w:tab w:val="left" w:pos="2820"/>
              </w:tabs>
              <w:spacing w:after="0" w:line="360" w:lineRule="auto"/>
              <w:rPr>
                <w:rFonts w:ascii="Arial" w:hAnsi="Arial" w:cs="Arial"/>
                <w:sz w:val="20"/>
                <w:szCs w:val="20"/>
              </w:rPr>
            </w:pPr>
            <w:r w:rsidRPr="00C31FB0">
              <w:rPr>
                <w:rFonts w:ascii="Arial" w:hAnsi="Arial" w:cs="Arial"/>
                <w:sz w:val="20"/>
                <w:szCs w:val="20"/>
              </w:rPr>
              <w:t>g) 13. Proširiti postojeća znanja iz medicinskog prava sa socijalnim, sociološkim, bioetičkim, financijsko-ekonomskim, filozofskim i drugim teorijskim spoznajama.</w:t>
            </w:r>
          </w:p>
        </w:tc>
      </w:tr>
      <w:tr w:rsidR="00002570" w:rsidRPr="007E42BC" w:rsidTr="00BF5870">
        <w:tc>
          <w:tcPr>
            <w:tcW w:w="1912" w:type="dxa"/>
            <w:gridSpan w:val="2"/>
            <w:tcBorders>
              <w:left w:val="single" w:sz="12" w:space="0" w:color="auto"/>
            </w:tcBorders>
            <w:shd w:val="clear" w:color="auto" w:fill="CCFFFF"/>
            <w:tcMar>
              <w:left w:w="57" w:type="dxa"/>
              <w:right w:w="57" w:type="dxa"/>
            </w:tcMar>
            <w:vAlign w:val="center"/>
          </w:tcPr>
          <w:p w:rsidR="00002570" w:rsidRPr="00E10359" w:rsidRDefault="00002570" w:rsidP="00BF5870">
            <w:pPr>
              <w:tabs>
                <w:tab w:val="left" w:pos="2820"/>
              </w:tabs>
              <w:spacing w:after="0"/>
              <w:rPr>
                <w:rFonts w:ascii="Arial" w:hAnsi="Arial" w:cs="Arial"/>
                <w:color w:val="000000"/>
                <w:sz w:val="20"/>
                <w:szCs w:val="20"/>
              </w:rPr>
            </w:pPr>
            <w:r w:rsidRPr="00E10359">
              <w:rPr>
                <w:rFonts w:ascii="Arial" w:hAnsi="Arial" w:cs="Arial"/>
                <w:color w:val="000000"/>
                <w:sz w:val="20"/>
                <w:szCs w:val="2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p w:rsidR="00002570" w:rsidRDefault="00002570" w:rsidP="00BF5870">
            <w:pPr>
              <w:tabs>
                <w:tab w:val="left" w:pos="2820"/>
              </w:tabs>
              <w:spacing w:after="0" w:line="360" w:lineRule="auto"/>
              <w:rPr>
                <w:rFonts w:ascii="Arial" w:hAnsi="Arial" w:cs="Arial"/>
                <w:sz w:val="20"/>
                <w:szCs w:val="20"/>
              </w:rPr>
            </w:pPr>
            <w:r w:rsidRPr="009E1ACF">
              <w:rPr>
                <w:rFonts w:ascii="Arial" w:hAnsi="Arial" w:cs="Arial"/>
                <w:sz w:val="20"/>
                <w:szCs w:val="20"/>
              </w:rPr>
              <w:t>1.</w:t>
            </w:r>
            <w:r>
              <w:rPr>
                <w:rFonts w:ascii="Arial" w:hAnsi="Arial" w:cs="Arial"/>
                <w:sz w:val="20"/>
                <w:szCs w:val="20"/>
              </w:rPr>
              <w:t xml:space="preserve"> </w:t>
            </w:r>
            <w:r w:rsidRPr="009E1ACF">
              <w:rPr>
                <w:rFonts w:ascii="Arial" w:hAnsi="Arial" w:cs="Arial"/>
                <w:sz w:val="20"/>
                <w:szCs w:val="20"/>
              </w:rPr>
              <w:t>Uvodna razmatranja (2P)</w:t>
            </w:r>
          </w:p>
          <w:p w:rsidR="00002570" w:rsidRPr="009E1ACF" w:rsidRDefault="00002570" w:rsidP="00BF5870">
            <w:pPr>
              <w:tabs>
                <w:tab w:val="left" w:pos="2820"/>
              </w:tabs>
              <w:spacing w:after="0" w:line="360" w:lineRule="auto"/>
              <w:rPr>
                <w:rFonts w:ascii="Arial" w:hAnsi="Arial" w:cs="Arial"/>
                <w:sz w:val="20"/>
                <w:szCs w:val="20"/>
              </w:rPr>
            </w:pP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2. Povijesni prikaz razvoja zdravstvene službe</w:t>
            </w:r>
            <w:r>
              <w:rPr>
                <w:rFonts w:ascii="Arial" w:hAnsi="Arial" w:cs="Arial"/>
                <w:sz w:val="20"/>
                <w:szCs w:val="20"/>
              </w:rPr>
              <w:t xml:space="preserve"> (3P)</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2. 1. Najraniji počeci</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 xml:space="preserve">2. 2. Srednji vijek </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2. 3. Novo doba</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2. 3. 1. Naši krajevi</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A. Stvaranje zdravstvene uprave</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B. Zdravstvo kao javna služba</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C. Položaj liječnika</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 xml:space="preserve">D. Financiranje sustava na lokalnoj razini </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E. Ljekarništvo</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F. Zakon o zdravstvu i stacionarna zdravstvena zaštita</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G. Počeci zdravstvenog i socijalnog osiguranja</w:t>
            </w:r>
          </w:p>
          <w:p w:rsidR="00002570"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 xml:space="preserve">H. Stvaranje suvremenog zdravstvenog sustava </w:t>
            </w:r>
          </w:p>
          <w:p w:rsidR="00002570" w:rsidRPr="00FB32EC" w:rsidRDefault="00002570" w:rsidP="00BF5870">
            <w:pPr>
              <w:tabs>
                <w:tab w:val="left" w:pos="2820"/>
              </w:tabs>
              <w:spacing w:after="0" w:line="360" w:lineRule="auto"/>
              <w:rPr>
                <w:rFonts w:ascii="Arial" w:hAnsi="Arial" w:cs="Arial"/>
                <w:sz w:val="20"/>
                <w:szCs w:val="20"/>
              </w:rPr>
            </w:pP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3. Općenito o zdravstvenim sustavima</w:t>
            </w:r>
            <w:r>
              <w:rPr>
                <w:rFonts w:ascii="Arial" w:hAnsi="Arial" w:cs="Arial"/>
                <w:sz w:val="20"/>
                <w:szCs w:val="20"/>
              </w:rPr>
              <w:t xml:space="preserve"> (5P)</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3.1. Teorijski okvir</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3. 1. 1. Modeli zdravstvenih sustava</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lastRenderedPageBreak/>
              <w:t>3. 1. 1. 1. Bismarckov model</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3. 1. 1. 2. Beveridgeov model</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3. 1. 1. 3. Socijaldemokratski model</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3. 1. 1. 4. Model Južnoeuropske socijalne države</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3. 1. 1. 5. Američki liberalni model</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 xml:space="preserve">3. 1. 2. Temeljna pitanja  </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3. 1. 2. 1. Pravci reformi</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3. 1. 2. 2. Uloga zdravstvenog osiguranja</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3. 1. 2. 3. Tipologija zdravstvenih sustava i zdravstvena potrošnja</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3. 2. Prilike u Hrvatskoj</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3. 2. 1. Osnovni pokazatelji o stanju zdravlja</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 xml:space="preserve">3. 2. 2. Organizacija zdravstva   </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3. 2. 3. Zaposlenici u zdravstvenom sustavu</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3. 2. 4. Izdaci</w:t>
            </w:r>
          </w:p>
          <w:p w:rsidR="00002570"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3. 3. Zaključno</w:t>
            </w:r>
          </w:p>
          <w:p w:rsidR="00002570" w:rsidRPr="00FB32EC" w:rsidRDefault="00002570" w:rsidP="00BF5870">
            <w:pPr>
              <w:tabs>
                <w:tab w:val="left" w:pos="2820"/>
              </w:tabs>
              <w:spacing w:after="0" w:line="360" w:lineRule="auto"/>
              <w:rPr>
                <w:rFonts w:ascii="Arial" w:hAnsi="Arial" w:cs="Arial"/>
                <w:sz w:val="20"/>
                <w:szCs w:val="20"/>
              </w:rPr>
            </w:pP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4. Upravni aspekt</w:t>
            </w:r>
            <w:r>
              <w:rPr>
                <w:rFonts w:ascii="Arial" w:hAnsi="Arial" w:cs="Arial"/>
                <w:sz w:val="20"/>
                <w:szCs w:val="20"/>
              </w:rPr>
              <w:t xml:space="preserve"> (10P)</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 xml:space="preserve">4. 1. Prava pojedinca i promjena karaktera države </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4. 2. Globalizacija i kriza socijalne države</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4. 3. Reforma javne uprave</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4. 4. Zdravstvena organizacija  i upravljanje</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4. 4. 1. Formalne organizacijske strukture</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A. Primarna zdravstvena zaštita</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a) Ekonomičnije funkcioniranje sustava</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b) Integracija sustava</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c) Racionalnije korištenje raspoloživih kapaciteta</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B. Sekundarna zdravstvena zaštita</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C. Tercijarna zdravstvena zaštita</w:t>
            </w:r>
          </w:p>
          <w:p w:rsidR="00002570"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 xml:space="preserve">4. 4. 2. Neformalne organizacijske strukture  </w:t>
            </w:r>
          </w:p>
          <w:p w:rsidR="00002570" w:rsidRPr="00FB32EC" w:rsidRDefault="00002570" w:rsidP="00BF5870">
            <w:pPr>
              <w:tabs>
                <w:tab w:val="left" w:pos="2820"/>
              </w:tabs>
              <w:spacing w:after="0" w:line="360" w:lineRule="auto"/>
              <w:rPr>
                <w:rFonts w:ascii="Arial" w:hAnsi="Arial" w:cs="Arial"/>
                <w:sz w:val="20"/>
                <w:szCs w:val="20"/>
              </w:rPr>
            </w:pP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5. Financijski aspekt</w:t>
            </w:r>
            <w:r>
              <w:rPr>
                <w:rFonts w:ascii="Arial" w:hAnsi="Arial" w:cs="Arial"/>
                <w:sz w:val="20"/>
                <w:szCs w:val="20"/>
              </w:rPr>
              <w:t xml:space="preserve"> (7P)</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5. 1. Troškovi u zdravstvu i gospodarski razvoj</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5. 2. Razina izdvajanja za zdravstveni sektor</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 xml:space="preserve">5. 2. 1. Metode ograničavanja rasta zdravstvenih troškova </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A. Metode za obuzdavanje zdravstvene potrošnje pacijenata</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B. Kontrola troškova fondova za zdravstveno osiguranje</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C. Kontrola troškova liječnika i zdravstvenih ustanova</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D. Kontrola veletrgovina za opskrbu lijekovima i medicinskim potrepštinama</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 xml:space="preserve">5. 2. 2. Situacija u Hrvatskoj </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 xml:space="preserve">5. 3. Modeli financiranja zdravstvenog sustava  </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lastRenderedPageBreak/>
              <w:t>5. 3. 1. Porezno financiran zdravstveni sustav</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5. 3. 2. Zdravstveni sustav financiran putem doprinosa</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 xml:space="preserve">5. 3. 3. Dobrovoljno zdravstveno osiguranje </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5. 3. 4. Osobni račun medicinske štednje</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5. 3. 5. Izravno plaćanje zdravstvene zaštite</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A. Izravno plaćanje usluga koje nisu pokrivene osiguranjem</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B. Sudjelovanje građana u plaćanju dijela troškova zdravstvene zaštite</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C. «Dodatno» plaćanje usluga u zdravstvu</w:t>
            </w:r>
          </w:p>
          <w:p w:rsidR="00002570"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5. 4. Financiranje u Hrvatskoj</w:t>
            </w:r>
          </w:p>
          <w:p w:rsidR="00002570" w:rsidRPr="00FB32EC" w:rsidRDefault="00002570" w:rsidP="00BF5870">
            <w:pPr>
              <w:tabs>
                <w:tab w:val="left" w:pos="2820"/>
              </w:tabs>
              <w:spacing w:after="0" w:line="360" w:lineRule="auto"/>
              <w:rPr>
                <w:rFonts w:ascii="Arial" w:hAnsi="Arial" w:cs="Arial"/>
                <w:sz w:val="20"/>
                <w:szCs w:val="20"/>
              </w:rPr>
            </w:pP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6. Demografski aspekt</w:t>
            </w:r>
            <w:r>
              <w:rPr>
                <w:rFonts w:ascii="Arial" w:hAnsi="Arial" w:cs="Arial"/>
                <w:sz w:val="20"/>
                <w:szCs w:val="20"/>
              </w:rPr>
              <w:t xml:space="preserve"> (3P)</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6. 1. Europska kretanja</w:t>
            </w:r>
          </w:p>
          <w:p w:rsidR="00002570" w:rsidRPr="00FB32EC"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6. 2. Situacija u Hrvatskoj</w:t>
            </w:r>
          </w:p>
          <w:p w:rsidR="00002570" w:rsidRPr="00E10359" w:rsidRDefault="00002570" w:rsidP="00BF5870">
            <w:pPr>
              <w:tabs>
                <w:tab w:val="left" w:pos="2820"/>
              </w:tabs>
              <w:spacing w:after="0" w:line="360" w:lineRule="auto"/>
              <w:rPr>
                <w:rFonts w:ascii="Arial" w:hAnsi="Arial" w:cs="Arial"/>
                <w:sz w:val="20"/>
                <w:szCs w:val="20"/>
              </w:rPr>
            </w:pPr>
            <w:r w:rsidRPr="00FB32EC">
              <w:rPr>
                <w:rFonts w:ascii="Arial" w:hAnsi="Arial" w:cs="Arial"/>
                <w:sz w:val="20"/>
                <w:szCs w:val="20"/>
              </w:rPr>
              <w:t>6. 3. Neki demografski pokazatelji.</w:t>
            </w:r>
          </w:p>
        </w:tc>
      </w:tr>
      <w:tr w:rsidR="00002570" w:rsidRPr="007E42BC" w:rsidTr="00BF5870">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002570" w:rsidRPr="00E10359" w:rsidRDefault="00002570" w:rsidP="00BF5870">
            <w:pPr>
              <w:tabs>
                <w:tab w:val="left" w:pos="2820"/>
              </w:tabs>
              <w:spacing w:after="0"/>
              <w:rPr>
                <w:rFonts w:ascii="Arial" w:hAnsi="Arial" w:cs="Arial"/>
                <w:color w:val="000000"/>
                <w:sz w:val="20"/>
                <w:szCs w:val="20"/>
              </w:rPr>
            </w:pPr>
            <w:r w:rsidRPr="00E10359">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002570" w:rsidRPr="00E10359" w:rsidRDefault="00002570" w:rsidP="00BF5870">
            <w:pPr>
              <w:pStyle w:val="FieldText"/>
              <w:spacing w:line="276" w:lineRule="auto"/>
              <w:rPr>
                <w:rFonts w:ascii="Arial" w:hAnsi="Arial" w:cs="Arial"/>
                <w:b w:val="0"/>
                <w:sz w:val="20"/>
                <w:szCs w:val="20"/>
                <w:lang w:val="hr-HR"/>
              </w:rPr>
            </w:pPr>
            <w:r w:rsidRPr="00E10359">
              <w:rPr>
                <w:rFonts w:ascii="Arial" w:eastAsia="MS Gothic" w:hAnsi="MS Gothic" w:cs="Arial"/>
                <w:b w:val="0"/>
                <w:sz w:val="20"/>
                <w:szCs w:val="20"/>
                <w:lang w:val="hr-HR"/>
              </w:rPr>
              <w:t>☒</w:t>
            </w:r>
            <w:r w:rsidRPr="00E10359">
              <w:rPr>
                <w:rFonts w:ascii="Arial" w:hAnsi="Arial" w:cs="Arial"/>
                <w:b w:val="0"/>
                <w:sz w:val="20"/>
                <w:szCs w:val="20"/>
                <w:lang w:val="hr-HR"/>
              </w:rPr>
              <w:t xml:space="preserve"> predavanja</w:t>
            </w:r>
          </w:p>
          <w:p w:rsidR="00002570" w:rsidRPr="00E10359" w:rsidRDefault="00002570" w:rsidP="00BF5870">
            <w:pPr>
              <w:pStyle w:val="FieldText"/>
              <w:spacing w:line="276" w:lineRule="auto"/>
              <w:rPr>
                <w:rFonts w:ascii="Arial" w:hAnsi="Arial" w:cs="Arial"/>
                <w:b w:val="0"/>
                <w:sz w:val="20"/>
                <w:szCs w:val="20"/>
                <w:lang w:val="hr-HR"/>
              </w:rPr>
            </w:pPr>
            <w:r w:rsidRPr="00E10359">
              <w:rPr>
                <w:rFonts w:ascii="Arial" w:eastAsia="MS Gothic" w:hAnsi="MS Gothic" w:cs="Arial"/>
                <w:b w:val="0"/>
                <w:sz w:val="20"/>
                <w:szCs w:val="20"/>
                <w:lang w:val="hr-HR"/>
              </w:rPr>
              <w:t>☐</w:t>
            </w:r>
            <w:r w:rsidRPr="00E10359">
              <w:rPr>
                <w:rFonts w:ascii="Arial" w:hAnsi="Arial" w:cs="Arial"/>
                <w:b w:val="0"/>
                <w:sz w:val="20"/>
                <w:szCs w:val="20"/>
                <w:lang w:val="hr-HR"/>
              </w:rPr>
              <w:t xml:space="preserve"> seminari i radionice  </w:t>
            </w:r>
          </w:p>
          <w:p w:rsidR="00002570" w:rsidRPr="00E10359" w:rsidRDefault="00002570" w:rsidP="00BF5870">
            <w:pPr>
              <w:pStyle w:val="FieldText"/>
              <w:spacing w:line="276" w:lineRule="auto"/>
              <w:rPr>
                <w:rFonts w:ascii="Arial" w:hAnsi="Arial" w:cs="Arial"/>
                <w:b w:val="0"/>
                <w:sz w:val="20"/>
                <w:szCs w:val="20"/>
                <w:lang w:val="hr-HR"/>
              </w:rPr>
            </w:pPr>
            <w:r w:rsidRPr="00E10359">
              <w:rPr>
                <w:rFonts w:ascii="Arial" w:eastAsia="MS Gothic" w:hAnsi="MS Gothic" w:cs="Arial"/>
                <w:b w:val="0"/>
                <w:sz w:val="20"/>
                <w:szCs w:val="20"/>
                <w:lang w:val="hr-HR"/>
              </w:rPr>
              <w:t>☐</w:t>
            </w:r>
            <w:r w:rsidRPr="00E10359">
              <w:rPr>
                <w:rFonts w:ascii="Arial" w:hAnsi="Arial" w:cs="Arial"/>
                <w:b w:val="0"/>
                <w:sz w:val="20"/>
                <w:szCs w:val="20"/>
                <w:lang w:val="hr-HR"/>
              </w:rPr>
              <w:t xml:space="preserve"> vježbe  </w:t>
            </w:r>
          </w:p>
          <w:p w:rsidR="00002570" w:rsidRPr="00E10359" w:rsidRDefault="00002570" w:rsidP="00BF5870">
            <w:pPr>
              <w:pStyle w:val="FieldText"/>
              <w:spacing w:line="276" w:lineRule="auto"/>
              <w:rPr>
                <w:rFonts w:ascii="Arial" w:hAnsi="Arial" w:cs="Arial"/>
                <w:b w:val="0"/>
                <w:sz w:val="20"/>
                <w:szCs w:val="20"/>
                <w:lang w:val="hr-HR"/>
              </w:rPr>
            </w:pPr>
            <w:r w:rsidRPr="00E10359">
              <w:rPr>
                <w:rFonts w:ascii="Arial" w:eastAsia="MS Gothic" w:hAnsi="MS Gothic" w:cs="Arial"/>
                <w:b w:val="0"/>
                <w:sz w:val="20"/>
                <w:szCs w:val="20"/>
                <w:lang w:val="hr-HR"/>
              </w:rPr>
              <w:t>☐</w:t>
            </w:r>
            <w:r w:rsidRPr="00E10359">
              <w:rPr>
                <w:rFonts w:ascii="Arial" w:hAnsi="Arial" w:cs="Arial"/>
                <w:b w:val="0"/>
                <w:sz w:val="20"/>
                <w:szCs w:val="20"/>
                <w:lang w:val="hr-HR"/>
              </w:rPr>
              <w:t xml:space="preserve"> on line u cijelosti</w:t>
            </w:r>
          </w:p>
          <w:p w:rsidR="00002570" w:rsidRPr="00E10359" w:rsidRDefault="00002570" w:rsidP="00BF5870">
            <w:pPr>
              <w:pStyle w:val="FieldText"/>
              <w:spacing w:line="276" w:lineRule="auto"/>
              <w:rPr>
                <w:rFonts w:ascii="Arial" w:hAnsi="Arial" w:cs="Arial"/>
                <w:b w:val="0"/>
                <w:sz w:val="20"/>
                <w:szCs w:val="20"/>
                <w:lang w:val="hr-HR"/>
              </w:rPr>
            </w:pPr>
            <w:r w:rsidRPr="00E10359">
              <w:rPr>
                <w:rFonts w:ascii="Arial" w:eastAsia="MS Gothic" w:hAnsi="MS Gothic" w:cs="Arial"/>
                <w:b w:val="0"/>
                <w:sz w:val="20"/>
                <w:szCs w:val="20"/>
                <w:lang w:val="hr-HR"/>
              </w:rPr>
              <w:t>☐</w:t>
            </w:r>
            <w:r w:rsidRPr="00E10359">
              <w:rPr>
                <w:rFonts w:ascii="Arial" w:hAnsi="Arial" w:cs="Arial"/>
                <w:b w:val="0"/>
                <w:sz w:val="20"/>
                <w:szCs w:val="20"/>
                <w:lang w:val="hr-HR"/>
              </w:rPr>
              <w:t xml:space="preserve"> mješovito e-učenje</w:t>
            </w:r>
          </w:p>
          <w:p w:rsidR="00002570" w:rsidRPr="00E10359" w:rsidRDefault="00002570" w:rsidP="00BF5870">
            <w:pPr>
              <w:tabs>
                <w:tab w:val="left" w:pos="2820"/>
              </w:tabs>
              <w:spacing w:after="0"/>
              <w:rPr>
                <w:rFonts w:ascii="Arial" w:hAnsi="Arial" w:cs="Arial"/>
                <w:sz w:val="20"/>
                <w:szCs w:val="20"/>
              </w:rPr>
            </w:pPr>
            <w:r w:rsidRPr="00E10359">
              <w:rPr>
                <w:rFonts w:ascii="Arial" w:eastAsia="MS Gothic" w:hAnsi="MS Gothic" w:cs="Arial"/>
                <w:sz w:val="20"/>
                <w:szCs w:val="20"/>
              </w:rPr>
              <w:t>☐</w:t>
            </w:r>
            <w:r w:rsidRPr="00E10359">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002570" w:rsidRPr="00E10359" w:rsidRDefault="00002570" w:rsidP="00BF5870">
            <w:pPr>
              <w:pStyle w:val="FieldText"/>
              <w:spacing w:line="276" w:lineRule="auto"/>
              <w:rPr>
                <w:rFonts w:ascii="Arial" w:hAnsi="Arial" w:cs="Arial"/>
                <w:b w:val="0"/>
                <w:sz w:val="20"/>
                <w:szCs w:val="20"/>
                <w:lang w:val="hr-HR"/>
              </w:rPr>
            </w:pPr>
            <w:r w:rsidRPr="00E10359">
              <w:rPr>
                <w:rFonts w:ascii="Arial" w:eastAsia="MS Gothic" w:hAnsi="MS Gothic" w:cs="Arial"/>
                <w:b w:val="0"/>
                <w:sz w:val="20"/>
                <w:szCs w:val="20"/>
                <w:lang w:val="hr-HR"/>
              </w:rPr>
              <w:t>☐</w:t>
            </w:r>
            <w:r w:rsidRPr="00E10359">
              <w:rPr>
                <w:rFonts w:ascii="Arial" w:hAnsi="Arial" w:cs="Arial"/>
                <w:b w:val="0"/>
                <w:sz w:val="20"/>
                <w:szCs w:val="20"/>
                <w:lang w:val="hr-HR"/>
              </w:rPr>
              <w:t xml:space="preserve"> samostalni  zadaci  </w:t>
            </w:r>
          </w:p>
          <w:p w:rsidR="00002570" w:rsidRPr="00E10359" w:rsidRDefault="00002570" w:rsidP="00BF5870">
            <w:pPr>
              <w:pStyle w:val="FieldText"/>
              <w:spacing w:line="276" w:lineRule="auto"/>
              <w:rPr>
                <w:rFonts w:ascii="Arial" w:hAnsi="Arial" w:cs="Arial"/>
                <w:b w:val="0"/>
                <w:sz w:val="20"/>
                <w:szCs w:val="20"/>
                <w:lang w:val="hr-HR"/>
              </w:rPr>
            </w:pPr>
            <w:r w:rsidRPr="00E10359">
              <w:rPr>
                <w:rFonts w:ascii="Arial" w:eastAsia="MS Gothic" w:hAnsi="MS Gothic" w:cs="Arial"/>
                <w:b w:val="0"/>
                <w:sz w:val="20"/>
                <w:szCs w:val="20"/>
                <w:lang w:val="hr-HR"/>
              </w:rPr>
              <w:t>☐</w:t>
            </w:r>
            <w:r w:rsidRPr="00E10359">
              <w:rPr>
                <w:rFonts w:ascii="Arial" w:hAnsi="Arial" w:cs="Arial"/>
                <w:b w:val="0"/>
                <w:sz w:val="20"/>
                <w:szCs w:val="20"/>
                <w:lang w:val="hr-HR"/>
              </w:rPr>
              <w:t xml:space="preserve"> multimedija </w:t>
            </w:r>
          </w:p>
          <w:p w:rsidR="00002570" w:rsidRPr="00E10359" w:rsidRDefault="00002570" w:rsidP="00BF5870">
            <w:pPr>
              <w:pStyle w:val="FieldText"/>
              <w:spacing w:line="276" w:lineRule="auto"/>
              <w:rPr>
                <w:rFonts w:ascii="Arial" w:hAnsi="Arial" w:cs="Arial"/>
                <w:b w:val="0"/>
                <w:sz w:val="20"/>
                <w:szCs w:val="20"/>
                <w:lang w:val="hr-HR"/>
              </w:rPr>
            </w:pPr>
            <w:r w:rsidRPr="00E10359">
              <w:rPr>
                <w:rFonts w:ascii="Arial" w:eastAsia="MS Gothic" w:hAnsi="MS Gothic" w:cs="Arial"/>
                <w:b w:val="0"/>
                <w:sz w:val="20"/>
                <w:szCs w:val="20"/>
                <w:lang w:val="hr-HR"/>
              </w:rPr>
              <w:t>☐</w:t>
            </w:r>
            <w:r w:rsidRPr="00E10359">
              <w:rPr>
                <w:rFonts w:ascii="Arial" w:hAnsi="Arial" w:cs="Arial"/>
                <w:b w:val="0"/>
                <w:sz w:val="20"/>
                <w:szCs w:val="20"/>
                <w:lang w:val="hr-HR"/>
              </w:rPr>
              <w:t xml:space="preserve"> laboratorij</w:t>
            </w:r>
          </w:p>
          <w:p w:rsidR="00002570" w:rsidRPr="00E10359" w:rsidRDefault="00002570" w:rsidP="00BF5870">
            <w:pPr>
              <w:pStyle w:val="FieldText"/>
              <w:spacing w:line="276" w:lineRule="auto"/>
              <w:rPr>
                <w:rFonts w:ascii="Arial" w:hAnsi="Arial" w:cs="Arial"/>
                <w:b w:val="0"/>
                <w:sz w:val="20"/>
                <w:szCs w:val="20"/>
                <w:lang w:val="hr-HR"/>
              </w:rPr>
            </w:pPr>
            <w:r w:rsidRPr="00E10359">
              <w:rPr>
                <w:rFonts w:ascii="Arial" w:eastAsia="MS Gothic" w:hAnsi="MS Gothic" w:cs="Arial"/>
                <w:b w:val="0"/>
                <w:sz w:val="20"/>
                <w:szCs w:val="20"/>
                <w:lang w:val="hr-HR"/>
              </w:rPr>
              <w:t>☒</w:t>
            </w:r>
            <w:r w:rsidRPr="00E10359">
              <w:rPr>
                <w:rFonts w:ascii="Arial" w:hAnsi="Arial" w:cs="Arial"/>
                <w:b w:val="0"/>
                <w:sz w:val="20"/>
                <w:szCs w:val="20"/>
                <w:lang w:val="hr-HR"/>
              </w:rPr>
              <w:t xml:space="preserve"> mentorski rad</w:t>
            </w:r>
          </w:p>
          <w:p w:rsidR="00002570" w:rsidRPr="00E10359" w:rsidRDefault="00002570" w:rsidP="00BF5870">
            <w:pPr>
              <w:tabs>
                <w:tab w:val="left" w:pos="2820"/>
              </w:tabs>
              <w:spacing w:after="0"/>
              <w:rPr>
                <w:rFonts w:ascii="Arial" w:hAnsi="Arial" w:cs="Arial"/>
                <w:sz w:val="20"/>
                <w:szCs w:val="20"/>
              </w:rPr>
            </w:pPr>
            <w:r w:rsidRPr="00E10359">
              <w:rPr>
                <w:rFonts w:ascii="Arial" w:eastAsia="MS Gothic" w:hAnsi="MS Gothic" w:cs="Arial"/>
                <w:sz w:val="20"/>
                <w:szCs w:val="20"/>
              </w:rPr>
              <w:t>☐</w:t>
            </w:r>
            <w:r w:rsidRPr="00E10359">
              <w:rPr>
                <w:rFonts w:ascii="Arial" w:hAnsi="Arial" w:cs="Arial"/>
                <w:sz w:val="20"/>
                <w:szCs w:val="20"/>
              </w:rPr>
              <w:t xml:space="preserve">  (ostalo upisati) </w:t>
            </w:r>
            <w:r w:rsidRPr="00E10359">
              <w:rPr>
                <w:rFonts w:ascii="Arial" w:hAnsi="Arial" w:cs="Arial"/>
                <w:sz w:val="20"/>
                <w:szCs w:val="20"/>
                <w:bdr w:val="single" w:sz="12" w:space="0" w:color="auto"/>
              </w:rPr>
              <w:t xml:space="preserve"> </w:t>
            </w:r>
          </w:p>
        </w:tc>
      </w:tr>
      <w:tr w:rsidR="00002570" w:rsidRPr="007E42BC" w:rsidTr="00BF5870">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002570" w:rsidRPr="00E10359" w:rsidRDefault="00002570" w:rsidP="00BF5870">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002570" w:rsidRPr="00E10359" w:rsidRDefault="00002570" w:rsidP="00BF5870">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002570" w:rsidRPr="00E10359" w:rsidRDefault="00002570" w:rsidP="00BF5870">
            <w:pPr>
              <w:pStyle w:val="FieldText"/>
              <w:spacing w:line="276" w:lineRule="auto"/>
              <w:rPr>
                <w:rFonts w:ascii="Arial" w:hAnsi="Arial" w:cs="Arial"/>
                <w:b w:val="0"/>
                <w:sz w:val="20"/>
                <w:szCs w:val="20"/>
                <w:lang w:val="hr-HR"/>
              </w:rPr>
            </w:pPr>
          </w:p>
        </w:tc>
      </w:tr>
      <w:tr w:rsidR="00002570" w:rsidRPr="007E42BC" w:rsidTr="00BF587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02570" w:rsidRPr="00E10359" w:rsidRDefault="00002570" w:rsidP="00BF5870">
            <w:pPr>
              <w:tabs>
                <w:tab w:val="left" w:pos="2820"/>
              </w:tabs>
              <w:spacing w:after="0"/>
              <w:rPr>
                <w:rFonts w:ascii="Arial" w:hAnsi="Arial" w:cs="Arial"/>
                <w:color w:val="000000"/>
                <w:sz w:val="20"/>
                <w:szCs w:val="20"/>
              </w:rPr>
            </w:pPr>
            <w:r w:rsidRPr="00E10359">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002570" w:rsidRPr="00E10359" w:rsidRDefault="00002570" w:rsidP="00BF5870">
            <w:pPr>
              <w:tabs>
                <w:tab w:val="left" w:pos="2820"/>
              </w:tabs>
              <w:spacing w:after="0"/>
              <w:rPr>
                <w:rFonts w:ascii="Arial" w:hAnsi="Arial" w:cs="Arial"/>
                <w:color w:val="000000"/>
                <w:sz w:val="20"/>
                <w:szCs w:val="20"/>
              </w:rPr>
            </w:pPr>
            <w:r w:rsidRPr="00E10359">
              <w:rPr>
                <w:rFonts w:ascii="Arial" w:hAnsi="Arial" w:cs="Arial"/>
                <w:sz w:val="20"/>
                <w:szCs w:val="20"/>
              </w:rPr>
              <w:t>Studenti trebaju prisustvovati svim oblicima nastave. Studenti trebaju tijekom nastave pripremiti esej. Studenti trebaju izaći na usmeni ispit.</w:t>
            </w:r>
          </w:p>
        </w:tc>
      </w:tr>
      <w:tr w:rsidR="00002570" w:rsidRPr="007E42BC" w:rsidTr="00BF5870">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02570" w:rsidRPr="00E10359" w:rsidRDefault="00002570" w:rsidP="00BF5870">
            <w:pPr>
              <w:tabs>
                <w:tab w:val="left" w:pos="2820"/>
              </w:tabs>
              <w:spacing w:after="0"/>
              <w:rPr>
                <w:rFonts w:ascii="Arial" w:hAnsi="Arial" w:cs="Arial"/>
                <w:color w:val="000000"/>
                <w:sz w:val="20"/>
                <w:szCs w:val="20"/>
              </w:rPr>
            </w:pPr>
            <w:r w:rsidRPr="00E10359">
              <w:rPr>
                <w:rFonts w:ascii="Arial" w:hAnsi="Arial" w:cs="Arial"/>
                <w:color w:val="000000"/>
                <w:sz w:val="20"/>
                <w:szCs w:val="20"/>
              </w:rPr>
              <w:t>Praćenje rada studenata (upisati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002570" w:rsidRPr="00E10359" w:rsidRDefault="00002570" w:rsidP="00BF5870">
            <w:pPr>
              <w:pStyle w:val="FieldText"/>
              <w:spacing w:line="276" w:lineRule="auto"/>
              <w:rPr>
                <w:rFonts w:ascii="Arial" w:hAnsi="Arial" w:cs="Arial"/>
                <w:b w:val="0"/>
                <w:sz w:val="20"/>
                <w:szCs w:val="20"/>
                <w:lang w:val="hr-HR"/>
              </w:rPr>
            </w:pPr>
            <w:r w:rsidRPr="00E10359">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002570" w:rsidRPr="00E10359" w:rsidRDefault="00002570" w:rsidP="00BF5870">
            <w:pPr>
              <w:pStyle w:val="FieldText"/>
              <w:spacing w:line="276" w:lineRule="auto"/>
              <w:rPr>
                <w:rFonts w:ascii="Arial" w:hAnsi="Arial" w:cs="Arial"/>
                <w:b w:val="0"/>
                <w:sz w:val="20"/>
                <w:szCs w:val="20"/>
                <w:lang w:val="hr-HR"/>
              </w:rPr>
            </w:pPr>
          </w:p>
        </w:tc>
        <w:tc>
          <w:tcPr>
            <w:tcW w:w="1275" w:type="dxa"/>
            <w:gridSpan w:val="3"/>
            <w:tcBorders>
              <w:top w:val="single" w:sz="12" w:space="0" w:color="auto"/>
            </w:tcBorders>
            <w:tcMar>
              <w:left w:w="57" w:type="dxa"/>
              <w:right w:w="57" w:type="dxa"/>
            </w:tcMar>
            <w:vAlign w:val="center"/>
          </w:tcPr>
          <w:p w:rsidR="00002570" w:rsidRPr="00E10359" w:rsidRDefault="00002570" w:rsidP="00BF5870">
            <w:pPr>
              <w:pStyle w:val="FieldText"/>
              <w:spacing w:line="276" w:lineRule="auto"/>
              <w:rPr>
                <w:rFonts w:ascii="Arial" w:hAnsi="Arial" w:cs="Arial"/>
                <w:b w:val="0"/>
                <w:sz w:val="20"/>
                <w:szCs w:val="20"/>
                <w:lang w:val="hr-HR"/>
              </w:rPr>
            </w:pPr>
            <w:r w:rsidRPr="00E10359">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002570" w:rsidRPr="00E10359" w:rsidRDefault="00002570" w:rsidP="00BF5870">
            <w:pPr>
              <w:pStyle w:val="FieldText"/>
              <w:spacing w:line="276" w:lineRule="auto"/>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rsidR="00002570" w:rsidRPr="00E10359" w:rsidRDefault="00002570" w:rsidP="00BF5870">
            <w:pPr>
              <w:pStyle w:val="FieldText"/>
              <w:spacing w:line="276" w:lineRule="auto"/>
              <w:rPr>
                <w:rFonts w:ascii="Arial" w:hAnsi="Arial" w:cs="Arial"/>
                <w:b w:val="0"/>
                <w:color w:val="000000"/>
                <w:sz w:val="20"/>
                <w:szCs w:val="20"/>
                <w:lang w:val="hr-HR"/>
              </w:rPr>
            </w:pPr>
            <w:r w:rsidRPr="00E10359">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002570" w:rsidRPr="00E10359" w:rsidRDefault="00002570" w:rsidP="00BF5870">
            <w:pPr>
              <w:pStyle w:val="FieldText"/>
              <w:spacing w:line="276" w:lineRule="auto"/>
              <w:rPr>
                <w:rFonts w:ascii="Arial" w:hAnsi="Arial" w:cs="Arial"/>
                <w:b w:val="0"/>
                <w:color w:val="000000"/>
                <w:sz w:val="20"/>
                <w:szCs w:val="20"/>
                <w:lang w:val="hr-HR"/>
              </w:rPr>
            </w:pPr>
          </w:p>
        </w:tc>
      </w:tr>
      <w:tr w:rsidR="00002570" w:rsidRPr="007E42BC" w:rsidTr="00BF5870">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02570" w:rsidRPr="00E10359" w:rsidRDefault="00002570" w:rsidP="00002570">
            <w:pPr>
              <w:numPr>
                <w:ilvl w:val="0"/>
                <w:numId w:val="3"/>
              </w:numPr>
              <w:tabs>
                <w:tab w:val="left" w:pos="2820"/>
              </w:tabs>
              <w:spacing w:after="0" w:line="276" w:lineRule="auto"/>
              <w:rPr>
                <w:rFonts w:ascii="Arial" w:hAnsi="Arial" w:cs="Arial"/>
                <w:color w:val="000000"/>
                <w:sz w:val="20"/>
                <w:szCs w:val="20"/>
              </w:rPr>
            </w:pPr>
          </w:p>
        </w:tc>
        <w:tc>
          <w:tcPr>
            <w:tcW w:w="1677" w:type="dxa"/>
            <w:shd w:val="clear" w:color="auto" w:fill="auto"/>
            <w:tcMar>
              <w:left w:w="57" w:type="dxa"/>
              <w:right w:w="57" w:type="dxa"/>
            </w:tcMar>
            <w:vAlign w:val="center"/>
          </w:tcPr>
          <w:p w:rsidR="00002570" w:rsidRPr="00E10359" w:rsidRDefault="00002570" w:rsidP="00BF5870">
            <w:pPr>
              <w:pStyle w:val="FieldText"/>
              <w:spacing w:line="276" w:lineRule="auto"/>
              <w:rPr>
                <w:rFonts w:ascii="Arial" w:hAnsi="Arial" w:cs="Arial"/>
                <w:b w:val="0"/>
                <w:sz w:val="20"/>
                <w:szCs w:val="20"/>
                <w:lang w:val="hr-HR"/>
              </w:rPr>
            </w:pPr>
            <w:r w:rsidRPr="00E10359">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002570" w:rsidRPr="00E10359" w:rsidRDefault="00002570" w:rsidP="00BF5870">
            <w:pPr>
              <w:pStyle w:val="FieldText"/>
              <w:spacing w:line="276" w:lineRule="auto"/>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002570" w:rsidRPr="00E10359" w:rsidRDefault="00002570" w:rsidP="00BF5870">
            <w:pPr>
              <w:pStyle w:val="FieldText"/>
              <w:spacing w:line="276" w:lineRule="auto"/>
              <w:rPr>
                <w:rFonts w:ascii="Arial" w:hAnsi="Arial" w:cs="Arial"/>
                <w:b w:val="0"/>
                <w:sz w:val="20"/>
                <w:szCs w:val="20"/>
                <w:lang w:val="hr-HR"/>
              </w:rPr>
            </w:pPr>
            <w:r w:rsidRPr="00E10359">
              <w:rPr>
                <w:rFonts w:ascii="Arial" w:hAnsi="Arial" w:cs="Arial"/>
                <w:b w:val="0"/>
                <w:sz w:val="20"/>
                <w:szCs w:val="20"/>
                <w:lang w:val="hr-HR"/>
              </w:rPr>
              <w:t>Referat</w:t>
            </w:r>
          </w:p>
        </w:tc>
        <w:tc>
          <w:tcPr>
            <w:tcW w:w="968" w:type="dxa"/>
            <w:shd w:val="clear" w:color="auto" w:fill="auto"/>
            <w:tcMar>
              <w:left w:w="57" w:type="dxa"/>
              <w:right w:w="57" w:type="dxa"/>
            </w:tcMar>
            <w:vAlign w:val="center"/>
          </w:tcPr>
          <w:p w:rsidR="00002570" w:rsidRPr="00E10359" w:rsidRDefault="00002570" w:rsidP="00BF5870">
            <w:pPr>
              <w:pStyle w:val="FieldText"/>
              <w:spacing w:line="276" w:lineRule="auto"/>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002570" w:rsidRPr="00E10359" w:rsidRDefault="00002570" w:rsidP="00BF5870">
            <w:pPr>
              <w:pStyle w:val="FieldText"/>
              <w:spacing w:line="276" w:lineRule="auto"/>
              <w:rPr>
                <w:rFonts w:ascii="Arial" w:hAnsi="Arial" w:cs="Arial"/>
                <w:b w:val="0"/>
                <w:color w:val="000000"/>
                <w:sz w:val="20"/>
                <w:szCs w:val="20"/>
                <w:lang w:val="hr-HR"/>
              </w:rPr>
            </w:pPr>
            <w:r w:rsidRPr="00E10359">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02570" w:rsidRPr="00E10359" w:rsidRDefault="00002570" w:rsidP="00BF5870">
            <w:pPr>
              <w:pStyle w:val="FieldText"/>
              <w:spacing w:line="276" w:lineRule="auto"/>
              <w:rPr>
                <w:rFonts w:ascii="Arial" w:hAnsi="Arial" w:cs="Arial"/>
                <w:b w:val="0"/>
                <w:color w:val="000000"/>
                <w:sz w:val="20"/>
                <w:szCs w:val="20"/>
                <w:lang w:val="hr-HR"/>
              </w:rPr>
            </w:pPr>
          </w:p>
        </w:tc>
      </w:tr>
      <w:tr w:rsidR="00002570" w:rsidRPr="007E42BC" w:rsidTr="00BF5870">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02570" w:rsidRPr="00E10359" w:rsidRDefault="00002570" w:rsidP="00002570">
            <w:pPr>
              <w:numPr>
                <w:ilvl w:val="0"/>
                <w:numId w:val="3"/>
              </w:numPr>
              <w:tabs>
                <w:tab w:val="left" w:pos="2820"/>
              </w:tabs>
              <w:spacing w:after="0" w:line="276" w:lineRule="auto"/>
              <w:rPr>
                <w:rFonts w:ascii="Arial" w:hAnsi="Arial" w:cs="Arial"/>
                <w:color w:val="000000"/>
                <w:sz w:val="20"/>
                <w:szCs w:val="20"/>
              </w:rPr>
            </w:pPr>
          </w:p>
        </w:tc>
        <w:tc>
          <w:tcPr>
            <w:tcW w:w="1677" w:type="dxa"/>
            <w:shd w:val="clear" w:color="auto" w:fill="auto"/>
            <w:tcMar>
              <w:left w:w="57" w:type="dxa"/>
              <w:right w:w="57" w:type="dxa"/>
            </w:tcMar>
            <w:vAlign w:val="center"/>
          </w:tcPr>
          <w:p w:rsidR="00002570" w:rsidRPr="00E10359" w:rsidRDefault="00002570" w:rsidP="00BF5870">
            <w:pPr>
              <w:pStyle w:val="FieldText"/>
              <w:spacing w:line="276" w:lineRule="auto"/>
              <w:rPr>
                <w:rFonts w:ascii="Arial" w:hAnsi="Arial" w:cs="Arial"/>
                <w:b w:val="0"/>
                <w:sz w:val="20"/>
                <w:szCs w:val="20"/>
                <w:lang w:val="hr-HR"/>
              </w:rPr>
            </w:pPr>
            <w:r w:rsidRPr="00E10359">
              <w:rPr>
                <w:rFonts w:ascii="Arial" w:hAnsi="Arial" w:cs="Arial"/>
                <w:b w:val="0"/>
                <w:sz w:val="20"/>
                <w:szCs w:val="20"/>
                <w:lang w:val="hr-HR"/>
              </w:rPr>
              <w:t>Esej</w:t>
            </w:r>
          </w:p>
        </w:tc>
        <w:tc>
          <w:tcPr>
            <w:tcW w:w="782" w:type="dxa"/>
            <w:shd w:val="clear" w:color="auto" w:fill="auto"/>
            <w:tcMar>
              <w:left w:w="57" w:type="dxa"/>
              <w:right w:w="57" w:type="dxa"/>
            </w:tcMar>
            <w:vAlign w:val="center"/>
          </w:tcPr>
          <w:p w:rsidR="00002570" w:rsidRPr="00E10359" w:rsidRDefault="00002570" w:rsidP="00BF5870">
            <w:pPr>
              <w:pStyle w:val="FieldText"/>
              <w:spacing w:line="276" w:lineRule="auto"/>
              <w:rPr>
                <w:rFonts w:ascii="Arial" w:hAnsi="Arial" w:cs="Arial"/>
                <w:b w:val="0"/>
                <w:sz w:val="20"/>
                <w:szCs w:val="20"/>
                <w:lang w:val="hr-HR"/>
              </w:rPr>
            </w:pPr>
            <w:r w:rsidRPr="00E10359">
              <w:rPr>
                <w:rFonts w:ascii="Arial" w:hAnsi="Arial" w:cs="Arial"/>
                <w:b w:val="0"/>
                <w:sz w:val="20"/>
                <w:szCs w:val="20"/>
                <w:lang w:val="hr-HR"/>
              </w:rPr>
              <w:t>2</w:t>
            </w:r>
          </w:p>
        </w:tc>
        <w:tc>
          <w:tcPr>
            <w:tcW w:w="1275" w:type="dxa"/>
            <w:gridSpan w:val="3"/>
            <w:shd w:val="clear" w:color="auto" w:fill="auto"/>
            <w:tcMar>
              <w:left w:w="57" w:type="dxa"/>
              <w:right w:w="57" w:type="dxa"/>
            </w:tcMar>
            <w:vAlign w:val="center"/>
          </w:tcPr>
          <w:p w:rsidR="00002570" w:rsidRPr="00E10359" w:rsidRDefault="00002570" w:rsidP="00BF5870">
            <w:pPr>
              <w:pStyle w:val="FieldText"/>
              <w:spacing w:line="276" w:lineRule="auto"/>
              <w:rPr>
                <w:rFonts w:ascii="Arial" w:hAnsi="Arial" w:cs="Arial"/>
                <w:b w:val="0"/>
                <w:sz w:val="20"/>
                <w:szCs w:val="20"/>
                <w:lang w:val="hr-HR"/>
              </w:rPr>
            </w:pPr>
            <w:r w:rsidRPr="00E10359">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002570" w:rsidRPr="00E10359" w:rsidRDefault="00002570" w:rsidP="00BF5870">
            <w:pPr>
              <w:pStyle w:val="FieldText"/>
              <w:spacing w:line="276" w:lineRule="auto"/>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002570" w:rsidRPr="00E10359" w:rsidRDefault="00002570" w:rsidP="00BF5870">
            <w:pPr>
              <w:pStyle w:val="FieldText"/>
              <w:spacing w:line="276" w:lineRule="auto"/>
              <w:rPr>
                <w:rFonts w:ascii="Arial" w:hAnsi="Arial" w:cs="Arial"/>
                <w:b w:val="0"/>
                <w:color w:val="000000"/>
                <w:sz w:val="20"/>
                <w:szCs w:val="20"/>
                <w:lang w:val="hr-HR"/>
              </w:rPr>
            </w:pPr>
            <w:r w:rsidRPr="00E10359">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002570" w:rsidRPr="00E10359" w:rsidRDefault="00002570" w:rsidP="00BF5870">
            <w:pPr>
              <w:pStyle w:val="FieldText"/>
              <w:spacing w:line="276" w:lineRule="auto"/>
              <w:rPr>
                <w:rFonts w:ascii="Arial" w:hAnsi="Arial" w:cs="Arial"/>
                <w:b w:val="0"/>
                <w:color w:val="000000"/>
                <w:sz w:val="20"/>
                <w:szCs w:val="20"/>
                <w:lang w:val="hr-HR"/>
              </w:rPr>
            </w:pPr>
          </w:p>
        </w:tc>
      </w:tr>
      <w:tr w:rsidR="00002570" w:rsidRPr="007E42BC" w:rsidTr="00BF5870">
        <w:trPr>
          <w:trHeight w:val="397"/>
        </w:trPr>
        <w:tc>
          <w:tcPr>
            <w:tcW w:w="1912" w:type="dxa"/>
            <w:gridSpan w:val="2"/>
            <w:vMerge/>
            <w:tcBorders>
              <w:left w:val="single" w:sz="12" w:space="0" w:color="auto"/>
            </w:tcBorders>
            <w:shd w:val="clear" w:color="auto" w:fill="CCFFFF"/>
            <w:tcMar>
              <w:left w:w="57" w:type="dxa"/>
              <w:right w:w="57" w:type="dxa"/>
            </w:tcMar>
            <w:vAlign w:val="center"/>
          </w:tcPr>
          <w:p w:rsidR="00002570" w:rsidRPr="00E10359" w:rsidRDefault="00002570" w:rsidP="00002570">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002570" w:rsidRPr="00E10359" w:rsidRDefault="00002570" w:rsidP="00BF5870">
            <w:pPr>
              <w:pStyle w:val="FieldText"/>
              <w:spacing w:line="276" w:lineRule="auto"/>
              <w:rPr>
                <w:rFonts w:ascii="Arial" w:hAnsi="Arial" w:cs="Arial"/>
                <w:b w:val="0"/>
                <w:sz w:val="20"/>
                <w:szCs w:val="20"/>
                <w:lang w:val="hr-HR"/>
              </w:rPr>
            </w:pPr>
            <w:r w:rsidRPr="00E10359">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002570" w:rsidRPr="00E10359" w:rsidRDefault="00002570" w:rsidP="00BF5870">
            <w:pPr>
              <w:pStyle w:val="FieldText"/>
              <w:spacing w:line="276" w:lineRule="auto"/>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rsidR="00002570" w:rsidRPr="00E10359" w:rsidRDefault="00002570" w:rsidP="00BF5870">
            <w:pPr>
              <w:pStyle w:val="FieldText"/>
              <w:spacing w:line="276" w:lineRule="auto"/>
              <w:rPr>
                <w:rFonts w:ascii="Arial" w:hAnsi="Arial" w:cs="Arial"/>
                <w:b w:val="0"/>
                <w:sz w:val="20"/>
                <w:szCs w:val="20"/>
                <w:lang w:val="hr-HR"/>
              </w:rPr>
            </w:pPr>
            <w:r w:rsidRPr="00E10359">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002570" w:rsidRPr="00E10359" w:rsidRDefault="00002570" w:rsidP="00BF5870">
            <w:pPr>
              <w:tabs>
                <w:tab w:val="left" w:pos="2820"/>
              </w:tabs>
              <w:spacing w:after="0"/>
              <w:rPr>
                <w:rFonts w:ascii="Arial" w:hAnsi="Arial" w:cs="Arial"/>
                <w:sz w:val="20"/>
                <w:szCs w:val="20"/>
              </w:rPr>
            </w:pPr>
            <w:r w:rsidRPr="00E10359">
              <w:rPr>
                <w:rFonts w:ascii="Arial" w:hAnsi="Arial" w:cs="Arial"/>
                <w:sz w:val="20"/>
                <w:szCs w:val="20"/>
              </w:rPr>
              <w:t>3</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002570" w:rsidRPr="00E10359" w:rsidRDefault="00002570" w:rsidP="00BF5870">
            <w:pPr>
              <w:tabs>
                <w:tab w:val="left" w:pos="2820"/>
              </w:tabs>
              <w:spacing w:after="0"/>
              <w:rPr>
                <w:rFonts w:ascii="Arial" w:hAnsi="Arial" w:cs="Arial"/>
                <w:color w:val="000000"/>
                <w:sz w:val="20"/>
                <w:szCs w:val="20"/>
              </w:rPr>
            </w:pPr>
            <w:r w:rsidRPr="00E10359">
              <w:rPr>
                <w:rFonts w:ascii="Arial" w:hAnsi="Arial" w:cs="Arial"/>
                <w:color w:val="000000"/>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002570" w:rsidRPr="00E10359" w:rsidRDefault="00002570" w:rsidP="00BF5870">
            <w:pPr>
              <w:tabs>
                <w:tab w:val="left" w:pos="2820"/>
              </w:tabs>
              <w:spacing w:after="0"/>
              <w:rPr>
                <w:rFonts w:ascii="Arial" w:hAnsi="Arial" w:cs="Arial"/>
                <w:color w:val="000000"/>
                <w:sz w:val="20"/>
                <w:szCs w:val="20"/>
              </w:rPr>
            </w:pPr>
          </w:p>
        </w:tc>
      </w:tr>
      <w:tr w:rsidR="00002570" w:rsidRPr="007E42BC" w:rsidTr="00BF5870">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02570" w:rsidRPr="00E10359" w:rsidRDefault="00002570" w:rsidP="00002570">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002570" w:rsidRPr="00E10359" w:rsidRDefault="00002570" w:rsidP="00BF5870">
            <w:pPr>
              <w:tabs>
                <w:tab w:val="left" w:pos="2820"/>
              </w:tabs>
              <w:spacing w:after="0"/>
              <w:rPr>
                <w:rFonts w:ascii="Arial" w:hAnsi="Arial" w:cs="Arial"/>
                <w:color w:val="000000"/>
                <w:sz w:val="20"/>
                <w:szCs w:val="20"/>
                <w:highlight w:val="yellow"/>
              </w:rPr>
            </w:pPr>
            <w:r w:rsidRPr="00E10359">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002570" w:rsidRPr="00E10359" w:rsidRDefault="00002570" w:rsidP="00BF5870">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002570" w:rsidRPr="00E10359" w:rsidRDefault="00002570" w:rsidP="00BF5870">
            <w:pPr>
              <w:tabs>
                <w:tab w:val="left" w:pos="2820"/>
              </w:tabs>
              <w:spacing w:after="0"/>
              <w:rPr>
                <w:rFonts w:ascii="Arial" w:hAnsi="Arial" w:cs="Arial"/>
                <w:color w:val="000000"/>
                <w:sz w:val="20"/>
                <w:szCs w:val="20"/>
                <w:highlight w:val="yellow"/>
              </w:rPr>
            </w:pPr>
            <w:r w:rsidRPr="00E10359">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002570" w:rsidRPr="00E10359" w:rsidRDefault="00002570" w:rsidP="00BF5870">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002570" w:rsidRPr="00E10359" w:rsidRDefault="00002570" w:rsidP="00BF5870">
            <w:pPr>
              <w:tabs>
                <w:tab w:val="left" w:pos="2820"/>
              </w:tabs>
              <w:spacing w:after="0"/>
              <w:rPr>
                <w:rFonts w:ascii="Arial" w:hAnsi="Arial" w:cs="Arial"/>
                <w:color w:val="000000"/>
                <w:sz w:val="20"/>
                <w:szCs w:val="20"/>
              </w:rPr>
            </w:pPr>
            <w:r w:rsidRPr="00E10359">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002570" w:rsidRPr="00E10359" w:rsidRDefault="00002570" w:rsidP="00BF5870">
            <w:pPr>
              <w:tabs>
                <w:tab w:val="left" w:pos="2820"/>
              </w:tabs>
              <w:spacing w:after="0"/>
              <w:rPr>
                <w:rFonts w:ascii="Arial" w:hAnsi="Arial" w:cs="Arial"/>
                <w:color w:val="000000"/>
                <w:sz w:val="20"/>
                <w:szCs w:val="20"/>
              </w:rPr>
            </w:pPr>
          </w:p>
        </w:tc>
      </w:tr>
      <w:tr w:rsidR="00002570" w:rsidRPr="007E42BC" w:rsidTr="00BF5870">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002570" w:rsidRPr="00E10359" w:rsidRDefault="00002570" w:rsidP="00BF5870">
            <w:pPr>
              <w:tabs>
                <w:tab w:val="left" w:pos="360"/>
                <w:tab w:val="left" w:pos="540"/>
              </w:tabs>
              <w:spacing w:after="0"/>
              <w:rPr>
                <w:rFonts w:ascii="Arial" w:hAnsi="Arial" w:cs="Arial"/>
                <w:color w:val="000000"/>
                <w:sz w:val="20"/>
                <w:szCs w:val="20"/>
              </w:rPr>
            </w:pPr>
            <w:r w:rsidRPr="00E10359">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002570" w:rsidRPr="00E10359" w:rsidRDefault="00002570" w:rsidP="00BF5870">
            <w:pPr>
              <w:tabs>
                <w:tab w:val="left" w:pos="2820"/>
              </w:tabs>
              <w:spacing w:after="0"/>
              <w:rPr>
                <w:rFonts w:ascii="Arial" w:hAnsi="Arial" w:cs="Arial"/>
                <w:sz w:val="20"/>
                <w:szCs w:val="20"/>
              </w:rPr>
            </w:pPr>
            <w:r w:rsidRPr="00E10359">
              <w:rPr>
                <w:rFonts w:ascii="Arial" w:hAnsi="Arial" w:cs="Arial"/>
                <w:sz w:val="20"/>
                <w:szCs w:val="20"/>
              </w:rPr>
              <w:t>Sudjelovanje u predavanjima i izrada eseja 30%. Pismeni i usmeni ispit 70 %.</w:t>
            </w:r>
          </w:p>
        </w:tc>
      </w:tr>
      <w:tr w:rsidR="00002570" w:rsidRPr="007E42BC" w:rsidTr="00BF5870">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002570" w:rsidRPr="00E10359" w:rsidRDefault="00002570" w:rsidP="00BF5870">
            <w:pPr>
              <w:tabs>
                <w:tab w:val="left" w:pos="540"/>
              </w:tabs>
              <w:spacing w:after="0"/>
              <w:rPr>
                <w:rFonts w:ascii="Arial" w:hAnsi="Arial" w:cs="Arial"/>
                <w:color w:val="000000"/>
                <w:sz w:val="20"/>
                <w:szCs w:val="20"/>
              </w:rPr>
            </w:pPr>
            <w:r w:rsidRPr="00E10359">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002570" w:rsidRPr="00E10359" w:rsidRDefault="00002570" w:rsidP="00BF5870">
            <w:pPr>
              <w:tabs>
                <w:tab w:val="left" w:pos="2820"/>
              </w:tabs>
              <w:spacing w:after="0"/>
              <w:jc w:val="center"/>
              <w:rPr>
                <w:rFonts w:ascii="Arial" w:hAnsi="Arial" w:cs="Arial"/>
                <w:color w:val="000000"/>
                <w:sz w:val="20"/>
                <w:szCs w:val="20"/>
              </w:rPr>
            </w:pPr>
            <w:r w:rsidRPr="00E10359">
              <w:rPr>
                <w:rFonts w:ascii="Arial" w:hAnsi="Arial" w:cs="Arial"/>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002570" w:rsidRPr="00E10359" w:rsidRDefault="00002570" w:rsidP="00BF5870">
            <w:pPr>
              <w:tabs>
                <w:tab w:val="left" w:pos="2820"/>
              </w:tabs>
              <w:spacing w:after="0"/>
              <w:jc w:val="center"/>
              <w:rPr>
                <w:rFonts w:ascii="Arial" w:hAnsi="Arial" w:cs="Arial"/>
                <w:color w:val="000000"/>
                <w:sz w:val="20"/>
                <w:szCs w:val="20"/>
              </w:rPr>
            </w:pPr>
            <w:r w:rsidRPr="00E10359">
              <w:rPr>
                <w:rFonts w:ascii="Arial" w:hAnsi="Arial" w:cs="Arial"/>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002570" w:rsidRPr="00E10359" w:rsidRDefault="00002570" w:rsidP="00BF5870">
            <w:pPr>
              <w:tabs>
                <w:tab w:val="left" w:pos="2820"/>
              </w:tabs>
              <w:spacing w:after="0"/>
              <w:jc w:val="center"/>
              <w:rPr>
                <w:rFonts w:ascii="Arial" w:hAnsi="Arial" w:cs="Arial"/>
                <w:color w:val="000000"/>
                <w:sz w:val="20"/>
                <w:szCs w:val="20"/>
              </w:rPr>
            </w:pPr>
            <w:r w:rsidRPr="00E10359">
              <w:rPr>
                <w:rFonts w:ascii="Arial" w:hAnsi="Arial" w:cs="Arial"/>
                <w:color w:val="000000"/>
                <w:sz w:val="20"/>
                <w:szCs w:val="20"/>
              </w:rPr>
              <w:t>Dostupnost putem ostalih medija</w:t>
            </w:r>
          </w:p>
        </w:tc>
      </w:tr>
      <w:tr w:rsidR="00002570" w:rsidRPr="007E42BC" w:rsidTr="00BF5870">
        <w:trPr>
          <w:trHeight w:val="75"/>
        </w:trPr>
        <w:tc>
          <w:tcPr>
            <w:tcW w:w="1912" w:type="dxa"/>
            <w:gridSpan w:val="2"/>
            <w:vMerge/>
            <w:tcBorders>
              <w:left w:val="single" w:sz="12" w:space="0" w:color="auto"/>
            </w:tcBorders>
            <w:shd w:val="clear" w:color="auto" w:fill="CCFFFF"/>
            <w:tcMar>
              <w:left w:w="57" w:type="dxa"/>
              <w:right w:w="57" w:type="dxa"/>
            </w:tcMar>
            <w:vAlign w:val="center"/>
          </w:tcPr>
          <w:p w:rsidR="00002570" w:rsidRPr="00E10359" w:rsidRDefault="00002570" w:rsidP="0000257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02570" w:rsidRPr="00E10359" w:rsidRDefault="00002570" w:rsidP="00BF5870">
            <w:pPr>
              <w:spacing w:after="0"/>
              <w:jc w:val="both"/>
              <w:rPr>
                <w:rFonts w:ascii="Arial" w:hAnsi="Arial" w:cs="Arial"/>
                <w:sz w:val="20"/>
                <w:szCs w:val="20"/>
                <w:lang w:val="pl-PL"/>
              </w:rPr>
            </w:pPr>
            <w:r w:rsidRPr="00E10359">
              <w:rPr>
                <w:rFonts w:ascii="Arial" w:hAnsi="Arial" w:cs="Arial"/>
                <w:sz w:val="20"/>
                <w:szCs w:val="20"/>
                <w:lang w:val="pl-PL"/>
              </w:rPr>
              <w:t>MIRKO KLARIĆ, Upravno-politički aspekti sustava zdravstvene zaštite, Pravni fakultet u Zagrebu, Zagreb, 2004.</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002570" w:rsidRPr="00E10359" w:rsidRDefault="00002570" w:rsidP="00BF5870">
            <w:pPr>
              <w:tabs>
                <w:tab w:val="left" w:pos="2820"/>
              </w:tabs>
              <w:spacing w:after="0"/>
              <w:jc w:val="center"/>
              <w:rPr>
                <w:rFonts w:ascii="Arial" w:hAnsi="Arial" w:cs="Arial"/>
                <w:color w:val="000000"/>
                <w:sz w:val="20"/>
                <w:szCs w:val="20"/>
              </w:rPr>
            </w:pPr>
            <w:r w:rsidRPr="00E10359">
              <w:rPr>
                <w:rFonts w:ascii="Arial" w:hAnsi="Arial" w:cs="Arial"/>
                <w:color w:val="000000"/>
                <w:sz w:val="20"/>
                <w:szCs w:val="20"/>
              </w:rPr>
              <w:t>10</w:t>
            </w: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002570" w:rsidRPr="00E10359" w:rsidRDefault="00002570" w:rsidP="00BF5870">
            <w:pPr>
              <w:tabs>
                <w:tab w:val="left" w:pos="2820"/>
              </w:tabs>
              <w:spacing w:after="0"/>
              <w:jc w:val="center"/>
              <w:rPr>
                <w:rFonts w:ascii="Arial" w:hAnsi="Arial" w:cs="Arial"/>
                <w:color w:val="000000"/>
                <w:sz w:val="20"/>
                <w:szCs w:val="20"/>
              </w:rPr>
            </w:pPr>
          </w:p>
        </w:tc>
      </w:tr>
      <w:tr w:rsidR="00002570" w:rsidRPr="007E42BC" w:rsidTr="00BF5870">
        <w:trPr>
          <w:trHeight w:val="75"/>
        </w:trPr>
        <w:tc>
          <w:tcPr>
            <w:tcW w:w="1912" w:type="dxa"/>
            <w:gridSpan w:val="2"/>
            <w:vMerge/>
            <w:tcBorders>
              <w:left w:val="single" w:sz="12" w:space="0" w:color="auto"/>
            </w:tcBorders>
            <w:shd w:val="clear" w:color="auto" w:fill="CCFFFF"/>
            <w:tcMar>
              <w:left w:w="57" w:type="dxa"/>
              <w:right w:w="57" w:type="dxa"/>
            </w:tcMar>
            <w:vAlign w:val="center"/>
          </w:tcPr>
          <w:p w:rsidR="00002570" w:rsidRPr="00E10359" w:rsidRDefault="00002570" w:rsidP="0000257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02570" w:rsidRPr="00E10359" w:rsidRDefault="00002570" w:rsidP="00BF5870">
            <w:pPr>
              <w:tabs>
                <w:tab w:val="left" w:pos="2820"/>
              </w:tabs>
              <w:spacing w:after="0"/>
              <w:rPr>
                <w:rFonts w:ascii="Arial" w:hAnsi="Arial" w:cs="Arial"/>
                <w:color w:val="000000"/>
                <w:sz w:val="20"/>
                <w:szCs w:val="20"/>
              </w:rPr>
            </w:pPr>
            <w:r w:rsidRPr="00E10359">
              <w:rPr>
                <w:rFonts w:ascii="Arial" w:hAnsi="Arial" w:cs="Arial"/>
                <w:sz w:val="20"/>
                <w:szCs w:val="20"/>
              </w:rPr>
              <w:t>LOZINA D. – KLARIĆ, M., Uloga crkvenih karitativnih organizacija na području zdravstvene i socijalne skrbi, u: ANČIĆ, N. A. – BIŽACA, N. (ed.), Kršćanstvo i zdravlje, Crkva u svijetu, Split, 2006., str. 377. – 407.</w:t>
            </w:r>
          </w:p>
        </w:tc>
        <w:tc>
          <w:tcPr>
            <w:tcW w:w="1244" w:type="dxa"/>
            <w:gridSpan w:val="2"/>
            <w:tcBorders>
              <w:left w:val="single" w:sz="8" w:space="0" w:color="auto"/>
              <w:right w:val="single" w:sz="8" w:space="0" w:color="auto"/>
            </w:tcBorders>
            <w:shd w:val="clear" w:color="auto" w:fill="auto"/>
            <w:tcMar>
              <w:left w:w="57" w:type="dxa"/>
              <w:right w:w="57" w:type="dxa"/>
            </w:tcMar>
          </w:tcPr>
          <w:p w:rsidR="00002570" w:rsidRPr="00E10359" w:rsidRDefault="00002570" w:rsidP="00BF5870">
            <w:pPr>
              <w:tabs>
                <w:tab w:val="left" w:pos="2820"/>
              </w:tabs>
              <w:spacing w:after="0"/>
              <w:jc w:val="center"/>
              <w:rPr>
                <w:rFonts w:ascii="Arial" w:hAnsi="Arial" w:cs="Arial"/>
                <w:color w:val="000000"/>
                <w:sz w:val="20"/>
                <w:szCs w:val="20"/>
              </w:rPr>
            </w:pPr>
            <w:r w:rsidRPr="00E10359">
              <w:rPr>
                <w:rFonts w:ascii="Arial" w:hAnsi="Arial" w:cs="Arial"/>
                <w:sz w:val="20"/>
                <w:szCs w:val="20"/>
              </w:rPr>
              <w:t>10</w:t>
            </w:r>
          </w:p>
        </w:tc>
        <w:tc>
          <w:tcPr>
            <w:tcW w:w="1518" w:type="dxa"/>
            <w:gridSpan w:val="3"/>
            <w:tcBorders>
              <w:left w:val="single" w:sz="8" w:space="0" w:color="auto"/>
              <w:right w:val="single" w:sz="12" w:space="0" w:color="auto"/>
            </w:tcBorders>
            <w:shd w:val="clear" w:color="auto" w:fill="auto"/>
            <w:tcMar>
              <w:left w:w="57" w:type="dxa"/>
              <w:right w:w="57" w:type="dxa"/>
            </w:tcMar>
          </w:tcPr>
          <w:p w:rsidR="00002570" w:rsidRPr="00E10359" w:rsidRDefault="00002570" w:rsidP="00BF5870">
            <w:pPr>
              <w:tabs>
                <w:tab w:val="left" w:pos="2820"/>
              </w:tabs>
              <w:spacing w:after="0"/>
              <w:jc w:val="center"/>
              <w:rPr>
                <w:rFonts w:ascii="Arial" w:hAnsi="Arial" w:cs="Arial"/>
                <w:color w:val="000000"/>
                <w:sz w:val="20"/>
                <w:szCs w:val="20"/>
              </w:rPr>
            </w:pPr>
          </w:p>
        </w:tc>
      </w:tr>
      <w:tr w:rsidR="00002570" w:rsidRPr="007E42BC" w:rsidTr="00BF5870">
        <w:trPr>
          <w:trHeight w:val="75"/>
        </w:trPr>
        <w:tc>
          <w:tcPr>
            <w:tcW w:w="1912" w:type="dxa"/>
            <w:gridSpan w:val="2"/>
            <w:vMerge/>
            <w:tcBorders>
              <w:left w:val="single" w:sz="12" w:space="0" w:color="auto"/>
            </w:tcBorders>
            <w:shd w:val="clear" w:color="auto" w:fill="CCFFFF"/>
            <w:tcMar>
              <w:left w:w="57" w:type="dxa"/>
              <w:right w:w="57" w:type="dxa"/>
            </w:tcMar>
            <w:vAlign w:val="center"/>
          </w:tcPr>
          <w:p w:rsidR="00002570" w:rsidRPr="00E10359" w:rsidRDefault="00002570" w:rsidP="0000257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02570" w:rsidRPr="00E10359" w:rsidRDefault="00002570" w:rsidP="00BF5870">
            <w:pPr>
              <w:tabs>
                <w:tab w:val="left" w:pos="2820"/>
              </w:tabs>
              <w:spacing w:after="0"/>
              <w:rPr>
                <w:rFonts w:ascii="Arial" w:hAnsi="Arial" w:cs="Arial"/>
                <w:color w:val="000000"/>
                <w:sz w:val="20"/>
                <w:szCs w:val="20"/>
              </w:rPr>
            </w:pPr>
            <w:r w:rsidRPr="00E10359">
              <w:rPr>
                <w:rFonts w:ascii="Arial" w:hAnsi="Arial" w:cs="Arial"/>
                <w:sz w:val="20"/>
                <w:szCs w:val="20"/>
              </w:rPr>
              <w:t>MIHALJEK, D., Zdravstvena politika i reforma u Hrvatskoj: kako vidjeti šumu od drveća u: OTT, K., Pridruživanje Hrvatske Europskoj Uniji. Izazovi sudjelovanja (četvrti svezak), Institut za javne financije i Zaklada Friedrich Ebertt, Zagreb, 2006.</w:t>
            </w:r>
          </w:p>
        </w:tc>
        <w:tc>
          <w:tcPr>
            <w:tcW w:w="1244" w:type="dxa"/>
            <w:gridSpan w:val="2"/>
            <w:tcBorders>
              <w:left w:val="single" w:sz="8" w:space="0" w:color="auto"/>
              <w:right w:val="single" w:sz="8" w:space="0" w:color="auto"/>
            </w:tcBorders>
            <w:shd w:val="clear" w:color="auto" w:fill="auto"/>
            <w:tcMar>
              <w:left w:w="57" w:type="dxa"/>
              <w:right w:w="57" w:type="dxa"/>
            </w:tcMar>
          </w:tcPr>
          <w:p w:rsidR="00002570" w:rsidRPr="00E10359" w:rsidRDefault="00002570" w:rsidP="00BF5870">
            <w:pPr>
              <w:tabs>
                <w:tab w:val="left" w:pos="2820"/>
              </w:tabs>
              <w:spacing w:after="0"/>
              <w:jc w:val="center"/>
              <w:rPr>
                <w:rFonts w:ascii="Arial" w:hAnsi="Arial" w:cs="Arial"/>
                <w:color w:val="000000"/>
                <w:sz w:val="20"/>
                <w:szCs w:val="20"/>
              </w:rPr>
            </w:pPr>
            <w:r w:rsidRPr="00E10359">
              <w:rPr>
                <w:rFonts w:ascii="Arial" w:hAnsi="Arial" w:cs="Arial"/>
                <w:sz w:val="20"/>
                <w:szCs w:val="20"/>
              </w:rPr>
              <w:t>10</w:t>
            </w:r>
          </w:p>
        </w:tc>
        <w:tc>
          <w:tcPr>
            <w:tcW w:w="1518" w:type="dxa"/>
            <w:gridSpan w:val="3"/>
            <w:tcBorders>
              <w:left w:val="single" w:sz="8" w:space="0" w:color="auto"/>
              <w:right w:val="single" w:sz="12" w:space="0" w:color="auto"/>
            </w:tcBorders>
            <w:shd w:val="clear" w:color="auto" w:fill="auto"/>
            <w:tcMar>
              <w:left w:w="57" w:type="dxa"/>
              <w:right w:w="57" w:type="dxa"/>
            </w:tcMar>
          </w:tcPr>
          <w:p w:rsidR="00002570" w:rsidRPr="00E10359" w:rsidRDefault="00002570" w:rsidP="00BF5870">
            <w:pPr>
              <w:tabs>
                <w:tab w:val="left" w:pos="2820"/>
              </w:tabs>
              <w:spacing w:after="0"/>
              <w:jc w:val="center"/>
              <w:rPr>
                <w:rFonts w:ascii="Arial" w:hAnsi="Arial" w:cs="Arial"/>
                <w:color w:val="000000"/>
                <w:sz w:val="20"/>
                <w:szCs w:val="20"/>
              </w:rPr>
            </w:pPr>
          </w:p>
        </w:tc>
      </w:tr>
      <w:tr w:rsidR="00002570" w:rsidRPr="007E42BC" w:rsidTr="00BF5870">
        <w:trPr>
          <w:trHeight w:val="75"/>
        </w:trPr>
        <w:tc>
          <w:tcPr>
            <w:tcW w:w="1912" w:type="dxa"/>
            <w:gridSpan w:val="2"/>
            <w:vMerge/>
            <w:tcBorders>
              <w:left w:val="single" w:sz="12" w:space="0" w:color="auto"/>
            </w:tcBorders>
            <w:shd w:val="clear" w:color="auto" w:fill="CCFFFF"/>
            <w:tcMar>
              <w:left w:w="57" w:type="dxa"/>
              <w:right w:w="57" w:type="dxa"/>
            </w:tcMar>
            <w:vAlign w:val="center"/>
          </w:tcPr>
          <w:p w:rsidR="00002570" w:rsidRPr="00E10359" w:rsidRDefault="00002570" w:rsidP="0000257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02570" w:rsidRPr="00E10359" w:rsidRDefault="00002570" w:rsidP="00BF5870">
            <w:pPr>
              <w:spacing w:after="0"/>
              <w:jc w:val="both"/>
              <w:rPr>
                <w:rFonts w:ascii="Arial" w:hAnsi="Arial" w:cs="Arial"/>
                <w:sz w:val="20"/>
                <w:szCs w:val="20"/>
                <w:lang w:val="pl-PL"/>
              </w:rPr>
            </w:pPr>
            <w:r w:rsidRPr="00E10359">
              <w:rPr>
                <w:rFonts w:ascii="Arial" w:hAnsi="Arial" w:cs="Arial"/>
                <w:sz w:val="20"/>
                <w:szCs w:val="20"/>
                <w:lang w:val="pl-PL"/>
              </w:rPr>
              <w:t>Zakon o ustan</w:t>
            </w:r>
            <w:r>
              <w:rPr>
                <w:rFonts w:ascii="Arial" w:hAnsi="Arial" w:cs="Arial"/>
                <w:sz w:val="20"/>
                <w:szCs w:val="20"/>
                <w:lang w:val="pl-PL"/>
              </w:rPr>
              <w:t>ovama, Narodne novine br. 76/9</w:t>
            </w:r>
            <w:r w:rsidRPr="00E10359">
              <w:rPr>
                <w:rFonts w:ascii="Arial" w:hAnsi="Arial" w:cs="Arial"/>
                <w:sz w:val="20"/>
                <w:szCs w:val="20"/>
                <w:lang w:val="pl-PL"/>
              </w:rPr>
              <w:t>3.</w:t>
            </w:r>
            <w:r>
              <w:t xml:space="preserve"> </w:t>
            </w:r>
            <w:r w:rsidRPr="003D4A39">
              <w:rPr>
                <w:rFonts w:ascii="Arial" w:hAnsi="Arial" w:cs="Arial"/>
                <w:sz w:val="20"/>
                <w:szCs w:val="20"/>
                <w:lang w:val="pl-PL"/>
              </w:rPr>
              <w:t>29/97</w:t>
            </w:r>
            <w:r>
              <w:rPr>
                <w:rFonts w:ascii="Arial" w:hAnsi="Arial" w:cs="Arial"/>
                <w:sz w:val="20"/>
                <w:szCs w:val="20"/>
                <w:lang w:val="pl-PL"/>
              </w:rPr>
              <w:t>.</w:t>
            </w:r>
            <w:r w:rsidRPr="003D4A39">
              <w:rPr>
                <w:rFonts w:ascii="Arial" w:hAnsi="Arial" w:cs="Arial"/>
                <w:sz w:val="20"/>
                <w:szCs w:val="20"/>
                <w:lang w:val="pl-PL"/>
              </w:rPr>
              <w:t>, 47/99</w:t>
            </w:r>
            <w:r>
              <w:rPr>
                <w:rFonts w:ascii="Arial" w:hAnsi="Arial" w:cs="Arial"/>
                <w:sz w:val="20"/>
                <w:szCs w:val="20"/>
                <w:lang w:val="pl-PL"/>
              </w:rPr>
              <w:t>.</w:t>
            </w:r>
            <w:r w:rsidRPr="003D4A39">
              <w:rPr>
                <w:rFonts w:ascii="Arial" w:hAnsi="Arial" w:cs="Arial"/>
                <w:sz w:val="20"/>
                <w:szCs w:val="20"/>
                <w:lang w:val="pl-PL"/>
              </w:rPr>
              <w:t>, 35/08</w:t>
            </w:r>
            <w:r>
              <w:rPr>
                <w:rFonts w:ascii="Arial" w:hAnsi="Arial" w:cs="Arial"/>
                <w:sz w:val="20"/>
                <w:szCs w:val="20"/>
                <w:lang w:val="pl-PL"/>
              </w:rPr>
              <w:t>.</w:t>
            </w:r>
            <w:r w:rsidRPr="003D4A39">
              <w:rPr>
                <w:rFonts w:ascii="Arial" w:hAnsi="Arial" w:cs="Arial"/>
                <w:sz w:val="20"/>
                <w:szCs w:val="20"/>
                <w:lang w:val="pl-PL"/>
              </w:rPr>
              <w:t>, 127/19</w:t>
            </w:r>
            <w:r>
              <w:rPr>
                <w:rFonts w:ascii="Arial" w:hAnsi="Arial" w:cs="Arial"/>
                <w:sz w:val="20"/>
                <w:szCs w:val="20"/>
                <w:lang w:val="pl-PL"/>
              </w:rPr>
              <w:t>.</w:t>
            </w:r>
          </w:p>
          <w:p w:rsidR="00002570" w:rsidRPr="00E10359" w:rsidRDefault="00002570" w:rsidP="00BF5870">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002570" w:rsidRPr="00E10359" w:rsidRDefault="00002570" w:rsidP="00BF5870">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002570" w:rsidRPr="00E10359" w:rsidRDefault="00002570" w:rsidP="00BF5870">
            <w:pPr>
              <w:tabs>
                <w:tab w:val="left" w:pos="2820"/>
              </w:tabs>
              <w:spacing w:after="0"/>
              <w:jc w:val="center"/>
              <w:rPr>
                <w:rFonts w:ascii="Arial" w:hAnsi="Arial" w:cs="Arial"/>
                <w:color w:val="000000"/>
                <w:sz w:val="20"/>
                <w:szCs w:val="20"/>
              </w:rPr>
            </w:pPr>
          </w:p>
        </w:tc>
      </w:tr>
      <w:tr w:rsidR="00002570" w:rsidRPr="007E42BC" w:rsidTr="00BF5870">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02570" w:rsidRPr="00E10359" w:rsidRDefault="00002570" w:rsidP="0000257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02570" w:rsidRPr="00E10359" w:rsidRDefault="00002570" w:rsidP="00BF5870">
            <w:pPr>
              <w:tabs>
                <w:tab w:val="left" w:pos="2820"/>
              </w:tabs>
              <w:spacing w:after="0"/>
              <w:rPr>
                <w:rFonts w:ascii="Arial" w:hAnsi="Arial" w:cs="Arial"/>
                <w:color w:val="000000"/>
                <w:sz w:val="20"/>
                <w:szCs w:val="20"/>
              </w:rPr>
            </w:pPr>
            <w:r>
              <w:rPr>
                <w:rFonts w:ascii="Arial" w:hAnsi="Arial" w:cs="Arial"/>
                <w:sz w:val="20"/>
                <w:szCs w:val="20"/>
                <w:lang w:val="pl-PL"/>
              </w:rPr>
              <w:t>Zakon o zdravstvenoj zaštiti, N</w:t>
            </w:r>
            <w:r w:rsidRPr="00E10359">
              <w:rPr>
                <w:rFonts w:ascii="Arial" w:hAnsi="Arial" w:cs="Arial"/>
                <w:sz w:val="20"/>
                <w:szCs w:val="20"/>
                <w:lang w:val="pl-PL"/>
              </w:rPr>
              <w:t xml:space="preserve">arodne novine br. </w:t>
            </w:r>
            <w:r w:rsidRPr="00C54B6F">
              <w:rPr>
                <w:rFonts w:ascii="Arial" w:hAnsi="Arial" w:cs="Arial"/>
                <w:sz w:val="20"/>
                <w:szCs w:val="20"/>
                <w:lang w:val="pl-PL"/>
              </w:rPr>
              <w:t>100/18</w:t>
            </w:r>
            <w:r>
              <w:rPr>
                <w:rFonts w:ascii="Arial" w:hAnsi="Arial" w:cs="Arial"/>
                <w:sz w:val="20"/>
                <w:szCs w:val="20"/>
                <w:lang w:val="pl-PL"/>
              </w:rPr>
              <w:t>.</w:t>
            </w:r>
            <w:r w:rsidRPr="00C54B6F">
              <w:rPr>
                <w:rFonts w:ascii="Arial" w:hAnsi="Arial" w:cs="Arial"/>
                <w:sz w:val="20"/>
                <w:szCs w:val="20"/>
                <w:lang w:val="pl-PL"/>
              </w:rPr>
              <w:t>, 125/19</w:t>
            </w:r>
            <w:r>
              <w:rPr>
                <w:rFonts w:ascii="Arial" w:hAnsi="Arial" w:cs="Arial"/>
                <w:sz w:val="20"/>
                <w:szCs w:val="20"/>
                <w:lang w:val="pl-PL"/>
              </w:rPr>
              <w:t>.</w:t>
            </w:r>
            <w:r w:rsidRPr="00C54B6F">
              <w:rPr>
                <w:rFonts w:ascii="Arial" w:hAnsi="Arial" w:cs="Arial"/>
                <w:sz w:val="20"/>
                <w:szCs w:val="20"/>
                <w:lang w:val="pl-PL"/>
              </w:rPr>
              <w:t>, 147/20</w:t>
            </w:r>
            <w:r>
              <w:rPr>
                <w:rFonts w:ascii="Arial" w:hAnsi="Arial" w:cs="Arial"/>
                <w:sz w:val="20"/>
                <w:szCs w:val="20"/>
                <w:lang w:val="pl-PL"/>
              </w:rPr>
              <w:t>.</w:t>
            </w:r>
          </w:p>
        </w:tc>
        <w:tc>
          <w:tcPr>
            <w:tcW w:w="1244" w:type="dxa"/>
            <w:gridSpan w:val="2"/>
            <w:tcBorders>
              <w:left w:val="single" w:sz="8" w:space="0" w:color="auto"/>
              <w:right w:val="single" w:sz="8" w:space="0" w:color="auto"/>
            </w:tcBorders>
            <w:shd w:val="clear" w:color="auto" w:fill="auto"/>
            <w:tcMar>
              <w:left w:w="57" w:type="dxa"/>
              <w:right w:w="57" w:type="dxa"/>
            </w:tcMar>
          </w:tcPr>
          <w:p w:rsidR="00002570" w:rsidRPr="00E10359" w:rsidRDefault="00002570" w:rsidP="00BF5870">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002570" w:rsidRPr="00E10359" w:rsidRDefault="00002570" w:rsidP="00BF5870">
            <w:pPr>
              <w:tabs>
                <w:tab w:val="left" w:pos="2820"/>
              </w:tabs>
              <w:spacing w:after="0"/>
              <w:jc w:val="center"/>
              <w:rPr>
                <w:rFonts w:ascii="Arial" w:hAnsi="Arial" w:cs="Arial"/>
                <w:color w:val="000000"/>
                <w:sz w:val="20"/>
                <w:szCs w:val="20"/>
              </w:rPr>
            </w:pPr>
          </w:p>
        </w:tc>
      </w:tr>
      <w:tr w:rsidR="00002570" w:rsidRPr="007E42BC" w:rsidTr="00BF5870">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02570" w:rsidRPr="00E10359" w:rsidRDefault="00002570" w:rsidP="0000257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02570" w:rsidRPr="00E10359" w:rsidRDefault="00002570" w:rsidP="00BF5870">
            <w:pPr>
              <w:spacing w:after="0"/>
              <w:jc w:val="both"/>
              <w:rPr>
                <w:rFonts w:ascii="Arial" w:hAnsi="Arial" w:cs="Arial"/>
                <w:sz w:val="20"/>
                <w:szCs w:val="20"/>
                <w:lang w:val="pl-PL"/>
              </w:rPr>
            </w:pPr>
            <w:r w:rsidRPr="00E10359">
              <w:rPr>
                <w:rFonts w:ascii="Arial" w:hAnsi="Arial" w:cs="Arial"/>
                <w:sz w:val="20"/>
                <w:szCs w:val="20"/>
                <w:lang w:val="pl-PL"/>
              </w:rPr>
              <w:t>Zakon o obveznom zdravstvenom osiguranju, Narodne novine br. 80/13, 137/13.</w:t>
            </w:r>
            <w:r>
              <w:rPr>
                <w:rFonts w:ascii="Arial" w:hAnsi="Arial" w:cs="Arial"/>
                <w:sz w:val="20"/>
                <w:szCs w:val="20"/>
                <w:lang w:val="pl-PL"/>
              </w:rPr>
              <w:t>, 98/19.</w:t>
            </w:r>
          </w:p>
          <w:p w:rsidR="00002570" w:rsidRPr="00E10359" w:rsidRDefault="00002570" w:rsidP="00BF5870">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shd w:val="clear" w:color="auto" w:fill="auto"/>
            <w:tcMar>
              <w:left w:w="57" w:type="dxa"/>
              <w:right w:w="57" w:type="dxa"/>
            </w:tcMar>
          </w:tcPr>
          <w:p w:rsidR="00002570" w:rsidRPr="00E10359" w:rsidRDefault="00002570" w:rsidP="00BF5870">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002570" w:rsidRPr="00E10359" w:rsidRDefault="00002570" w:rsidP="00BF5870">
            <w:pPr>
              <w:tabs>
                <w:tab w:val="left" w:pos="2820"/>
              </w:tabs>
              <w:spacing w:after="0"/>
              <w:jc w:val="center"/>
              <w:rPr>
                <w:rFonts w:ascii="Arial" w:hAnsi="Arial" w:cs="Arial"/>
                <w:sz w:val="20"/>
                <w:szCs w:val="20"/>
              </w:rPr>
            </w:pPr>
          </w:p>
        </w:tc>
      </w:tr>
      <w:tr w:rsidR="00002570" w:rsidRPr="007E42BC" w:rsidTr="00BF5870">
        <w:trPr>
          <w:trHeight w:val="175"/>
        </w:trPr>
        <w:tc>
          <w:tcPr>
            <w:tcW w:w="1912" w:type="dxa"/>
            <w:gridSpan w:val="2"/>
            <w:vMerge/>
            <w:tcBorders>
              <w:left w:val="single" w:sz="12" w:space="0" w:color="auto"/>
            </w:tcBorders>
            <w:shd w:val="clear" w:color="auto" w:fill="CCFFFF"/>
            <w:tcMar>
              <w:left w:w="57" w:type="dxa"/>
              <w:right w:w="57" w:type="dxa"/>
            </w:tcMar>
            <w:vAlign w:val="center"/>
          </w:tcPr>
          <w:p w:rsidR="00002570" w:rsidRPr="00E10359" w:rsidRDefault="00002570" w:rsidP="0000257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002570" w:rsidRPr="00E10359" w:rsidRDefault="00002570" w:rsidP="00BF5870">
            <w:pPr>
              <w:tabs>
                <w:tab w:val="left" w:pos="2820"/>
              </w:tabs>
              <w:spacing w:after="0"/>
              <w:rPr>
                <w:rFonts w:ascii="Arial" w:hAnsi="Arial" w:cs="Arial"/>
                <w:sz w:val="20"/>
                <w:szCs w:val="20"/>
              </w:rPr>
            </w:pPr>
            <w:r w:rsidRPr="00E10359">
              <w:rPr>
                <w:rFonts w:ascii="Arial" w:hAnsi="Arial" w:cs="Arial"/>
                <w:sz w:val="20"/>
                <w:szCs w:val="20"/>
                <w:lang w:val="pl-PL"/>
              </w:rPr>
              <w:t>Zakon o dobrovoljnom zdravstvenom osiguranju, 85/06</w:t>
            </w:r>
            <w:r>
              <w:rPr>
                <w:rFonts w:ascii="Arial" w:hAnsi="Arial" w:cs="Arial"/>
                <w:sz w:val="20"/>
                <w:szCs w:val="20"/>
                <w:lang w:val="pl-PL"/>
              </w:rPr>
              <w:t>.</w:t>
            </w:r>
            <w:r w:rsidRPr="00E10359">
              <w:rPr>
                <w:rFonts w:ascii="Arial" w:hAnsi="Arial" w:cs="Arial"/>
                <w:sz w:val="20"/>
                <w:szCs w:val="20"/>
                <w:lang w:val="pl-PL"/>
              </w:rPr>
              <w:t>, 150/08</w:t>
            </w:r>
            <w:r>
              <w:rPr>
                <w:rFonts w:ascii="Arial" w:hAnsi="Arial" w:cs="Arial"/>
                <w:sz w:val="20"/>
                <w:szCs w:val="20"/>
                <w:lang w:val="pl-PL"/>
              </w:rPr>
              <w:t>.</w:t>
            </w:r>
            <w:r w:rsidRPr="00E10359">
              <w:rPr>
                <w:rFonts w:ascii="Arial" w:hAnsi="Arial" w:cs="Arial"/>
                <w:sz w:val="20"/>
                <w:szCs w:val="20"/>
                <w:lang w:val="pl-PL"/>
              </w:rPr>
              <w:t>, 71/10.</w:t>
            </w:r>
            <w:r w:rsidRPr="00593915">
              <w:rPr>
                <w:rFonts w:ascii="Arial" w:hAnsi="Arial" w:cs="Arial"/>
                <w:sz w:val="20"/>
                <w:szCs w:val="20"/>
                <w:lang w:val="pl-PL"/>
              </w:rPr>
              <w:t xml:space="preserve"> 53/20</w:t>
            </w:r>
            <w:r>
              <w:rPr>
                <w:rFonts w:ascii="Arial" w:hAnsi="Arial" w:cs="Arial"/>
                <w:sz w:val="20"/>
                <w:szCs w:val="20"/>
                <w:lang w:val="pl-PL"/>
              </w:rPr>
              <w:t>.</w:t>
            </w:r>
            <w:r w:rsidRPr="00593915">
              <w:rPr>
                <w:rFonts w:ascii="Arial" w:hAnsi="Arial" w:cs="Arial"/>
                <w:sz w:val="20"/>
                <w:szCs w:val="20"/>
                <w:lang w:val="pl-PL"/>
              </w:rPr>
              <w:t>, 120/21</w:t>
            </w:r>
            <w:r>
              <w:rPr>
                <w:rFonts w:ascii="Arial" w:hAnsi="Arial" w:cs="Arial"/>
                <w:sz w:val="20"/>
                <w:szCs w:val="20"/>
                <w:lang w:val="pl-PL"/>
              </w:rPr>
              <w:t>.</w:t>
            </w:r>
          </w:p>
        </w:tc>
        <w:tc>
          <w:tcPr>
            <w:tcW w:w="1244" w:type="dxa"/>
            <w:gridSpan w:val="2"/>
            <w:tcBorders>
              <w:left w:val="single" w:sz="8" w:space="0" w:color="auto"/>
              <w:right w:val="single" w:sz="8" w:space="0" w:color="auto"/>
            </w:tcBorders>
            <w:shd w:val="clear" w:color="auto" w:fill="auto"/>
            <w:tcMar>
              <w:left w:w="57" w:type="dxa"/>
              <w:right w:w="57" w:type="dxa"/>
            </w:tcMar>
          </w:tcPr>
          <w:p w:rsidR="00002570" w:rsidRPr="00E10359" w:rsidRDefault="00002570" w:rsidP="00BF5870">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002570" w:rsidRPr="00E10359" w:rsidRDefault="00002570" w:rsidP="00BF5870">
            <w:pPr>
              <w:tabs>
                <w:tab w:val="left" w:pos="2820"/>
              </w:tabs>
              <w:spacing w:after="0"/>
              <w:jc w:val="center"/>
              <w:rPr>
                <w:rFonts w:ascii="Arial" w:hAnsi="Arial" w:cs="Arial"/>
                <w:sz w:val="20"/>
                <w:szCs w:val="20"/>
              </w:rPr>
            </w:pPr>
          </w:p>
        </w:tc>
      </w:tr>
      <w:tr w:rsidR="00002570" w:rsidRPr="007E42BC" w:rsidTr="00BF5870">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002570" w:rsidRPr="00E10359" w:rsidRDefault="00002570" w:rsidP="0000257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002570" w:rsidRPr="00E10359" w:rsidRDefault="00002570" w:rsidP="00BF5870">
            <w:pPr>
              <w:tabs>
                <w:tab w:val="left" w:pos="2820"/>
              </w:tabs>
              <w:spacing w:after="0"/>
              <w:rPr>
                <w:rFonts w:ascii="Arial" w:hAnsi="Arial" w:cs="Arial"/>
                <w:sz w:val="20"/>
                <w:szCs w:val="20"/>
              </w:rPr>
            </w:pP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002570" w:rsidRPr="00E10359" w:rsidRDefault="00002570" w:rsidP="00BF5870">
            <w:pPr>
              <w:tabs>
                <w:tab w:val="left" w:pos="2820"/>
              </w:tabs>
              <w:spacing w:after="0"/>
              <w:jc w:val="center"/>
              <w:rPr>
                <w:rFonts w:ascii="Arial" w:hAnsi="Arial" w:cs="Arial"/>
                <w:color w:val="000000"/>
                <w:sz w:val="20"/>
                <w:szCs w:val="20"/>
              </w:rPr>
            </w:pP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002570" w:rsidRPr="00E10359" w:rsidRDefault="00002570" w:rsidP="00BF5870">
            <w:pPr>
              <w:tabs>
                <w:tab w:val="left" w:pos="2820"/>
              </w:tabs>
              <w:spacing w:after="0"/>
              <w:jc w:val="center"/>
              <w:rPr>
                <w:rFonts w:ascii="Arial" w:hAnsi="Arial" w:cs="Arial"/>
                <w:color w:val="000000"/>
                <w:sz w:val="20"/>
                <w:szCs w:val="20"/>
              </w:rPr>
            </w:pPr>
          </w:p>
        </w:tc>
      </w:tr>
      <w:tr w:rsidR="00002570" w:rsidRPr="007E42BC" w:rsidTr="00BF5870">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002570" w:rsidRPr="00E10359" w:rsidRDefault="00002570" w:rsidP="00BF5870">
            <w:pPr>
              <w:tabs>
                <w:tab w:val="left" w:pos="567"/>
              </w:tabs>
              <w:spacing w:after="0"/>
              <w:rPr>
                <w:rFonts w:ascii="Arial" w:hAnsi="Arial" w:cs="Arial"/>
                <w:color w:val="000000"/>
                <w:sz w:val="20"/>
                <w:szCs w:val="20"/>
              </w:rPr>
            </w:pPr>
            <w:r w:rsidRPr="00E10359">
              <w:rPr>
                <w:rFonts w:ascii="Arial" w:hAnsi="Arial" w:cs="Arial"/>
                <w:color w:val="000000"/>
                <w:sz w:val="20"/>
                <w:szCs w:val="20"/>
              </w:rPr>
              <w:t xml:space="preserve">Dopunska literatura </w:t>
            </w:r>
          </w:p>
          <w:p w:rsidR="00002570" w:rsidRPr="00E10359" w:rsidRDefault="00002570" w:rsidP="00BF5870">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002570" w:rsidRPr="00E10359" w:rsidRDefault="00002570" w:rsidP="00BF5870">
            <w:pPr>
              <w:tabs>
                <w:tab w:val="left" w:pos="2820"/>
              </w:tabs>
              <w:spacing w:after="0"/>
              <w:rPr>
                <w:rFonts w:ascii="Arial" w:hAnsi="Arial" w:cs="Arial"/>
                <w:sz w:val="20"/>
                <w:szCs w:val="20"/>
              </w:rPr>
            </w:pPr>
            <w:r w:rsidRPr="00E10359">
              <w:rPr>
                <w:rFonts w:ascii="Arial" w:hAnsi="Arial" w:cs="Arial"/>
                <w:sz w:val="20"/>
                <w:szCs w:val="20"/>
              </w:rPr>
              <w:t>Puljiz, V. i dr.: Socijalna politika, Pravni fakultet u Zagrebu, Zagreb, 2005.</w:t>
            </w:r>
          </w:p>
        </w:tc>
      </w:tr>
      <w:tr w:rsidR="00002570" w:rsidRPr="007E42BC" w:rsidTr="00BF5870">
        <w:tc>
          <w:tcPr>
            <w:tcW w:w="1912" w:type="dxa"/>
            <w:gridSpan w:val="2"/>
            <w:tcBorders>
              <w:left w:val="single" w:sz="12" w:space="0" w:color="auto"/>
            </w:tcBorders>
            <w:shd w:val="clear" w:color="auto" w:fill="CCFFFF"/>
            <w:tcMar>
              <w:left w:w="57" w:type="dxa"/>
              <w:right w:w="57" w:type="dxa"/>
            </w:tcMar>
            <w:vAlign w:val="center"/>
          </w:tcPr>
          <w:p w:rsidR="00002570" w:rsidRPr="00E10359" w:rsidRDefault="00002570" w:rsidP="00BF5870">
            <w:pPr>
              <w:tabs>
                <w:tab w:val="left" w:pos="567"/>
              </w:tabs>
              <w:spacing w:after="0"/>
              <w:rPr>
                <w:rFonts w:ascii="Arial" w:hAnsi="Arial" w:cs="Arial"/>
                <w:color w:val="000000"/>
                <w:sz w:val="20"/>
                <w:szCs w:val="20"/>
              </w:rPr>
            </w:pPr>
            <w:r w:rsidRPr="00E10359">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002570" w:rsidRPr="00E10359" w:rsidRDefault="00002570" w:rsidP="00BF5870">
            <w:pPr>
              <w:tabs>
                <w:tab w:val="left" w:pos="2820"/>
              </w:tabs>
              <w:spacing w:after="0"/>
              <w:rPr>
                <w:rFonts w:ascii="Arial" w:hAnsi="Arial" w:cs="Arial"/>
                <w:sz w:val="20"/>
                <w:szCs w:val="20"/>
              </w:rPr>
            </w:pPr>
            <w:r w:rsidRPr="00E10359">
              <w:rPr>
                <w:rFonts w:ascii="Arial" w:hAnsi="Arial" w:cs="Arial"/>
                <w:sz w:val="20"/>
                <w:szCs w:val="20"/>
              </w:rPr>
              <w:t xml:space="preserve">Student će imati mogućnost permanentnog komuniciranja s nastavnikom putem e-maila i na konzultacijama. Bit će dostupne upute o tome kao napisati dobar esej. Teme eseja bit će dostupne na početku predavanja, a studenti će sami izabrati neku od ponuđenih. Studentima će nastavnik biti dostupan te će ih voditi kroz izradu eseja i svladavanje predviđenog nastavnog gradiva. </w:t>
            </w:r>
          </w:p>
        </w:tc>
      </w:tr>
      <w:tr w:rsidR="00002570" w:rsidRPr="007E42BC" w:rsidTr="00BF587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002570" w:rsidRPr="00E10359" w:rsidRDefault="00002570" w:rsidP="00BF5870">
            <w:pPr>
              <w:tabs>
                <w:tab w:val="left" w:pos="567"/>
              </w:tabs>
              <w:spacing w:after="0"/>
              <w:rPr>
                <w:rFonts w:ascii="Arial" w:hAnsi="Arial" w:cs="Arial"/>
                <w:color w:val="000000"/>
                <w:sz w:val="20"/>
                <w:szCs w:val="20"/>
              </w:rPr>
            </w:pPr>
            <w:r w:rsidRPr="00E10359">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002570" w:rsidRPr="00E10359" w:rsidRDefault="00002570" w:rsidP="00BF5870">
            <w:pPr>
              <w:tabs>
                <w:tab w:val="left" w:pos="2820"/>
              </w:tabs>
              <w:spacing w:after="0"/>
              <w:rPr>
                <w:rFonts w:ascii="Arial" w:hAnsi="Arial" w:cs="Arial"/>
                <w:sz w:val="20"/>
                <w:szCs w:val="20"/>
              </w:rPr>
            </w:pPr>
          </w:p>
        </w:tc>
      </w:tr>
    </w:tbl>
    <w:p w:rsidR="00727520" w:rsidRDefault="00727520" w:rsidP="008573E1"/>
    <w:p w:rsidR="00002570" w:rsidRDefault="00002570" w:rsidP="008573E1"/>
    <w:p w:rsidR="000A2BCF" w:rsidRDefault="000A2BCF" w:rsidP="008573E1"/>
    <w:p w:rsidR="000A2BCF" w:rsidRDefault="000A2BCF" w:rsidP="008573E1"/>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BC6277" w:rsidRPr="00522519" w:rsidTr="00E555E9">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BC6277" w:rsidRPr="004663E0" w:rsidRDefault="00BC6277" w:rsidP="00E555E9">
            <w:pPr>
              <w:spacing w:before="60" w:after="60" w:line="240" w:lineRule="auto"/>
              <w:ind w:left="397" w:hanging="397"/>
              <w:rPr>
                <w:rFonts w:ascii="Arial" w:hAnsi="Arial" w:cs="Arial"/>
                <w:b/>
                <w:sz w:val="20"/>
                <w:szCs w:val="20"/>
              </w:rPr>
            </w:pPr>
            <w:r w:rsidRPr="004663E0">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BC6277" w:rsidRPr="00522519" w:rsidRDefault="00BC6277" w:rsidP="00E555E9">
            <w:pPr>
              <w:spacing w:before="60" w:after="60" w:line="240" w:lineRule="auto"/>
              <w:ind w:left="397" w:hanging="397"/>
              <w:rPr>
                <w:rFonts w:ascii="Arial" w:hAnsi="Arial" w:cs="Arial"/>
                <w:b/>
                <w:sz w:val="20"/>
                <w:szCs w:val="20"/>
              </w:rPr>
            </w:pPr>
            <w:r w:rsidRPr="00522519">
              <w:rPr>
                <w:rFonts w:ascii="Arial" w:hAnsi="Arial" w:cs="Arial"/>
                <w:b/>
                <w:sz w:val="20"/>
                <w:szCs w:val="20"/>
              </w:rPr>
              <w:t>RADNO I SOCIJALNO PRAVO U ZDRAVSTVU</w:t>
            </w:r>
          </w:p>
        </w:tc>
      </w:tr>
      <w:tr w:rsidR="00BC6277" w:rsidRPr="00522519" w:rsidTr="00E555E9">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BC6277" w:rsidRPr="004663E0" w:rsidRDefault="00BC6277" w:rsidP="00E555E9">
            <w:pPr>
              <w:spacing w:after="0" w:line="240" w:lineRule="auto"/>
              <w:rPr>
                <w:rStyle w:val="Strong"/>
                <w:rFonts w:ascii="Arial" w:hAnsi="Arial" w:cs="Arial"/>
                <w:b w:val="0"/>
                <w:sz w:val="20"/>
                <w:szCs w:val="20"/>
              </w:rPr>
            </w:pPr>
            <w:r w:rsidRPr="004663E0">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BC6277" w:rsidRPr="00522519" w:rsidRDefault="00BC6277" w:rsidP="00E555E9">
            <w:pPr>
              <w:spacing w:after="0"/>
              <w:rPr>
                <w:rFonts w:ascii="Arial" w:hAnsi="Arial" w:cs="Arial"/>
                <w:sz w:val="20"/>
                <w:szCs w:val="20"/>
              </w:rPr>
            </w:pPr>
            <w:r w:rsidRPr="00522519">
              <w:rPr>
                <w:rFonts w:ascii="Arial" w:hAnsi="Arial" w:cs="Arial"/>
                <w:sz w:val="20"/>
                <w:szCs w:val="20"/>
              </w:rPr>
              <w:t>RSPZ</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BC6277" w:rsidRPr="00522519" w:rsidRDefault="00BC6277" w:rsidP="00E555E9">
            <w:pPr>
              <w:spacing w:after="0"/>
              <w:rPr>
                <w:rFonts w:ascii="Arial" w:hAnsi="Arial" w:cs="Arial"/>
                <w:sz w:val="20"/>
                <w:szCs w:val="20"/>
              </w:rPr>
            </w:pPr>
            <w:r w:rsidRPr="00522519">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BC6277" w:rsidRPr="00522519" w:rsidRDefault="00BC6277" w:rsidP="00E555E9">
            <w:pPr>
              <w:spacing w:after="0"/>
              <w:rPr>
                <w:rFonts w:ascii="Arial" w:hAnsi="Arial" w:cs="Arial"/>
                <w:sz w:val="20"/>
                <w:szCs w:val="20"/>
              </w:rPr>
            </w:pPr>
            <w:r w:rsidRPr="00522519">
              <w:rPr>
                <w:rFonts w:ascii="Arial" w:hAnsi="Arial" w:cs="Arial"/>
                <w:sz w:val="20"/>
                <w:szCs w:val="20"/>
              </w:rPr>
              <w:t>2</w:t>
            </w:r>
            <w:r>
              <w:rPr>
                <w:rFonts w:ascii="Arial" w:hAnsi="Arial" w:cs="Arial"/>
                <w:sz w:val="20"/>
                <w:szCs w:val="20"/>
              </w:rPr>
              <w:t>.</w:t>
            </w:r>
          </w:p>
        </w:tc>
      </w:tr>
      <w:tr w:rsidR="00BC6277" w:rsidRPr="00522519" w:rsidTr="00E555E9">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BC6277" w:rsidRPr="004663E0" w:rsidRDefault="00BC6277" w:rsidP="00E555E9">
            <w:pPr>
              <w:spacing w:after="0" w:line="240" w:lineRule="auto"/>
              <w:rPr>
                <w:rFonts w:ascii="Arial" w:hAnsi="Arial" w:cs="Arial"/>
                <w:sz w:val="20"/>
                <w:szCs w:val="20"/>
              </w:rPr>
            </w:pPr>
            <w:r w:rsidRPr="004663E0">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BC6277" w:rsidRPr="00DA693B" w:rsidRDefault="00BC6277" w:rsidP="00E555E9">
            <w:pPr>
              <w:spacing w:after="0"/>
              <w:rPr>
                <w:rFonts w:ascii="Arial" w:hAnsi="Arial" w:cs="Arial"/>
                <w:color w:val="FF0000"/>
                <w:sz w:val="20"/>
                <w:szCs w:val="20"/>
              </w:rPr>
            </w:pPr>
            <w:r w:rsidRPr="0077386F">
              <w:rPr>
                <w:rFonts w:ascii="Arial" w:hAnsi="Arial" w:cs="Arial"/>
                <w:sz w:val="20"/>
                <w:szCs w:val="20"/>
              </w:rPr>
              <w:t xml:space="preserve">Izv. prof. dr. sc. Andrijana Bilić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BC6277" w:rsidRPr="00522519" w:rsidRDefault="00BC6277" w:rsidP="00E555E9">
            <w:pPr>
              <w:spacing w:after="0"/>
              <w:rPr>
                <w:rFonts w:ascii="Arial" w:hAnsi="Arial" w:cs="Arial"/>
                <w:sz w:val="20"/>
                <w:szCs w:val="20"/>
              </w:rPr>
            </w:pPr>
            <w:r w:rsidRPr="00522519">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BC6277" w:rsidRPr="00522519" w:rsidRDefault="00BC6277" w:rsidP="00E555E9">
            <w:pPr>
              <w:spacing w:after="0"/>
              <w:rPr>
                <w:rFonts w:ascii="Arial" w:hAnsi="Arial" w:cs="Arial"/>
                <w:sz w:val="20"/>
                <w:szCs w:val="20"/>
              </w:rPr>
            </w:pPr>
            <w:r w:rsidRPr="00522519">
              <w:rPr>
                <w:rFonts w:ascii="Arial" w:hAnsi="Arial" w:cs="Arial"/>
                <w:sz w:val="20"/>
                <w:szCs w:val="20"/>
              </w:rPr>
              <w:t>5</w:t>
            </w:r>
          </w:p>
        </w:tc>
      </w:tr>
      <w:tr w:rsidR="00BC6277" w:rsidRPr="00522519" w:rsidTr="00E555E9">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BC6277" w:rsidRPr="004663E0" w:rsidRDefault="00BC6277" w:rsidP="00E555E9">
            <w:pPr>
              <w:spacing w:after="0" w:line="240" w:lineRule="auto"/>
              <w:rPr>
                <w:rFonts w:ascii="Arial" w:hAnsi="Arial" w:cs="Arial"/>
                <w:sz w:val="20"/>
                <w:szCs w:val="20"/>
              </w:rPr>
            </w:pPr>
            <w:r w:rsidRPr="004663E0">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BC6277" w:rsidRPr="00522519" w:rsidRDefault="00BC6277" w:rsidP="00E555E9">
            <w:pPr>
              <w:spacing w:after="0"/>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BC6277" w:rsidRPr="00522519" w:rsidRDefault="00BC6277" w:rsidP="00E555E9">
            <w:pPr>
              <w:spacing w:after="0"/>
              <w:rPr>
                <w:rFonts w:ascii="Arial" w:hAnsi="Arial" w:cs="Arial"/>
                <w:sz w:val="20"/>
                <w:szCs w:val="20"/>
              </w:rPr>
            </w:pPr>
            <w:r w:rsidRPr="00522519">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BC6277" w:rsidRPr="00522519" w:rsidRDefault="00BC6277" w:rsidP="00E555E9">
            <w:pPr>
              <w:spacing w:after="0"/>
              <w:jc w:val="center"/>
              <w:rPr>
                <w:rFonts w:ascii="Arial" w:hAnsi="Arial" w:cs="Arial"/>
                <w:sz w:val="20"/>
                <w:szCs w:val="20"/>
              </w:rPr>
            </w:pPr>
            <w:r w:rsidRPr="00522519">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BC6277" w:rsidRPr="00522519" w:rsidRDefault="00BC6277" w:rsidP="00E555E9">
            <w:pPr>
              <w:spacing w:after="0"/>
              <w:jc w:val="center"/>
              <w:rPr>
                <w:rFonts w:ascii="Arial" w:hAnsi="Arial" w:cs="Arial"/>
                <w:sz w:val="20"/>
                <w:szCs w:val="20"/>
              </w:rPr>
            </w:pPr>
            <w:r w:rsidRPr="00522519">
              <w:rPr>
                <w:rFonts w:ascii="Arial" w:hAnsi="Arial" w:cs="Arial"/>
                <w:sz w:val="20"/>
                <w:szCs w:val="20"/>
              </w:rPr>
              <w:t>S</w:t>
            </w:r>
          </w:p>
        </w:tc>
        <w:tc>
          <w:tcPr>
            <w:tcW w:w="712" w:type="dxa"/>
            <w:tcBorders>
              <w:bottom w:val="single" w:sz="12" w:space="0" w:color="auto"/>
              <w:right w:val="single" w:sz="12" w:space="0" w:color="auto"/>
            </w:tcBorders>
            <w:vAlign w:val="center"/>
          </w:tcPr>
          <w:p w:rsidR="00BC6277" w:rsidRPr="00522519" w:rsidRDefault="00BC6277" w:rsidP="00E555E9">
            <w:pPr>
              <w:spacing w:after="0"/>
              <w:jc w:val="center"/>
              <w:rPr>
                <w:rFonts w:ascii="Arial" w:hAnsi="Arial" w:cs="Arial"/>
                <w:sz w:val="20"/>
                <w:szCs w:val="20"/>
              </w:rPr>
            </w:pPr>
            <w:r w:rsidRPr="00522519">
              <w:rPr>
                <w:rFonts w:ascii="Arial" w:hAnsi="Arial" w:cs="Arial"/>
                <w:sz w:val="20"/>
                <w:szCs w:val="20"/>
              </w:rPr>
              <w:t>V</w:t>
            </w:r>
          </w:p>
        </w:tc>
        <w:tc>
          <w:tcPr>
            <w:tcW w:w="618" w:type="dxa"/>
            <w:tcBorders>
              <w:bottom w:val="single" w:sz="12" w:space="0" w:color="auto"/>
              <w:right w:val="single" w:sz="12" w:space="0" w:color="auto"/>
            </w:tcBorders>
            <w:vAlign w:val="center"/>
          </w:tcPr>
          <w:p w:rsidR="00BC6277" w:rsidRPr="00522519" w:rsidRDefault="00BC6277" w:rsidP="00E555E9">
            <w:pPr>
              <w:spacing w:after="0"/>
              <w:jc w:val="center"/>
              <w:rPr>
                <w:rFonts w:ascii="Arial" w:hAnsi="Arial" w:cs="Arial"/>
                <w:sz w:val="20"/>
                <w:szCs w:val="20"/>
              </w:rPr>
            </w:pPr>
            <w:r w:rsidRPr="00522519">
              <w:rPr>
                <w:rFonts w:ascii="Arial" w:hAnsi="Arial" w:cs="Arial"/>
                <w:sz w:val="20"/>
                <w:szCs w:val="20"/>
              </w:rPr>
              <w:t>T</w:t>
            </w:r>
          </w:p>
        </w:tc>
      </w:tr>
      <w:tr w:rsidR="00BC6277" w:rsidRPr="00522519" w:rsidTr="00E555E9">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BC6277" w:rsidRPr="004663E0" w:rsidRDefault="00BC6277" w:rsidP="00E555E9">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BC6277" w:rsidRPr="00522519" w:rsidRDefault="00BC6277" w:rsidP="00E555E9">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BC6277" w:rsidRPr="00522519" w:rsidRDefault="00BC6277" w:rsidP="00E555E9">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BC6277" w:rsidRPr="00522519" w:rsidRDefault="00BC6277" w:rsidP="00E555E9">
            <w:pPr>
              <w:spacing w:after="0"/>
              <w:rPr>
                <w:rFonts w:ascii="Arial" w:hAnsi="Arial" w:cs="Arial"/>
                <w:sz w:val="20"/>
                <w:szCs w:val="20"/>
              </w:rPr>
            </w:pPr>
            <w:r w:rsidRPr="00522519">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BC6277" w:rsidRPr="00522519" w:rsidRDefault="00BC6277" w:rsidP="00E555E9">
            <w:pPr>
              <w:spacing w:after="0"/>
              <w:rPr>
                <w:rFonts w:ascii="Arial" w:hAnsi="Arial" w:cs="Arial"/>
                <w:sz w:val="20"/>
                <w:szCs w:val="20"/>
              </w:rPr>
            </w:pPr>
          </w:p>
        </w:tc>
        <w:tc>
          <w:tcPr>
            <w:tcW w:w="712" w:type="dxa"/>
            <w:tcBorders>
              <w:bottom w:val="single" w:sz="12" w:space="0" w:color="auto"/>
              <w:right w:val="single" w:sz="12" w:space="0" w:color="auto"/>
            </w:tcBorders>
            <w:vAlign w:val="center"/>
          </w:tcPr>
          <w:p w:rsidR="00BC6277" w:rsidRPr="00522519" w:rsidRDefault="00BC6277" w:rsidP="00E555E9">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BC6277" w:rsidRPr="00522519" w:rsidRDefault="00BC6277" w:rsidP="00E555E9">
            <w:pPr>
              <w:spacing w:after="0"/>
              <w:rPr>
                <w:rFonts w:ascii="Arial" w:hAnsi="Arial" w:cs="Arial"/>
                <w:sz w:val="20"/>
                <w:szCs w:val="20"/>
              </w:rPr>
            </w:pPr>
          </w:p>
        </w:tc>
      </w:tr>
      <w:tr w:rsidR="00BC6277" w:rsidRPr="00522519" w:rsidTr="00E555E9">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BC6277" w:rsidRPr="004663E0" w:rsidRDefault="00BC6277" w:rsidP="00E555E9">
            <w:pPr>
              <w:spacing w:after="0" w:line="240" w:lineRule="auto"/>
              <w:rPr>
                <w:rFonts w:ascii="Arial" w:hAnsi="Arial" w:cs="Arial"/>
                <w:sz w:val="20"/>
                <w:szCs w:val="20"/>
              </w:rPr>
            </w:pPr>
            <w:r w:rsidRPr="004663E0">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BC6277" w:rsidRPr="00522519" w:rsidRDefault="00BC6277" w:rsidP="00E555E9">
            <w:pPr>
              <w:spacing w:after="0"/>
              <w:rPr>
                <w:rFonts w:ascii="Arial" w:hAnsi="Arial" w:cs="Arial"/>
                <w:sz w:val="20"/>
                <w:szCs w:val="20"/>
              </w:rPr>
            </w:pPr>
            <w:r w:rsidRPr="00522519">
              <w:rPr>
                <w:rFonts w:ascii="Arial" w:hAnsi="Arial" w:cs="Arial"/>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BC6277" w:rsidRPr="00522519" w:rsidRDefault="00BC6277" w:rsidP="00E555E9">
            <w:pPr>
              <w:spacing w:after="0"/>
              <w:rPr>
                <w:rFonts w:ascii="Arial" w:hAnsi="Arial" w:cs="Arial"/>
                <w:sz w:val="20"/>
                <w:szCs w:val="20"/>
              </w:rPr>
            </w:pPr>
            <w:r w:rsidRPr="00522519">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BC6277" w:rsidRPr="00522519" w:rsidRDefault="00BC6277" w:rsidP="00E555E9">
            <w:pPr>
              <w:spacing w:after="0"/>
              <w:rPr>
                <w:rFonts w:ascii="Arial" w:hAnsi="Arial" w:cs="Arial"/>
                <w:sz w:val="20"/>
                <w:szCs w:val="20"/>
              </w:rPr>
            </w:pPr>
            <w:r w:rsidRPr="00522519">
              <w:rPr>
                <w:rFonts w:ascii="Arial" w:hAnsi="Arial" w:cs="Arial"/>
                <w:sz w:val="20"/>
                <w:szCs w:val="20"/>
              </w:rPr>
              <w:t>10%</w:t>
            </w:r>
          </w:p>
        </w:tc>
      </w:tr>
      <w:tr w:rsidR="00BC6277" w:rsidRPr="00522519" w:rsidTr="00E555E9">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BC6277" w:rsidRPr="00522519" w:rsidRDefault="00BC6277" w:rsidP="00E555E9">
            <w:pPr>
              <w:tabs>
                <w:tab w:val="left" w:pos="2820"/>
              </w:tabs>
              <w:spacing w:after="0"/>
              <w:jc w:val="center"/>
              <w:rPr>
                <w:rFonts w:ascii="Arial" w:hAnsi="Arial" w:cs="Arial"/>
                <w:b/>
                <w:sz w:val="20"/>
                <w:szCs w:val="20"/>
              </w:rPr>
            </w:pPr>
            <w:r w:rsidRPr="00522519">
              <w:rPr>
                <w:rFonts w:ascii="Arial" w:hAnsi="Arial" w:cs="Arial"/>
                <w:b/>
                <w:sz w:val="20"/>
                <w:szCs w:val="20"/>
              </w:rPr>
              <w:t>OPIS PREDMETA</w:t>
            </w:r>
          </w:p>
        </w:tc>
      </w:tr>
      <w:tr w:rsidR="00BC6277" w:rsidRPr="00522519" w:rsidTr="00E555E9">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BC6277" w:rsidRPr="004663E0" w:rsidRDefault="00BC6277" w:rsidP="00E555E9">
            <w:pPr>
              <w:tabs>
                <w:tab w:val="left" w:pos="2820"/>
              </w:tabs>
              <w:spacing w:after="0" w:line="240" w:lineRule="auto"/>
              <w:rPr>
                <w:rFonts w:ascii="Arial" w:hAnsi="Arial" w:cs="Arial"/>
                <w:sz w:val="20"/>
                <w:szCs w:val="20"/>
              </w:rPr>
            </w:pPr>
            <w:r w:rsidRPr="004663E0">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BC6277" w:rsidRPr="00522519" w:rsidRDefault="00BC6277" w:rsidP="00E555E9">
            <w:pPr>
              <w:tabs>
                <w:tab w:val="left" w:pos="2820"/>
              </w:tabs>
              <w:spacing w:after="0"/>
              <w:rPr>
                <w:rFonts w:ascii="Arial" w:hAnsi="Arial" w:cs="Arial"/>
                <w:sz w:val="20"/>
                <w:szCs w:val="20"/>
              </w:rPr>
            </w:pPr>
            <w:r w:rsidRPr="00522519">
              <w:rPr>
                <w:rFonts w:ascii="Arial" w:hAnsi="Arial" w:cs="Arial"/>
                <w:sz w:val="20"/>
                <w:szCs w:val="20"/>
              </w:rPr>
              <w:t>Predmet treba dati temeljita i cjelovita znanja o radnom i socijalnom pravu u zdravstvu.</w:t>
            </w:r>
            <w:r>
              <w:rPr>
                <w:rFonts w:ascii="Arial" w:hAnsi="Arial" w:cs="Arial"/>
                <w:sz w:val="20"/>
                <w:szCs w:val="20"/>
              </w:rPr>
              <w:t xml:space="preserve"> </w:t>
            </w:r>
            <w:r w:rsidRPr="00522519">
              <w:rPr>
                <w:rFonts w:ascii="Arial" w:hAnsi="Arial" w:cs="Arial"/>
                <w:sz w:val="20"/>
                <w:szCs w:val="20"/>
              </w:rPr>
              <w:t xml:space="preserve">Sustavi socijalne sigurnosti država članica EU potpadaju pod nacionalnu jurisdikciju država članica te se koordiniraju i primjenjuju </w:t>
            </w:r>
            <w:r w:rsidRPr="00522519">
              <w:rPr>
                <w:rFonts w:ascii="Arial" w:hAnsi="Arial" w:cs="Arial"/>
                <w:i/>
                <w:sz w:val="20"/>
                <w:szCs w:val="20"/>
              </w:rPr>
              <w:t>otvorene metode</w:t>
            </w:r>
            <w:r w:rsidRPr="00522519">
              <w:rPr>
                <w:rFonts w:ascii="Arial" w:hAnsi="Arial" w:cs="Arial"/>
                <w:sz w:val="20"/>
                <w:szCs w:val="20"/>
              </w:rPr>
              <w:t xml:space="preserve"> </w:t>
            </w:r>
            <w:r w:rsidRPr="00522519">
              <w:rPr>
                <w:rFonts w:ascii="Arial" w:hAnsi="Arial" w:cs="Arial"/>
                <w:i/>
                <w:sz w:val="20"/>
                <w:szCs w:val="20"/>
              </w:rPr>
              <w:t>koordinacije</w:t>
            </w:r>
            <w:r w:rsidRPr="00522519">
              <w:rPr>
                <w:rFonts w:ascii="Arial" w:hAnsi="Arial" w:cs="Arial"/>
                <w:sz w:val="20"/>
                <w:szCs w:val="20"/>
              </w:rPr>
              <w:t>, dok se radno pravo harmonizira.</w:t>
            </w:r>
            <w:r>
              <w:rPr>
                <w:rFonts w:ascii="Arial" w:hAnsi="Arial" w:cs="Arial"/>
                <w:sz w:val="20"/>
                <w:szCs w:val="20"/>
              </w:rPr>
              <w:t xml:space="preserve"> </w:t>
            </w:r>
            <w:r w:rsidRPr="00522519">
              <w:rPr>
                <w:rFonts w:ascii="Arial" w:hAnsi="Arial" w:cs="Arial"/>
                <w:sz w:val="20"/>
                <w:szCs w:val="20"/>
              </w:rPr>
              <w:t>Razumijevanje i analiza sustava zdravstva kao javne službe, te pružanje zdravstvenih usluga kao usluga, te analiza socijalne sigurnosti i sustava tržišnoga natjecanja u kontekstu hrvatskoga zdravstva koji se temelji na Bismarck model health.</w:t>
            </w:r>
            <w:r>
              <w:rPr>
                <w:rFonts w:ascii="Arial" w:hAnsi="Arial" w:cs="Arial"/>
                <w:sz w:val="20"/>
                <w:szCs w:val="20"/>
              </w:rPr>
              <w:t xml:space="preserve"> Detaljno analizirati i objasniti individualne i kolektivne radne odnose u zdravstvu. </w:t>
            </w:r>
            <w:r w:rsidRPr="00522519">
              <w:rPr>
                <w:rFonts w:ascii="Arial" w:hAnsi="Arial" w:cs="Arial"/>
                <w:sz w:val="20"/>
                <w:szCs w:val="20"/>
              </w:rPr>
              <w:t xml:space="preserve">Analiza prakse Europskoga suda u ovoj kompleksnoj materiji,(najvažnije presude i njihov utjecaj na RH); Direktiva 2011/24/EU o pravima pacijenata, pravna osnova i temeljna načela  predmetne </w:t>
            </w:r>
            <w:r w:rsidRPr="00522519">
              <w:rPr>
                <w:rFonts w:ascii="Arial" w:hAnsi="Arial" w:cs="Arial"/>
                <w:sz w:val="20"/>
                <w:szCs w:val="20"/>
              </w:rPr>
              <w:lastRenderedPageBreak/>
              <w:t>Direktive, te obveze država članica s obzirom na prekogranično pružanje zdravstvenih usluga, priznavanje recepata te e- health.</w:t>
            </w:r>
          </w:p>
          <w:p w:rsidR="00BC6277" w:rsidRPr="00522519" w:rsidRDefault="00BC6277" w:rsidP="00E555E9">
            <w:pPr>
              <w:tabs>
                <w:tab w:val="left" w:pos="2820"/>
              </w:tabs>
              <w:spacing w:after="0"/>
              <w:rPr>
                <w:rFonts w:ascii="Arial" w:hAnsi="Arial" w:cs="Arial"/>
                <w:sz w:val="20"/>
                <w:szCs w:val="20"/>
              </w:rPr>
            </w:pPr>
            <w:r w:rsidRPr="00522519">
              <w:rPr>
                <w:rFonts w:ascii="Arial" w:hAnsi="Arial" w:cs="Arial"/>
                <w:sz w:val="20"/>
                <w:szCs w:val="20"/>
              </w:rPr>
              <w:t>Ciljevi predmeta su i upoznavanje s europskim i hrvatskim releva</w:t>
            </w:r>
            <w:r>
              <w:rPr>
                <w:rFonts w:ascii="Arial" w:hAnsi="Arial" w:cs="Arial"/>
                <w:sz w:val="20"/>
                <w:szCs w:val="20"/>
              </w:rPr>
              <w:t>n</w:t>
            </w:r>
            <w:r w:rsidRPr="00522519">
              <w:rPr>
                <w:rFonts w:ascii="Arial" w:hAnsi="Arial" w:cs="Arial"/>
                <w:sz w:val="20"/>
                <w:szCs w:val="20"/>
              </w:rPr>
              <w:t>tnim propisima, kao i njihovim donošenjem i primjenom.</w:t>
            </w:r>
          </w:p>
        </w:tc>
      </w:tr>
      <w:tr w:rsidR="00BC6277" w:rsidRPr="00522519" w:rsidTr="00E555E9">
        <w:tc>
          <w:tcPr>
            <w:tcW w:w="1912" w:type="dxa"/>
            <w:gridSpan w:val="2"/>
            <w:tcBorders>
              <w:left w:val="single" w:sz="12" w:space="0" w:color="auto"/>
            </w:tcBorders>
            <w:shd w:val="clear" w:color="auto" w:fill="CCFFFF"/>
            <w:tcMar>
              <w:left w:w="57" w:type="dxa"/>
              <w:right w:w="57" w:type="dxa"/>
            </w:tcMar>
            <w:vAlign w:val="center"/>
          </w:tcPr>
          <w:p w:rsidR="00BC6277" w:rsidRPr="004663E0" w:rsidRDefault="00BC6277" w:rsidP="00E555E9">
            <w:pPr>
              <w:tabs>
                <w:tab w:val="left" w:pos="2820"/>
              </w:tabs>
              <w:spacing w:after="0" w:line="240" w:lineRule="auto"/>
              <w:rPr>
                <w:rFonts w:ascii="Arial" w:hAnsi="Arial" w:cs="Arial"/>
                <w:color w:val="000000"/>
                <w:sz w:val="20"/>
                <w:szCs w:val="20"/>
              </w:rPr>
            </w:pPr>
            <w:r w:rsidRPr="004663E0">
              <w:rPr>
                <w:rFonts w:ascii="Arial" w:hAnsi="Arial" w:cs="Arial"/>
                <w:color w:val="000000"/>
                <w:sz w:val="20"/>
                <w:szCs w:val="20"/>
              </w:rPr>
              <w:lastRenderedPageBreak/>
              <w:t>Uvjeti za upis predmeta i ulazne kompetencije potrebne za predmet</w:t>
            </w:r>
          </w:p>
        </w:tc>
        <w:tc>
          <w:tcPr>
            <w:tcW w:w="7552" w:type="dxa"/>
            <w:gridSpan w:val="12"/>
            <w:tcBorders>
              <w:right w:val="single" w:sz="12" w:space="0" w:color="auto"/>
            </w:tcBorders>
            <w:tcMar>
              <w:left w:w="57" w:type="dxa"/>
              <w:right w:w="57" w:type="dxa"/>
            </w:tcMar>
          </w:tcPr>
          <w:p w:rsidR="00BC6277" w:rsidRPr="00522519" w:rsidRDefault="00BC6277" w:rsidP="00E555E9">
            <w:pPr>
              <w:tabs>
                <w:tab w:val="left" w:pos="2820"/>
              </w:tabs>
              <w:spacing w:after="0"/>
              <w:rPr>
                <w:rFonts w:ascii="Arial" w:hAnsi="Arial" w:cs="Arial"/>
                <w:b/>
                <w:color w:val="FF0000"/>
                <w:sz w:val="20"/>
                <w:szCs w:val="20"/>
              </w:rPr>
            </w:pPr>
            <w:r w:rsidRPr="00522519">
              <w:rPr>
                <w:rFonts w:ascii="Arial" w:hAnsi="Arial" w:cs="Arial"/>
                <w:sz w:val="20"/>
                <w:szCs w:val="20"/>
              </w:rPr>
              <w:t>Za upis predmeta potrebno je ispuniti opće uvjete za upis na I. godinu poslijediplomskog studija.</w:t>
            </w:r>
          </w:p>
          <w:p w:rsidR="00BC6277" w:rsidRPr="00522519" w:rsidRDefault="00BC6277" w:rsidP="00E555E9">
            <w:pPr>
              <w:tabs>
                <w:tab w:val="left" w:pos="2820"/>
              </w:tabs>
              <w:spacing w:after="0"/>
              <w:rPr>
                <w:rFonts w:ascii="Arial" w:hAnsi="Arial" w:cs="Arial"/>
                <w:sz w:val="20"/>
                <w:szCs w:val="20"/>
              </w:rPr>
            </w:pPr>
          </w:p>
        </w:tc>
      </w:tr>
      <w:tr w:rsidR="00BC6277" w:rsidRPr="00522519" w:rsidTr="00E555E9">
        <w:tc>
          <w:tcPr>
            <w:tcW w:w="1912" w:type="dxa"/>
            <w:gridSpan w:val="2"/>
            <w:tcBorders>
              <w:left w:val="single" w:sz="12" w:space="0" w:color="auto"/>
            </w:tcBorders>
            <w:shd w:val="clear" w:color="auto" w:fill="CCFFFF"/>
            <w:tcMar>
              <w:left w:w="57" w:type="dxa"/>
              <w:right w:w="57" w:type="dxa"/>
            </w:tcMar>
            <w:vAlign w:val="center"/>
          </w:tcPr>
          <w:p w:rsidR="00BC6277" w:rsidRPr="004663E0" w:rsidRDefault="00BC6277" w:rsidP="00E555E9">
            <w:pPr>
              <w:tabs>
                <w:tab w:val="left" w:pos="2820"/>
              </w:tabs>
              <w:spacing w:after="0" w:line="240" w:lineRule="auto"/>
              <w:rPr>
                <w:rFonts w:ascii="Arial" w:hAnsi="Arial" w:cs="Arial"/>
                <w:color w:val="000000"/>
                <w:sz w:val="20"/>
                <w:szCs w:val="20"/>
              </w:rPr>
            </w:pPr>
            <w:r w:rsidRPr="004663E0">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BC6277" w:rsidRPr="00BC6277" w:rsidRDefault="00BC6277" w:rsidP="00784C41">
            <w:pPr>
              <w:pStyle w:val="ListParagraph"/>
              <w:numPr>
                <w:ilvl w:val="0"/>
                <w:numId w:val="31"/>
              </w:numPr>
              <w:spacing w:after="160" w:line="259" w:lineRule="auto"/>
              <w:jc w:val="both"/>
              <w:rPr>
                <w:rFonts w:ascii="Arial" w:hAnsi="Arial" w:cs="Arial"/>
                <w:sz w:val="20"/>
                <w:szCs w:val="20"/>
              </w:rPr>
            </w:pPr>
            <w:r w:rsidRPr="00BC6277">
              <w:rPr>
                <w:rFonts w:ascii="Arial" w:hAnsi="Arial" w:cs="Arial"/>
                <w:bCs/>
                <w:sz w:val="20"/>
                <w:szCs w:val="20"/>
              </w:rPr>
              <w:t xml:space="preserve">Identificirati čimbenike mjerodavne za stvaranje i razvoj radnog i socijalnog prava u zdravstvu. </w:t>
            </w:r>
          </w:p>
          <w:p w:rsidR="00BC6277" w:rsidRPr="00BC6277" w:rsidRDefault="00BC6277" w:rsidP="00784C41">
            <w:pPr>
              <w:pStyle w:val="ListParagraph"/>
              <w:numPr>
                <w:ilvl w:val="0"/>
                <w:numId w:val="31"/>
              </w:numPr>
              <w:spacing w:after="160" w:line="259" w:lineRule="auto"/>
              <w:jc w:val="both"/>
              <w:rPr>
                <w:rFonts w:ascii="Arial" w:hAnsi="Arial" w:cs="Arial"/>
                <w:sz w:val="20"/>
                <w:szCs w:val="20"/>
              </w:rPr>
            </w:pPr>
            <w:r w:rsidRPr="00BC6277">
              <w:rPr>
                <w:rFonts w:ascii="Arial" w:hAnsi="Arial" w:cs="Arial"/>
                <w:bCs/>
                <w:sz w:val="20"/>
                <w:szCs w:val="20"/>
              </w:rPr>
              <w:t xml:space="preserve">Definirati osnovne pojmove i institute te temeljne doktrine i načela radnog i socijalnog prava u zdravstvu, te izraziti stavove preciznim korištenjem pravne terminologije. </w:t>
            </w:r>
          </w:p>
          <w:p w:rsidR="00BC6277" w:rsidRPr="00BC6277" w:rsidRDefault="00BC6277" w:rsidP="00784C41">
            <w:pPr>
              <w:pStyle w:val="ListParagraph"/>
              <w:numPr>
                <w:ilvl w:val="0"/>
                <w:numId w:val="31"/>
              </w:numPr>
              <w:spacing w:after="160" w:line="259" w:lineRule="auto"/>
              <w:jc w:val="both"/>
              <w:rPr>
                <w:rFonts w:ascii="Arial" w:hAnsi="Arial" w:cs="Arial"/>
                <w:sz w:val="20"/>
                <w:szCs w:val="20"/>
              </w:rPr>
            </w:pPr>
            <w:r w:rsidRPr="00BC6277">
              <w:rPr>
                <w:rFonts w:ascii="Arial" w:hAnsi="Arial" w:cs="Arial"/>
                <w:sz w:val="20"/>
                <w:szCs w:val="20"/>
              </w:rPr>
              <w:t xml:space="preserve">Analizirati normativni okvir koji uređuje radno i socijalno pravo u zdravstvu te kritizirati nejasne i neučinkovite propise. </w:t>
            </w:r>
          </w:p>
          <w:p w:rsidR="00BC6277" w:rsidRPr="00BC6277" w:rsidRDefault="00BC6277" w:rsidP="00784C41">
            <w:pPr>
              <w:pStyle w:val="ListParagraph"/>
              <w:numPr>
                <w:ilvl w:val="0"/>
                <w:numId w:val="31"/>
              </w:numPr>
              <w:spacing w:after="160" w:line="259" w:lineRule="auto"/>
              <w:jc w:val="both"/>
              <w:rPr>
                <w:rFonts w:ascii="Arial" w:hAnsi="Arial" w:cs="Arial"/>
                <w:sz w:val="20"/>
                <w:szCs w:val="20"/>
              </w:rPr>
            </w:pPr>
            <w:r w:rsidRPr="00BC6277">
              <w:rPr>
                <w:rFonts w:ascii="Arial" w:hAnsi="Arial" w:cs="Arial"/>
                <w:sz w:val="20"/>
                <w:szCs w:val="20"/>
              </w:rPr>
              <w:t xml:space="preserve">Upotrijebiti odgovarajuća pravna pravila radnog i socijalnog prava u zdravstvu. </w:t>
            </w:r>
          </w:p>
          <w:p w:rsidR="00BC6277" w:rsidRPr="00BC6277" w:rsidRDefault="00BC6277" w:rsidP="00784C41">
            <w:pPr>
              <w:pStyle w:val="ListParagraph"/>
              <w:numPr>
                <w:ilvl w:val="0"/>
                <w:numId w:val="31"/>
              </w:numPr>
              <w:spacing w:after="160" w:line="259" w:lineRule="auto"/>
              <w:jc w:val="both"/>
              <w:rPr>
                <w:rFonts w:ascii="Arial" w:hAnsi="Arial" w:cs="Arial"/>
                <w:sz w:val="20"/>
                <w:szCs w:val="20"/>
              </w:rPr>
            </w:pPr>
            <w:r w:rsidRPr="00BC6277">
              <w:rPr>
                <w:rFonts w:ascii="Arial" w:hAnsi="Arial" w:cs="Arial"/>
                <w:sz w:val="20"/>
                <w:szCs w:val="20"/>
              </w:rPr>
              <w:t xml:space="preserve">Analizirati postojeću sudsku praksu u segmentu radnog i socijalnog prava u zdravstvu. </w:t>
            </w:r>
          </w:p>
          <w:p w:rsidR="00BC6277" w:rsidRPr="00BC6277" w:rsidRDefault="00BC6277" w:rsidP="00784C41">
            <w:pPr>
              <w:pStyle w:val="ListParagraph"/>
              <w:numPr>
                <w:ilvl w:val="0"/>
                <w:numId w:val="31"/>
              </w:numPr>
              <w:spacing w:after="160" w:line="259" w:lineRule="auto"/>
              <w:jc w:val="both"/>
              <w:rPr>
                <w:rFonts w:ascii="Arial" w:hAnsi="Arial" w:cs="Arial"/>
                <w:sz w:val="20"/>
                <w:szCs w:val="20"/>
              </w:rPr>
            </w:pPr>
            <w:r w:rsidRPr="00BC6277">
              <w:rPr>
                <w:rFonts w:ascii="Arial" w:hAnsi="Arial" w:cs="Arial"/>
                <w:sz w:val="20"/>
                <w:szCs w:val="20"/>
              </w:rPr>
              <w:t xml:space="preserve">Predložiti promjene </w:t>
            </w:r>
            <w:r w:rsidRPr="00BC6277">
              <w:rPr>
                <w:rFonts w:ascii="Arial" w:hAnsi="Arial" w:cs="Arial"/>
                <w:i/>
                <w:sz w:val="20"/>
                <w:szCs w:val="20"/>
              </w:rPr>
              <w:t xml:space="preserve">de lege ferenda </w:t>
            </w:r>
            <w:r w:rsidRPr="00BC6277">
              <w:rPr>
                <w:rFonts w:ascii="Arial" w:hAnsi="Arial" w:cs="Arial"/>
                <w:sz w:val="20"/>
                <w:szCs w:val="20"/>
              </w:rPr>
              <w:t>u domeni radnog i socijalnog prava u zdravstvu.</w:t>
            </w:r>
          </w:p>
        </w:tc>
      </w:tr>
      <w:tr w:rsidR="00BC6277" w:rsidRPr="00522519" w:rsidTr="00E555E9">
        <w:tc>
          <w:tcPr>
            <w:tcW w:w="1912" w:type="dxa"/>
            <w:gridSpan w:val="2"/>
            <w:tcBorders>
              <w:left w:val="single" w:sz="12" w:space="0" w:color="auto"/>
            </w:tcBorders>
            <w:shd w:val="clear" w:color="auto" w:fill="CCFFFF"/>
            <w:tcMar>
              <w:left w:w="57" w:type="dxa"/>
              <w:right w:w="57" w:type="dxa"/>
            </w:tcMar>
            <w:vAlign w:val="center"/>
          </w:tcPr>
          <w:p w:rsidR="00BC6277" w:rsidRPr="004663E0" w:rsidRDefault="00BC6277" w:rsidP="00E555E9">
            <w:pPr>
              <w:tabs>
                <w:tab w:val="left" w:pos="2820"/>
              </w:tabs>
              <w:spacing w:after="0" w:line="240" w:lineRule="auto"/>
              <w:rPr>
                <w:rFonts w:ascii="Arial" w:hAnsi="Arial" w:cs="Arial"/>
                <w:color w:val="000000"/>
                <w:sz w:val="20"/>
                <w:szCs w:val="20"/>
              </w:rPr>
            </w:pPr>
            <w:r w:rsidRPr="004663E0">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BC6277" w:rsidRPr="00BC6277" w:rsidRDefault="00BC6277" w:rsidP="00784C41">
            <w:pPr>
              <w:pStyle w:val="ListParagraph"/>
              <w:numPr>
                <w:ilvl w:val="0"/>
                <w:numId w:val="33"/>
              </w:numPr>
              <w:spacing w:after="160" w:line="259" w:lineRule="auto"/>
              <w:rPr>
                <w:rStyle w:val="markedcontent"/>
                <w:rFonts w:ascii="Arial" w:hAnsi="Arial" w:cs="Arial"/>
                <w:sz w:val="20"/>
                <w:szCs w:val="20"/>
              </w:rPr>
            </w:pPr>
            <w:r w:rsidRPr="00BC6277">
              <w:rPr>
                <w:rFonts w:ascii="Arial" w:hAnsi="Arial" w:cs="Arial"/>
                <w:sz w:val="20"/>
                <w:szCs w:val="20"/>
              </w:rPr>
              <w:t xml:space="preserve">Posebnosti </w:t>
            </w:r>
            <w:r w:rsidRPr="00BC6277">
              <w:rPr>
                <w:rStyle w:val="markedcontent"/>
                <w:rFonts w:ascii="Arial" w:hAnsi="Arial" w:cs="Arial"/>
                <w:sz w:val="20"/>
                <w:szCs w:val="20"/>
              </w:rPr>
              <w:t>sustava socijalne sigurnosti te sustava</w:t>
            </w:r>
            <w:r w:rsidRPr="00BC6277">
              <w:rPr>
                <w:rFonts w:ascii="Arial" w:hAnsi="Arial" w:cs="Arial"/>
                <w:sz w:val="20"/>
                <w:szCs w:val="20"/>
              </w:rPr>
              <w:t xml:space="preserve"> </w:t>
            </w:r>
            <w:r w:rsidRPr="00BC6277">
              <w:rPr>
                <w:rStyle w:val="markedcontent"/>
                <w:rFonts w:ascii="Arial" w:hAnsi="Arial" w:cs="Arial"/>
                <w:sz w:val="20"/>
                <w:szCs w:val="20"/>
              </w:rPr>
              <w:t>zdravstva kao javna službe te pružanje</w:t>
            </w:r>
            <w:r w:rsidRPr="00BC6277">
              <w:rPr>
                <w:rFonts w:ascii="Arial" w:hAnsi="Arial" w:cs="Arial"/>
                <w:sz w:val="20"/>
                <w:szCs w:val="20"/>
              </w:rPr>
              <w:t xml:space="preserve"> </w:t>
            </w:r>
            <w:r w:rsidRPr="00BC6277">
              <w:rPr>
                <w:rStyle w:val="markedcontent"/>
                <w:rFonts w:ascii="Arial" w:hAnsi="Arial" w:cs="Arial"/>
                <w:sz w:val="20"/>
                <w:szCs w:val="20"/>
              </w:rPr>
              <w:t>zdravstvenih usluga kao usluga, te analiza socijalne sigurnosti i sustava tržišnoga</w:t>
            </w:r>
            <w:r w:rsidRPr="00BC6277">
              <w:rPr>
                <w:rFonts w:ascii="Arial" w:hAnsi="Arial" w:cs="Arial"/>
                <w:sz w:val="20"/>
                <w:szCs w:val="20"/>
              </w:rPr>
              <w:t xml:space="preserve"> </w:t>
            </w:r>
            <w:r w:rsidRPr="00BC6277">
              <w:rPr>
                <w:rStyle w:val="markedcontent"/>
                <w:rFonts w:ascii="Arial" w:hAnsi="Arial" w:cs="Arial"/>
                <w:sz w:val="20"/>
                <w:szCs w:val="20"/>
              </w:rPr>
              <w:t>natjecanja u kontekstu hrvatskoga zdravstva koji se temelji na Bismarck model</w:t>
            </w:r>
            <w:r w:rsidRPr="00BC6277">
              <w:rPr>
                <w:rFonts w:ascii="Arial" w:hAnsi="Arial" w:cs="Arial"/>
                <w:sz w:val="20"/>
                <w:szCs w:val="20"/>
              </w:rPr>
              <w:t xml:space="preserve"> </w:t>
            </w:r>
            <w:r w:rsidRPr="00BC6277">
              <w:rPr>
                <w:rStyle w:val="markedcontent"/>
                <w:rFonts w:ascii="Arial" w:hAnsi="Arial" w:cs="Arial"/>
                <w:i/>
                <w:sz w:val="20"/>
                <w:szCs w:val="20"/>
              </w:rPr>
              <w:t>health</w:t>
            </w:r>
            <w:r w:rsidRPr="00BC6277">
              <w:rPr>
                <w:rStyle w:val="markedcontent"/>
                <w:rFonts w:ascii="Arial" w:hAnsi="Arial" w:cs="Arial"/>
                <w:sz w:val="20"/>
                <w:szCs w:val="20"/>
              </w:rPr>
              <w:t>. (3P)</w:t>
            </w:r>
          </w:p>
          <w:p w:rsidR="00BC6277" w:rsidRPr="00BC6277" w:rsidRDefault="00BC6277" w:rsidP="00784C41">
            <w:pPr>
              <w:pStyle w:val="ListParagraph"/>
              <w:numPr>
                <w:ilvl w:val="0"/>
                <w:numId w:val="33"/>
              </w:numPr>
              <w:spacing w:after="160" w:line="259" w:lineRule="auto"/>
              <w:rPr>
                <w:rStyle w:val="markedcontent"/>
                <w:rFonts w:ascii="Arial" w:hAnsi="Arial" w:cs="Arial"/>
                <w:sz w:val="20"/>
                <w:szCs w:val="20"/>
              </w:rPr>
            </w:pPr>
            <w:r w:rsidRPr="00BC6277">
              <w:rPr>
                <w:rStyle w:val="markedcontent"/>
                <w:rFonts w:ascii="Arial" w:hAnsi="Arial" w:cs="Arial"/>
                <w:sz w:val="20"/>
                <w:szCs w:val="20"/>
              </w:rPr>
              <w:t>Zasnivanje i prestanak radnog odnosa u djelatnosti zdravstva; radno vrijeme, godišnji odmori, plaće i zaštita dostojanstva radnika. (10P)</w:t>
            </w:r>
          </w:p>
          <w:p w:rsidR="00BC6277" w:rsidRPr="00BC6277" w:rsidRDefault="00BC6277" w:rsidP="00784C41">
            <w:pPr>
              <w:pStyle w:val="ListParagraph"/>
              <w:numPr>
                <w:ilvl w:val="0"/>
                <w:numId w:val="33"/>
              </w:numPr>
              <w:spacing w:after="160" w:line="259" w:lineRule="auto"/>
              <w:rPr>
                <w:rStyle w:val="markedcontent"/>
                <w:rFonts w:ascii="Arial" w:hAnsi="Arial" w:cs="Arial"/>
                <w:sz w:val="20"/>
                <w:szCs w:val="20"/>
              </w:rPr>
            </w:pPr>
            <w:r w:rsidRPr="00BC6277">
              <w:rPr>
                <w:rStyle w:val="markedcontent"/>
                <w:rFonts w:ascii="Arial" w:hAnsi="Arial" w:cs="Arial"/>
                <w:sz w:val="20"/>
                <w:szCs w:val="20"/>
              </w:rPr>
              <w:t>Kolektivni radni odnosi u zdravstvu. (7P)</w:t>
            </w:r>
          </w:p>
          <w:p w:rsidR="00BC6277" w:rsidRPr="00BC6277" w:rsidRDefault="00BC6277" w:rsidP="00784C41">
            <w:pPr>
              <w:pStyle w:val="ListParagraph"/>
              <w:numPr>
                <w:ilvl w:val="0"/>
                <w:numId w:val="33"/>
              </w:numPr>
              <w:spacing w:after="160" w:line="259" w:lineRule="auto"/>
              <w:rPr>
                <w:rStyle w:val="markedcontent"/>
                <w:rFonts w:ascii="Arial" w:hAnsi="Arial" w:cs="Arial"/>
                <w:sz w:val="20"/>
                <w:szCs w:val="20"/>
              </w:rPr>
            </w:pPr>
            <w:r w:rsidRPr="00BC6277">
              <w:rPr>
                <w:rStyle w:val="markedcontent"/>
                <w:rFonts w:ascii="Arial" w:hAnsi="Arial" w:cs="Arial"/>
                <w:sz w:val="20"/>
                <w:szCs w:val="20"/>
              </w:rPr>
              <w:t>Prakse Europskoga suda (najvažnije</w:t>
            </w:r>
            <w:r w:rsidRPr="00BC6277">
              <w:rPr>
                <w:rFonts w:ascii="Arial" w:hAnsi="Arial" w:cs="Arial"/>
                <w:sz w:val="20"/>
                <w:szCs w:val="20"/>
              </w:rPr>
              <w:t xml:space="preserve"> </w:t>
            </w:r>
            <w:r w:rsidRPr="00BC6277">
              <w:rPr>
                <w:rStyle w:val="markedcontent"/>
                <w:rFonts w:ascii="Arial" w:hAnsi="Arial" w:cs="Arial"/>
                <w:sz w:val="20"/>
                <w:szCs w:val="20"/>
              </w:rPr>
              <w:t>presude i njihov utjecaj na Republiku Hrvatsku). (5P)</w:t>
            </w:r>
          </w:p>
          <w:p w:rsidR="00BC6277" w:rsidRPr="00BC6277" w:rsidRDefault="00BC6277" w:rsidP="00784C41">
            <w:pPr>
              <w:pStyle w:val="ListParagraph"/>
              <w:numPr>
                <w:ilvl w:val="0"/>
                <w:numId w:val="33"/>
              </w:numPr>
              <w:spacing w:after="160" w:line="259" w:lineRule="auto"/>
              <w:rPr>
                <w:rStyle w:val="markedcontent"/>
                <w:rFonts w:ascii="Arial" w:hAnsi="Arial" w:cs="Arial"/>
              </w:rPr>
            </w:pPr>
            <w:r w:rsidRPr="00BC6277">
              <w:rPr>
                <w:rStyle w:val="markedcontent"/>
                <w:rFonts w:ascii="Arial" w:hAnsi="Arial" w:cs="Arial"/>
                <w:sz w:val="20"/>
                <w:szCs w:val="20"/>
              </w:rPr>
              <w:t>Direktiva 2011/24/EU o pravima</w:t>
            </w:r>
            <w:r w:rsidRPr="00BC6277">
              <w:rPr>
                <w:rFonts w:ascii="Arial" w:hAnsi="Arial" w:cs="Arial"/>
                <w:sz w:val="20"/>
                <w:szCs w:val="20"/>
              </w:rPr>
              <w:t xml:space="preserve"> </w:t>
            </w:r>
            <w:r w:rsidRPr="00BC6277">
              <w:rPr>
                <w:rStyle w:val="markedcontent"/>
                <w:rFonts w:ascii="Arial" w:hAnsi="Arial" w:cs="Arial"/>
                <w:sz w:val="20"/>
                <w:szCs w:val="20"/>
              </w:rPr>
              <w:t>pacijenata, pravna osnova i temeljna načela predmetne Direktive, te obveze država</w:t>
            </w:r>
            <w:r w:rsidRPr="00BC6277">
              <w:rPr>
                <w:rFonts w:ascii="Arial" w:hAnsi="Arial" w:cs="Arial"/>
                <w:sz w:val="20"/>
                <w:szCs w:val="20"/>
              </w:rPr>
              <w:t xml:space="preserve"> </w:t>
            </w:r>
            <w:r w:rsidRPr="00BC6277">
              <w:rPr>
                <w:rStyle w:val="markedcontent"/>
                <w:rFonts w:ascii="Arial" w:hAnsi="Arial" w:cs="Arial"/>
                <w:sz w:val="20"/>
                <w:szCs w:val="20"/>
              </w:rPr>
              <w:t>članica s obzirom na prekogranično pružanje zdravstvenih usluga, priznavanje</w:t>
            </w:r>
            <w:r w:rsidRPr="00BC6277">
              <w:rPr>
                <w:rFonts w:ascii="Arial" w:hAnsi="Arial" w:cs="Arial"/>
                <w:sz w:val="20"/>
                <w:szCs w:val="20"/>
              </w:rPr>
              <w:t xml:space="preserve"> </w:t>
            </w:r>
            <w:r w:rsidRPr="00BC6277">
              <w:rPr>
                <w:rStyle w:val="markedcontent"/>
                <w:rFonts w:ascii="Arial" w:hAnsi="Arial" w:cs="Arial"/>
                <w:sz w:val="20"/>
                <w:szCs w:val="20"/>
              </w:rPr>
              <w:t>recepata te e-health. (5P)</w:t>
            </w:r>
          </w:p>
          <w:p w:rsidR="00BC6277" w:rsidRPr="00BC6277" w:rsidRDefault="00BC6277" w:rsidP="00E555E9">
            <w:pPr>
              <w:pStyle w:val="ListParagraph"/>
              <w:tabs>
                <w:tab w:val="left" w:pos="2820"/>
              </w:tabs>
              <w:spacing w:after="0"/>
              <w:rPr>
                <w:rFonts w:ascii="Arial" w:hAnsi="Arial" w:cs="Arial"/>
                <w:sz w:val="20"/>
                <w:szCs w:val="20"/>
              </w:rPr>
            </w:pPr>
          </w:p>
        </w:tc>
      </w:tr>
      <w:tr w:rsidR="00BC6277" w:rsidRPr="00522519" w:rsidTr="00E555E9">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BC6277" w:rsidRPr="004663E0" w:rsidRDefault="00BC6277" w:rsidP="00E555E9">
            <w:pPr>
              <w:tabs>
                <w:tab w:val="left" w:pos="2820"/>
              </w:tabs>
              <w:spacing w:after="0" w:line="240" w:lineRule="auto"/>
              <w:rPr>
                <w:rFonts w:ascii="Arial" w:hAnsi="Arial" w:cs="Arial"/>
                <w:color w:val="000000"/>
                <w:sz w:val="20"/>
                <w:szCs w:val="20"/>
              </w:rPr>
            </w:pPr>
            <w:r w:rsidRPr="004663E0">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BC6277" w:rsidRPr="00522519" w:rsidRDefault="00BC6277" w:rsidP="00E555E9">
            <w:pPr>
              <w:pStyle w:val="FieldText"/>
              <w:spacing w:line="276" w:lineRule="auto"/>
              <w:rPr>
                <w:rFonts w:ascii="Arial" w:hAnsi="Arial" w:cs="Arial"/>
                <w:b w:val="0"/>
                <w:sz w:val="20"/>
                <w:szCs w:val="20"/>
                <w:lang w:val="hr-HR"/>
              </w:rPr>
            </w:pPr>
            <w:r w:rsidRPr="00522519">
              <w:rPr>
                <w:rFonts w:ascii="Arial" w:eastAsia="MS Gothic" w:hAnsi="MS Gothic" w:cs="Arial"/>
                <w:b w:val="0"/>
                <w:sz w:val="20"/>
                <w:szCs w:val="20"/>
                <w:lang w:val="hr-HR"/>
              </w:rPr>
              <w:t>☒</w:t>
            </w:r>
            <w:r w:rsidRPr="00522519">
              <w:rPr>
                <w:rFonts w:ascii="Arial" w:hAnsi="Arial" w:cs="Arial"/>
                <w:b w:val="0"/>
                <w:sz w:val="20"/>
                <w:szCs w:val="20"/>
                <w:lang w:val="hr-HR"/>
              </w:rPr>
              <w:t xml:space="preserve"> predavanja</w:t>
            </w:r>
          </w:p>
          <w:p w:rsidR="00BC6277" w:rsidRPr="00522519" w:rsidRDefault="00BC6277" w:rsidP="00E555E9">
            <w:pPr>
              <w:pStyle w:val="FieldText"/>
              <w:spacing w:line="276" w:lineRule="auto"/>
              <w:rPr>
                <w:rFonts w:ascii="Arial" w:hAnsi="Arial" w:cs="Arial"/>
                <w:b w:val="0"/>
                <w:sz w:val="20"/>
                <w:szCs w:val="20"/>
                <w:lang w:val="hr-HR"/>
              </w:rPr>
            </w:pPr>
            <w:r w:rsidRPr="00522519">
              <w:rPr>
                <w:rFonts w:ascii="Arial" w:eastAsia="MS Gothic" w:hAnsi="MS Gothic" w:cs="Arial"/>
                <w:b w:val="0"/>
                <w:sz w:val="20"/>
                <w:szCs w:val="20"/>
                <w:lang w:val="hr-HR"/>
              </w:rPr>
              <w:t>☐</w:t>
            </w:r>
            <w:r w:rsidRPr="00522519">
              <w:rPr>
                <w:rFonts w:ascii="Arial" w:hAnsi="Arial" w:cs="Arial"/>
                <w:b w:val="0"/>
                <w:sz w:val="20"/>
                <w:szCs w:val="20"/>
                <w:lang w:val="hr-HR"/>
              </w:rPr>
              <w:t xml:space="preserve"> seminari i radionice  </w:t>
            </w:r>
          </w:p>
          <w:p w:rsidR="00BC6277" w:rsidRPr="00522519" w:rsidRDefault="00BC6277" w:rsidP="00E555E9">
            <w:pPr>
              <w:pStyle w:val="FieldText"/>
              <w:spacing w:line="276" w:lineRule="auto"/>
              <w:rPr>
                <w:rFonts w:ascii="Arial" w:hAnsi="Arial" w:cs="Arial"/>
                <w:b w:val="0"/>
                <w:sz w:val="20"/>
                <w:szCs w:val="20"/>
                <w:lang w:val="hr-HR"/>
              </w:rPr>
            </w:pPr>
            <w:r w:rsidRPr="00522519">
              <w:rPr>
                <w:rFonts w:ascii="Arial" w:eastAsia="MS Gothic" w:hAnsi="MS Gothic" w:cs="Arial"/>
                <w:b w:val="0"/>
                <w:sz w:val="20"/>
                <w:szCs w:val="20"/>
                <w:lang w:val="hr-HR"/>
              </w:rPr>
              <w:t>☐</w:t>
            </w:r>
            <w:r w:rsidRPr="00522519">
              <w:rPr>
                <w:rFonts w:ascii="Arial" w:hAnsi="Arial" w:cs="Arial"/>
                <w:b w:val="0"/>
                <w:sz w:val="20"/>
                <w:szCs w:val="20"/>
                <w:lang w:val="hr-HR"/>
              </w:rPr>
              <w:t xml:space="preserve"> vježbe  </w:t>
            </w:r>
          </w:p>
          <w:p w:rsidR="00BC6277" w:rsidRPr="00522519" w:rsidRDefault="00BC6277" w:rsidP="00E555E9">
            <w:pPr>
              <w:pStyle w:val="FieldText"/>
              <w:spacing w:line="276" w:lineRule="auto"/>
              <w:rPr>
                <w:rFonts w:ascii="Arial" w:hAnsi="Arial" w:cs="Arial"/>
                <w:b w:val="0"/>
                <w:sz w:val="20"/>
                <w:szCs w:val="20"/>
                <w:lang w:val="hr-HR"/>
              </w:rPr>
            </w:pPr>
            <w:r w:rsidRPr="00522519">
              <w:rPr>
                <w:rFonts w:ascii="Arial" w:eastAsia="MS Gothic" w:hAnsi="MS Gothic" w:cs="Arial"/>
                <w:b w:val="0"/>
                <w:sz w:val="20"/>
                <w:szCs w:val="20"/>
                <w:lang w:val="hr-HR"/>
              </w:rPr>
              <w:t>☐</w:t>
            </w:r>
            <w:r w:rsidRPr="00522519">
              <w:rPr>
                <w:rFonts w:ascii="Arial" w:hAnsi="Arial" w:cs="Arial"/>
                <w:b w:val="0"/>
                <w:sz w:val="20"/>
                <w:szCs w:val="20"/>
                <w:lang w:val="hr-HR"/>
              </w:rPr>
              <w:t xml:space="preserve"> </w:t>
            </w:r>
            <w:r w:rsidRPr="00522519">
              <w:rPr>
                <w:rFonts w:ascii="Arial" w:hAnsi="Arial" w:cs="Arial"/>
                <w:b w:val="0"/>
                <w:i/>
                <w:sz w:val="20"/>
                <w:szCs w:val="20"/>
                <w:lang w:val="hr-HR"/>
              </w:rPr>
              <w:t>on line</w:t>
            </w:r>
            <w:r w:rsidRPr="00522519">
              <w:rPr>
                <w:rFonts w:ascii="Arial" w:hAnsi="Arial" w:cs="Arial"/>
                <w:b w:val="0"/>
                <w:sz w:val="20"/>
                <w:szCs w:val="20"/>
                <w:lang w:val="hr-HR"/>
              </w:rPr>
              <w:t xml:space="preserve"> u cijelosti</w:t>
            </w:r>
          </w:p>
          <w:p w:rsidR="00BC6277" w:rsidRPr="00522519" w:rsidRDefault="00BC6277" w:rsidP="00E555E9">
            <w:pPr>
              <w:pStyle w:val="FieldText"/>
              <w:spacing w:line="276" w:lineRule="auto"/>
              <w:rPr>
                <w:rFonts w:ascii="Arial" w:hAnsi="Arial" w:cs="Arial"/>
                <w:b w:val="0"/>
                <w:sz w:val="20"/>
                <w:szCs w:val="20"/>
                <w:lang w:val="hr-HR"/>
              </w:rPr>
            </w:pPr>
            <w:r w:rsidRPr="00522519">
              <w:rPr>
                <w:rFonts w:ascii="Arial" w:eastAsia="MS Gothic" w:hAnsi="MS Gothic" w:cs="Arial"/>
                <w:b w:val="0"/>
                <w:sz w:val="20"/>
                <w:szCs w:val="20"/>
                <w:lang w:val="hr-HR"/>
              </w:rPr>
              <w:t>☐</w:t>
            </w:r>
            <w:r w:rsidRPr="00522519">
              <w:rPr>
                <w:rFonts w:ascii="Arial" w:hAnsi="Arial" w:cs="Arial"/>
                <w:b w:val="0"/>
                <w:sz w:val="20"/>
                <w:szCs w:val="20"/>
                <w:lang w:val="hr-HR"/>
              </w:rPr>
              <w:t xml:space="preserve"> mješovito e-učenje</w:t>
            </w:r>
          </w:p>
          <w:p w:rsidR="00BC6277" w:rsidRPr="00522519" w:rsidRDefault="00BC6277" w:rsidP="00E555E9">
            <w:pPr>
              <w:tabs>
                <w:tab w:val="left" w:pos="2820"/>
              </w:tabs>
              <w:spacing w:after="0"/>
              <w:rPr>
                <w:rFonts w:ascii="Arial" w:hAnsi="Arial" w:cs="Arial"/>
                <w:sz w:val="20"/>
                <w:szCs w:val="20"/>
              </w:rPr>
            </w:pPr>
            <w:r w:rsidRPr="00522519">
              <w:rPr>
                <w:rFonts w:ascii="Arial" w:eastAsia="MS Gothic" w:hAnsi="MS Gothic" w:cs="Arial"/>
                <w:sz w:val="20"/>
                <w:szCs w:val="20"/>
              </w:rPr>
              <w:t>☐</w:t>
            </w:r>
            <w:r w:rsidRPr="00522519">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BC6277" w:rsidRPr="00522519" w:rsidRDefault="00BC6277" w:rsidP="00E555E9">
            <w:pPr>
              <w:pStyle w:val="FieldText"/>
              <w:spacing w:line="276" w:lineRule="auto"/>
              <w:rPr>
                <w:rFonts w:ascii="Arial" w:hAnsi="Arial" w:cs="Arial"/>
                <w:b w:val="0"/>
                <w:sz w:val="20"/>
                <w:szCs w:val="20"/>
                <w:lang w:val="hr-HR"/>
              </w:rPr>
            </w:pPr>
            <w:r w:rsidRPr="00522519">
              <w:rPr>
                <w:rFonts w:ascii="Arial" w:eastAsia="MS Gothic" w:hAnsi="MS Gothic" w:cs="Arial"/>
                <w:b w:val="0"/>
                <w:sz w:val="20"/>
                <w:szCs w:val="20"/>
                <w:lang w:val="hr-HR"/>
              </w:rPr>
              <w:t>☐</w:t>
            </w:r>
            <w:r w:rsidRPr="00522519">
              <w:rPr>
                <w:rFonts w:ascii="Arial" w:hAnsi="Arial" w:cs="Arial"/>
                <w:b w:val="0"/>
                <w:sz w:val="20"/>
                <w:szCs w:val="20"/>
                <w:lang w:val="hr-HR"/>
              </w:rPr>
              <w:t xml:space="preserve"> samostalni  zadaci  </w:t>
            </w:r>
          </w:p>
          <w:p w:rsidR="00BC6277" w:rsidRPr="00522519" w:rsidRDefault="00BC6277" w:rsidP="00E555E9">
            <w:pPr>
              <w:pStyle w:val="FieldText"/>
              <w:spacing w:line="276" w:lineRule="auto"/>
              <w:rPr>
                <w:rFonts w:ascii="Arial" w:hAnsi="Arial" w:cs="Arial"/>
                <w:b w:val="0"/>
                <w:sz w:val="20"/>
                <w:szCs w:val="20"/>
                <w:lang w:val="hr-HR"/>
              </w:rPr>
            </w:pPr>
            <w:r w:rsidRPr="00522519">
              <w:rPr>
                <w:rFonts w:ascii="Arial" w:eastAsia="MS Gothic" w:hAnsi="MS Gothic" w:cs="Arial"/>
                <w:b w:val="0"/>
                <w:sz w:val="20"/>
                <w:szCs w:val="20"/>
                <w:lang w:val="hr-HR"/>
              </w:rPr>
              <w:t>☐</w:t>
            </w:r>
            <w:r w:rsidRPr="00522519">
              <w:rPr>
                <w:rFonts w:ascii="Arial" w:hAnsi="Arial" w:cs="Arial"/>
                <w:b w:val="0"/>
                <w:sz w:val="20"/>
                <w:szCs w:val="20"/>
                <w:lang w:val="hr-HR"/>
              </w:rPr>
              <w:t xml:space="preserve"> multimedija </w:t>
            </w:r>
          </w:p>
          <w:p w:rsidR="00BC6277" w:rsidRPr="00522519" w:rsidRDefault="00BC6277" w:rsidP="00E555E9">
            <w:pPr>
              <w:pStyle w:val="FieldText"/>
              <w:spacing w:line="276" w:lineRule="auto"/>
              <w:rPr>
                <w:rFonts w:ascii="Arial" w:hAnsi="Arial" w:cs="Arial"/>
                <w:b w:val="0"/>
                <w:sz w:val="20"/>
                <w:szCs w:val="20"/>
                <w:lang w:val="hr-HR"/>
              </w:rPr>
            </w:pPr>
            <w:r w:rsidRPr="00522519">
              <w:rPr>
                <w:rFonts w:ascii="Arial" w:eastAsia="MS Gothic" w:hAnsi="MS Gothic" w:cs="Arial"/>
                <w:b w:val="0"/>
                <w:sz w:val="20"/>
                <w:szCs w:val="20"/>
                <w:lang w:val="hr-HR"/>
              </w:rPr>
              <w:t>☐</w:t>
            </w:r>
            <w:r w:rsidRPr="00522519">
              <w:rPr>
                <w:rFonts w:ascii="Arial" w:hAnsi="Arial" w:cs="Arial"/>
                <w:b w:val="0"/>
                <w:sz w:val="20"/>
                <w:szCs w:val="20"/>
                <w:lang w:val="hr-HR"/>
              </w:rPr>
              <w:t xml:space="preserve"> laboratorij</w:t>
            </w:r>
          </w:p>
          <w:p w:rsidR="00BC6277" w:rsidRPr="00522519" w:rsidRDefault="00BC6277" w:rsidP="00E555E9">
            <w:pPr>
              <w:pStyle w:val="FieldText"/>
              <w:spacing w:line="276" w:lineRule="auto"/>
              <w:rPr>
                <w:rFonts w:ascii="Arial" w:hAnsi="Arial" w:cs="Arial"/>
                <w:b w:val="0"/>
                <w:sz w:val="20"/>
                <w:szCs w:val="20"/>
                <w:lang w:val="hr-HR"/>
              </w:rPr>
            </w:pPr>
            <w:r w:rsidRPr="00522519">
              <w:rPr>
                <w:rFonts w:ascii="Arial" w:eastAsia="MS Gothic" w:hAnsi="MS Gothic" w:cs="Arial"/>
                <w:b w:val="0"/>
                <w:sz w:val="20"/>
                <w:szCs w:val="20"/>
                <w:lang w:val="hr-HR"/>
              </w:rPr>
              <w:t>☒</w:t>
            </w:r>
            <w:r w:rsidRPr="00522519">
              <w:rPr>
                <w:rFonts w:ascii="Arial" w:hAnsi="Arial" w:cs="Arial"/>
                <w:b w:val="0"/>
                <w:sz w:val="20"/>
                <w:szCs w:val="20"/>
                <w:lang w:val="hr-HR"/>
              </w:rPr>
              <w:t xml:space="preserve"> mentorski rad</w:t>
            </w:r>
          </w:p>
          <w:p w:rsidR="00BC6277" w:rsidRPr="00522519" w:rsidRDefault="00BC6277" w:rsidP="00E555E9">
            <w:pPr>
              <w:tabs>
                <w:tab w:val="left" w:pos="2820"/>
              </w:tabs>
              <w:spacing w:after="0"/>
              <w:rPr>
                <w:rFonts w:ascii="Arial" w:hAnsi="Arial" w:cs="Arial"/>
                <w:sz w:val="20"/>
                <w:szCs w:val="20"/>
              </w:rPr>
            </w:pPr>
            <w:r w:rsidRPr="00522519">
              <w:rPr>
                <w:rFonts w:ascii="Arial" w:eastAsia="MS Gothic" w:hAnsi="MS Gothic" w:cs="Arial"/>
                <w:sz w:val="20"/>
                <w:szCs w:val="20"/>
              </w:rPr>
              <w:t>☐</w:t>
            </w:r>
            <w:r w:rsidRPr="00522519">
              <w:rPr>
                <w:rFonts w:ascii="Arial" w:hAnsi="Arial" w:cs="Arial"/>
                <w:sz w:val="20"/>
                <w:szCs w:val="20"/>
              </w:rPr>
              <w:t xml:space="preserve">  (ostalo upisati)</w:t>
            </w:r>
            <w:r w:rsidRPr="00522519">
              <w:rPr>
                <w:rFonts w:ascii="Arial" w:hAnsi="Arial" w:cs="Arial"/>
                <w:b/>
                <w:sz w:val="20"/>
                <w:szCs w:val="20"/>
              </w:rPr>
              <w:t xml:space="preserve"> </w:t>
            </w:r>
            <w:r w:rsidRPr="00522519">
              <w:rPr>
                <w:rFonts w:ascii="Arial" w:hAnsi="Arial" w:cs="Arial"/>
                <w:b/>
                <w:sz w:val="20"/>
                <w:szCs w:val="20"/>
                <w:bdr w:val="single" w:sz="12" w:space="0" w:color="auto"/>
              </w:rPr>
              <w:t xml:space="preserve"> </w:t>
            </w:r>
          </w:p>
        </w:tc>
      </w:tr>
      <w:tr w:rsidR="00BC6277" w:rsidRPr="00522519" w:rsidTr="00E555E9">
        <w:trPr>
          <w:trHeight w:val="577"/>
        </w:trPr>
        <w:tc>
          <w:tcPr>
            <w:tcW w:w="1912" w:type="dxa"/>
            <w:gridSpan w:val="2"/>
            <w:vMerge/>
            <w:tcBorders>
              <w:left w:val="single" w:sz="12" w:space="0" w:color="auto"/>
            </w:tcBorders>
            <w:shd w:val="clear" w:color="auto" w:fill="CCFFFF"/>
            <w:tcMar>
              <w:left w:w="57" w:type="dxa"/>
              <w:right w:w="57" w:type="dxa"/>
            </w:tcMar>
            <w:vAlign w:val="center"/>
          </w:tcPr>
          <w:p w:rsidR="00BC6277" w:rsidRPr="004663E0" w:rsidRDefault="00BC6277" w:rsidP="00E555E9">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BC6277" w:rsidRPr="00522519" w:rsidRDefault="00BC6277" w:rsidP="00E555E9">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BC6277" w:rsidRPr="00522519" w:rsidRDefault="00BC6277" w:rsidP="00E555E9">
            <w:pPr>
              <w:pStyle w:val="FieldText"/>
              <w:spacing w:line="276" w:lineRule="auto"/>
              <w:rPr>
                <w:rFonts w:ascii="Arial" w:hAnsi="Arial" w:cs="Arial"/>
                <w:b w:val="0"/>
                <w:sz w:val="20"/>
                <w:szCs w:val="20"/>
                <w:lang w:val="hr-HR"/>
              </w:rPr>
            </w:pPr>
          </w:p>
        </w:tc>
      </w:tr>
      <w:tr w:rsidR="00BC6277" w:rsidRPr="00522519" w:rsidTr="00E555E9">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BC6277" w:rsidRPr="004663E0" w:rsidRDefault="00BC6277" w:rsidP="00E555E9">
            <w:pPr>
              <w:tabs>
                <w:tab w:val="left" w:pos="2820"/>
              </w:tabs>
              <w:spacing w:after="0" w:line="240" w:lineRule="auto"/>
              <w:rPr>
                <w:rFonts w:ascii="Arial" w:hAnsi="Arial" w:cs="Arial"/>
                <w:color w:val="000000"/>
                <w:sz w:val="20"/>
                <w:szCs w:val="20"/>
              </w:rPr>
            </w:pPr>
            <w:r w:rsidRPr="004663E0">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BC6277" w:rsidRPr="00522519" w:rsidRDefault="00BC6277" w:rsidP="00E555E9">
            <w:pPr>
              <w:tabs>
                <w:tab w:val="left" w:pos="2820"/>
              </w:tabs>
              <w:spacing w:after="0"/>
              <w:rPr>
                <w:rFonts w:ascii="Arial" w:hAnsi="Arial" w:cs="Arial"/>
                <w:color w:val="000000"/>
                <w:sz w:val="20"/>
                <w:szCs w:val="20"/>
              </w:rPr>
            </w:pPr>
            <w:r w:rsidRPr="00522519">
              <w:rPr>
                <w:rFonts w:ascii="Arial" w:hAnsi="Arial" w:cs="Arial"/>
                <w:sz w:val="20"/>
                <w:szCs w:val="20"/>
              </w:rPr>
              <w:t>Studenti trebaju prisustvovati svim oblicima nastave. Studenti trebaju tijekom nastave pripremiti esej. Studenti trebaju izaći na usmeni ispit.</w:t>
            </w:r>
          </w:p>
        </w:tc>
      </w:tr>
      <w:tr w:rsidR="00BC6277" w:rsidRPr="00522519" w:rsidTr="00E555E9">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BC6277" w:rsidRPr="004663E0" w:rsidRDefault="00BC6277" w:rsidP="00E555E9">
            <w:pPr>
              <w:tabs>
                <w:tab w:val="left" w:pos="2820"/>
              </w:tabs>
              <w:spacing w:after="0" w:line="240" w:lineRule="auto"/>
              <w:rPr>
                <w:rFonts w:ascii="Arial" w:hAnsi="Arial" w:cs="Arial"/>
                <w:color w:val="000000"/>
                <w:sz w:val="20"/>
                <w:szCs w:val="20"/>
              </w:rPr>
            </w:pPr>
            <w:r w:rsidRPr="004663E0">
              <w:rPr>
                <w:rFonts w:ascii="Arial" w:hAnsi="Arial" w:cs="Arial"/>
                <w:color w:val="000000"/>
                <w:sz w:val="20"/>
                <w:szCs w:val="20"/>
              </w:rPr>
              <w:t xml:space="preserve">Praćenje rada studenata </w:t>
            </w:r>
            <w:r w:rsidRPr="004663E0">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BC6277" w:rsidRPr="00522519" w:rsidRDefault="00BC6277" w:rsidP="00E555E9">
            <w:pPr>
              <w:pStyle w:val="FieldText"/>
              <w:spacing w:line="276" w:lineRule="auto"/>
              <w:rPr>
                <w:rFonts w:ascii="Arial" w:hAnsi="Arial" w:cs="Arial"/>
                <w:b w:val="0"/>
                <w:sz w:val="20"/>
                <w:szCs w:val="20"/>
                <w:lang w:val="hr-HR"/>
              </w:rPr>
            </w:pPr>
            <w:r w:rsidRPr="00522519">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BC6277" w:rsidRPr="00522519" w:rsidRDefault="00BC6277" w:rsidP="00E555E9">
            <w:pPr>
              <w:pStyle w:val="FieldText"/>
              <w:spacing w:line="276" w:lineRule="auto"/>
              <w:rPr>
                <w:rFonts w:ascii="Arial" w:hAnsi="Arial" w:cs="Arial"/>
                <w:b w:val="0"/>
                <w:sz w:val="20"/>
                <w:szCs w:val="20"/>
                <w:lang w:val="hr-HR"/>
              </w:rPr>
            </w:pPr>
            <w:r>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rsidR="00BC6277" w:rsidRPr="00522519" w:rsidRDefault="00BC6277" w:rsidP="00E555E9">
            <w:pPr>
              <w:pStyle w:val="FieldText"/>
              <w:spacing w:line="276" w:lineRule="auto"/>
              <w:rPr>
                <w:rFonts w:ascii="Arial" w:hAnsi="Arial" w:cs="Arial"/>
                <w:b w:val="0"/>
                <w:sz w:val="20"/>
                <w:szCs w:val="20"/>
                <w:lang w:val="hr-HR"/>
              </w:rPr>
            </w:pPr>
            <w:r w:rsidRPr="00522519">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BC6277" w:rsidRPr="00522519" w:rsidRDefault="00BC6277" w:rsidP="00E555E9">
            <w:pPr>
              <w:pStyle w:val="FieldText"/>
              <w:spacing w:line="276" w:lineRule="auto"/>
              <w:rPr>
                <w:rFonts w:ascii="Arial" w:hAnsi="Arial" w:cs="Arial"/>
                <w:b w:val="0"/>
                <w:sz w:val="20"/>
                <w:szCs w:val="20"/>
                <w:lang w:val="hr-HR"/>
              </w:rPr>
            </w:pPr>
          </w:p>
        </w:tc>
        <w:tc>
          <w:tcPr>
            <w:tcW w:w="1520" w:type="dxa"/>
            <w:gridSpan w:val="4"/>
            <w:tcBorders>
              <w:top w:val="single" w:sz="12" w:space="0" w:color="auto"/>
            </w:tcBorders>
            <w:tcMar>
              <w:left w:w="57" w:type="dxa"/>
              <w:right w:w="57" w:type="dxa"/>
            </w:tcMar>
            <w:vAlign w:val="center"/>
          </w:tcPr>
          <w:p w:rsidR="00BC6277" w:rsidRPr="00522519" w:rsidRDefault="00BC6277" w:rsidP="00E555E9">
            <w:pPr>
              <w:pStyle w:val="FieldText"/>
              <w:spacing w:line="276" w:lineRule="auto"/>
              <w:rPr>
                <w:rFonts w:ascii="Arial" w:hAnsi="Arial" w:cs="Arial"/>
                <w:b w:val="0"/>
                <w:color w:val="000000"/>
                <w:sz w:val="20"/>
                <w:szCs w:val="20"/>
                <w:lang w:val="hr-HR"/>
              </w:rPr>
            </w:pPr>
            <w:r w:rsidRPr="00522519">
              <w:rPr>
                <w:rFonts w:ascii="Arial" w:hAnsi="Arial"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BC6277" w:rsidRPr="00522519" w:rsidRDefault="00BC6277" w:rsidP="00E555E9">
            <w:pPr>
              <w:pStyle w:val="FieldText"/>
              <w:spacing w:line="276" w:lineRule="auto"/>
              <w:rPr>
                <w:rFonts w:ascii="Arial" w:hAnsi="Arial" w:cs="Arial"/>
                <w:b w:val="0"/>
                <w:color w:val="000000"/>
                <w:sz w:val="20"/>
                <w:szCs w:val="20"/>
                <w:lang w:val="hr-HR"/>
              </w:rPr>
            </w:pPr>
          </w:p>
        </w:tc>
      </w:tr>
      <w:tr w:rsidR="00BC6277" w:rsidRPr="00522519" w:rsidTr="00E555E9">
        <w:trPr>
          <w:trHeight w:val="397"/>
        </w:trPr>
        <w:tc>
          <w:tcPr>
            <w:tcW w:w="1912" w:type="dxa"/>
            <w:gridSpan w:val="2"/>
            <w:vMerge/>
            <w:tcBorders>
              <w:left w:val="single" w:sz="12" w:space="0" w:color="auto"/>
            </w:tcBorders>
            <w:shd w:val="clear" w:color="auto" w:fill="CCFFFF"/>
            <w:tcMar>
              <w:left w:w="57" w:type="dxa"/>
              <w:right w:w="57" w:type="dxa"/>
            </w:tcMar>
            <w:vAlign w:val="center"/>
          </w:tcPr>
          <w:p w:rsidR="00BC6277" w:rsidRPr="004663E0" w:rsidRDefault="00BC6277" w:rsidP="00BC6277">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BC6277" w:rsidRPr="00522519" w:rsidRDefault="00BC6277" w:rsidP="00E555E9">
            <w:pPr>
              <w:pStyle w:val="FieldText"/>
              <w:spacing w:line="276" w:lineRule="auto"/>
              <w:rPr>
                <w:rFonts w:ascii="Arial" w:hAnsi="Arial" w:cs="Arial"/>
                <w:b w:val="0"/>
                <w:sz w:val="20"/>
                <w:szCs w:val="20"/>
                <w:lang w:val="hr-HR"/>
              </w:rPr>
            </w:pPr>
            <w:r w:rsidRPr="00522519">
              <w:rPr>
                <w:rFonts w:ascii="Arial" w:hAnsi="Arial" w:cs="Arial"/>
                <w:b w:val="0"/>
                <w:sz w:val="20"/>
                <w:szCs w:val="20"/>
                <w:lang w:val="hr-HR"/>
              </w:rPr>
              <w:t>Eksperimentalni rad</w:t>
            </w:r>
          </w:p>
        </w:tc>
        <w:tc>
          <w:tcPr>
            <w:tcW w:w="782" w:type="dxa"/>
            <w:tcMar>
              <w:left w:w="57" w:type="dxa"/>
              <w:right w:w="57" w:type="dxa"/>
            </w:tcMar>
            <w:vAlign w:val="center"/>
          </w:tcPr>
          <w:p w:rsidR="00BC6277" w:rsidRPr="00522519" w:rsidRDefault="00BC6277" w:rsidP="00E555E9">
            <w:pPr>
              <w:pStyle w:val="FieldText"/>
              <w:spacing w:line="276" w:lineRule="auto"/>
              <w:rPr>
                <w:rFonts w:ascii="Arial" w:hAnsi="Arial" w:cs="Arial"/>
                <w:b w:val="0"/>
                <w:sz w:val="20"/>
                <w:szCs w:val="20"/>
                <w:lang w:val="hr-HR"/>
              </w:rPr>
            </w:pPr>
          </w:p>
        </w:tc>
        <w:tc>
          <w:tcPr>
            <w:tcW w:w="1275" w:type="dxa"/>
            <w:gridSpan w:val="3"/>
            <w:tcMar>
              <w:left w:w="57" w:type="dxa"/>
              <w:right w:w="57" w:type="dxa"/>
            </w:tcMar>
            <w:vAlign w:val="center"/>
          </w:tcPr>
          <w:p w:rsidR="00BC6277" w:rsidRPr="00522519" w:rsidRDefault="00BC6277" w:rsidP="00E555E9">
            <w:pPr>
              <w:pStyle w:val="FieldText"/>
              <w:spacing w:line="276" w:lineRule="auto"/>
              <w:rPr>
                <w:rFonts w:ascii="Arial" w:hAnsi="Arial" w:cs="Arial"/>
                <w:b w:val="0"/>
                <w:sz w:val="20"/>
                <w:szCs w:val="20"/>
                <w:lang w:val="hr-HR"/>
              </w:rPr>
            </w:pPr>
            <w:r w:rsidRPr="00522519">
              <w:rPr>
                <w:rFonts w:ascii="Arial" w:hAnsi="Arial" w:cs="Arial"/>
                <w:b w:val="0"/>
                <w:sz w:val="20"/>
                <w:szCs w:val="20"/>
                <w:lang w:val="hr-HR"/>
              </w:rPr>
              <w:t>Referat</w:t>
            </w:r>
          </w:p>
        </w:tc>
        <w:tc>
          <w:tcPr>
            <w:tcW w:w="968" w:type="dxa"/>
            <w:tcMar>
              <w:left w:w="57" w:type="dxa"/>
              <w:right w:w="57" w:type="dxa"/>
            </w:tcMar>
            <w:vAlign w:val="center"/>
          </w:tcPr>
          <w:p w:rsidR="00BC6277" w:rsidRPr="00522519" w:rsidRDefault="00BC6277" w:rsidP="00E555E9">
            <w:pPr>
              <w:pStyle w:val="FieldText"/>
              <w:spacing w:line="276" w:lineRule="auto"/>
              <w:rPr>
                <w:rFonts w:ascii="Arial" w:hAnsi="Arial" w:cs="Arial"/>
                <w:b w:val="0"/>
                <w:sz w:val="20"/>
                <w:szCs w:val="20"/>
                <w:lang w:val="hr-HR"/>
              </w:rPr>
            </w:pPr>
          </w:p>
        </w:tc>
        <w:tc>
          <w:tcPr>
            <w:tcW w:w="1520" w:type="dxa"/>
            <w:gridSpan w:val="4"/>
            <w:tcMar>
              <w:left w:w="57" w:type="dxa"/>
              <w:right w:w="57" w:type="dxa"/>
            </w:tcMar>
            <w:vAlign w:val="center"/>
          </w:tcPr>
          <w:p w:rsidR="00BC6277" w:rsidRPr="00522519" w:rsidRDefault="00BC6277" w:rsidP="00E555E9">
            <w:pPr>
              <w:pStyle w:val="FieldText"/>
              <w:spacing w:line="276" w:lineRule="auto"/>
              <w:rPr>
                <w:rFonts w:ascii="Arial" w:hAnsi="Arial" w:cs="Arial"/>
                <w:b w:val="0"/>
                <w:color w:val="000000"/>
                <w:sz w:val="20"/>
                <w:szCs w:val="20"/>
                <w:lang w:val="hr-HR"/>
              </w:rPr>
            </w:pPr>
            <w:r w:rsidRPr="00522519">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BC6277" w:rsidRPr="00522519" w:rsidRDefault="00BC6277" w:rsidP="00E555E9">
            <w:pPr>
              <w:pStyle w:val="FieldText"/>
              <w:spacing w:line="276" w:lineRule="auto"/>
              <w:rPr>
                <w:rFonts w:ascii="Arial" w:hAnsi="Arial" w:cs="Arial"/>
                <w:b w:val="0"/>
                <w:color w:val="000000"/>
                <w:sz w:val="20"/>
                <w:szCs w:val="20"/>
                <w:lang w:val="hr-HR"/>
              </w:rPr>
            </w:pPr>
          </w:p>
        </w:tc>
      </w:tr>
      <w:tr w:rsidR="00BC6277" w:rsidRPr="00522519" w:rsidTr="00E555E9">
        <w:trPr>
          <w:trHeight w:val="397"/>
        </w:trPr>
        <w:tc>
          <w:tcPr>
            <w:tcW w:w="1912" w:type="dxa"/>
            <w:gridSpan w:val="2"/>
            <w:vMerge/>
            <w:tcBorders>
              <w:left w:val="single" w:sz="12" w:space="0" w:color="auto"/>
            </w:tcBorders>
            <w:shd w:val="clear" w:color="auto" w:fill="CCFFFF"/>
            <w:tcMar>
              <w:left w:w="57" w:type="dxa"/>
              <w:right w:w="57" w:type="dxa"/>
            </w:tcMar>
            <w:vAlign w:val="center"/>
          </w:tcPr>
          <w:p w:rsidR="00BC6277" w:rsidRPr="004663E0" w:rsidRDefault="00BC6277" w:rsidP="00BC6277">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BC6277" w:rsidRPr="00522519" w:rsidRDefault="00BC6277" w:rsidP="00E555E9">
            <w:pPr>
              <w:pStyle w:val="FieldText"/>
              <w:spacing w:line="276" w:lineRule="auto"/>
              <w:rPr>
                <w:rFonts w:ascii="Arial" w:hAnsi="Arial" w:cs="Arial"/>
                <w:b w:val="0"/>
                <w:sz w:val="20"/>
                <w:szCs w:val="20"/>
                <w:lang w:val="hr-HR"/>
              </w:rPr>
            </w:pPr>
            <w:r w:rsidRPr="00522519">
              <w:rPr>
                <w:rFonts w:ascii="Arial" w:hAnsi="Arial" w:cs="Arial"/>
                <w:b w:val="0"/>
                <w:sz w:val="20"/>
                <w:szCs w:val="20"/>
                <w:lang w:val="hr-HR"/>
              </w:rPr>
              <w:t>Esej</w:t>
            </w:r>
          </w:p>
        </w:tc>
        <w:tc>
          <w:tcPr>
            <w:tcW w:w="782" w:type="dxa"/>
            <w:tcMar>
              <w:left w:w="57" w:type="dxa"/>
              <w:right w:w="57" w:type="dxa"/>
            </w:tcMar>
            <w:vAlign w:val="center"/>
          </w:tcPr>
          <w:p w:rsidR="00BC6277" w:rsidRPr="00522519" w:rsidRDefault="00BC6277" w:rsidP="00E555E9">
            <w:pPr>
              <w:pStyle w:val="FieldText"/>
              <w:spacing w:line="276" w:lineRule="auto"/>
              <w:rPr>
                <w:rFonts w:ascii="Arial" w:hAnsi="Arial" w:cs="Arial"/>
                <w:b w:val="0"/>
                <w:sz w:val="20"/>
                <w:szCs w:val="20"/>
                <w:lang w:val="hr-HR"/>
              </w:rPr>
            </w:pPr>
          </w:p>
        </w:tc>
        <w:tc>
          <w:tcPr>
            <w:tcW w:w="1275" w:type="dxa"/>
            <w:gridSpan w:val="3"/>
            <w:tcMar>
              <w:left w:w="57" w:type="dxa"/>
              <w:right w:w="57" w:type="dxa"/>
            </w:tcMar>
            <w:vAlign w:val="center"/>
          </w:tcPr>
          <w:p w:rsidR="00BC6277" w:rsidRPr="00522519" w:rsidRDefault="00BC6277" w:rsidP="00E555E9">
            <w:pPr>
              <w:pStyle w:val="FieldText"/>
              <w:spacing w:line="276" w:lineRule="auto"/>
              <w:rPr>
                <w:rFonts w:ascii="Arial" w:hAnsi="Arial" w:cs="Arial"/>
                <w:b w:val="0"/>
                <w:sz w:val="20"/>
                <w:szCs w:val="20"/>
                <w:lang w:val="hr-HR"/>
              </w:rPr>
            </w:pPr>
            <w:r w:rsidRPr="00522519">
              <w:rPr>
                <w:rFonts w:ascii="Arial" w:hAnsi="Arial" w:cs="Arial"/>
                <w:b w:val="0"/>
                <w:color w:val="000000"/>
                <w:sz w:val="20"/>
                <w:szCs w:val="20"/>
                <w:lang w:val="hr-HR"/>
              </w:rPr>
              <w:t>Seminarski rad</w:t>
            </w:r>
          </w:p>
        </w:tc>
        <w:tc>
          <w:tcPr>
            <w:tcW w:w="968" w:type="dxa"/>
            <w:tcMar>
              <w:left w:w="57" w:type="dxa"/>
              <w:right w:w="57" w:type="dxa"/>
            </w:tcMar>
            <w:vAlign w:val="center"/>
          </w:tcPr>
          <w:p w:rsidR="00BC6277" w:rsidRPr="00522519" w:rsidRDefault="00BC6277" w:rsidP="00E555E9">
            <w:pPr>
              <w:pStyle w:val="FieldText"/>
              <w:spacing w:line="276" w:lineRule="auto"/>
              <w:rPr>
                <w:rFonts w:ascii="Arial" w:hAnsi="Arial" w:cs="Arial"/>
                <w:b w:val="0"/>
                <w:sz w:val="20"/>
                <w:szCs w:val="20"/>
                <w:lang w:val="hr-HR"/>
              </w:rPr>
            </w:pPr>
          </w:p>
        </w:tc>
        <w:tc>
          <w:tcPr>
            <w:tcW w:w="1520" w:type="dxa"/>
            <w:gridSpan w:val="4"/>
            <w:tcMar>
              <w:left w:w="57" w:type="dxa"/>
              <w:right w:w="57" w:type="dxa"/>
            </w:tcMar>
            <w:vAlign w:val="center"/>
          </w:tcPr>
          <w:p w:rsidR="00BC6277" w:rsidRPr="00522519" w:rsidRDefault="00BC6277" w:rsidP="00E555E9">
            <w:pPr>
              <w:pStyle w:val="FieldText"/>
              <w:spacing w:line="276" w:lineRule="auto"/>
              <w:rPr>
                <w:rFonts w:ascii="Arial" w:hAnsi="Arial" w:cs="Arial"/>
                <w:b w:val="0"/>
                <w:color w:val="000000"/>
                <w:sz w:val="20"/>
                <w:szCs w:val="20"/>
                <w:lang w:val="hr-HR"/>
              </w:rPr>
            </w:pPr>
            <w:r w:rsidRPr="00522519">
              <w:rPr>
                <w:rFonts w:ascii="Arial" w:hAnsi="Arial"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BC6277" w:rsidRPr="00522519" w:rsidRDefault="00BC6277" w:rsidP="00E555E9">
            <w:pPr>
              <w:pStyle w:val="FieldText"/>
              <w:spacing w:line="276" w:lineRule="auto"/>
              <w:rPr>
                <w:rFonts w:ascii="Arial" w:hAnsi="Arial" w:cs="Arial"/>
                <w:b w:val="0"/>
                <w:color w:val="000000"/>
                <w:sz w:val="20"/>
                <w:szCs w:val="20"/>
                <w:lang w:val="hr-HR"/>
              </w:rPr>
            </w:pPr>
          </w:p>
        </w:tc>
      </w:tr>
      <w:tr w:rsidR="00BC6277" w:rsidRPr="00522519" w:rsidTr="00E555E9">
        <w:trPr>
          <w:trHeight w:val="397"/>
        </w:trPr>
        <w:tc>
          <w:tcPr>
            <w:tcW w:w="1912" w:type="dxa"/>
            <w:gridSpan w:val="2"/>
            <w:vMerge/>
            <w:tcBorders>
              <w:left w:val="single" w:sz="12" w:space="0" w:color="auto"/>
            </w:tcBorders>
            <w:shd w:val="clear" w:color="auto" w:fill="CCFFFF"/>
            <w:tcMar>
              <w:left w:w="57" w:type="dxa"/>
              <w:right w:w="57" w:type="dxa"/>
            </w:tcMar>
            <w:vAlign w:val="center"/>
          </w:tcPr>
          <w:p w:rsidR="00BC6277" w:rsidRPr="004663E0" w:rsidRDefault="00BC6277" w:rsidP="00BC6277">
            <w:pPr>
              <w:numPr>
                <w:ilvl w:val="0"/>
                <w:numId w:val="3"/>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BC6277" w:rsidRPr="00522519" w:rsidRDefault="00BC6277" w:rsidP="00E555E9">
            <w:pPr>
              <w:pStyle w:val="FieldText"/>
              <w:spacing w:line="276" w:lineRule="auto"/>
              <w:rPr>
                <w:rFonts w:ascii="Arial" w:hAnsi="Arial" w:cs="Arial"/>
                <w:b w:val="0"/>
                <w:sz w:val="20"/>
                <w:szCs w:val="20"/>
                <w:lang w:val="hr-HR"/>
              </w:rPr>
            </w:pPr>
            <w:r w:rsidRPr="00522519">
              <w:rPr>
                <w:rFonts w:ascii="Arial" w:hAnsi="Arial" w:cs="Arial"/>
                <w:b w:val="0"/>
                <w:sz w:val="20"/>
                <w:szCs w:val="20"/>
                <w:lang w:val="hr-HR"/>
              </w:rPr>
              <w:t>Kolokviji</w:t>
            </w:r>
          </w:p>
        </w:tc>
        <w:tc>
          <w:tcPr>
            <w:tcW w:w="782" w:type="dxa"/>
            <w:tcMar>
              <w:left w:w="57" w:type="dxa"/>
              <w:right w:w="57" w:type="dxa"/>
            </w:tcMar>
            <w:vAlign w:val="center"/>
          </w:tcPr>
          <w:p w:rsidR="00BC6277" w:rsidRPr="00522519" w:rsidRDefault="00BC6277" w:rsidP="00E555E9">
            <w:pPr>
              <w:pStyle w:val="FieldText"/>
              <w:spacing w:line="276" w:lineRule="auto"/>
              <w:rPr>
                <w:rFonts w:ascii="Arial" w:hAnsi="Arial" w:cs="Arial"/>
                <w:b w:val="0"/>
                <w:sz w:val="20"/>
                <w:szCs w:val="20"/>
                <w:lang w:val="hr-HR"/>
              </w:rPr>
            </w:pPr>
          </w:p>
        </w:tc>
        <w:tc>
          <w:tcPr>
            <w:tcW w:w="1275" w:type="dxa"/>
            <w:gridSpan w:val="3"/>
            <w:tcMar>
              <w:left w:w="57" w:type="dxa"/>
              <w:right w:w="57" w:type="dxa"/>
            </w:tcMar>
            <w:vAlign w:val="center"/>
          </w:tcPr>
          <w:p w:rsidR="00BC6277" w:rsidRPr="00522519" w:rsidRDefault="00BC6277" w:rsidP="00E555E9">
            <w:pPr>
              <w:pStyle w:val="FieldText"/>
              <w:spacing w:line="276" w:lineRule="auto"/>
              <w:rPr>
                <w:rFonts w:ascii="Arial" w:hAnsi="Arial" w:cs="Arial"/>
                <w:b w:val="0"/>
                <w:sz w:val="20"/>
                <w:szCs w:val="20"/>
                <w:lang w:val="hr-HR"/>
              </w:rPr>
            </w:pPr>
            <w:r w:rsidRPr="00522519">
              <w:rPr>
                <w:rFonts w:ascii="Arial" w:hAnsi="Arial" w:cs="Arial"/>
                <w:b w:val="0"/>
                <w:color w:val="000000"/>
                <w:sz w:val="20"/>
                <w:szCs w:val="20"/>
                <w:lang w:val="hr-HR"/>
              </w:rPr>
              <w:t>Usmeni ispit</w:t>
            </w:r>
          </w:p>
        </w:tc>
        <w:tc>
          <w:tcPr>
            <w:tcW w:w="968" w:type="dxa"/>
            <w:tcMar>
              <w:left w:w="57" w:type="dxa"/>
              <w:right w:w="57" w:type="dxa"/>
            </w:tcMar>
            <w:vAlign w:val="center"/>
          </w:tcPr>
          <w:p w:rsidR="00BC6277" w:rsidRPr="00522519" w:rsidRDefault="00BC6277" w:rsidP="00E555E9">
            <w:pPr>
              <w:tabs>
                <w:tab w:val="left" w:pos="2820"/>
              </w:tabs>
              <w:spacing w:after="0"/>
              <w:rPr>
                <w:rFonts w:ascii="Arial" w:hAnsi="Arial" w:cs="Arial"/>
                <w:sz w:val="20"/>
                <w:szCs w:val="20"/>
              </w:rPr>
            </w:pPr>
            <w:r>
              <w:rPr>
                <w:rFonts w:ascii="Arial" w:hAnsi="Arial" w:cs="Arial"/>
                <w:sz w:val="20"/>
                <w:szCs w:val="20"/>
              </w:rPr>
              <w:t>4</w:t>
            </w:r>
          </w:p>
        </w:tc>
        <w:tc>
          <w:tcPr>
            <w:tcW w:w="1520" w:type="dxa"/>
            <w:gridSpan w:val="4"/>
            <w:tcMar>
              <w:left w:w="57" w:type="dxa"/>
              <w:right w:w="57" w:type="dxa"/>
            </w:tcMar>
            <w:vAlign w:val="center"/>
          </w:tcPr>
          <w:p w:rsidR="00BC6277" w:rsidRPr="00522519" w:rsidRDefault="00BC6277" w:rsidP="00E555E9">
            <w:pPr>
              <w:tabs>
                <w:tab w:val="left" w:pos="2820"/>
              </w:tabs>
              <w:spacing w:after="0"/>
              <w:rPr>
                <w:rFonts w:ascii="Arial" w:hAnsi="Arial" w:cs="Arial"/>
                <w:color w:val="000000"/>
                <w:sz w:val="20"/>
                <w:szCs w:val="20"/>
              </w:rPr>
            </w:pPr>
            <w:r w:rsidRPr="00522519">
              <w:rPr>
                <w:rFonts w:ascii="Arial" w:hAnsi="Arial" w:cs="Arial"/>
                <w:color w:val="000000"/>
                <w:sz w:val="20"/>
                <w:szCs w:val="20"/>
              </w:rPr>
              <w:t>(Ostalo upisati)</w:t>
            </w:r>
          </w:p>
        </w:tc>
        <w:tc>
          <w:tcPr>
            <w:tcW w:w="1330" w:type="dxa"/>
            <w:gridSpan w:val="2"/>
            <w:tcBorders>
              <w:right w:val="single" w:sz="12" w:space="0" w:color="auto"/>
            </w:tcBorders>
            <w:tcMar>
              <w:left w:w="57" w:type="dxa"/>
              <w:right w:w="57" w:type="dxa"/>
            </w:tcMar>
            <w:vAlign w:val="center"/>
          </w:tcPr>
          <w:p w:rsidR="00BC6277" w:rsidRPr="00522519" w:rsidRDefault="00BC6277" w:rsidP="00E555E9">
            <w:pPr>
              <w:tabs>
                <w:tab w:val="left" w:pos="2820"/>
              </w:tabs>
              <w:spacing w:after="0"/>
              <w:rPr>
                <w:rFonts w:ascii="Arial" w:hAnsi="Arial" w:cs="Arial"/>
                <w:color w:val="000000"/>
                <w:sz w:val="20"/>
                <w:szCs w:val="20"/>
              </w:rPr>
            </w:pPr>
          </w:p>
        </w:tc>
      </w:tr>
      <w:tr w:rsidR="00BC6277" w:rsidRPr="00522519" w:rsidTr="00E555E9">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BC6277" w:rsidRPr="004663E0" w:rsidRDefault="00BC6277" w:rsidP="00BC6277">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BC6277" w:rsidRPr="00522519" w:rsidRDefault="00BC6277" w:rsidP="00E555E9">
            <w:pPr>
              <w:tabs>
                <w:tab w:val="left" w:pos="2820"/>
              </w:tabs>
              <w:spacing w:after="0"/>
              <w:rPr>
                <w:rFonts w:ascii="Arial" w:hAnsi="Arial" w:cs="Arial"/>
                <w:color w:val="000000"/>
                <w:sz w:val="20"/>
                <w:szCs w:val="20"/>
                <w:highlight w:val="yellow"/>
              </w:rPr>
            </w:pPr>
            <w:r w:rsidRPr="00522519">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BC6277" w:rsidRPr="00522519" w:rsidRDefault="00BC6277" w:rsidP="00E555E9">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BC6277" w:rsidRPr="00522519" w:rsidRDefault="00BC6277" w:rsidP="00E555E9">
            <w:pPr>
              <w:tabs>
                <w:tab w:val="left" w:pos="2820"/>
              </w:tabs>
              <w:spacing w:after="0"/>
              <w:rPr>
                <w:rFonts w:ascii="Arial" w:hAnsi="Arial" w:cs="Arial"/>
                <w:color w:val="000000"/>
                <w:sz w:val="20"/>
                <w:szCs w:val="20"/>
                <w:highlight w:val="yellow"/>
              </w:rPr>
            </w:pPr>
            <w:r w:rsidRPr="00522519">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BC6277" w:rsidRPr="00522519" w:rsidRDefault="00BC6277" w:rsidP="00E555E9">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BC6277" w:rsidRPr="00522519" w:rsidRDefault="00BC6277" w:rsidP="00E555E9">
            <w:pPr>
              <w:tabs>
                <w:tab w:val="left" w:pos="2820"/>
              </w:tabs>
              <w:spacing w:after="0"/>
              <w:rPr>
                <w:rFonts w:ascii="Arial" w:hAnsi="Arial" w:cs="Arial"/>
                <w:color w:val="000000"/>
                <w:sz w:val="20"/>
                <w:szCs w:val="20"/>
              </w:rPr>
            </w:pPr>
            <w:r w:rsidRPr="00522519">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BC6277" w:rsidRPr="00522519" w:rsidRDefault="00BC6277" w:rsidP="00E555E9">
            <w:pPr>
              <w:tabs>
                <w:tab w:val="left" w:pos="2820"/>
              </w:tabs>
              <w:spacing w:after="0"/>
              <w:rPr>
                <w:rFonts w:ascii="Arial" w:hAnsi="Arial" w:cs="Arial"/>
                <w:color w:val="000000"/>
                <w:sz w:val="20"/>
                <w:szCs w:val="20"/>
              </w:rPr>
            </w:pPr>
          </w:p>
        </w:tc>
      </w:tr>
      <w:tr w:rsidR="00BC6277" w:rsidRPr="00522519" w:rsidTr="00E555E9">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BC6277" w:rsidRPr="004663E0" w:rsidRDefault="00BC6277" w:rsidP="00E555E9">
            <w:pPr>
              <w:tabs>
                <w:tab w:val="left" w:pos="360"/>
                <w:tab w:val="left" w:pos="540"/>
              </w:tabs>
              <w:spacing w:after="0" w:line="240" w:lineRule="auto"/>
              <w:rPr>
                <w:rFonts w:ascii="Arial" w:hAnsi="Arial" w:cs="Arial"/>
                <w:color w:val="000000"/>
                <w:sz w:val="20"/>
                <w:szCs w:val="20"/>
              </w:rPr>
            </w:pPr>
            <w:r w:rsidRPr="004663E0">
              <w:rPr>
                <w:rFonts w:ascii="Arial" w:hAnsi="Arial" w:cs="Arial"/>
                <w:color w:val="000000"/>
                <w:sz w:val="20"/>
                <w:szCs w:val="20"/>
              </w:rPr>
              <w:lastRenderedPageBreak/>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BC6277" w:rsidRPr="0031521A" w:rsidRDefault="00BC6277" w:rsidP="00E555E9">
            <w:pPr>
              <w:tabs>
                <w:tab w:val="left" w:pos="2820"/>
              </w:tabs>
              <w:spacing w:after="0"/>
              <w:rPr>
                <w:rFonts w:ascii="Arial" w:hAnsi="Arial" w:cs="Arial"/>
                <w:color w:val="000000" w:themeColor="text1"/>
                <w:sz w:val="20"/>
                <w:szCs w:val="20"/>
              </w:rPr>
            </w:pPr>
            <w:r w:rsidRPr="0031521A">
              <w:rPr>
                <w:rFonts w:ascii="Arial" w:hAnsi="Arial" w:cs="Arial"/>
                <w:color w:val="000000" w:themeColor="text1"/>
                <w:sz w:val="20"/>
                <w:szCs w:val="20"/>
              </w:rPr>
              <w:t>Aktivno sudjelovanje u r</w:t>
            </w:r>
            <w:r>
              <w:rPr>
                <w:rFonts w:ascii="Arial" w:hAnsi="Arial" w:cs="Arial"/>
                <w:color w:val="000000" w:themeColor="text1"/>
                <w:sz w:val="20"/>
                <w:szCs w:val="20"/>
              </w:rPr>
              <w:t>adu na predavanjima</w:t>
            </w:r>
            <w:r w:rsidRPr="0031521A">
              <w:rPr>
                <w:rFonts w:ascii="Arial" w:hAnsi="Arial" w:cs="Arial"/>
                <w:color w:val="000000" w:themeColor="text1"/>
                <w:sz w:val="20"/>
                <w:szCs w:val="20"/>
              </w:rPr>
              <w:t xml:space="preserve"> 30%. Uspjeh na usmenom ispitu 70%.</w:t>
            </w:r>
          </w:p>
        </w:tc>
      </w:tr>
      <w:tr w:rsidR="00BC6277" w:rsidRPr="00522519" w:rsidTr="00E555E9">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BC6277" w:rsidRPr="004663E0" w:rsidRDefault="00BC6277" w:rsidP="00E555E9">
            <w:pPr>
              <w:tabs>
                <w:tab w:val="left" w:pos="540"/>
              </w:tabs>
              <w:spacing w:after="0" w:line="240" w:lineRule="auto"/>
              <w:rPr>
                <w:rFonts w:ascii="Arial" w:hAnsi="Arial" w:cs="Arial"/>
                <w:color w:val="000000"/>
                <w:sz w:val="20"/>
                <w:szCs w:val="20"/>
              </w:rPr>
            </w:pPr>
            <w:r w:rsidRPr="004663E0">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BC6277" w:rsidRPr="00522519" w:rsidRDefault="00BC6277" w:rsidP="00E555E9">
            <w:pPr>
              <w:tabs>
                <w:tab w:val="left" w:pos="2820"/>
              </w:tabs>
              <w:spacing w:after="0"/>
              <w:jc w:val="center"/>
              <w:rPr>
                <w:rFonts w:ascii="Arial" w:hAnsi="Arial" w:cs="Arial"/>
                <w:b/>
                <w:color w:val="000000"/>
                <w:sz w:val="20"/>
                <w:szCs w:val="20"/>
              </w:rPr>
            </w:pPr>
            <w:r w:rsidRPr="00522519">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BC6277" w:rsidRPr="00522519" w:rsidRDefault="00BC6277" w:rsidP="00E555E9">
            <w:pPr>
              <w:tabs>
                <w:tab w:val="left" w:pos="2820"/>
              </w:tabs>
              <w:spacing w:after="0"/>
              <w:jc w:val="center"/>
              <w:rPr>
                <w:rFonts w:ascii="Arial" w:hAnsi="Arial" w:cs="Arial"/>
                <w:b/>
                <w:color w:val="000000"/>
                <w:sz w:val="20"/>
                <w:szCs w:val="20"/>
              </w:rPr>
            </w:pPr>
            <w:r w:rsidRPr="00522519">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BC6277" w:rsidRPr="00522519" w:rsidRDefault="00BC6277" w:rsidP="00E555E9">
            <w:pPr>
              <w:tabs>
                <w:tab w:val="left" w:pos="2820"/>
              </w:tabs>
              <w:spacing w:after="0"/>
              <w:jc w:val="center"/>
              <w:rPr>
                <w:rFonts w:ascii="Arial" w:hAnsi="Arial" w:cs="Arial"/>
                <w:b/>
                <w:color w:val="000000"/>
                <w:sz w:val="20"/>
                <w:szCs w:val="20"/>
              </w:rPr>
            </w:pPr>
            <w:r w:rsidRPr="00522519">
              <w:rPr>
                <w:rFonts w:ascii="Arial" w:hAnsi="Arial" w:cs="Arial"/>
                <w:b/>
                <w:color w:val="000000"/>
                <w:sz w:val="20"/>
                <w:szCs w:val="20"/>
              </w:rPr>
              <w:t>Dostupnost putem ostalih medija</w:t>
            </w:r>
          </w:p>
        </w:tc>
      </w:tr>
      <w:tr w:rsidR="00BC6277" w:rsidRPr="00522519" w:rsidTr="00E555E9">
        <w:trPr>
          <w:trHeight w:val="75"/>
        </w:trPr>
        <w:tc>
          <w:tcPr>
            <w:tcW w:w="1912" w:type="dxa"/>
            <w:gridSpan w:val="2"/>
            <w:vMerge/>
            <w:tcBorders>
              <w:left w:val="single" w:sz="12" w:space="0" w:color="auto"/>
            </w:tcBorders>
            <w:shd w:val="clear" w:color="auto" w:fill="CCFFFF"/>
            <w:tcMar>
              <w:left w:w="57" w:type="dxa"/>
              <w:right w:w="57" w:type="dxa"/>
            </w:tcMar>
            <w:vAlign w:val="center"/>
          </w:tcPr>
          <w:p w:rsidR="00BC6277" w:rsidRPr="004663E0" w:rsidRDefault="00BC6277" w:rsidP="00BC627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BC6277" w:rsidRPr="00522519" w:rsidRDefault="00BC6277" w:rsidP="00E555E9">
            <w:pPr>
              <w:tabs>
                <w:tab w:val="left" w:pos="2820"/>
              </w:tabs>
              <w:spacing w:after="0"/>
              <w:rPr>
                <w:rFonts w:ascii="Arial" w:hAnsi="Arial" w:cs="Arial"/>
                <w:color w:val="000000"/>
                <w:sz w:val="20"/>
                <w:szCs w:val="20"/>
              </w:rPr>
            </w:pPr>
            <w:r>
              <w:rPr>
                <w:rFonts w:ascii="Arial" w:hAnsi="Arial" w:cs="Arial"/>
                <w:color w:val="000000"/>
                <w:sz w:val="20"/>
                <w:szCs w:val="20"/>
              </w:rPr>
              <w:t>BILIĆ, A,. Radno pravo, Školska knjiga, Zagreb, 2021.</w:t>
            </w:r>
          </w:p>
        </w:tc>
        <w:tc>
          <w:tcPr>
            <w:tcW w:w="1244" w:type="dxa"/>
            <w:gridSpan w:val="2"/>
            <w:tcBorders>
              <w:top w:val="single" w:sz="8" w:space="0" w:color="auto"/>
              <w:left w:val="single" w:sz="8" w:space="0" w:color="auto"/>
              <w:right w:val="single" w:sz="8" w:space="0" w:color="auto"/>
            </w:tcBorders>
            <w:tcMar>
              <w:left w:w="57" w:type="dxa"/>
              <w:right w:w="57" w:type="dxa"/>
            </w:tcMar>
          </w:tcPr>
          <w:p w:rsidR="00BC6277" w:rsidRPr="00522519" w:rsidRDefault="00BC6277" w:rsidP="00E555E9">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rsidR="00BC6277" w:rsidRPr="00522519" w:rsidRDefault="00BC6277" w:rsidP="00E555E9">
            <w:pPr>
              <w:tabs>
                <w:tab w:val="left" w:pos="2820"/>
              </w:tabs>
              <w:spacing w:after="0"/>
              <w:jc w:val="center"/>
              <w:rPr>
                <w:rFonts w:ascii="Arial" w:hAnsi="Arial" w:cs="Arial"/>
                <w:color w:val="000000"/>
                <w:sz w:val="20"/>
                <w:szCs w:val="20"/>
              </w:rPr>
            </w:pPr>
          </w:p>
        </w:tc>
      </w:tr>
      <w:tr w:rsidR="00BC6277" w:rsidRPr="00522519" w:rsidTr="00E555E9">
        <w:trPr>
          <w:trHeight w:val="75"/>
        </w:trPr>
        <w:tc>
          <w:tcPr>
            <w:tcW w:w="1912" w:type="dxa"/>
            <w:gridSpan w:val="2"/>
            <w:vMerge/>
            <w:tcBorders>
              <w:left w:val="single" w:sz="12" w:space="0" w:color="auto"/>
            </w:tcBorders>
            <w:shd w:val="clear" w:color="auto" w:fill="CCFFFF"/>
            <w:tcMar>
              <w:left w:w="57" w:type="dxa"/>
              <w:right w:w="57" w:type="dxa"/>
            </w:tcMar>
            <w:vAlign w:val="center"/>
          </w:tcPr>
          <w:p w:rsidR="00BC6277" w:rsidRPr="004663E0" w:rsidRDefault="00BC6277" w:rsidP="00BC6277">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BC6277" w:rsidRDefault="00BC6277" w:rsidP="00E555E9">
            <w:pPr>
              <w:tabs>
                <w:tab w:val="left" w:pos="2820"/>
              </w:tabs>
              <w:spacing w:after="0"/>
              <w:rPr>
                <w:rFonts w:ascii="Arial" w:hAnsi="Arial" w:cs="Arial"/>
                <w:color w:val="000000"/>
                <w:sz w:val="20"/>
                <w:szCs w:val="20"/>
              </w:rPr>
            </w:pPr>
            <w:r>
              <w:rPr>
                <w:rFonts w:ascii="Arial" w:hAnsi="Arial" w:cs="Arial"/>
                <w:color w:val="000000"/>
                <w:sz w:val="20"/>
                <w:szCs w:val="20"/>
              </w:rPr>
              <w:t>MILKOVIĆ, D. (et al.), Radni odnosi u zdravstvu, Radno pravo, Zagreb, 2017.</w:t>
            </w:r>
          </w:p>
          <w:p w:rsidR="00BC6277" w:rsidRDefault="00BC6277" w:rsidP="00E555E9">
            <w:pPr>
              <w:tabs>
                <w:tab w:val="left" w:pos="2820"/>
              </w:tabs>
              <w:spacing w:after="0"/>
              <w:rPr>
                <w:rFonts w:ascii="Arial" w:hAnsi="Arial" w:cs="Arial"/>
                <w:color w:val="000000"/>
                <w:sz w:val="20"/>
                <w:szCs w:val="20"/>
              </w:rPr>
            </w:pPr>
          </w:p>
          <w:p w:rsidR="00BC6277" w:rsidRDefault="00BC6277" w:rsidP="00E555E9">
            <w:pPr>
              <w:pStyle w:val="Default"/>
              <w:rPr>
                <w:sz w:val="20"/>
                <w:szCs w:val="20"/>
              </w:rPr>
            </w:pPr>
            <w:r>
              <w:rPr>
                <w:sz w:val="20"/>
                <w:szCs w:val="20"/>
              </w:rPr>
              <w:t xml:space="preserve">HORAK, H., BODIROGA-VUKOBRAT, N, DUMANČIć, K., Sloboda pružanja usluga na unutarnjem tržištu Europske unije, Zagreb, Školska knjiga, 2015. (odabrana poglavlja) </w:t>
            </w:r>
          </w:p>
          <w:p w:rsidR="00BC6277" w:rsidRDefault="00BC6277" w:rsidP="00E555E9">
            <w:pPr>
              <w:pStyle w:val="Default"/>
              <w:rPr>
                <w:sz w:val="20"/>
                <w:szCs w:val="20"/>
              </w:rPr>
            </w:pPr>
          </w:p>
          <w:p w:rsidR="00BC6277" w:rsidRDefault="00BC6277" w:rsidP="00E555E9">
            <w:pPr>
              <w:pStyle w:val="Default"/>
              <w:rPr>
                <w:sz w:val="20"/>
                <w:szCs w:val="20"/>
              </w:rPr>
            </w:pPr>
            <w:r>
              <w:rPr>
                <w:sz w:val="20"/>
                <w:szCs w:val="20"/>
              </w:rPr>
              <w:t xml:space="preserve">BODIROGA-VUKOBRAT, N, HORAK, H., MARTINOVIĆ, A., Temeljne gospodarske slobode u EU, Inženjerski biro, Zagreb, 2011; (odabrana poglavlja) </w:t>
            </w:r>
          </w:p>
          <w:p w:rsidR="00BC6277" w:rsidRPr="00522519" w:rsidRDefault="00BC6277" w:rsidP="00E555E9">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tcMar>
              <w:left w:w="57" w:type="dxa"/>
              <w:right w:w="57" w:type="dxa"/>
            </w:tcMar>
          </w:tcPr>
          <w:p w:rsidR="00BC6277" w:rsidRPr="00522519" w:rsidRDefault="00BC6277" w:rsidP="00E555E9">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tcMar>
              <w:left w:w="57" w:type="dxa"/>
              <w:right w:w="57" w:type="dxa"/>
            </w:tcMar>
          </w:tcPr>
          <w:p w:rsidR="00BC6277" w:rsidRPr="00522519" w:rsidRDefault="00BC6277" w:rsidP="00E555E9">
            <w:pPr>
              <w:tabs>
                <w:tab w:val="left" w:pos="2820"/>
              </w:tabs>
              <w:spacing w:after="0"/>
              <w:jc w:val="center"/>
              <w:rPr>
                <w:rFonts w:ascii="Arial" w:hAnsi="Arial" w:cs="Arial"/>
                <w:color w:val="000000"/>
                <w:sz w:val="20"/>
                <w:szCs w:val="20"/>
              </w:rPr>
            </w:pPr>
          </w:p>
        </w:tc>
      </w:tr>
      <w:tr w:rsidR="00BC6277" w:rsidRPr="00522519" w:rsidTr="00E555E9">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BC6277" w:rsidRPr="004663E0" w:rsidRDefault="00BC6277" w:rsidP="00E555E9">
            <w:pPr>
              <w:tabs>
                <w:tab w:val="left" w:pos="567"/>
              </w:tabs>
              <w:spacing w:after="0" w:line="240" w:lineRule="auto"/>
              <w:rPr>
                <w:rFonts w:ascii="Arial" w:hAnsi="Arial" w:cs="Arial"/>
                <w:color w:val="000000"/>
                <w:sz w:val="20"/>
                <w:szCs w:val="20"/>
              </w:rPr>
            </w:pPr>
            <w:r w:rsidRPr="004663E0">
              <w:rPr>
                <w:rFonts w:ascii="Arial" w:hAnsi="Arial" w:cs="Arial"/>
                <w:color w:val="000000"/>
                <w:sz w:val="20"/>
                <w:szCs w:val="20"/>
              </w:rPr>
              <w:t xml:space="preserve">Dopunska literatura </w:t>
            </w:r>
          </w:p>
          <w:p w:rsidR="00BC6277" w:rsidRPr="004663E0" w:rsidRDefault="00BC6277" w:rsidP="00E555E9">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BC6277" w:rsidRPr="007D1C4B" w:rsidRDefault="00BC6277" w:rsidP="00E555E9">
            <w:pPr>
              <w:pStyle w:val="Default"/>
              <w:rPr>
                <w:rFonts w:ascii="Verdana" w:hAnsi="Verdana" w:cs="Verdana"/>
                <w:sz w:val="20"/>
                <w:szCs w:val="20"/>
              </w:rPr>
            </w:pPr>
            <w:r w:rsidRPr="007D1C4B">
              <w:rPr>
                <w:rFonts w:ascii="Verdana" w:hAnsi="Verdana" w:cs="Verdana"/>
                <w:sz w:val="20"/>
                <w:szCs w:val="20"/>
              </w:rPr>
              <w:t>Bodiroga–Vukobrat, N. (Ur.), Socijalna sigurnost i tržišno natjecanje-</w:t>
            </w:r>
            <w:r w:rsidRPr="007D1C4B">
              <w:rPr>
                <w:sz w:val="20"/>
                <w:szCs w:val="20"/>
              </w:rPr>
              <w:t xml:space="preserve"> </w:t>
            </w:r>
            <w:r w:rsidRPr="007D1C4B">
              <w:rPr>
                <w:rFonts w:ascii="Verdana" w:hAnsi="Verdana" w:cs="Verdana"/>
                <w:sz w:val="20"/>
                <w:szCs w:val="20"/>
              </w:rPr>
              <w:t>europski zahtjevi i hrvatska rješenja/Soziale Sicherung und Wettbewerb – europäische Vorgaben und nationale Regelungen, Pravni fakultet, Rijeka, 2008. (odabrani tekstovi)</w:t>
            </w:r>
            <w:r>
              <w:rPr>
                <w:rFonts w:ascii="Verdana" w:hAnsi="Verdana" w:cs="Verdana"/>
                <w:sz w:val="20"/>
                <w:szCs w:val="20"/>
              </w:rPr>
              <w:t>;</w:t>
            </w:r>
            <w:r w:rsidRPr="007D1C4B">
              <w:rPr>
                <w:rFonts w:ascii="Verdana" w:hAnsi="Verdana" w:cs="Verdana"/>
                <w:sz w:val="20"/>
                <w:szCs w:val="20"/>
              </w:rPr>
              <w:t xml:space="preserve"> </w:t>
            </w:r>
          </w:p>
          <w:p w:rsidR="00BC6277" w:rsidRDefault="00BC6277" w:rsidP="00E555E9">
            <w:pPr>
              <w:autoSpaceDE w:val="0"/>
              <w:autoSpaceDN w:val="0"/>
              <w:adjustRightInd w:val="0"/>
              <w:spacing w:after="0" w:line="240" w:lineRule="auto"/>
              <w:rPr>
                <w:rFonts w:ascii="Verdana" w:hAnsi="Verdana" w:cs="Verdana"/>
                <w:color w:val="000000"/>
                <w:sz w:val="20"/>
                <w:szCs w:val="20"/>
              </w:rPr>
            </w:pPr>
          </w:p>
          <w:p w:rsidR="00BC6277" w:rsidRPr="007D1C4B" w:rsidRDefault="00BC6277" w:rsidP="00E555E9">
            <w:pPr>
              <w:autoSpaceDE w:val="0"/>
              <w:autoSpaceDN w:val="0"/>
              <w:adjustRightInd w:val="0"/>
              <w:spacing w:after="0" w:line="240" w:lineRule="auto"/>
              <w:rPr>
                <w:rFonts w:ascii="Verdana" w:hAnsi="Verdana" w:cs="Verdana"/>
                <w:color w:val="000000"/>
                <w:sz w:val="21"/>
                <w:szCs w:val="21"/>
              </w:rPr>
            </w:pPr>
            <w:r w:rsidRPr="007D1C4B">
              <w:rPr>
                <w:rFonts w:ascii="Verdana" w:hAnsi="Verdana" w:cs="Verdana"/>
                <w:color w:val="000000"/>
                <w:sz w:val="20"/>
                <w:szCs w:val="20"/>
              </w:rPr>
              <w:t xml:space="preserve">Hana Horak, Nada Bodiroga-Vukobrat, Kosjenka Dumančić, Utjecaj Direktive 24/2011/EU o pravima pacijenata i implementacija u pravo Republike Hrvatske, SUNICOP, </w:t>
            </w:r>
            <w:r w:rsidRPr="007D1C4B">
              <w:rPr>
                <w:rFonts w:ascii="Verdana" w:hAnsi="Verdana" w:cs="Verdana"/>
                <w:color w:val="000000"/>
                <w:sz w:val="21"/>
                <w:szCs w:val="21"/>
              </w:rPr>
              <w:t>Suvremeni pravni izazovi: EU – Mađarska – Hrvatska</w:t>
            </w:r>
            <w:r w:rsidRPr="007D1C4B">
              <w:rPr>
                <w:rFonts w:ascii="Verdana" w:hAnsi="Verdana" w:cs="Verdana"/>
                <w:b/>
                <w:bCs/>
                <w:color w:val="000000"/>
                <w:sz w:val="21"/>
                <w:szCs w:val="21"/>
              </w:rPr>
              <w:t xml:space="preserve">, </w:t>
            </w:r>
            <w:r w:rsidRPr="007D1C4B">
              <w:rPr>
                <w:rFonts w:ascii="Verdana" w:hAnsi="Verdana" w:cs="Verdana"/>
                <w:color w:val="000000"/>
                <w:sz w:val="21"/>
                <w:szCs w:val="21"/>
              </w:rPr>
              <w:t>str. 553-555, 2012.</w:t>
            </w:r>
            <w:r>
              <w:rPr>
                <w:rFonts w:ascii="Verdana" w:hAnsi="Verdana" w:cs="Verdana"/>
                <w:color w:val="000000"/>
                <w:sz w:val="21"/>
                <w:szCs w:val="21"/>
              </w:rPr>
              <w:t>;</w:t>
            </w:r>
            <w:r w:rsidRPr="007D1C4B">
              <w:rPr>
                <w:rFonts w:ascii="Verdana" w:hAnsi="Verdana" w:cs="Verdana"/>
                <w:color w:val="000000"/>
                <w:sz w:val="21"/>
                <w:szCs w:val="21"/>
              </w:rPr>
              <w:t xml:space="preserve"> </w:t>
            </w:r>
          </w:p>
          <w:p w:rsidR="00BC6277" w:rsidRDefault="00BC6277" w:rsidP="00E555E9">
            <w:pPr>
              <w:autoSpaceDE w:val="0"/>
              <w:autoSpaceDN w:val="0"/>
              <w:adjustRightInd w:val="0"/>
              <w:spacing w:after="0" w:line="240" w:lineRule="auto"/>
              <w:rPr>
                <w:rFonts w:ascii="Verdana" w:hAnsi="Verdana" w:cs="Verdana"/>
                <w:color w:val="000000"/>
                <w:sz w:val="20"/>
                <w:szCs w:val="20"/>
              </w:rPr>
            </w:pPr>
          </w:p>
          <w:p w:rsidR="00BC6277" w:rsidRDefault="00BC6277" w:rsidP="00E555E9">
            <w:pPr>
              <w:autoSpaceDE w:val="0"/>
              <w:autoSpaceDN w:val="0"/>
              <w:adjustRightInd w:val="0"/>
              <w:spacing w:after="0" w:line="240" w:lineRule="auto"/>
              <w:rPr>
                <w:rFonts w:ascii="Verdana" w:hAnsi="Verdana" w:cs="Verdana"/>
                <w:color w:val="000000"/>
                <w:sz w:val="20"/>
                <w:szCs w:val="20"/>
              </w:rPr>
            </w:pPr>
            <w:r w:rsidRPr="007D1C4B">
              <w:rPr>
                <w:rFonts w:ascii="Verdana" w:hAnsi="Verdana" w:cs="Verdana"/>
                <w:color w:val="000000"/>
                <w:sz w:val="20"/>
                <w:szCs w:val="20"/>
              </w:rPr>
              <w:t>Bodiroga-Vukobrat N., Horak H., Challenges of personalised medicine – socio-legal disputes and possible solutions, u „Personalised Medicine a New Medical and Social challenge; Bodiroga-Vukobrat N., Pavelić K., Rukavina D., Sander G. G. (Ur.), Springer, 2015.</w:t>
            </w:r>
            <w:r>
              <w:rPr>
                <w:rFonts w:ascii="Verdana" w:hAnsi="Verdana" w:cs="Verdana"/>
                <w:color w:val="000000"/>
                <w:sz w:val="20"/>
                <w:szCs w:val="20"/>
              </w:rPr>
              <w:t>;</w:t>
            </w:r>
            <w:r w:rsidRPr="007D1C4B">
              <w:rPr>
                <w:rFonts w:ascii="Verdana" w:hAnsi="Verdana" w:cs="Verdana"/>
                <w:color w:val="000000"/>
                <w:sz w:val="20"/>
                <w:szCs w:val="20"/>
              </w:rPr>
              <w:t xml:space="preserve"> </w:t>
            </w:r>
          </w:p>
          <w:p w:rsidR="00BC6277" w:rsidRDefault="00BC6277" w:rsidP="00E555E9">
            <w:pPr>
              <w:autoSpaceDE w:val="0"/>
              <w:autoSpaceDN w:val="0"/>
              <w:adjustRightInd w:val="0"/>
              <w:spacing w:after="0" w:line="240" w:lineRule="auto"/>
              <w:rPr>
                <w:rFonts w:ascii="Verdana" w:hAnsi="Verdana" w:cs="Verdana"/>
                <w:color w:val="000000"/>
                <w:sz w:val="20"/>
                <w:szCs w:val="20"/>
              </w:rPr>
            </w:pPr>
          </w:p>
          <w:p w:rsidR="00BC6277" w:rsidRDefault="00BC6277" w:rsidP="00E555E9">
            <w:pPr>
              <w:autoSpaceDE w:val="0"/>
              <w:autoSpaceDN w:val="0"/>
              <w:adjustRightInd w:val="0"/>
              <w:spacing w:after="0" w:line="240" w:lineRule="auto"/>
              <w:rPr>
                <w:sz w:val="21"/>
                <w:szCs w:val="21"/>
              </w:rPr>
            </w:pPr>
            <w:r>
              <w:rPr>
                <w:rFonts w:ascii="Verdana" w:hAnsi="Verdana" w:cs="Verdana"/>
                <w:color w:val="000000"/>
                <w:sz w:val="20"/>
                <w:szCs w:val="20"/>
              </w:rPr>
              <w:t xml:space="preserve">Zakon o radu „Narodne novine“ br. </w:t>
            </w:r>
            <w:hyperlink r:id="rId57" w:history="1">
              <w:r w:rsidRPr="00F45F48">
                <w:rPr>
                  <w:rStyle w:val="Hyperlink"/>
                  <w:sz w:val="21"/>
                  <w:szCs w:val="21"/>
                </w:rPr>
                <w:t>93/14</w:t>
              </w:r>
            </w:hyperlink>
            <w:r w:rsidRPr="00F45F48">
              <w:rPr>
                <w:sz w:val="21"/>
                <w:szCs w:val="21"/>
              </w:rPr>
              <w:t xml:space="preserve">, </w:t>
            </w:r>
            <w:hyperlink r:id="rId58" w:history="1">
              <w:r w:rsidRPr="00F45F48">
                <w:rPr>
                  <w:rStyle w:val="Hyperlink"/>
                  <w:sz w:val="21"/>
                  <w:szCs w:val="21"/>
                </w:rPr>
                <w:t>127/17</w:t>
              </w:r>
            </w:hyperlink>
            <w:r w:rsidRPr="00F45F48">
              <w:rPr>
                <w:sz w:val="21"/>
                <w:szCs w:val="21"/>
              </w:rPr>
              <w:t xml:space="preserve">, </w:t>
            </w:r>
            <w:hyperlink r:id="rId59" w:tgtFrame="_blank" w:history="1">
              <w:r w:rsidRPr="00F45F48">
                <w:rPr>
                  <w:rStyle w:val="Hyperlink"/>
                  <w:sz w:val="21"/>
                  <w:szCs w:val="21"/>
                </w:rPr>
                <w:t>98/19</w:t>
              </w:r>
            </w:hyperlink>
            <w:r>
              <w:rPr>
                <w:sz w:val="21"/>
                <w:szCs w:val="21"/>
              </w:rPr>
              <w:t>;</w:t>
            </w:r>
          </w:p>
          <w:p w:rsidR="00BC6277" w:rsidRDefault="00BC6277" w:rsidP="00E555E9">
            <w:pPr>
              <w:autoSpaceDE w:val="0"/>
              <w:autoSpaceDN w:val="0"/>
              <w:adjustRightInd w:val="0"/>
              <w:spacing w:after="0" w:line="240" w:lineRule="auto"/>
              <w:rPr>
                <w:sz w:val="21"/>
                <w:szCs w:val="21"/>
              </w:rPr>
            </w:pPr>
          </w:p>
          <w:p w:rsidR="00BC6277" w:rsidRPr="00F45F48" w:rsidRDefault="00BC6277" w:rsidP="00E555E9">
            <w:pPr>
              <w:autoSpaceDE w:val="0"/>
              <w:autoSpaceDN w:val="0"/>
              <w:adjustRightInd w:val="0"/>
              <w:spacing w:after="0" w:line="240" w:lineRule="auto"/>
              <w:rPr>
                <w:rFonts w:ascii="Verdana" w:hAnsi="Verdana"/>
                <w:sz w:val="20"/>
                <w:szCs w:val="20"/>
              </w:rPr>
            </w:pPr>
            <w:r w:rsidRPr="00F45F48">
              <w:rPr>
                <w:rFonts w:ascii="Verdana" w:hAnsi="Verdana"/>
                <w:sz w:val="20"/>
                <w:szCs w:val="20"/>
              </w:rPr>
              <w:t xml:space="preserve">Zakon o zdravstvenoj zaštiti "Narodne novine" br. </w:t>
            </w:r>
            <w:hyperlink r:id="rId60" w:history="1">
              <w:r w:rsidRPr="00F45F48">
                <w:rPr>
                  <w:rStyle w:val="Hyperlink"/>
                  <w:rFonts w:ascii="Verdana" w:hAnsi="Verdana"/>
                  <w:sz w:val="20"/>
                  <w:szCs w:val="20"/>
                </w:rPr>
                <w:t>100/18</w:t>
              </w:r>
            </w:hyperlink>
            <w:r>
              <w:rPr>
                <w:rFonts w:ascii="Verdana" w:hAnsi="Verdana"/>
                <w:sz w:val="20"/>
                <w:szCs w:val="20"/>
              </w:rPr>
              <w:t>;</w:t>
            </w:r>
          </w:p>
          <w:p w:rsidR="00BC6277" w:rsidRPr="00F45F48" w:rsidRDefault="00BC6277" w:rsidP="00E555E9">
            <w:pPr>
              <w:autoSpaceDE w:val="0"/>
              <w:autoSpaceDN w:val="0"/>
              <w:adjustRightInd w:val="0"/>
              <w:spacing w:after="0" w:line="240" w:lineRule="auto"/>
              <w:rPr>
                <w:rFonts w:ascii="Verdana" w:hAnsi="Verdana"/>
                <w:sz w:val="20"/>
                <w:szCs w:val="20"/>
              </w:rPr>
            </w:pPr>
          </w:p>
          <w:p w:rsidR="00BC6277" w:rsidRDefault="00BC6277" w:rsidP="00E555E9">
            <w:pPr>
              <w:autoSpaceDE w:val="0"/>
              <w:autoSpaceDN w:val="0"/>
              <w:adjustRightInd w:val="0"/>
              <w:spacing w:after="0" w:line="240" w:lineRule="auto"/>
              <w:rPr>
                <w:rFonts w:ascii="Verdana" w:hAnsi="Verdana"/>
                <w:sz w:val="20"/>
                <w:szCs w:val="20"/>
              </w:rPr>
            </w:pPr>
            <w:r w:rsidRPr="00F45F48">
              <w:rPr>
                <w:rFonts w:ascii="Verdana" w:hAnsi="Verdana"/>
                <w:sz w:val="20"/>
                <w:szCs w:val="20"/>
              </w:rPr>
              <w:t xml:space="preserve">Zakon o obveznom zdravstvenom osiguranje „Narodne novine“ br. </w:t>
            </w:r>
            <w:hyperlink r:id="rId61" w:tgtFrame="_blank" w:history="1">
              <w:r w:rsidRPr="00F45F48">
                <w:rPr>
                  <w:rStyle w:val="Hyperlink"/>
                  <w:rFonts w:ascii="Verdana" w:hAnsi="Verdana"/>
                  <w:sz w:val="20"/>
                  <w:szCs w:val="20"/>
                </w:rPr>
                <w:t>80/13</w:t>
              </w:r>
            </w:hyperlink>
            <w:r w:rsidRPr="00F45F48">
              <w:rPr>
                <w:rFonts w:ascii="Verdana" w:hAnsi="Verdana"/>
                <w:sz w:val="20"/>
                <w:szCs w:val="20"/>
              </w:rPr>
              <w:t xml:space="preserve">, </w:t>
            </w:r>
            <w:hyperlink r:id="rId62" w:tgtFrame="_blank" w:history="1">
              <w:r w:rsidRPr="00F45F48">
                <w:rPr>
                  <w:rStyle w:val="Hyperlink"/>
                  <w:rFonts w:ascii="Verdana" w:hAnsi="Verdana"/>
                  <w:sz w:val="20"/>
                  <w:szCs w:val="20"/>
                </w:rPr>
                <w:t>137/13</w:t>
              </w:r>
            </w:hyperlink>
            <w:r w:rsidRPr="00F45F48">
              <w:rPr>
                <w:rFonts w:ascii="Verdana" w:hAnsi="Verdana"/>
                <w:sz w:val="20"/>
                <w:szCs w:val="20"/>
              </w:rPr>
              <w:t xml:space="preserve">, </w:t>
            </w:r>
            <w:hyperlink r:id="rId63" w:tgtFrame="_blank" w:history="1">
              <w:r w:rsidRPr="00F45F48">
                <w:rPr>
                  <w:rStyle w:val="Hyperlink"/>
                  <w:rFonts w:ascii="Verdana" w:hAnsi="Verdana"/>
                  <w:sz w:val="20"/>
                  <w:szCs w:val="20"/>
                </w:rPr>
                <w:t>98/19</w:t>
              </w:r>
            </w:hyperlink>
            <w:r>
              <w:rPr>
                <w:rFonts w:ascii="Verdana" w:hAnsi="Verdana"/>
                <w:sz w:val="20"/>
                <w:szCs w:val="20"/>
              </w:rPr>
              <w:t>;</w:t>
            </w:r>
          </w:p>
          <w:p w:rsidR="00BC6277" w:rsidRDefault="00BC6277" w:rsidP="00E555E9">
            <w:pPr>
              <w:autoSpaceDE w:val="0"/>
              <w:autoSpaceDN w:val="0"/>
              <w:adjustRightInd w:val="0"/>
              <w:spacing w:after="0" w:line="240" w:lineRule="auto"/>
              <w:rPr>
                <w:rFonts w:ascii="Verdana" w:hAnsi="Verdana"/>
                <w:sz w:val="20"/>
                <w:szCs w:val="20"/>
              </w:rPr>
            </w:pPr>
          </w:p>
          <w:p w:rsidR="00BC6277" w:rsidRPr="00F45F48" w:rsidRDefault="00BC6277" w:rsidP="00E555E9">
            <w:pPr>
              <w:autoSpaceDE w:val="0"/>
              <w:autoSpaceDN w:val="0"/>
              <w:adjustRightInd w:val="0"/>
              <w:spacing w:after="0" w:line="240" w:lineRule="auto"/>
              <w:rPr>
                <w:rFonts w:ascii="Verdana" w:hAnsi="Verdana" w:cs="Verdana"/>
                <w:sz w:val="20"/>
                <w:szCs w:val="20"/>
              </w:rPr>
            </w:pPr>
            <w:r>
              <w:rPr>
                <w:rFonts w:ascii="Verdana" w:hAnsi="Verdana"/>
                <w:sz w:val="20"/>
                <w:szCs w:val="20"/>
              </w:rPr>
              <w:t>Kolektivni ugovor za djelatnost zdravstva i zdravstvenog osiguranja „Narodne novine“ br. 29/18, 92/19.</w:t>
            </w:r>
          </w:p>
          <w:p w:rsidR="00BC6277" w:rsidRPr="00522519" w:rsidRDefault="00BC6277" w:rsidP="00E555E9">
            <w:pPr>
              <w:tabs>
                <w:tab w:val="left" w:pos="2820"/>
              </w:tabs>
              <w:spacing w:after="0"/>
              <w:rPr>
                <w:rFonts w:ascii="Arial" w:hAnsi="Arial" w:cs="Arial"/>
                <w:sz w:val="20"/>
                <w:szCs w:val="20"/>
              </w:rPr>
            </w:pPr>
          </w:p>
        </w:tc>
      </w:tr>
      <w:tr w:rsidR="00BC6277" w:rsidRPr="00522519" w:rsidTr="00E555E9">
        <w:tc>
          <w:tcPr>
            <w:tcW w:w="1912" w:type="dxa"/>
            <w:gridSpan w:val="2"/>
            <w:tcBorders>
              <w:left w:val="single" w:sz="12" w:space="0" w:color="auto"/>
            </w:tcBorders>
            <w:shd w:val="clear" w:color="auto" w:fill="CCFFFF"/>
            <w:tcMar>
              <w:left w:w="57" w:type="dxa"/>
              <w:right w:w="57" w:type="dxa"/>
            </w:tcMar>
            <w:vAlign w:val="center"/>
          </w:tcPr>
          <w:p w:rsidR="00BC6277" w:rsidRPr="004663E0" w:rsidRDefault="00BC6277" w:rsidP="00E555E9">
            <w:pPr>
              <w:tabs>
                <w:tab w:val="left" w:pos="567"/>
              </w:tabs>
              <w:spacing w:after="0" w:line="240" w:lineRule="auto"/>
              <w:rPr>
                <w:rFonts w:ascii="Arial" w:hAnsi="Arial" w:cs="Arial"/>
                <w:color w:val="000000"/>
                <w:sz w:val="20"/>
                <w:szCs w:val="20"/>
              </w:rPr>
            </w:pPr>
            <w:r w:rsidRPr="004663E0">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BC6277" w:rsidRPr="00522519" w:rsidRDefault="00BC6277" w:rsidP="00E555E9">
            <w:pPr>
              <w:tabs>
                <w:tab w:val="left" w:pos="2820"/>
              </w:tabs>
              <w:spacing w:after="0"/>
              <w:rPr>
                <w:rFonts w:ascii="Arial" w:hAnsi="Arial" w:cs="Arial"/>
                <w:sz w:val="20"/>
                <w:szCs w:val="20"/>
              </w:rPr>
            </w:pPr>
            <w:r w:rsidRPr="00522519">
              <w:rPr>
                <w:rFonts w:ascii="Arial" w:hAnsi="Arial" w:cs="Arial"/>
                <w:sz w:val="20"/>
                <w:szCs w:val="20"/>
              </w:rPr>
              <w:t>Student će imati mogućnost permanentnog komuniciranja s nastavnikom putem e-maila i na konzultacijama. Bit će dostupne upute o tome kao napisati dobar esej. Teme eseja bit će dostupne na početku predavanja, a studenti će sami izabrati neku od ponuđenih. Studentima će nastavnik biti dostupan te će ih voditi kroz izradu eseja i svladavanje predviđenog nastavnog gradiva.</w:t>
            </w:r>
          </w:p>
        </w:tc>
      </w:tr>
      <w:tr w:rsidR="00BC6277" w:rsidRPr="004663E0" w:rsidTr="00E555E9">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BC6277" w:rsidRPr="004663E0" w:rsidRDefault="00BC6277" w:rsidP="00E555E9">
            <w:pPr>
              <w:tabs>
                <w:tab w:val="left" w:pos="567"/>
              </w:tabs>
              <w:spacing w:after="0" w:line="240" w:lineRule="auto"/>
              <w:rPr>
                <w:rFonts w:ascii="Arial" w:hAnsi="Arial" w:cs="Arial"/>
                <w:color w:val="000000"/>
                <w:sz w:val="20"/>
                <w:szCs w:val="20"/>
              </w:rPr>
            </w:pPr>
            <w:r w:rsidRPr="004663E0">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BC6277" w:rsidRPr="004663E0" w:rsidRDefault="00BC6277" w:rsidP="00E555E9">
            <w:pPr>
              <w:tabs>
                <w:tab w:val="left" w:pos="2820"/>
              </w:tabs>
              <w:spacing w:after="0"/>
              <w:rPr>
                <w:rFonts w:ascii="Arial" w:hAnsi="Arial" w:cs="Arial"/>
                <w:sz w:val="20"/>
                <w:szCs w:val="20"/>
              </w:rPr>
            </w:pPr>
          </w:p>
        </w:tc>
      </w:tr>
    </w:tbl>
    <w:p w:rsidR="00727520" w:rsidRDefault="00727520" w:rsidP="008573E1"/>
    <w:p w:rsidR="00727520" w:rsidRDefault="00727520" w:rsidP="008573E1"/>
    <w:p w:rsidR="00727520" w:rsidRDefault="00727520" w:rsidP="008573E1">
      <w:pPr>
        <w:rPr>
          <w:rFonts w:ascii="Arial" w:hAnsi="Arial" w:cs="Arial"/>
          <w:sz w:val="20"/>
          <w:szCs w:val="20"/>
        </w:rPr>
      </w:pPr>
    </w:p>
    <w:p w:rsidR="00727520" w:rsidRDefault="00727520" w:rsidP="008573E1">
      <w:pPr>
        <w:rPr>
          <w:rFonts w:ascii="Arial" w:hAnsi="Arial" w:cs="Arial"/>
          <w:sz w:val="20"/>
          <w:szCs w:val="20"/>
        </w:rPr>
      </w:pPr>
    </w:p>
    <w:p w:rsidR="00727520" w:rsidRDefault="00727520" w:rsidP="008573E1">
      <w:pPr>
        <w:rPr>
          <w:rFonts w:ascii="Arial" w:hAnsi="Arial" w:cs="Arial"/>
          <w:sz w:val="20"/>
          <w:szCs w:val="20"/>
        </w:rPr>
      </w:pPr>
    </w:p>
    <w:p w:rsidR="00727520" w:rsidRDefault="00727520" w:rsidP="008573E1">
      <w:pPr>
        <w:rPr>
          <w:rFonts w:ascii="Arial" w:hAnsi="Arial" w:cs="Arial"/>
          <w:sz w:val="20"/>
          <w:szCs w:val="20"/>
        </w:rPr>
      </w:pPr>
    </w:p>
    <w:p w:rsidR="00727520" w:rsidRPr="002C6C50" w:rsidRDefault="00727520" w:rsidP="008573E1">
      <w:pPr>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727520" w:rsidRPr="007E42BC" w:rsidTr="008573E1">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27520" w:rsidRPr="007E42BC" w:rsidRDefault="00727520" w:rsidP="008573E1">
            <w:pPr>
              <w:spacing w:before="60" w:after="60" w:line="240" w:lineRule="auto"/>
              <w:ind w:left="397" w:hanging="397"/>
              <w:rPr>
                <w:rFonts w:ascii="Arial" w:hAnsi="Arial" w:cs="Arial"/>
                <w:b/>
                <w:sz w:val="20"/>
                <w:szCs w:val="20"/>
              </w:rPr>
            </w:pPr>
            <w:r>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27520" w:rsidRPr="00DB2A2F" w:rsidRDefault="00727520" w:rsidP="008573E1">
            <w:pPr>
              <w:spacing w:after="0"/>
              <w:ind w:left="397" w:hanging="397"/>
              <w:rPr>
                <w:rFonts w:ascii="Arial" w:hAnsi="Arial" w:cs="Arial"/>
                <w:b/>
                <w:sz w:val="20"/>
                <w:szCs w:val="20"/>
              </w:rPr>
            </w:pPr>
            <w:r w:rsidRPr="00DB2A2F">
              <w:rPr>
                <w:rFonts w:ascii="Arial" w:hAnsi="Arial" w:cs="Arial"/>
                <w:b/>
                <w:sz w:val="20"/>
                <w:szCs w:val="20"/>
              </w:rPr>
              <w:t>SUDSKA PSIHIJATRIJA</w:t>
            </w:r>
          </w:p>
        </w:tc>
      </w:tr>
      <w:tr w:rsidR="00727520" w:rsidRPr="007E42BC"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DB2A2F" w:rsidRDefault="00727520" w:rsidP="008573E1">
            <w:pPr>
              <w:spacing w:after="0"/>
              <w:rPr>
                <w:rStyle w:val="Strong"/>
                <w:rFonts w:ascii="Arial" w:hAnsi="Arial" w:cs="Arial"/>
                <w:b w:val="0"/>
                <w:sz w:val="20"/>
                <w:szCs w:val="20"/>
              </w:rPr>
            </w:pPr>
            <w:r w:rsidRPr="00DB2A2F">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727520" w:rsidRPr="00DB2A2F" w:rsidRDefault="00727520" w:rsidP="008573E1">
            <w:pPr>
              <w:spacing w:after="0"/>
              <w:rPr>
                <w:rFonts w:ascii="Arial" w:hAnsi="Arial" w:cs="Arial"/>
                <w:sz w:val="20"/>
                <w:szCs w:val="20"/>
              </w:rPr>
            </w:pPr>
            <w:r w:rsidRPr="00DB2A2F">
              <w:rPr>
                <w:rFonts w:ascii="Arial" w:hAnsi="Arial" w:cs="Arial"/>
                <w:sz w:val="20"/>
                <w:szCs w:val="20"/>
              </w:rPr>
              <w:t>SP</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r w:rsidRPr="00DB2A2F">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727520" w:rsidRPr="00DB2A2F" w:rsidRDefault="00727520" w:rsidP="008573E1">
            <w:pPr>
              <w:spacing w:after="0"/>
              <w:rPr>
                <w:rFonts w:ascii="Arial" w:hAnsi="Arial" w:cs="Arial"/>
                <w:sz w:val="20"/>
                <w:szCs w:val="20"/>
              </w:rPr>
            </w:pPr>
            <w:r>
              <w:rPr>
                <w:rFonts w:ascii="Arial" w:hAnsi="Arial" w:cs="Arial"/>
                <w:sz w:val="20"/>
                <w:szCs w:val="20"/>
              </w:rPr>
              <w:t>2.</w:t>
            </w:r>
          </w:p>
        </w:tc>
      </w:tr>
      <w:tr w:rsidR="00727520" w:rsidRPr="007E42BC"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r w:rsidRPr="00DB2A2F">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727520" w:rsidRPr="00E86D18" w:rsidRDefault="00727520" w:rsidP="00E86D18">
            <w:pPr>
              <w:spacing w:after="0"/>
              <w:rPr>
                <w:rFonts w:ascii="Arial" w:hAnsi="Arial" w:cs="Arial"/>
                <w:sz w:val="20"/>
                <w:szCs w:val="20"/>
              </w:rPr>
            </w:pPr>
            <w:r w:rsidRPr="00E86D18">
              <w:rPr>
                <w:rFonts w:ascii="Arial" w:hAnsi="Arial" w:cs="Arial"/>
                <w:sz w:val="20"/>
                <w:szCs w:val="20"/>
              </w:rPr>
              <w:t xml:space="preserve">Prof. dr. sc. Goran Dodig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r w:rsidRPr="00DB2A2F">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727520" w:rsidRPr="00DB2A2F" w:rsidRDefault="00727520" w:rsidP="008573E1">
            <w:pPr>
              <w:spacing w:after="0"/>
              <w:rPr>
                <w:rFonts w:ascii="Arial" w:hAnsi="Arial" w:cs="Arial"/>
                <w:sz w:val="20"/>
                <w:szCs w:val="20"/>
              </w:rPr>
            </w:pPr>
            <w:r>
              <w:rPr>
                <w:rFonts w:ascii="Arial" w:hAnsi="Arial" w:cs="Arial"/>
                <w:sz w:val="20"/>
                <w:szCs w:val="20"/>
              </w:rPr>
              <w:t>4</w:t>
            </w:r>
          </w:p>
        </w:tc>
      </w:tr>
      <w:tr w:rsidR="00727520" w:rsidRPr="007E42BC" w:rsidTr="008573E1">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r w:rsidRPr="00DB2A2F">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E86D18" w:rsidRDefault="00E86D18" w:rsidP="008573E1">
            <w:pPr>
              <w:spacing w:after="0"/>
              <w:rPr>
                <w:rFonts w:ascii="Arial" w:hAnsi="Arial" w:cs="Arial"/>
                <w:sz w:val="20"/>
                <w:szCs w:val="20"/>
              </w:rPr>
            </w:pPr>
            <w:r>
              <w:rPr>
                <w:rFonts w:ascii="Arial" w:hAnsi="Arial" w:cs="Arial"/>
                <w:sz w:val="20"/>
                <w:szCs w:val="20"/>
              </w:rPr>
              <w:t>Prof. dr. sc. Trpimir Glavina</w:t>
            </w:r>
          </w:p>
          <w:p w:rsidR="00727520" w:rsidRPr="00DB2A2F" w:rsidRDefault="00727520" w:rsidP="008573E1">
            <w:pPr>
              <w:spacing w:after="0"/>
              <w:rPr>
                <w:rFonts w:ascii="Arial" w:hAnsi="Arial" w:cs="Arial"/>
                <w:sz w:val="20"/>
                <w:szCs w:val="20"/>
              </w:rPr>
            </w:pPr>
            <w:r w:rsidRPr="00DB2A2F">
              <w:rPr>
                <w:rFonts w:ascii="Arial" w:hAnsi="Arial" w:cs="Arial"/>
                <w:sz w:val="20"/>
                <w:szCs w:val="20"/>
              </w:rPr>
              <w:t>Prof.dr.sc. Dolores Britvić</w:t>
            </w:r>
          </w:p>
          <w:p w:rsidR="00727520" w:rsidRPr="00DB2A2F" w:rsidRDefault="00E86D18" w:rsidP="008573E1">
            <w:pPr>
              <w:spacing w:after="0"/>
              <w:rPr>
                <w:rFonts w:ascii="Arial" w:hAnsi="Arial" w:cs="Arial"/>
                <w:sz w:val="20"/>
                <w:szCs w:val="20"/>
              </w:rPr>
            </w:pPr>
            <w:r>
              <w:rPr>
                <w:rFonts w:ascii="Arial" w:hAnsi="Arial" w:cs="Arial"/>
                <w:sz w:val="20"/>
                <w:szCs w:val="20"/>
              </w:rPr>
              <w:t>Izv. prof.</w:t>
            </w:r>
            <w:r w:rsidR="00727520">
              <w:rPr>
                <w:rFonts w:ascii="Arial" w:hAnsi="Arial" w:cs="Arial"/>
                <w:sz w:val="20"/>
                <w:szCs w:val="20"/>
              </w:rPr>
              <w:t>.dr.sc. Tomislav F</w:t>
            </w:r>
            <w:r w:rsidR="00727520" w:rsidRPr="00DB2A2F">
              <w:rPr>
                <w:rFonts w:ascii="Arial" w:hAnsi="Arial" w:cs="Arial"/>
                <w:sz w:val="20"/>
                <w:szCs w:val="20"/>
              </w:rPr>
              <w:t>ranić</w:t>
            </w:r>
          </w:p>
          <w:p w:rsidR="00727520" w:rsidRPr="00DB2A2F" w:rsidRDefault="00727520" w:rsidP="008573E1">
            <w:pPr>
              <w:spacing w:after="0"/>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r w:rsidRPr="00DB2A2F">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727520" w:rsidRPr="00DB2A2F" w:rsidRDefault="00727520" w:rsidP="008573E1">
            <w:pPr>
              <w:spacing w:after="0"/>
              <w:jc w:val="center"/>
              <w:rPr>
                <w:rFonts w:ascii="Arial" w:hAnsi="Arial" w:cs="Arial"/>
                <w:sz w:val="20"/>
                <w:szCs w:val="20"/>
              </w:rPr>
            </w:pPr>
            <w:r w:rsidRPr="00DB2A2F">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727520" w:rsidRPr="00DB2A2F" w:rsidRDefault="00727520" w:rsidP="008573E1">
            <w:pPr>
              <w:spacing w:after="0"/>
              <w:jc w:val="center"/>
              <w:rPr>
                <w:rFonts w:ascii="Arial" w:hAnsi="Arial" w:cs="Arial"/>
                <w:sz w:val="20"/>
                <w:szCs w:val="20"/>
              </w:rPr>
            </w:pPr>
            <w:r w:rsidRPr="00DB2A2F">
              <w:rPr>
                <w:rFonts w:ascii="Arial" w:hAnsi="Arial" w:cs="Arial"/>
                <w:sz w:val="20"/>
                <w:szCs w:val="20"/>
              </w:rPr>
              <w:t>S</w:t>
            </w:r>
          </w:p>
        </w:tc>
        <w:tc>
          <w:tcPr>
            <w:tcW w:w="712" w:type="dxa"/>
            <w:tcBorders>
              <w:bottom w:val="single" w:sz="12" w:space="0" w:color="auto"/>
              <w:right w:val="single" w:sz="12" w:space="0" w:color="auto"/>
            </w:tcBorders>
            <w:vAlign w:val="center"/>
          </w:tcPr>
          <w:p w:rsidR="00727520" w:rsidRPr="00DB2A2F" w:rsidRDefault="00727520" w:rsidP="008573E1">
            <w:pPr>
              <w:spacing w:after="0"/>
              <w:jc w:val="center"/>
              <w:rPr>
                <w:rFonts w:ascii="Arial" w:hAnsi="Arial" w:cs="Arial"/>
                <w:sz w:val="20"/>
                <w:szCs w:val="20"/>
              </w:rPr>
            </w:pPr>
            <w:r w:rsidRPr="00DB2A2F">
              <w:rPr>
                <w:rFonts w:ascii="Arial" w:hAnsi="Arial" w:cs="Arial"/>
                <w:sz w:val="20"/>
                <w:szCs w:val="20"/>
              </w:rPr>
              <w:t>V</w:t>
            </w:r>
          </w:p>
        </w:tc>
        <w:tc>
          <w:tcPr>
            <w:tcW w:w="618" w:type="dxa"/>
            <w:tcBorders>
              <w:bottom w:val="single" w:sz="12" w:space="0" w:color="auto"/>
              <w:right w:val="single" w:sz="12" w:space="0" w:color="auto"/>
            </w:tcBorders>
            <w:vAlign w:val="center"/>
          </w:tcPr>
          <w:p w:rsidR="00727520" w:rsidRPr="00DB2A2F" w:rsidRDefault="00727520" w:rsidP="008573E1">
            <w:pPr>
              <w:spacing w:after="0"/>
              <w:jc w:val="center"/>
              <w:rPr>
                <w:rFonts w:ascii="Arial" w:hAnsi="Arial" w:cs="Arial"/>
                <w:sz w:val="20"/>
                <w:szCs w:val="20"/>
              </w:rPr>
            </w:pPr>
            <w:r w:rsidRPr="00DB2A2F">
              <w:rPr>
                <w:rFonts w:ascii="Arial" w:hAnsi="Arial" w:cs="Arial"/>
                <w:sz w:val="20"/>
                <w:szCs w:val="20"/>
              </w:rPr>
              <w:t>T</w:t>
            </w:r>
          </w:p>
        </w:tc>
      </w:tr>
      <w:tr w:rsidR="00727520" w:rsidRPr="007E42BC" w:rsidTr="008573E1">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727520" w:rsidRPr="00DB2A2F" w:rsidRDefault="00727520" w:rsidP="008573E1">
            <w:pPr>
              <w:spacing w:after="0"/>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727520" w:rsidRPr="00DB2A2F" w:rsidRDefault="00727520" w:rsidP="008573E1">
            <w:pPr>
              <w:spacing w:after="0"/>
              <w:rPr>
                <w:rFonts w:ascii="Arial" w:hAnsi="Arial" w:cs="Arial"/>
                <w:sz w:val="20"/>
                <w:szCs w:val="20"/>
              </w:rPr>
            </w:pPr>
            <w:r w:rsidRPr="00DB2A2F">
              <w:rPr>
                <w:rFonts w:ascii="Arial" w:hAnsi="Arial" w:cs="Arial"/>
                <w:sz w:val="20"/>
                <w:szCs w:val="20"/>
              </w:rPr>
              <w:t>20</w:t>
            </w:r>
          </w:p>
        </w:tc>
        <w:tc>
          <w:tcPr>
            <w:tcW w:w="706" w:type="dxa"/>
            <w:gridSpan w:val="2"/>
            <w:tcBorders>
              <w:bottom w:val="single" w:sz="12" w:space="0" w:color="auto"/>
              <w:right w:val="single" w:sz="12" w:space="0" w:color="auto"/>
            </w:tcBorders>
            <w:vAlign w:val="center"/>
          </w:tcPr>
          <w:p w:rsidR="00727520" w:rsidRPr="00DB2A2F" w:rsidRDefault="00727520" w:rsidP="008573E1">
            <w:pPr>
              <w:spacing w:after="0"/>
              <w:rPr>
                <w:rFonts w:ascii="Arial" w:hAnsi="Arial" w:cs="Arial"/>
                <w:sz w:val="20"/>
                <w:szCs w:val="20"/>
              </w:rPr>
            </w:pPr>
          </w:p>
        </w:tc>
        <w:tc>
          <w:tcPr>
            <w:tcW w:w="712" w:type="dxa"/>
            <w:tcBorders>
              <w:bottom w:val="single" w:sz="12" w:space="0" w:color="auto"/>
              <w:right w:val="single" w:sz="12" w:space="0" w:color="auto"/>
            </w:tcBorders>
            <w:vAlign w:val="center"/>
          </w:tcPr>
          <w:p w:rsidR="00727520" w:rsidRPr="00DB2A2F" w:rsidRDefault="00727520" w:rsidP="008573E1">
            <w:pPr>
              <w:spacing w:after="0"/>
              <w:rPr>
                <w:rFonts w:ascii="Arial" w:hAnsi="Arial" w:cs="Arial"/>
                <w:sz w:val="20"/>
                <w:szCs w:val="20"/>
              </w:rPr>
            </w:pPr>
          </w:p>
        </w:tc>
        <w:tc>
          <w:tcPr>
            <w:tcW w:w="618" w:type="dxa"/>
            <w:tcBorders>
              <w:bottom w:val="single" w:sz="12" w:space="0" w:color="auto"/>
              <w:right w:val="single" w:sz="12" w:space="0" w:color="auto"/>
            </w:tcBorders>
            <w:vAlign w:val="center"/>
          </w:tcPr>
          <w:p w:rsidR="00727520" w:rsidRPr="00DB2A2F" w:rsidRDefault="00727520" w:rsidP="008573E1">
            <w:pPr>
              <w:spacing w:after="0"/>
              <w:rPr>
                <w:rFonts w:ascii="Arial" w:hAnsi="Arial" w:cs="Arial"/>
                <w:sz w:val="20"/>
                <w:szCs w:val="20"/>
              </w:rPr>
            </w:pPr>
          </w:p>
        </w:tc>
      </w:tr>
      <w:tr w:rsidR="00727520" w:rsidRPr="007E42BC"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r w:rsidRPr="00DB2A2F">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727520" w:rsidRPr="00DB2A2F" w:rsidRDefault="00727520" w:rsidP="008573E1">
            <w:pPr>
              <w:spacing w:after="0"/>
              <w:rPr>
                <w:rFonts w:ascii="Arial" w:hAnsi="Arial" w:cs="Arial"/>
                <w:sz w:val="20"/>
                <w:szCs w:val="20"/>
              </w:rPr>
            </w:pPr>
            <w:r w:rsidRPr="00DB2A2F">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27520" w:rsidRPr="00DB2A2F" w:rsidRDefault="00727520" w:rsidP="008573E1">
            <w:pPr>
              <w:spacing w:after="0"/>
              <w:rPr>
                <w:rFonts w:ascii="Arial" w:hAnsi="Arial" w:cs="Arial"/>
                <w:sz w:val="20"/>
                <w:szCs w:val="20"/>
              </w:rPr>
            </w:pPr>
            <w:r w:rsidRPr="00DB2A2F">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727520" w:rsidRPr="00DB2A2F" w:rsidRDefault="00727520" w:rsidP="008573E1">
            <w:pPr>
              <w:spacing w:after="0"/>
              <w:rPr>
                <w:rFonts w:ascii="Arial" w:hAnsi="Arial" w:cs="Arial"/>
                <w:sz w:val="20"/>
                <w:szCs w:val="20"/>
              </w:rPr>
            </w:pPr>
          </w:p>
        </w:tc>
      </w:tr>
      <w:tr w:rsidR="00727520" w:rsidRPr="007E42BC" w:rsidTr="008573E1">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27520" w:rsidRPr="00DB2A2F" w:rsidRDefault="00727520" w:rsidP="008573E1">
            <w:pPr>
              <w:tabs>
                <w:tab w:val="left" w:pos="2820"/>
              </w:tabs>
              <w:spacing w:after="0"/>
              <w:jc w:val="center"/>
              <w:rPr>
                <w:rFonts w:ascii="Arial" w:hAnsi="Arial" w:cs="Arial"/>
                <w:b/>
                <w:sz w:val="20"/>
                <w:szCs w:val="20"/>
              </w:rPr>
            </w:pPr>
            <w:r w:rsidRPr="00DB2A2F">
              <w:rPr>
                <w:rFonts w:ascii="Arial" w:hAnsi="Arial" w:cs="Arial"/>
                <w:b/>
                <w:sz w:val="20"/>
                <w:szCs w:val="20"/>
              </w:rPr>
              <w:t>OPIS PREDMETA</w:t>
            </w:r>
          </w:p>
        </w:tc>
      </w:tr>
      <w:tr w:rsidR="00727520" w:rsidRPr="007E42BC"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DB2A2F" w:rsidRDefault="00727520" w:rsidP="008573E1">
            <w:pPr>
              <w:tabs>
                <w:tab w:val="left" w:pos="2820"/>
              </w:tabs>
              <w:spacing w:after="0"/>
              <w:rPr>
                <w:rFonts w:ascii="Arial" w:hAnsi="Arial" w:cs="Arial"/>
                <w:sz w:val="20"/>
                <w:szCs w:val="20"/>
              </w:rPr>
            </w:pPr>
            <w:r w:rsidRPr="00DB2A2F">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727520" w:rsidRPr="00DB2A2F" w:rsidRDefault="00727520" w:rsidP="008573E1">
            <w:pPr>
              <w:tabs>
                <w:tab w:val="left" w:pos="2820"/>
              </w:tabs>
              <w:spacing w:after="0"/>
              <w:rPr>
                <w:rFonts w:ascii="Arial" w:hAnsi="Arial" w:cs="Arial"/>
                <w:sz w:val="20"/>
                <w:szCs w:val="20"/>
              </w:rPr>
            </w:pPr>
            <w:r w:rsidRPr="00DB2A2F">
              <w:rPr>
                <w:rFonts w:ascii="Arial" w:hAnsi="Arial" w:cs="Arial"/>
                <w:sz w:val="20"/>
                <w:szCs w:val="20"/>
              </w:rPr>
              <w:t>Studente se upoznaje s osnovama psihijatrijskih poremećaja, njihovom epidemiologijom, uzrocima, kliničkim slikama,  kriminalitetom, forenzičko-psihijatrijskim značenjem u kaznenopravnim postupcima i utjecajem psihičkih poremećaja na sposobnost shvaćanja i mogućnost upravljanja tempore criminis, te primjenom sigurnosnih mjera i prisilnom hospitalizacijom.</w:t>
            </w:r>
          </w:p>
        </w:tc>
      </w:tr>
      <w:tr w:rsidR="00727520" w:rsidRPr="007E42BC" w:rsidTr="008573E1">
        <w:tc>
          <w:tcPr>
            <w:tcW w:w="1912" w:type="dxa"/>
            <w:gridSpan w:val="2"/>
            <w:tcBorders>
              <w:left w:val="single" w:sz="12" w:space="0" w:color="auto"/>
            </w:tcBorders>
            <w:shd w:val="clear" w:color="auto" w:fill="CCFFFF"/>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r w:rsidRPr="00DB2A2F">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727520" w:rsidRPr="00DB2A2F" w:rsidRDefault="00727520" w:rsidP="008573E1">
            <w:pPr>
              <w:tabs>
                <w:tab w:val="left" w:pos="2820"/>
              </w:tabs>
              <w:spacing w:after="0"/>
              <w:rPr>
                <w:rFonts w:ascii="Arial" w:hAnsi="Arial" w:cs="Arial"/>
                <w:sz w:val="20"/>
                <w:szCs w:val="20"/>
              </w:rPr>
            </w:pPr>
            <w:r w:rsidRPr="00DB2A2F">
              <w:rPr>
                <w:rFonts w:ascii="Arial" w:hAnsi="Arial" w:cs="Arial"/>
                <w:sz w:val="20"/>
                <w:szCs w:val="20"/>
              </w:rPr>
              <w:t xml:space="preserve">Regulirano pravilnikom fakulteta. </w:t>
            </w:r>
          </w:p>
        </w:tc>
      </w:tr>
      <w:tr w:rsidR="00727520" w:rsidRPr="007E42BC" w:rsidTr="008573E1">
        <w:tc>
          <w:tcPr>
            <w:tcW w:w="1912" w:type="dxa"/>
            <w:gridSpan w:val="2"/>
            <w:tcBorders>
              <w:left w:val="single" w:sz="12" w:space="0" w:color="auto"/>
            </w:tcBorders>
            <w:shd w:val="clear" w:color="auto" w:fill="CCFFFF"/>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r w:rsidRPr="00DB2A2F">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727520" w:rsidRPr="00723B36" w:rsidRDefault="00727520" w:rsidP="008573E1">
            <w:pPr>
              <w:tabs>
                <w:tab w:val="left" w:pos="2820"/>
              </w:tabs>
              <w:snapToGrid w:val="0"/>
              <w:spacing w:after="0"/>
              <w:rPr>
                <w:rFonts w:ascii="Arial" w:hAnsi="Arial" w:cs="Arial"/>
                <w:sz w:val="20"/>
                <w:szCs w:val="20"/>
              </w:rPr>
            </w:pPr>
            <w:r w:rsidRPr="00723B36">
              <w:rPr>
                <w:rFonts w:ascii="Arial" w:hAnsi="Arial" w:cs="Arial"/>
                <w:sz w:val="20"/>
                <w:szCs w:val="20"/>
              </w:rPr>
              <w:t>Nakon položenog ispita:</w:t>
            </w:r>
          </w:p>
          <w:p w:rsidR="00727520" w:rsidRPr="00723B36" w:rsidRDefault="00727520" w:rsidP="008573E1">
            <w:pPr>
              <w:autoSpaceDE w:val="0"/>
              <w:autoSpaceDN w:val="0"/>
              <w:adjustRightInd w:val="0"/>
              <w:spacing w:after="0"/>
              <w:rPr>
                <w:rFonts w:ascii="Arial" w:hAnsi="Arial" w:cs="Arial"/>
                <w:sz w:val="20"/>
                <w:szCs w:val="20"/>
              </w:rPr>
            </w:pPr>
            <w:r w:rsidRPr="00723B36">
              <w:rPr>
                <w:rFonts w:ascii="Arial" w:hAnsi="Arial" w:cs="Arial"/>
                <w:sz w:val="20"/>
                <w:szCs w:val="20"/>
              </w:rPr>
              <w:t xml:space="preserve">1)student </w:t>
            </w:r>
            <w:r w:rsidRPr="00723B36">
              <w:rPr>
                <w:rFonts w:ascii="Arial" w:eastAsia="TimesNewRoman" w:hAnsi="Arial" w:cs="Arial"/>
                <w:sz w:val="20"/>
                <w:szCs w:val="20"/>
              </w:rPr>
              <w:t>ć</w:t>
            </w:r>
            <w:r w:rsidRPr="00723B36">
              <w:rPr>
                <w:rFonts w:ascii="Arial" w:hAnsi="Arial" w:cs="Arial"/>
                <w:sz w:val="20"/>
                <w:szCs w:val="20"/>
              </w:rPr>
              <w:t>e ste</w:t>
            </w:r>
            <w:r w:rsidRPr="00723B36">
              <w:rPr>
                <w:rFonts w:ascii="Arial" w:eastAsia="TimesNewRoman" w:hAnsi="Arial" w:cs="Arial"/>
                <w:sz w:val="20"/>
                <w:szCs w:val="20"/>
              </w:rPr>
              <w:t>ć</w:t>
            </w:r>
            <w:r w:rsidRPr="00723B36">
              <w:rPr>
                <w:rFonts w:ascii="Arial" w:hAnsi="Arial" w:cs="Arial"/>
                <w:sz w:val="20"/>
                <w:szCs w:val="20"/>
              </w:rPr>
              <w:t>i teorijske spoznaje potrebne za kriti</w:t>
            </w:r>
            <w:r w:rsidRPr="00723B36">
              <w:rPr>
                <w:rFonts w:ascii="Arial" w:eastAsia="TimesNewRoman" w:hAnsi="Arial" w:cs="Arial"/>
                <w:sz w:val="20"/>
                <w:szCs w:val="20"/>
              </w:rPr>
              <w:t>č</w:t>
            </w:r>
            <w:r w:rsidRPr="00723B36">
              <w:rPr>
                <w:rFonts w:ascii="Arial" w:hAnsi="Arial" w:cs="Arial"/>
                <w:sz w:val="20"/>
                <w:szCs w:val="20"/>
              </w:rPr>
              <w:t>ko promišljanje kao i sposobnost za primjenu tih spoznaja u praksi;</w:t>
            </w:r>
          </w:p>
          <w:p w:rsidR="00727520" w:rsidRPr="00723B36" w:rsidRDefault="00727520" w:rsidP="008573E1">
            <w:pPr>
              <w:tabs>
                <w:tab w:val="left" w:pos="664"/>
              </w:tabs>
              <w:suppressAutoHyphens/>
              <w:spacing w:after="0"/>
              <w:rPr>
                <w:rFonts w:ascii="Arial" w:hAnsi="Arial" w:cs="Arial"/>
                <w:sz w:val="20"/>
                <w:szCs w:val="20"/>
              </w:rPr>
            </w:pPr>
            <w:r w:rsidRPr="00723B36">
              <w:rPr>
                <w:rFonts w:ascii="Arial" w:hAnsi="Arial" w:cs="Arial"/>
                <w:sz w:val="20"/>
                <w:szCs w:val="20"/>
              </w:rPr>
              <w:t>2)razumjeti biološke, psihološke i socijalne osnove psihičkih poremećaja;</w:t>
            </w:r>
          </w:p>
          <w:p w:rsidR="00727520" w:rsidRPr="00723B36" w:rsidRDefault="00727520" w:rsidP="008573E1">
            <w:pPr>
              <w:tabs>
                <w:tab w:val="left" w:pos="664"/>
              </w:tabs>
              <w:suppressAutoHyphens/>
              <w:spacing w:after="0"/>
              <w:rPr>
                <w:rFonts w:ascii="Arial" w:hAnsi="Arial" w:cs="Arial"/>
                <w:sz w:val="20"/>
                <w:szCs w:val="20"/>
              </w:rPr>
            </w:pPr>
            <w:r w:rsidRPr="00723B36">
              <w:rPr>
                <w:rFonts w:ascii="Arial" w:hAnsi="Arial" w:cs="Arial"/>
                <w:sz w:val="20"/>
                <w:szCs w:val="20"/>
              </w:rPr>
              <w:t>prepoznati poremećaje pojedinih psihičkih funkcija;</w:t>
            </w:r>
          </w:p>
          <w:p w:rsidR="00727520" w:rsidRPr="00723B36" w:rsidRDefault="00727520" w:rsidP="008573E1">
            <w:pPr>
              <w:tabs>
                <w:tab w:val="left" w:pos="664"/>
              </w:tabs>
              <w:suppressAutoHyphens/>
              <w:spacing w:after="0"/>
              <w:rPr>
                <w:rFonts w:ascii="Arial" w:hAnsi="Arial" w:cs="Arial"/>
                <w:sz w:val="20"/>
                <w:szCs w:val="20"/>
              </w:rPr>
            </w:pPr>
            <w:r w:rsidRPr="00723B36">
              <w:rPr>
                <w:rFonts w:ascii="Arial" w:hAnsi="Arial" w:cs="Arial"/>
                <w:sz w:val="20"/>
                <w:szCs w:val="20"/>
              </w:rPr>
              <w:t>3)svrstati psihičke poremećaje u osnovne dijagnostičke kategorije;</w:t>
            </w:r>
          </w:p>
          <w:p w:rsidR="00727520" w:rsidRPr="00723B36" w:rsidRDefault="00727520" w:rsidP="008573E1">
            <w:pPr>
              <w:tabs>
                <w:tab w:val="left" w:pos="664"/>
              </w:tabs>
              <w:suppressAutoHyphens/>
              <w:spacing w:after="0"/>
              <w:rPr>
                <w:rFonts w:ascii="Arial" w:hAnsi="Arial" w:cs="Arial"/>
                <w:sz w:val="20"/>
                <w:szCs w:val="20"/>
              </w:rPr>
            </w:pPr>
            <w:r w:rsidRPr="00723B36">
              <w:rPr>
                <w:rFonts w:ascii="Arial" w:hAnsi="Arial" w:cs="Arial"/>
                <w:sz w:val="20"/>
                <w:szCs w:val="20"/>
              </w:rPr>
              <w:t>4)kritizirati i predložiti novu klasifikaciju kategorija psihičkih poremećeja relevantnu za postojeće zakonodavno rješenje.</w:t>
            </w:r>
          </w:p>
          <w:p w:rsidR="00727520" w:rsidRPr="00DB2A2F" w:rsidRDefault="00727520" w:rsidP="008573E1">
            <w:pPr>
              <w:tabs>
                <w:tab w:val="left" w:pos="664"/>
              </w:tabs>
              <w:suppressAutoHyphens/>
              <w:spacing w:after="0"/>
              <w:rPr>
                <w:rFonts w:ascii="Arial" w:hAnsi="Arial" w:cs="Arial"/>
                <w:sz w:val="20"/>
                <w:szCs w:val="20"/>
              </w:rPr>
            </w:pPr>
          </w:p>
        </w:tc>
      </w:tr>
      <w:tr w:rsidR="00727520" w:rsidRPr="007E42BC" w:rsidTr="008573E1">
        <w:tc>
          <w:tcPr>
            <w:tcW w:w="1912" w:type="dxa"/>
            <w:gridSpan w:val="2"/>
            <w:tcBorders>
              <w:left w:val="single" w:sz="12" w:space="0" w:color="auto"/>
            </w:tcBorders>
            <w:shd w:val="clear" w:color="auto" w:fill="CCFFFF"/>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r w:rsidRPr="00DB2A2F">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727520" w:rsidRPr="00DB2A2F" w:rsidRDefault="00727520" w:rsidP="008573E1">
            <w:pPr>
              <w:tabs>
                <w:tab w:val="left" w:pos="2820"/>
              </w:tabs>
              <w:spacing w:after="0"/>
              <w:rPr>
                <w:rFonts w:ascii="Arial" w:hAnsi="Arial" w:cs="Arial"/>
                <w:sz w:val="20"/>
                <w:szCs w:val="20"/>
              </w:rPr>
            </w:pPr>
            <w:r w:rsidRPr="00DB2A2F">
              <w:rPr>
                <w:rFonts w:ascii="Arial" w:hAnsi="Arial" w:cs="Arial"/>
                <w:sz w:val="20"/>
                <w:szCs w:val="20"/>
              </w:rPr>
              <w:t>Demencija i poremećaji starije životne dobi, duševni poremećaji i poremećaji ponašanja uzrokovani zlouporabom psihoaktivnih tvari,  alkoholizam i alkoholom uvjetovani poremećaji, shizofrenija, sumanuti poremećaji,    duševna zaostalost ili mentalna retardacija,  delikti u afektu, psihijatrijska ekspertiza.</w:t>
            </w:r>
          </w:p>
          <w:p w:rsidR="00727520" w:rsidRPr="00DB2A2F" w:rsidRDefault="00727520" w:rsidP="008573E1">
            <w:pPr>
              <w:tabs>
                <w:tab w:val="left" w:pos="2820"/>
              </w:tabs>
              <w:spacing w:after="0"/>
              <w:rPr>
                <w:rFonts w:ascii="Arial" w:hAnsi="Arial" w:cs="Arial"/>
                <w:sz w:val="20"/>
                <w:szCs w:val="20"/>
              </w:rPr>
            </w:pPr>
            <w:r w:rsidRPr="00DB2A2F">
              <w:rPr>
                <w:rFonts w:ascii="Arial" w:hAnsi="Arial" w:cs="Arial"/>
                <w:sz w:val="20"/>
                <w:szCs w:val="20"/>
              </w:rPr>
              <w:t>Pravni sadržaj forenzičke psihijatrije:  pravni okviri psihijatrijskih vještačenja u kaznenom postupku, prisilna hospitalizacija osoba s težim duševnim poremećajima, psihijatrijska vještačenja u drugim pravnim postupcima).</w:t>
            </w:r>
          </w:p>
          <w:p w:rsidR="00727520" w:rsidRPr="00DB2A2F" w:rsidRDefault="00727520" w:rsidP="008573E1">
            <w:pPr>
              <w:tabs>
                <w:tab w:val="left" w:pos="612"/>
              </w:tabs>
              <w:snapToGrid w:val="0"/>
              <w:spacing w:after="0"/>
              <w:rPr>
                <w:rFonts w:ascii="Arial" w:hAnsi="Arial" w:cs="Arial"/>
                <w:sz w:val="20"/>
                <w:szCs w:val="20"/>
              </w:rPr>
            </w:pPr>
            <w:r w:rsidRPr="00DB2A2F">
              <w:rPr>
                <w:rFonts w:ascii="Arial" w:hAnsi="Arial" w:cs="Arial"/>
                <w:sz w:val="20"/>
                <w:szCs w:val="20"/>
              </w:rPr>
              <w:t>Društveno-pravni status osoba s mentalnim poremećajima,  forenzička psihijatrija i  etička pitanja u psihijatriji.</w:t>
            </w:r>
          </w:p>
          <w:p w:rsidR="00727520" w:rsidRPr="00DB2A2F" w:rsidRDefault="00727520" w:rsidP="008573E1">
            <w:pPr>
              <w:tabs>
                <w:tab w:val="left" w:pos="2820"/>
              </w:tabs>
              <w:spacing w:after="0"/>
              <w:rPr>
                <w:rFonts w:ascii="Arial" w:hAnsi="Arial" w:cs="Arial"/>
                <w:sz w:val="20"/>
                <w:szCs w:val="20"/>
              </w:rPr>
            </w:pPr>
          </w:p>
        </w:tc>
      </w:tr>
      <w:tr w:rsidR="00727520" w:rsidRPr="007E42BC" w:rsidTr="008573E1">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r w:rsidRPr="00DB2A2F">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727520" w:rsidRPr="00DB2A2F" w:rsidRDefault="00727520" w:rsidP="008573E1">
            <w:pPr>
              <w:pStyle w:val="FieldText"/>
              <w:spacing w:line="276" w:lineRule="auto"/>
              <w:rPr>
                <w:rFonts w:ascii="Arial" w:hAnsi="Arial" w:cs="Arial"/>
                <w:sz w:val="20"/>
                <w:szCs w:val="20"/>
                <w:lang w:val="hr-HR"/>
              </w:rPr>
            </w:pPr>
            <w:r w:rsidRPr="00DB2A2F">
              <w:rPr>
                <w:rFonts w:ascii="Arial" w:eastAsia="MS Gothic" w:hAnsi="MS Gothic" w:cs="Arial"/>
                <w:b w:val="0"/>
                <w:sz w:val="20"/>
                <w:szCs w:val="20"/>
                <w:lang w:val="hr-HR"/>
              </w:rPr>
              <w:t>☒</w:t>
            </w:r>
            <w:r w:rsidRPr="00DB2A2F">
              <w:rPr>
                <w:rFonts w:ascii="Arial" w:hAnsi="Arial" w:cs="Arial"/>
                <w:sz w:val="20"/>
                <w:szCs w:val="20"/>
                <w:lang w:val="hr-HR"/>
              </w:rPr>
              <w:t xml:space="preserve"> </w:t>
            </w:r>
            <w:r w:rsidRPr="00DB2A2F">
              <w:rPr>
                <w:rFonts w:ascii="Arial" w:hAnsi="Arial" w:cs="Arial"/>
                <w:b w:val="0"/>
                <w:sz w:val="20"/>
                <w:szCs w:val="20"/>
                <w:lang w:val="hr-HR"/>
              </w:rPr>
              <w:t>predavanja</w:t>
            </w:r>
          </w:p>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eastAsia="MS Gothic" w:hAnsi="MS Gothic" w:cs="Arial"/>
                <w:b w:val="0"/>
                <w:sz w:val="20"/>
                <w:szCs w:val="20"/>
                <w:lang w:val="hr-HR"/>
              </w:rPr>
              <w:lastRenderedPageBreak/>
              <w:t>☐</w:t>
            </w:r>
            <w:r w:rsidRPr="00DB2A2F">
              <w:rPr>
                <w:rFonts w:ascii="Arial" w:hAnsi="Arial" w:cs="Arial"/>
                <w:b w:val="0"/>
                <w:sz w:val="20"/>
                <w:szCs w:val="20"/>
                <w:lang w:val="hr-HR"/>
              </w:rPr>
              <w:t xml:space="preserve"> seminari i radionice  </w:t>
            </w:r>
          </w:p>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eastAsia="MS Gothic" w:hAnsi="MS Gothic" w:cs="Arial"/>
                <w:b w:val="0"/>
                <w:sz w:val="20"/>
                <w:szCs w:val="20"/>
                <w:lang w:val="hr-HR"/>
              </w:rPr>
              <w:t>☐</w:t>
            </w:r>
            <w:r w:rsidRPr="00DB2A2F">
              <w:rPr>
                <w:rFonts w:ascii="Arial" w:hAnsi="Arial" w:cs="Arial"/>
                <w:b w:val="0"/>
                <w:sz w:val="20"/>
                <w:szCs w:val="20"/>
                <w:lang w:val="hr-HR"/>
              </w:rPr>
              <w:t xml:space="preserve"> vježbe  </w:t>
            </w:r>
          </w:p>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eastAsia="MS Gothic" w:hAnsi="MS Gothic" w:cs="Arial"/>
                <w:b w:val="0"/>
                <w:sz w:val="20"/>
                <w:szCs w:val="20"/>
                <w:lang w:val="hr-HR"/>
              </w:rPr>
              <w:t>☐</w:t>
            </w:r>
            <w:r w:rsidRPr="00DB2A2F">
              <w:rPr>
                <w:rFonts w:ascii="Arial" w:hAnsi="Arial" w:cs="Arial"/>
                <w:b w:val="0"/>
                <w:sz w:val="20"/>
                <w:szCs w:val="20"/>
                <w:lang w:val="hr-HR"/>
              </w:rPr>
              <w:t xml:space="preserve"> </w:t>
            </w:r>
            <w:r w:rsidRPr="00DB2A2F">
              <w:rPr>
                <w:rFonts w:ascii="Arial" w:hAnsi="Arial" w:cs="Arial"/>
                <w:b w:val="0"/>
                <w:i/>
                <w:sz w:val="20"/>
                <w:szCs w:val="20"/>
                <w:lang w:val="hr-HR"/>
              </w:rPr>
              <w:t>on line</w:t>
            </w:r>
            <w:r w:rsidRPr="00DB2A2F">
              <w:rPr>
                <w:rFonts w:ascii="Arial" w:hAnsi="Arial" w:cs="Arial"/>
                <w:b w:val="0"/>
                <w:sz w:val="20"/>
                <w:szCs w:val="20"/>
                <w:lang w:val="hr-HR"/>
              </w:rPr>
              <w:t xml:space="preserve"> u cijelosti</w:t>
            </w:r>
          </w:p>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eastAsia="MS Gothic" w:hAnsi="MS Gothic" w:cs="Arial"/>
                <w:b w:val="0"/>
                <w:sz w:val="20"/>
                <w:szCs w:val="20"/>
                <w:lang w:val="hr-HR"/>
              </w:rPr>
              <w:t>☐</w:t>
            </w:r>
            <w:r w:rsidRPr="00DB2A2F">
              <w:rPr>
                <w:rFonts w:ascii="Arial" w:hAnsi="Arial" w:cs="Arial"/>
                <w:b w:val="0"/>
                <w:sz w:val="20"/>
                <w:szCs w:val="20"/>
                <w:lang w:val="hr-HR"/>
              </w:rPr>
              <w:t xml:space="preserve"> mješovito e-učenje</w:t>
            </w:r>
          </w:p>
          <w:p w:rsidR="00727520" w:rsidRPr="00DB2A2F" w:rsidRDefault="00727520" w:rsidP="008573E1">
            <w:pPr>
              <w:tabs>
                <w:tab w:val="left" w:pos="2820"/>
              </w:tabs>
              <w:spacing w:after="0"/>
              <w:rPr>
                <w:rFonts w:ascii="Arial" w:hAnsi="Arial" w:cs="Arial"/>
                <w:sz w:val="20"/>
                <w:szCs w:val="20"/>
              </w:rPr>
            </w:pPr>
            <w:r w:rsidRPr="00DB2A2F">
              <w:rPr>
                <w:rFonts w:ascii="Arial" w:eastAsia="MS Gothic" w:hAnsi="MS Gothic" w:cs="Arial"/>
                <w:sz w:val="20"/>
                <w:szCs w:val="20"/>
              </w:rPr>
              <w:t>☐</w:t>
            </w:r>
            <w:r w:rsidRPr="00DB2A2F">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eastAsia="MS Gothic" w:hAnsi="MS Gothic" w:cs="Arial"/>
                <w:b w:val="0"/>
                <w:sz w:val="20"/>
                <w:szCs w:val="20"/>
                <w:lang w:val="hr-HR"/>
              </w:rPr>
              <w:lastRenderedPageBreak/>
              <w:t>☐</w:t>
            </w:r>
            <w:r w:rsidRPr="00DB2A2F">
              <w:rPr>
                <w:rFonts w:ascii="Arial" w:hAnsi="Arial" w:cs="Arial"/>
                <w:b w:val="0"/>
                <w:sz w:val="20"/>
                <w:szCs w:val="20"/>
                <w:lang w:val="hr-HR"/>
              </w:rPr>
              <w:t xml:space="preserve"> samostalni  zadaci  </w:t>
            </w:r>
          </w:p>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eastAsia="MS Gothic" w:hAnsi="MS Gothic" w:cs="Arial"/>
                <w:b w:val="0"/>
                <w:sz w:val="20"/>
                <w:szCs w:val="20"/>
                <w:lang w:val="hr-HR"/>
              </w:rPr>
              <w:lastRenderedPageBreak/>
              <w:t>☐</w:t>
            </w:r>
            <w:r w:rsidRPr="00DB2A2F">
              <w:rPr>
                <w:rFonts w:ascii="Arial" w:hAnsi="Arial" w:cs="Arial"/>
                <w:b w:val="0"/>
                <w:sz w:val="20"/>
                <w:szCs w:val="20"/>
                <w:lang w:val="hr-HR"/>
              </w:rPr>
              <w:t xml:space="preserve"> multimedija </w:t>
            </w:r>
          </w:p>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eastAsia="MS Gothic" w:hAnsi="MS Gothic" w:cs="Arial"/>
                <w:b w:val="0"/>
                <w:sz w:val="20"/>
                <w:szCs w:val="20"/>
                <w:lang w:val="hr-HR"/>
              </w:rPr>
              <w:t>☐</w:t>
            </w:r>
            <w:r w:rsidRPr="00DB2A2F">
              <w:rPr>
                <w:rFonts w:ascii="Arial" w:hAnsi="Arial" w:cs="Arial"/>
                <w:b w:val="0"/>
                <w:sz w:val="20"/>
                <w:szCs w:val="20"/>
                <w:lang w:val="hr-HR"/>
              </w:rPr>
              <w:t xml:space="preserve"> laboratorij</w:t>
            </w:r>
          </w:p>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eastAsia="MS Gothic" w:hAnsi="MS Gothic" w:cs="Arial"/>
                <w:b w:val="0"/>
                <w:sz w:val="20"/>
                <w:szCs w:val="20"/>
                <w:lang w:val="hr-HR"/>
              </w:rPr>
              <w:t>☐</w:t>
            </w:r>
            <w:r w:rsidRPr="00DB2A2F">
              <w:rPr>
                <w:rFonts w:ascii="Arial" w:hAnsi="Arial" w:cs="Arial"/>
                <w:b w:val="0"/>
                <w:sz w:val="20"/>
                <w:szCs w:val="20"/>
                <w:lang w:val="hr-HR"/>
              </w:rPr>
              <w:t xml:space="preserve"> mentorski rad</w:t>
            </w:r>
          </w:p>
          <w:p w:rsidR="00727520" w:rsidRPr="00DB2A2F" w:rsidRDefault="00727520" w:rsidP="008573E1">
            <w:pPr>
              <w:tabs>
                <w:tab w:val="left" w:pos="2820"/>
              </w:tabs>
              <w:spacing w:after="0"/>
              <w:rPr>
                <w:rFonts w:ascii="Arial" w:hAnsi="Arial" w:cs="Arial"/>
                <w:sz w:val="20"/>
                <w:szCs w:val="20"/>
              </w:rPr>
            </w:pPr>
            <w:r w:rsidRPr="00DB2A2F">
              <w:rPr>
                <w:rFonts w:ascii="Arial" w:eastAsia="MS Gothic" w:hAnsi="MS Gothic" w:cs="Arial"/>
                <w:sz w:val="20"/>
                <w:szCs w:val="20"/>
              </w:rPr>
              <w:t>☐</w:t>
            </w:r>
            <w:r w:rsidRPr="00DB2A2F">
              <w:rPr>
                <w:rFonts w:ascii="Arial" w:hAnsi="Arial" w:cs="Arial"/>
                <w:sz w:val="20"/>
                <w:szCs w:val="20"/>
              </w:rPr>
              <w:t xml:space="preserve">  (ostalo upisati)</w:t>
            </w:r>
            <w:r w:rsidRPr="00DB2A2F">
              <w:rPr>
                <w:rFonts w:ascii="Arial" w:hAnsi="Arial" w:cs="Arial"/>
                <w:b/>
                <w:sz w:val="20"/>
                <w:szCs w:val="20"/>
              </w:rPr>
              <w:t xml:space="preserve"> </w:t>
            </w:r>
            <w:r w:rsidRPr="00DB2A2F">
              <w:rPr>
                <w:rFonts w:ascii="Arial" w:hAnsi="Arial" w:cs="Arial"/>
                <w:b/>
                <w:sz w:val="20"/>
                <w:szCs w:val="20"/>
                <w:bdr w:val="single" w:sz="12" w:space="0" w:color="auto"/>
              </w:rPr>
              <w:t xml:space="preserve"> </w:t>
            </w:r>
          </w:p>
        </w:tc>
      </w:tr>
      <w:tr w:rsidR="00727520" w:rsidRPr="007E42BC" w:rsidTr="008573E1">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p>
        </w:tc>
        <w:tc>
          <w:tcPr>
            <w:tcW w:w="4162" w:type="dxa"/>
            <w:gridSpan w:val="8"/>
            <w:vMerge/>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p>
        </w:tc>
      </w:tr>
      <w:tr w:rsidR="00727520" w:rsidRPr="007E42BC"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r w:rsidRPr="00DB2A2F">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727520" w:rsidRPr="00DB2A2F" w:rsidRDefault="000C4434" w:rsidP="008573E1">
            <w:pPr>
              <w:tabs>
                <w:tab w:val="left" w:pos="2820"/>
              </w:tabs>
              <w:spacing w:after="0"/>
              <w:rPr>
                <w:rFonts w:ascii="Arial" w:hAnsi="Arial" w:cs="Arial"/>
                <w:color w:val="000000"/>
                <w:sz w:val="20"/>
                <w:szCs w:val="20"/>
              </w:rPr>
            </w:pPr>
            <w:r w:rsidRPr="000C4434">
              <w:rPr>
                <w:rFonts w:ascii="Arial" w:hAnsi="Arial" w:cs="Arial"/>
                <w:sz w:val="20"/>
                <w:szCs w:val="20"/>
              </w:rPr>
              <w:t>Studenti imaju obveze sukladno Pravilniku o studiju i režimu studiranja. Pohađati nastavu ili konzultacije i položiti usmeni ispit</w:t>
            </w:r>
          </w:p>
        </w:tc>
      </w:tr>
      <w:tr w:rsidR="00727520" w:rsidRPr="007E42BC" w:rsidTr="008573E1">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r w:rsidRPr="00DB2A2F">
              <w:rPr>
                <w:rFonts w:ascii="Arial" w:hAnsi="Arial" w:cs="Arial"/>
                <w:color w:val="000000"/>
                <w:sz w:val="20"/>
                <w:szCs w:val="20"/>
              </w:rPr>
              <w:t xml:space="preserve">Praćenje rada studenata </w:t>
            </w:r>
            <w:r w:rsidRPr="00DB2A2F">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rsidR="00727520" w:rsidRPr="00DB2A2F" w:rsidRDefault="00727520" w:rsidP="008573E1">
            <w:pPr>
              <w:pStyle w:val="FieldText"/>
              <w:spacing w:line="276" w:lineRule="auto"/>
              <w:rPr>
                <w:rFonts w:ascii="Arial" w:hAnsi="Arial" w:cs="Arial"/>
                <w:b w:val="0"/>
                <w:color w:val="000000"/>
                <w:sz w:val="20"/>
                <w:szCs w:val="20"/>
                <w:lang w:val="hr-HR"/>
              </w:rPr>
            </w:pPr>
            <w:r w:rsidRPr="00DB2A2F">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727520" w:rsidRPr="00DB2A2F" w:rsidRDefault="00727520" w:rsidP="008573E1">
            <w:pPr>
              <w:pStyle w:val="FieldText"/>
              <w:spacing w:line="276" w:lineRule="auto"/>
              <w:rPr>
                <w:rFonts w:ascii="Arial" w:hAnsi="Arial" w:cs="Arial"/>
                <w:b w:val="0"/>
                <w:color w:val="000000"/>
                <w:sz w:val="20"/>
                <w:szCs w:val="20"/>
                <w:lang w:val="hr-HR"/>
              </w:rPr>
            </w:pPr>
          </w:p>
        </w:tc>
      </w:tr>
      <w:tr w:rsidR="00727520" w:rsidRPr="007E42BC"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3"/>
              </w:numPr>
              <w:tabs>
                <w:tab w:val="left" w:pos="2820"/>
              </w:tabs>
              <w:spacing w:after="0" w:line="276" w:lineRule="auto"/>
              <w:rPr>
                <w:rFonts w:ascii="Arial" w:hAnsi="Arial" w:cs="Arial"/>
                <w:color w:val="000000"/>
                <w:sz w:val="20"/>
                <w:szCs w:val="20"/>
              </w:rPr>
            </w:pPr>
          </w:p>
        </w:tc>
        <w:tc>
          <w:tcPr>
            <w:tcW w:w="1677" w:type="dxa"/>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Referat</w:t>
            </w:r>
          </w:p>
        </w:tc>
        <w:tc>
          <w:tcPr>
            <w:tcW w:w="968" w:type="dxa"/>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color w:val="000000"/>
                <w:sz w:val="20"/>
                <w:szCs w:val="20"/>
                <w:lang w:val="hr-HR"/>
              </w:rPr>
            </w:pPr>
            <w:r w:rsidRPr="00DB2A2F">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color w:val="000000"/>
                <w:sz w:val="20"/>
                <w:szCs w:val="20"/>
                <w:lang w:val="hr-HR"/>
              </w:rPr>
            </w:pPr>
          </w:p>
        </w:tc>
      </w:tr>
      <w:tr w:rsidR="00727520" w:rsidRPr="007E42BC"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3"/>
              </w:numPr>
              <w:tabs>
                <w:tab w:val="left" w:pos="2820"/>
              </w:tabs>
              <w:spacing w:after="0" w:line="276" w:lineRule="auto"/>
              <w:rPr>
                <w:rFonts w:ascii="Arial" w:hAnsi="Arial" w:cs="Arial"/>
                <w:color w:val="000000"/>
                <w:sz w:val="20"/>
                <w:szCs w:val="20"/>
              </w:rPr>
            </w:pPr>
          </w:p>
        </w:tc>
        <w:tc>
          <w:tcPr>
            <w:tcW w:w="1677" w:type="dxa"/>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Esej</w:t>
            </w:r>
          </w:p>
        </w:tc>
        <w:tc>
          <w:tcPr>
            <w:tcW w:w="782" w:type="dxa"/>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727520" w:rsidRPr="00DB2A2F" w:rsidRDefault="000C4434" w:rsidP="008573E1">
            <w:pPr>
              <w:pStyle w:val="FieldText"/>
              <w:spacing w:line="276" w:lineRule="auto"/>
              <w:rPr>
                <w:rFonts w:ascii="Arial" w:hAnsi="Arial" w:cs="Arial"/>
                <w:b w:val="0"/>
                <w:sz w:val="20"/>
                <w:szCs w:val="20"/>
                <w:lang w:val="hr-HR"/>
              </w:rPr>
            </w:pPr>
            <w:r>
              <w:rPr>
                <w:rFonts w:ascii="Arial" w:hAnsi="Arial" w:cs="Arial"/>
                <w:b w:val="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color w:val="000000"/>
                <w:sz w:val="20"/>
                <w:szCs w:val="20"/>
                <w:lang w:val="hr-HR"/>
              </w:rPr>
            </w:pPr>
            <w:r w:rsidRPr="00DB2A2F">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color w:val="000000"/>
                <w:sz w:val="20"/>
                <w:szCs w:val="20"/>
                <w:lang w:val="hr-HR"/>
              </w:rPr>
            </w:pPr>
          </w:p>
        </w:tc>
      </w:tr>
      <w:tr w:rsidR="00727520" w:rsidRPr="007E42BC"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rsidR="00727520" w:rsidRPr="00DB2A2F" w:rsidRDefault="00727520" w:rsidP="008573E1">
            <w:pPr>
              <w:pStyle w:val="FieldText"/>
              <w:spacing w:line="276" w:lineRule="auto"/>
              <w:rPr>
                <w:rFonts w:ascii="Arial" w:hAnsi="Arial" w:cs="Arial"/>
                <w:b w:val="0"/>
                <w:sz w:val="20"/>
                <w:szCs w:val="20"/>
                <w:lang w:val="hr-HR"/>
              </w:rPr>
            </w:pPr>
            <w:r w:rsidRPr="00DB2A2F">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727520" w:rsidRPr="00DB2A2F" w:rsidRDefault="000C4434" w:rsidP="008573E1">
            <w:pPr>
              <w:tabs>
                <w:tab w:val="left" w:pos="2820"/>
              </w:tabs>
              <w:spacing w:after="0"/>
              <w:rPr>
                <w:rFonts w:ascii="Arial" w:hAnsi="Arial" w:cs="Arial"/>
                <w:sz w:val="20"/>
                <w:szCs w:val="20"/>
              </w:rPr>
            </w:pPr>
            <w:r>
              <w:rPr>
                <w:rFonts w:ascii="Arial" w:hAnsi="Arial" w:cs="Arial"/>
                <w:sz w:val="20"/>
                <w:szCs w:val="20"/>
              </w:rPr>
              <w:t>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r w:rsidRPr="00DB2A2F">
              <w:rPr>
                <w:rFonts w:ascii="Arial" w:hAnsi="Arial" w:cs="Arial"/>
                <w:color w:val="000000"/>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p>
        </w:tc>
      </w:tr>
      <w:tr w:rsidR="00727520" w:rsidRPr="007E42BC" w:rsidTr="008573E1">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27520" w:rsidRPr="00DB2A2F" w:rsidRDefault="00727520" w:rsidP="00727520">
            <w:pPr>
              <w:numPr>
                <w:ilvl w:val="0"/>
                <w:numId w:val="3"/>
              </w:numPr>
              <w:tabs>
                <w:tab w:val="left" w:pos="2820"/>
              </w:tabs>
              <w:spacing w:after="0" w:line="276"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highlight w:val="yellow"/>
              </w:rPr>
            </w:pPr>
            <w:r w:rsidRPr="00DB2A2F">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highlight w:val="yellow"/>
              </w:rPr>
            </w:pPr>
            <w:r w:rsidRPr="00DB2A2F">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r w:rsidRPr="00DB2A2F">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727520" w:rsidRPr="00DB2A2F" w:rsidRDefault="00727520" w:rsidP="008573E1">
            <w:pPr>
              <w:tabs>
                <w:tab w:val="left" w:pos="2820"/>
              </w:tabs>
              <w:spacing w:after="0"/>
              <w:rPr>
                <w:rFonts w:ascii="Arial" w:hAnsi="Arial" w:cs="Arial"/>
                <w:color w:val="000000"/>
                <w:sz w:val="20"/>
                <w:szCs w:val="20"/>
              </w:rPr>
            </w:pPr>
          </w:p>
        </w:tc>
      </w:tr>
      <w:tr w:rsidR="00727520" w:rsidRPr="007E42BC" w:rsidTr="008573E1">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27520" w:rsidRPr="00DB2A2F" w:rsidRDefault="00727520" w:rsidP="008573E1">
            <w:pPr>
              <w:tabs>
                <w:tab w:val="left" w:pos="360"/>
                <w:tab w:val="left" w:pos="540"/>
              </w:tabs>
              <w:spacing w:after="0"/>
              <w:rPr>
                <w:rFonts w:ascii="Arial" w:hAnsi="Arial" w:cs="Arial"/>
                <w:color w:val="000000"/>
                <w:sz w:val="20"/>
                <w:szCs w:val="20"/>
              </w:rPr>
            </w:pPr>
            <w:r w:rsidRPr="00DB2A2F">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727520" w:rsidRPr="00DB2A2F" w:rsidRDefault="000C4434" w:rsidP="008573E1">
            <w:pPr>
              <w:tabs>
                <w:tab w:val="left" w:pos="2820"/>
              </w:tabs>
              <w:spacing w:after="0"/>
              <w:rPr>
                <w:rFonts w:ascii="Arial" w:hAnsi="Arial" w:cs="Arial"/>
                <w:sz w:val="20"/>
                <w:szCs w:val="20"/>
              </w:rPr>
            </w:pPr>
            <w:r w:rsidRPr="000C4434">
              <w:rPr>
                <w:rFonts w:ascii="Arial" w:hAnsi="Arial" w:cs="Arial"/>
                <w:sz w:val="20"/>
                <w:szCs w:val="20"/>
              </w:rPr>
              <w:t>Znanje koje se provjerava na ispitu odgovara znanjima i vještinama koje je student stekao na predavanjima i pripremama za predavanja. Znanje se provjerava tokom nastave kroz interakciju nastavnika i studenata, te kroz usmeni završni ispit.</w:t>
            </w:r>
          </w:p>
        </w:tc>
      </w:tr>
      <w:tr w:rsidR="00727520" w:rsidRPr="007E42BC" w:rsidTr="008573E1">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27520" w:rsidRPr="00DB2A2F" w:rsidRDefault="00727520" w:rsidP="008573E1">
            <w:pPr>
              <w:tabs>
                <w:tab w:val="left" w:pos="540"/>
              </w:tabs>
              <w:spacing w:after="0"/>
              <w:rPr>
                <w:rFonts w:ascii="Arial" w:hAnsi="Arial" w:cs="Arial"/>
                <w:color w:val="000000"/>
                <w:sz w:val="20"/>
                <w:szCs w:val="20"/>
              </w:rPr>
            </w:pPr>
            <w:r w:rsidRPr="00DB2A2F">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727520" w:rsidRPr="00DB2A2F" w:rsidRDefault="00727520" w:rsidP="008573E1">
            <w:pPr>
              <w:tabs>
                <w:tab w:val="left" w:pos="2820"/>
              </w:tabs>
              <w:spacing w:after="0"/>
              <w:jc w:val="center"/>
              <w:rPr>
                <w:rFonts w:ascii="Arial" w:hAnsi="Arial" w:cs="Arial"/>
                <w:b/>
                <w:color w:val="000000"/>
                <w:sz w:val="20"/>
                <w:szCs w:val="20"/>
              </w:rPr>
            </w:pPr>
            <w:r w:rsidRPr="00DB2A2F">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27520" w:rsidRPr="00DB2A2F" w:rsidRDefault="00727520" w:rsidP="008573E1">
            <w:pPr>
              <w:tabs>
                <w:tab w:val="left" w:pos="2820"/>
              </w:tabs>
              <w:spacing w:after="0"/>
              <w:jc w:val="center"/>
              <w:rPr>
                <w:rFonts w:ascii="Arial" w:hAnsi="Arial" w:cs="Arial"/>
                <w:b/>
                <w:color w:val="000000"/>
                <w:sz w:val="20"/>
                <w:szCs w:val="20"/>
              </w:rPr>
            </w:pPr>
            <w:r w:rsidRPr="00DB2A2F">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27520" w:rsidRPr="00DB2A2F" w:rsidRDefault="00727520" w:rsidP="008573E1">
            <w:pPr>
              <w:tabs>
                <w:tab w:val="left" w:pos="2820"/>
              </w:tabs>
              <w:spacing w:after="0"/>
              <w:jc w:val="center"/>
              <w:rPr>
                <w:rFonts w:ascii="Arial" w:hAnsi="Arial" w:cs="Arial"/>
                <w:b/>
                <w:color w:val="000000"/>
                <w:sz w:val="20"/>
                <w:szCs w:val="20"/>
              </w:rPr>
            </w:pPr>
            <w:r w:rsidRPr="00DB2A2F">
              <w:rPr>
                <w:rFonts w:ascii="Arial" w:hAnsi="Arial" w:cs="Arial"/>
                <w:b/>
                <w:color w:val="000000"/>
                <w:sz w:val="20"/>
                <w:szCs w:val="20"/>
              </w:rPr>
              <w:t>Dostupnost putem ostalih medija</w:t>
            </w:r>
          </w:p>
        </w:tc>
      </w:tr>
      <w:tr w:rsidR="00727520" w:rsidRPr="007E42BC"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B2A2F" w:rsidRDefault="00727520" w:rsidP="008573E1">
            <w:pPr>
              <w:autoSpaceDE w:val="0"/>
              <w:autoSpaceDN w:val="0"/>
              <w:adjustRightInd w:val="0"/>
              <w:spacing w:after="0"/>
              <w:rPr>
                <w:rFonts w:ascii="Arial" w:hAnsi="Arial" w:cs="Arial"/>
                <w:sz w:val="20"/>
                <w:szCs w:val="20"/>
              </w:rPr>
            </w:pPr>
            <w:r w:rsidRPr="00DB2A2F">
              <w:rPr>
                <w:rFonts w:ascii="Arial" w:hAnsi="Arial" w:cs="Arial"/>
                <w:sz w:val="20"/>
                <w:szCs w:val="20"/>
              </w:rPr>
              <w:t>MUAČEVIĆ, V. i sur., Psihijatrija, Medicinska naklada, Zagreb, 1995.</w:t>
            </w:r>
          </w:p>
          <w:p w:rsidR="00727520" w:rsidRPr="00DB2A2F" w:rsidRDefault="00727520" w:rsidP="008573E1">
            <w:pPr>
              <w:tabs>
                <w:tab w:val="left" w:pos="2820"/>
              </w:tabs>
              <w:spacing w:after="0"/>
              <w:rPr>
                <w:rFonts w:ascii="Arial" w:hAnsi="Arial" w:cs="Arial"/>
                <w:color w:val="000000"/>
                <w:sz w:val="20"/>
                <w:szCs w:val="20"/>
              </w:rPr>
            </w:pP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r>
      <w:tr w:rsidR="00727520" w:rsidRPr="007E42BC"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DB2A2F" w:rsidRDefault="00727520" w:rsidP="00727520">
            <w:pPr>
              <w:numPr>
                <w:ilvl w:val="0"/>
                <w:numId w:val="2"/>
              </w:numPr>
              <w:tabs>
                <w:tab w:val="left" w:pos="2820"/>
              </w:tabs>
              <w:spacing w:after="0" w:line="276"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DB2A2F" w:rsidRDefault="00727520" w:rsidP="008573E1">
            <w:pPr>
              <w:autoSpaceDE w:val="0"/>
              <w:autoSpaceDN w:val="0"/>
              <w:adjustRightInd w:val="0"/>
              <w:spacing w:after="0"/>
              <w:rPr>
                <w:rFonts w:ascii="Arial" w:hAnsi="Arial" w:cs="Arial"/>
                <w:color w:val="000000"/>
                <w:sz w:val="20"/>
                <w:szCs w:val="20"/>
              </w:rPr>
            </w:pPr>
            <w:r w:rsidRPr="00DB2A2F">
              <w:rPr>
                <w:rFonts w:ascii="Arial" w:hAnsi="Arial" w:cs="Arial"/>
                <w:sz w:val="20"/>
                <w:szCs w:val="20"/>
              </w:rPr>
              <w:t>GORETA, JUKIĆ, TURKOVIĆ (ur.), Psihijatrija i zakon, Psihijatrijska bolnica Vrapče, Zagreb 1998.</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DB2A2F" w:rsidRDefault="00727520" w:rsidP="008573E1">
            <w:pPr>
              <w:tabs>
                <w:tab w:val="left" w:pos="2820"/>
              </w:tabs>
              <w:spacing w:after="0"/>
              <w:jc w:val="center"/>
              <w:rPr>
                <w:rFonts w:ascii="Arial" w:hAnsi="Arial" w:cs="Arial"/>
                <w:color w:val="000000"/>
                <w:sz w:val="20"/>
                <w:szCs w:val="20"/>
              </w:rPr>
            </w:pPr>
          </w:p>
        </w:tc>
      </w:tr>
      <w:tr w:rsidR="00727520" w:rsidRPr="007E42BC"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DB2A2F" w:rsidRDefault="00727520" w:rsidP="008573E1">
            <w:pPr>
              <w:tabs>
                <w:tab w:val="left" w:pos="567"/>
              </w:tabs>
              <w:spacing w:after="0"/>
              <w:rPr>
                <w:rFonts w:ascii="Arial" w:hAnsi="Arial" w:cs="Arial"/>
                <w:color w:val="000000"/>
                <w:sz w:val="20"/>
                <w:szCs w:val="20"/>
              </w:rPr>
            </w:pPr>
            <w:r w:rsidRPr="00DB2A2F">
              <w:rPr>
                <w:rFonts w:ascii="Arial" w:hAnsi="Arial" w:cs="Arial"/>
                <w:color w:val="000000"/>
                <w:sz w:val="20"/>
                <w:szCs w:val="20"/>
              </w:rPr>
              <w:t xml:space="preserve">Dopunska literatura </w:t>
            </w:r>
          </w:p>
          <w:p w:rsidR="00727520" w:rsidRPr="00DB2A2F" w:rsidRDefault="00727520" w:rsidP="008573E1">
            <w:pPr>
              <w:tabs>
                <w:tab w:val="left" w:pos="567"/>
              </w:tabs>
              <w:spacing w:after="0"/>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727520" w:rsidRPr="00DB2A2F" w:rsidRDefault="00727520" w:rsidP="008573E1">
            <w:pPr>
              <w:tabs>
                <w:tab w:val="left" w:pos="2820"/>
              </w:tabs>
              <w:spacing w:after="0"/>
              <w:rPr>
                <w:rFonts w:ascii="Arial" w:hAnsi="Arial" w:cs="Arial"/>
                <w:sz w:val="20"/>
                <w:szCs w:val="20"/>
              </w:rPr>
            </w:pPr>
            <w:r w:rsidRPr="00DB2A2F">
              <w:rPr>
                <w:rFonts w:ascii="Arial" w:hAnsi="Arial" w:cs="Arial"/>
                <w:sz w:val="20"/>
                <w:szCs w:val="20"/>
              </w:rPr>
              <w:t>Odabrani stručni i znanstveni članci (u dogovoru s nastavnikom).</w:t>
            </w:r>
          </w:p>
        </w:tc>
      </w:tr>
      <w:tr w:rsidR="00727520" w:rsidRPr="007E42BC" w:rsidTr="008573E1">
        <w:tc>
          <w:tcPr>
            <w:tcW w:w="1912" w:type="dxa"/>
            <w:gridSpan w:val="2"/>
            <w:tcBorders>
              <w:left w:val="single" w:sz="12" w:space="0" w:color="auto"/>
            </w:tcBorders>
            <w:shd w:val="clear" w:color="auto" w:fill="CCFFFF"/>
            <w:tcMar>
              <w:left w:w="57" w:type="dxa"/>
              <w:right w:w="57" w:type="dxa"/>
            </w:tcMar>
            <w:vAlign w:val="center"/>
          </w:tcPr>
          <w:p w:rsidR="00727520" w:rsidRPr="00DB2A2F" w:rsidRDefault="00727520" w:rsidP="008573E1">
            <w:pPr>
              <w:tabs>
                <w:tab w:val="left" w:pos="567"/>
              </w:tabs>
              <w:spacing w:after="0"/>
              <w:rPr>
                <w:rFonts w:ascii="Arial" w:hAnsi="Arial" w:cs="Arial"/>
                <w:color w:val="000000"/>
                <w:sz w:val="20"/>
                <w:szCs w:val="20"/>
              </w:rPr>
            </w:pPr>
            <w:r w:rsidRPr="00DB2A2F">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727520" w:rsidRPr="00DB2A2F" w:rsidRDefault="00727520" w:rsidP="008573E1">
            <w:pPr>
              <w:spacing w:after="0"/>
              <w:rPr>
                <w:rFonts w:ascii="Arial" w:hAnsi="Arial" w:cs="Arial"/>
                <w:noProof/>
                <w:sz w:val="20"/>
                <w:szCs w:val="20"/>
              </w:rPr>
            </w:pPr>
            <w:r w:rsidRPr="00DB2A2F">
              <w:rPr>
                <w:rFonts w:ascii="Arial" w:hAnsi="Arial" w:cs="Arial"/>
                <w:noProof/>
                <w:sz w:val="20"/>
                <w:szCs w:val="20"/>
              </w:rPr>
              <w:t xml:space="preserve">Analiza kvalitete nastave od strane studenata i nastavnika, </w:t>
            </w:r>
          </w:p>
          <w:p w:rsidR="00727520" w:rsidRPr="00DB2A2F" w:rsidRDefault="00727520" w:rsidP="008573E1">
            <w:pPr>
              <w:spacing w:after="0"/>
              <w:rPr>
                <w:rFonts w:ascii="Arial" w:hAnsi="Arial" w:cs="Arial"/>
                <w:noProof/>
                <w:sz w:val="20"/>
                <w:szCs w:val="20"/>
              </w:rPr>
            </w:pPr>
            <w:r w:rsidRPr="00DB2A2F">
              <w:rPr>
                <w:rFonts w:ascii="Arial" w:hAnsi="Arial" w:cs="Arial"/>
                <w:noProof/>
                <w:sz w:val="20"/>
                <w:szCs w:val="20"/>
              </w:rPr>
              <w:t>Analiza prolaznosti na ispitima.</w:t>
            </w:r>
          </w:p>
        </w:tc>
      </w:tr>
      <w:tr w:rsidR="00727520" w:rsidRPr="007E42BC"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DB2A2F" w:rsidRDefault="00727520" w:rsidP="008573E1">
            <w:pPr>
              <w:tabs>
                <w:tab w:val="left" w:pos="567"/>
              </w:tabs>
              <w:spacing w:after="0"/>
              <w:rPr>
                <w:rFonts w:ascii="Arial" w:hAnsi="Arial" w:cs="Arial"/>
                <w:color w:val="000000"/>
                <w:sz w:val="20"/>
                <w:szCs w:val="20"/>
              </w:rPr>
            </w:pPr>
            <w:r w:rsidRPr="00DB2A2F">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727520" w:rsidRPr="00DB2A2F" w:rsidRDefault="00727520" w:rsidP="008573E1">
            <w:pPr>
              <w:tabs>
                <w:tab w:val="left" w:pos="2820"/>
              </w:tabs>
              <w:spacing w:after="0"/>
              <w:rPr>
                <w:rFonts w:ascii="Arial" w:hAnsi="Arial" w:cs="Arial"/>
                <w:sz w:val="20"/>
                <w:szCs w:val="20"/>
              </w:rPr>
            </w:pPr>
          </w:p>
        </w:tc>
      </w:tr>
    </w:tbl>
    <w:p w:rsidR="00727520" w:rsidRDefault="00727520" w:rsidP="008573E1"/>
    <w:p w:rsidR="000C4434" w:rsidRDefault="000C4434" w:rsidP="008573E1"/>
    <w:tbl>
      <w:tblPr>
        <w:tblW w:w="9465"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7"/>
        <w:gridCol w:w="782"/>
        <w:gridCol w:w="43"/>
        <w:gridCol w:w="888"/>
        <w:gridCol w:w="344"/>
        <w:gridCol w:w="968"/>
        <w:gridCol w:w="88"/>
        <w:gridCol w:w="726"/>
        <w:gridCol w:w="518"/>
        <w:gridCol w:w="188"/>
        <w:gridCol w:w="712"/>
        <w:gridCol w:w="618"/>
      </w:tblGrid>
      <w:tr w:rsidR="0093013C" w:rsidTr="0093013C">
        <w:tc>
          <w:tcPr>
            <w:tcW w:w="1900"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rsidR="0093013C" w:rsidRDefault="0093013C">
            <w:pPr>
              <w:spacing w:before="60" w:after="60"/>
              <w:ind w:left="397" w:hanging="397"/>
              <w:rPr>
                <w:rFonts w:ascii="Arial" w:hAnsi="Arial" w:cs="Arial"/>
                <w:b/>
                <w:sz w:val="20"/>
                <w:szCs w:val="20"/>
              </w:rPr>
            </w:pPr>
            <w:r>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rsidR="0093013C" w:rsidRDefault="0093013C">
            <w:pPr>
              <w:spacing w:after="0"/>
              <w:ind w:left="397" w:hanging="397"/>
              <w:jc w:val="center"/>
              <w:rPr>
                <w:rFonts w:ascii="Arial" w:hAnsi="Arial" w:cs="Arial"/>
                <w:b/>
                <w:sz w:val="20"/>
                <w:szCs w:val="20"/>
              </w:rPr>
            </w:pPr>
            <w:r>
              <w:rPr>
                <w:rFonts w:ascii="Arial" w:hAnsi="Arial" w:cs="Arial"/>
                <w:b/>
                <w:sz w:val="20"/>
                <w:szCs w:val="20"/>
              </w:rPr>
              <w:t>FINANCIRANJE JAVNOG ZDRAVSTVA</w:t>
            </w:r>
          </w:p>
        </w:tc>
      </w:tr>
      <w:tr w:rsidR="0093013C" w:rsidTr="0093013C">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93013C" w:rsidRDefault="0093013C">
            <w:pPr>
              <w:spacing w:after="0"/>
              <w:rPr>
                <w:rStyle w:val="Strong"/>
              </w:rPr>
            </w:pPr>
            <w:r>
              <w:rPr>
                <w:rStyle w:val="Strong"/>
                <w:rFonts w:ascii="Arial" w:hAnsi="Arial" w:cs="Arial"/>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93013C" w:rsidRDefault="0093013C">
            <w:pPr>
              <w:spacing w:after="0"/>
            </w:pPr>
            <w:r>
              <w:rPr>
                <w:rFonts w:ascii="Arial" w:hAnsi="Arial" w:cs="Arial"/>
                <w:sz w:val="20"/>
                <w:szCs w:val="20"/>
              </w:rPr>
              <w:t>FJZ</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rsidR="0093013C" w:rsidRDefault="0093013C">
            <w:pPr>
              <w:spacing w:after="0"/>
              <w:rPr>
                <w:rFonts w:ascii="Arial" w:hAnsi="Arial" w:cs="Arial"/>
                <w:sz w:val="20"/>
                <w:szCs w:val="20"/>
              </w:rPr>
            </w:pPr>
            <w:r>
              <w:rPr>
                <w:rFonts w:ascii="Arial" w:hAnsi="Arial" w:cs="Arial"/>
                <w:sz w:val="20"/>
                <w:szCs w:val="20"/>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93013C" w:rsidRDefault="0093013C">
            <w:pPr>
              <w:spacing w:after="0"/>
              <w:rPr>
                <w:rFonts w:ascii="Arial" w:hAnsi="Arial" w:cs="Arial"/>
                <w:sz w:val="20"/>
                <w:szCs w:val="20"/>
              </w:rPr>
            </w:pPr>
            <w:r>
              <w:rPr>
                <w:rFonts w:ascii="Arial" w:hAnsi="Arial" w:cs="Arial"/>
                <w:sz w:val="20"/>
                <w:szCs w:val="20"/>
              </w:rPr>
              <w:t>2.</w:t>
            </w:r>
          </w:p>
        </w:tc>
      </w:tr>
      <w:tr w:rsidR="0093013C" w:rsidTr="0093013C">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3013C" w:rsidRDefault="0093013C">
            <w:pPr>
              <w:spacing w:after="0"/>
              <w:rPr>
                <w:rFonts w:ascii="Arial" w:hAnsi="Arial" w:cs="Arial"/>
                <w:sz w:val="20"/>
                <w:szCs w:val="20"/>
              </w:rPr>
            </w:pPr>
            <w:r>
              <w:rPr>
                <w:rStyle w:val="Strong"/>
                <w:rFonts w:ascii="Arial" w:hAnsi="Arial" w:cs="Arial"/>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93013C" w:rsidRDefault="0093013C">
            <w:pPr>
              <w:spacing w:after="0"/>
              <w:rPr>
                <w:rFonts w:ascii="Arial" w:hAnsi="Arial" w:cs="Arial"/>
                <w:sz w:val="20"/>
                <w:szCs w:val="20"/>
              </w:rPr>
            </w:pPr>
            <w:r>
              <w:rPr>
                <w:rFonts w:ascii="Arial" w:hAnsi="Arial" w:cs="Arial"/>
                <w:sz w:val="20"/>
                <w:szCs w:val="20"/>
              </w:rPr>
              <w:t>Doc. dr. sc. Zoran Šinković</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93013C" w:rsidRDefault="0093013C">
            <w:pPr>
              <w:spacing w:after="0"/>
              <w:rPr>
                <w:rFonts w:ascii="Arial" w:hAnsi="Arial" w:cs="Arial"/>
                <w:sz w:val="20"/>
                <w:szCs w:val="20"/>
              </w:rPr>
            </w:pPr>
            <w:r>
              <w:rPr>
                <w:rFonts w:ascii="Arial" w:hAnsi="Arial" w:cs="Arial"/>
                <w:sz w:val="20"/>
                <w:szCs w:val="20"/>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93013C" w:rsidRDefault="0093013C">
            <w:pPr>
              <w:spacing w:after="0"/>
              <w:rPr>
                <w:rFonts w:ascii="Arial" w:hAnsi="Arial" w:cs="Arial"/>
                <w:sz w:val="20"/>
                <w:szCs w:val="20"/>
              </w:rPr>
            </w:pPr>
            <w:r>
              <w:rPr>
                <w:rFonts w:ascii="Arial" w:hAnsi="Arial" w:cs="Arial"/>
                <w:sz w:val="20"/>
                <w:szCs w:val="20"/>
              </w:rPr>
              <w:t>4</w:t>
            </w:r>
          </w:p>
        </w:tc>
      </w:tr>
      <w:tr w:rsidR="0093013C" w:rsidTr="0093013C">
        <w:trPr>
          <w:trHeight w:val="345"/>
        </w:trPr>
        <w:tc>
          <w:tcPr>
            <w:tcW w:w="1912"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3013C" w:rsidRDefault="0093013C">
            <w:pPr>
              <w:spacing w:after="0"/>
              <w:rPr>
                <w:rFonts w:ascii="Arial" w:hAnsi="Arial" w:cs="Arial"/>
                <w:sz w:val="20"/>
                <w:szCs w:val="20"/>
              </w:rPr>
            </w:pPr>
            <w:r>
              <w:rPr>
                <w:rFonts w:ascii="Arial" w:hAnsi="Arial" w:cs="Arial"/>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rsidR="0093013C" w:rsidRDefault="0093013C">
            <w:pPr>
              <w:spacing w:after="0"/>
              <w:rPr>
                <w:rFonts w:ascii="Arial" w:hAnsi="Arial" w:cs="Arial"/>
                <w:sz w:val="20"/>
                <w:szCs w:val="20"/>
              </w:rPr>
            </w:pPr>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93013C" w:rsidRDefault="0093013C">
            <w:pPr>
              <w:spacing w:after="0"/>
              <w:rPr>
                <w:rFonts w:ascii="Arial" w:hAnsi="Arial" w:cs="Arial"/>
                <w:sz w:val="20"/>
                <w:szCs w:val="20"/>
              </w:rPr>
            </w:pPr>
            <w:r>
              <w:rPr>
                <w:rFonts w:ascii="Arial" w:hAnsi="Arial" w:cs="Arial"/>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93013C" w:rsidRDefault="0093013C">
            <w:pPr>
              <w:spacing w:after="0"/>
              <w:jc w:val="center"/>
              <w:rPr>
                <w:rFonts w:ascii="Arial" w:hAnsi="Arial" w:cs="Arial"/>
                <w:sz w:val="20"/>
                <w:szCs w:val="20"/>
              </w:rPr>
            </w:pPr>
            <w:r>
              <w:rPr>
                <w:rFonts w:ascii="Arial" w:hAnsi="Arial" w:cs="Arial"/>
                <w:sz w:val="20"/>
                <w:szCs w:val="20"/>
              </w:rPr>
              <w:t>P</w:t>
            </w:r>
          </w:p>
        </w:tc>
        <w:tc>
          <w:tcPr>
            <w:tcW w:w="706" w:type="dxa"/>
            <w:gridSpan w:val="2"/>
            <w:tcBorders>
              <w:top w:val="single" w:sz="4" w:space="0" w:color="auto"/>
              <w:left w:val="single" w:sz="4" w:space="0" w:color="auto"/>
              <w:bottom w:val="single" w:sz="12" w:space="0" w:color="auto"/>
              <w:right w:val="single" w:sz="12" w:space="0" w:color="auto"/>
            </w:tcBorders>
            <w:vAlign w:val="center"/>
            <w:hideMark/>
          </w:tcPr>
          <w:p w:rsidR="0093013C" w:rsidRDefault="0093013C">
            <w:pPr>
              <w:spacing w:after="0"/>
              <w:jc w:val="center"/>
              <w:rPr>
                <w:rFonts w:ascii="Arial" w:hAnsi="Arial" w:cs="Arial"/>
                <w:sz w:val="20"/>
                <w:szCs w:val="20"/>
              </w:rPr>
            </w:pPr>
            <w:r>
              <w:rPr>
                <w:rFonts w:ascii="Arial" w:hAnsi="Arial" w:cs="Arial"/>
                <w:sz w:val="20"/>
                <w:szCs w:val="20"/>
              </w:rPr>
              <w:t>S</w:t>
            </w:r>
          </w:p>
        </w:tc>
        <w:tc>
          <w:tcPr>
            <w:tcW w:w="712" w:type="dxa"/>
            <w:tcBorders>
              <w:top w:val="single" w:sz="4" w:space="0" w:color="auto"/>
              <w:left w:val="single" w:sz="4" w:space="0" w:color="auto"/>
              <w:bottom w:val="single" w:sz="12" w:space="0" w:color="auto"/>
              <w:right w:val="single" w:sz="12" w:space="0" w:color="auto"/>
            </w:tcBorders>
            <w:vAlign w:val="center"/>
            <w:hideMark/>
          </w:tcPr>
          <w:p w:rsidR="0093013C" w:rsidRDefault="0093013C">
            <w:pPr>
              <w:spacing w:after="0"/>
              <w:jc w:val="center"/>
              <w:rPr>
                <w:rFonts w:ascii="Arial" w:hAnsi="Arial" w:cs="Arial"/>
                <w:sz w:val="20"/>
                <w:szCs w:val="20"/>
              </w:rPr>
            </w:pPr>
            <w:r>
              <w:rPr>
                <w:rFonts w:ascii="Arial" w:hAnsi="Arial" w:cs="Arial"/>
                <w:sz w:val="20"/>
                <w:szCs w:val="20"/>
              </w:rPr>
              <w:t>V</w:t>
            </w:r>
          </w:p>
        </w:tc>
        <w:tc>
          <w:tcPr>
            <w:tcW w:w="618" w:type="dxa"/>
            <w:tcBorders>
              <w:top w:val="single" w:sz="4" w:space="0" w:color="auto"/>
              <w:left w:val="single" w:sz="4" w:space="0" w:color="auto"/>
              <w:bottom w:val="single" w:sz="12" w:space="0" w:color="auto"/>
              <w:right w:val="single" w:sz="12" w:space="0" w:color="auto"/>
            </w:tcBorders>
            <w:vAlign w:val="center"/>
            <w:hideMark/>
          </w:tcPr>
          <w:p w:rsidR="0093013C" w:rsidRDefault="0093013C">
            <w:pPr>
              <w:spacing w:after="0"/>
              <w:jc w:val="center"/>
              <w:rPr>
                <w:rFonts w:ascii="Arial" w:hAnsi="Arial" w:cs="Arial"/>
                <w:sz w:val="20"/>
                <w:szCs w:val="20"/>
              </w:rPr>
            </w:pPr>
            <w:r>
              <w:rPr>
                <w:rFonts w:ascii="Arial" w:hAnsi="Arial" w:cs="Arial"/>
                <w:sz w:val="20"/>
                <w:szCs w:val="20"/>
              </w:rPr>
              <w:t>T</w:t>
            </w:r>
          </w:p>
        </w:tc>
      </w:tr>
      <w:tr w:rsidR="0093013C" w:rsidTr="0093013C">
        <w:trPr>
          <w:trHeight w:val="345"/>
        </w:trPr>
        <w:tc>
          <w:tcPr>
            <w:tcW w:w="600" w:type="dxa"/>
            <w:gridSpan w:val="2"/>
            <w:vMerge/>
            <w:tcBorders>
              <w:top w:val="single" w:sz="4" w:space="0" w:color="auto"/>
              <w:left w:val="single" w:sz="12" w:space="0" w:color="auto"/>
              <w:bottom w:val="single" w:sz="12" w:space="0" w:color="auto"/>
              <w:right w:val="single" w:sz="4" w:space="0" w:color="auto"/>
            </w:tcBorders>
            <w:vAlign w:val="center"/>
            <w:hideMark/>
          </w:tcPr>
          <w:p w:rsidR="0093013C" w:rsidRDefault="0093013C">
            <w:pPr>
              <w:spacing w:after="0" w:line="256" w:lineRule="auto"/>
              <w:rPr>
                <w:rFonts w:ascii="Arial" w:eastAsia="Calibri" w:hAnsi="Arial" w:cs="Arial"/>
                <w:sz w:val="20"/>
                <w:szCs w:val="20"/>
              </w:rPr>
            </w:pPr>
          </w:p>
        </w:tc>
        <w:tc>
          <w:tcPr>
            <w:tcW w:w="900" w:type="dxa"/>
            <w:gridSpan w:val="3"/>
            <w:vMerge/>
            <w:tcBorders>
              <w:top w:val="single" w:sz="4" w:space="0" w:color="auto"/>
              <w:left w:val="single" w:sz="4" w:space="0" w:color="auto"/>
              <w:bottom w:val="single" w:sz="12" w:space="0" w:color="auto"/>
              <w:right w:val="single" w:sz="12" w:space="0" w:color="auto"/>
            </w:tcBorders>
            <w:vAlign w:val="center"/>
            <w:hideMark/>
          </w:tcPr>
          <w:p w:rsidR="0093013C" w:rsidRDefault="0093013C">
            <w:pPr>
              <w:spacing w:after="0" w:line="256" w:lineRule="auto"/>
              <w:rPr>
                <w:rFonts w:ascii="Arial" w:eastAsia="Calibri" w:hAnsi="Arial" w:cs="Arial"/>
                <w:sz w:val="20"/>
                <w:szCs w:val="20"/>
              </w:rPr>
            </w:pPr>
          </w:p>
        </w:tc>
        <w:tc>
          <w:tcPr>
            <w:tcW w:w="7250" w:type="dxa"/>
            <w:gridSpan w:val="4"/>
            <w:vMerge/>
            <w:tcBorders>
              <w:top w:val="single" w:sz="4" w:space="0" w:color="auto"/>
              <w:left w:val="single" w:sz="4" w:space="0" w:color="auto"/>
              <w:bottom w:val="single" w:sz="12" w:space="0" w:color="auto"/>
              <w:right w:val="single" w:sz="12" w:space="0" w:color="auto"/>
            </w:tcBorders>
            <w:vAlign w:val="center"/>
            <w:hideMark/>
          </w:tcPr>
          <w:p w:rsidR="0093013C" w:rsidRDefault="0093013C">
            <w:pPr>
              <w:spacing w:after="0" w:line="256" w:lineRule="auto"/>
              <w:rPr>
                <w:rFonts w:ascii="Arial" w:eastAsia="Calibri" w:hAnsi="Arial" w:cs="Arial"/>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93013C" w:rsidRDefault="00674AEB">
            <w:pPr>
              <w:spacing w:after="0"/>
              <w:rPr>
                <w:rFonts w:ascii="Arial" w:hAnsi="Arial" w:cs="Arial"/>
                <w:sz w:val="20"/>
                <w:szCs w:val="20"/>
              </w:rPr>
            </w:pPr>
            <w:r>
              <w:rPr>
                <w:rFonts w:ascii="Arial" w:hAnsi="Arial" w:cs="Arial"/>
                <w:sz w:val="20"/>
                <w:szCs w:val="20"/>
              </w:rPr>
              <w:t>20</w:t>
            </w:r>
          </w:p>
        </w:tc>
        <w:tc>
          <w:tcPr>
            <w:tcW w:w="706" w:type="dxa"/>
            <w:gridSpan w:val="2"/>
            <w:tcBorders>
              <w:top w:val="single" w:sz="4" w:space="0" w:color="auto"/>
              <w:left w:val="single" w:sz="4" w:space="0" w:color="auto"/>
              <w:bottom w:val="single" w:sz="12" w:space="0" w:color="auto"/>
              <w:right w:val="single" w:sz="12" w:space="0" w:color="auto"/>
            </w:tcBorders>
            <w:vAlign w:val="center"/>
          </w:tcPr>
          <w:p w:rsidR="0093013C" w:rsidRDefault="0093013C">
            <w:pPr>
              <w:spacing w:after="0"/>
              <w:rPr>
                <w:rFonts w:ascii="Arial" w:hAnsi="Arial" w:cs="Arial"/>
                <w:sz w:val="20"/>
                <w:szCs w:val="20"/>
              </w:rPr>
            </w:pPr>
          </w:p>
        </w:tc>
        <w:tc>
          <w:tcPr>
            <w:tcW w:w="712" w:type="dxa"/>
            <w:tcBorders>
              <w:top w:val="single" w:sz="4" w:space="0" w:color="auto"/>
              <w:left w:val="single" w:sz="4" w:space="0" w:color="auto"/>
              <w:bottom w:val="single" w:sz="12" w:space="0" w:color="auto"/>
              <w:right w:val="single" w:sz="12" w:space="0" w:color="auto"/>
            </w:tcBorders>
            <w:vAlign w:val="center"/>
          </w:tcPr>
          <w:p w:rsidR="0093013C" w:rsidRDefault="0093013C">
            <w:pPr>
              <w:spacing w:after="0"/>
              <w:rPr>
                <w:rFonts w:ascii="Arial" w:hAnsi="Arial" w:cs="Arial"/>
                <w:sz w:val="20"/>
                <w:szCs w:val="20"/>
              </w:rPr>
            </w:pPr>
          </w:p>
        </w:tc>
        <w:tc>
          <w:tcPr>
            <w:tcW w:w="618" w:type="dxa"/>
            <w:tcBorders>
              <w:top w:val="single" w:sz="4" w:space="0" w:color="auto"/>
              <w:left w:val="single" w:sz="4" w:space="0" w:color="auto"/>
              <w:bottom w:val="single" w:sz="12" w:space="0" w:color="auto"/>
              <w:right w:val="single" w:sz="12" w:space="0" w:color="auto"/>
            </w:tcBorders>
            <w:vAlign w:val="center"/>
          </w:tcPr>
          <w:p w:rsidR="0093013C" w:rsidRDefault="0093013C">
            <w:pPr>
              <w:spacing w:after="0"/>
              <w:rPr>
                <w:rFonts w:ascii="Arial" w:hAnsi="Arial" w:cs="Arial"/>
                <w:sz w:val="20"/>
                <w:szCs w:val="20"/>
              </w:rPr>
            </w:pPr>
          </w:p>
        </w:tc>
      </w:tr>
      <w:tr w:rsidR="0093013C" w:rsidTr="0093013C">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3013C" w:rsidRDefault="0093013C">
            <w:pPr>
              <w:spacing w:after="0"/>
              <w:rPr>
                <w:rFonts w:ascii="Arial" w:hAnsi="Arial" w:cs="Arial"/>
                <w:sz w:val="20"/>
                <w:szCs w:val="20"/>
              </w:rPr>
            </w:pPr>
            <w:r>
              <w:rPr>
                <w:rFonts w:ascii="Arial" w:hAnsi="Arial" w:cs="Arial"/>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93013C" w:rsidRDefault="0093013C">
            <w:pPr>
              <w:spacing w:after="0"/>
              <w:rPr>
                <w:rFonts w:ascii="Arial" w:hAnsi="Arial" w:cs="Arial"/>
                <w:sz w:val="20"/>
                <w:szCs w:val="20"/>
              </w:rPr>
            </w:pPr>
            <w:r>
              <w:rPr>
                <w:rFonts w:ascii="Arial" w:hAnsi="Arial" w:cs="Arial"/>
                <w:sz w:val="20"/>
                <w:szCs w:val="20"/>
              </w:rPr>
              <w:t>Izborni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rsidR="0093013C" w:rsidRDefault="0093013C">
            <w:pPr>
              <w:spacing w:after="0"/>
              <w:rPr>
                <w:rFonts w:ascii="Arial" w:hAnsi="Arial" w:cs="Arial"/>
                <w:sz w:val="20"/>
                <w:szCs w:val="20"/>
              </w:rPr>
            </w:pPr>
            <w:r>
              <w:rPr>
                <w:rFonts w:ascii="Arial" w:hAnsi="Arial" w:cs="Arial"/>
                <w:sz w:val="20"/>
                <w:szCs w:val="20"/>
              </w:rPr>
              <w:t xml:space="preserve">Postotak primjene e-učenja </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rsidR="0093013C" w:rsidRDefault="0093013C">
            <w:pPr>
              <w:spacing w:after="0"/>
              <w:rPr>
                <w:rFonts w:ascii="Arial" w:hAnsi="Arial" w:cs="Arial"/>
                <w:sz w:val="20"/>
                <w:szCs w:val="20"/>
              </w:rPr>
            </w:pPr>
          </w:p>
        </w:tc>
      </w:tr>
      <w:tr w:rsidR="0093013C" w:rsidTr="0093013C">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rsidR="0093013C" w:rsidRDefault="0093013C">
            <w:pPr>
              <w:tabs>
                <w:tab w:val="left" w:pos="2820"/>
              </w:tabs>
              <w:spacing w:after="0"/>
              <w:jc w:val="center"/>
              <w:rPr>
                <w:rFonts w:ascii="Arial" w:hAnsi="Arial" w:cs="Arial"/>
                <w:b/>
                <w:sz w:val="20"/>
                <w:szCs w:val="20"/>
              </w:rPr>
            </w:pPr>
            <w:r>
              <w:rPr>
                <w:rFonts w:ascii="Arial" w:hAnsi="Arial" w:cs="Arial"/>
                <w:b/>
                <w:sz w:val="20"/>
                <w:szCs w:val="20"/>
              </w:rPr>
              <w:t>OPIS PREDMETA</w:t>
            </w:r>
          </w:p>
        </w:tc>
      </w:tr>
      <w:tr w:rsidR="0093013C" w:rsidTr="0093013C">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93013C" w:rsidRDefault="0093013C">
            <w:pPr>
              <w:tabs>
                <w:tab w:val="left" w:pos="2820"/>
              </w:tabs>
              <w:spacing w:after="0"/>
              <w:rPr>
                <w:rFonts w:ascii="Arial" w:hAnsi="Arial" w:cs="Arial"/>
                <w:sz w:val="20"/>
                <w:szCs w:val="20"/>
              </w:rPr>
            </w:pPr>
            <w:r>
              <w:rPr>
                <w:rFonts w:ascii="Arial" w:hAnsi="Arial" w:cs="Arial"/>
                <w:color w:val="000000"/>
                <w:sz w:val="20"/>
                <w:szCs w:val="20"/>
              </w:rPr>
              <w:lastRenderedPageBreak/>
              <w:t>Ciljevi predmeta</w:t>
            </w: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rsidR="0093013C" w:rsidRDefault="0093013C">
            <w:pPr>
              <w:tabs>
                <w:tab w:val="left" w:pos="2820"/>
              </w:tabs>
              <w:spacing w:after="0"/>
              <w:jc w:val="both"/>
              <w:rPr>
                <w:rFonts w:ascii="Arial" w:hAnsi="Arial" w:cs="Arial"/>
                <w:sz w:val="20"/>
                <w:szCs w:val="20"/>
              </w:rPr>
            </w:pPr>
            <w:r>
              <w:rPr>
                <w:rFonts w:ascii="Arial" w:hAnsi="Arial" w:cs="Arial"/>
                <w:sz w:val="20"/>
                <w:szCs w:val="20"/>
              </w:rPr>
              <w:t>Cilj predmeta je stjecanje općih i posebnih znanja o financiranju zdravstvenog sustava Republike Hrvatske i država članica Europske unije.</w:t>
            </w:r>
          </w:p>
        </w:tc>
      </w:tr>
      <w:tr w:rsidR="0093013C" w:rsidTr="0093013C">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93013C" w:rsidRDefault="0093013C">
            <w:pPr>
              <w:tabs>
                <w:tab w:val="left" w:pos="2820"/>
              </w:tabs>
              <w:spacing w:after="0"/>
              <w:rPr>
                <w:rFonts w:ascii="Arial" w:hAnsi="Arial" w:cs="Arial"/>
                <w:color w:val="000000"/>
                <w:sz w:val="20"/>
                <w:szCs w:val="20"/>
              </w:rPr>
            </w:pPr>
            <w:r>
              <w:rPr>
                <w:rFonts w:ascii="Arial" w:hAnsi="Arial" w:cs="Arial"/>
                <w:color w:val="000000"/>
                <w:sz w:val="20"/>
                <w:szCs w:val="20"/>
              </w:rPr>
              <w:t>Uvjeti za upis predmeta i ulazne kompetencije potrebne za predmet</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93013C" w:rsidRDefault="0093013C">
            <w:pPr>
              <w:tabs>
                <w:tab w:val="left" w:pos="2820"/>
              </w:tabs>
              <w:spacing w:after="0"/>
              <w:jc w:val="both"/>
              <w:rPr>
                <w:rFonts w:ascii="Arial" w:hAnsi="Arial" w:cs="Arial"/>
                <w:b/>
                <w:color w:val="FF0000"/>
                <w:sz w:val="20"/>
                <w:szCs w:val="20"/>
              </w:rPr>
            </w:pPr>
            <w:r>
              <w:rPr>
                <w:rFonts w:ascii="Arial" w:hAnsi="Arial" w:cs="Arial"/>
                <w:sz w:val="20"/>
                <w:szCs w:val="20"/>
              </w:rPr>
              <w:t>Studenti su dužni ispuniti opće uvjete za upis predviđene važećim propisima Pravnog fakulteta.</w:t>
            </w:r>
          </w:p>
          <w:p w:rsidR="0093013C" w:rsidRDefault="0093013C">
            <w:pPr>
              <w:tabs>
                <w:tab w:val="left" w:pos="2820"/>
              </w:tabs>
              <w:spacing w:after="0"/>
              <w:jc w:val="both"/>
              <w:rPr>
                <w:rFonts w:ascii="Arial" w:hAnsi="Arial" w:cs="Arial"/>
                <w:sz w:val="20"/>
                <w:szCs w:val="20"/>
              </w:rPr>
            </w:pPr>
          </w:p>
        </w:tc>
      </w:tr>
      <w:tr w:rsidR="0093013C" w:rsidTr="0093013C">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93013C" w:rsidRDefault="0093013C">
            <w:pPr>
              <w:tabs>
                <w:tab w:val="left" w:pos="2820"/>
              </w:tabs>
              <w:spacing w:after="0"/>
              <w:rPr>
                <w:rFonts w:ascii="Arial" w:hAnsi="Arial" w:cs="Arial"/>
                <w:color w:val="000000"/>
                <w:sz w:val="20"/>
                <w:szCs w:val="20"/>
              </w:rPr>
            </w:pPr>
            <w:r>
              <w:rPr>
                <w:rFonts w:ascii="Arial" w:hAnsi="Arial" w:cs="Arial"/>
                <w:color w:val="000000"/>
                <w:sz w:val="20"/>
                <w:szCs w:val="20"/>
              </w:rPr>
              <w:t xml:space="preserve">Očekivani ishodi učenja na razini predmeta (4-10 ishoda učenja)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rsidR="0093013C" w:rsidRDefault="0093013C">
            <w:pPr>
              <w:jc w:val="both"/>
              <w:rPr>
                <w:rFonts w:ascii="Arial" w:hAnsi="Arial" w:cs="Arial"/>
                <w:sz w:val="20"/>
                <w:szCs w:val="20"/>
              </w:rPr>
            </w:pPr>
            <w:r>
              <w:rPr>
                <w:rFonts w:ascii="Arial" w:hAnsi="Arial" w:cs="Arial"/>
                <w:sz w:val="20"/>
                <w:szCs w:val="20"/>
              </w:rPr>
              <w:t>a) 2. Objasniti temeljne činjenice vezane uz pojedine pravne probleme po pravnim područjima medicinskog prava, nužne za njihovo rješavanje.</w:t>
            </w:r>
          </w:p>
          <w:p w:rsidR="0093013C" w:rsidRDefault="0093013C">
            <w:pPr>
              <w:jc w:val="both"/>
              <w:rPr>
                <w:rFonts w:ascii="Arial" w:hAnsi="Arial" w:cs="Arial"/>
                <w:sz w:val="20"/>
                <w:szCs w:val="20"/>
              </w:rPr>
            </w:pPr>
            <w:r>
              <w:rPr>
                <w:rFonts w:ascii="Arial" w:hAnsi="Arial" w:cs="Arial"/>
                <w:sz w:val="20"/>
                <w:szCs w:val="20"/>
              </w:rPr>
              <w:t>a) 3. Objasniti normativni okvir i strukturu financiranja u medicini.</w:t>
            </w:r>
          </w:p>
          <w:p w:rsidR="0093013C" w:rsidRDefault="0093013C">
            <w:pPr>
              <w:jc w:val="both"/>
              <w:rPr>
                <w:rFonts w:ascii="Arial" w:hAnsi="Arial" w:cs="Arial"/>
                <w:sz w:val="20"/>
                <w:szCs w:val="20"/>
              </w:rPr>
            </w:pPr>
            <w:r>
              <w:rPr>
                <w:rFonts w:ascii="Arial" w:hAnsi="Arial" w:cs="Arial"/>
                <w:sz w:val="20"/>
                <w:szCs w:val="20"/>
              </w:rPr>
              <w:t>b) 1. Analizirati svakodnevne probleme vezane uz rad u medicinskoj pravnoj struci.</w:t>
            </w:r>
          </w:p>
          <w:p w:rsidR="0093013C" w:rsidRDefault="0093013C">
            <w:pPr>
              <w:jc w:val="both"/>
              <w:rPr>
                <w:rFonts w:ascii="Arial" w:hAnsi="Arial" w:cs="Arial"/>
                <w:sz w:val="20"/>
                <w:szCs w:val="20"/>
              </w:rPr>
            </w:pPr>
            <w:r>
              <w:rPr>
                <w:rFonts w:ascii="Arial" w:hAnsi="Arial" w:cs="Arial"/>
                <w:sz w:val="20"/>
                <w:szCs w:val="20"/>
              </w:rPr>
              <w:t>b) 4. Proširiti postojeća znanja o ugovornim odnosima subjekata u medicini.</w:t>
            </w:r>
          </w:p>
          <w:p w:rsidR="0093013C" w:rsidRDefault="0093013C">
            <w:pPr>
              <w:jc w:val="both"/>
              <w:rPr>
                <w:rFonts w:ascii="Arial" w:hAnsi="Arial" w:cs="Arial"/>
                <w:sz w:val="20"/>
                <w:szCs w:val="20"/>
              </w:rPr>
            </w:pPr>
            <w:r>
              <w:rPr>
                <w:rFonts w:ascii="Arial" w:hAnsi="Arial" w:cs="Arial"/>
                <w:sz w:val="20"/>
                <w:szCs w:val="20"/>
              </w:rPr>
              <w:t>c) 5. Predložiti nove pristupe u pravnom, bioetičkom, sociološkom i ekonomskom uređenju pitanja iz područja medicine.</w:t>
            </w:r>
          </w:p>
          <w:p w:rsidR="0093013C" w:rsidRDefault="0093013C">
            <w:pPr>
              <w:jc w:val="both"/>
              <w:rPr>
                <w:rFonts w:ascii="Arial" w:hAnsi="Arial" w:cs="Arial"/>
                <w:sz w:val="20"/>
                <w:szCs w:val="20"/>
              </w:rPr>
            </w:pPr>
            <w:r>
              <w:rPr>
                <w:rFonts w:ascii="Arial" w:hAnsi="Arial" w:cs="Arial"/>
                <w:sz w:val="20"/>
                <w:szCs w:val="20"/>
              </w:rPr>
              <w:t>c) 20. Predložiti smjerove reforme javnog zdravstva i načine pružanja medicinskih usluga na tržištu.</w:t>
            </w:r>
          </w:p>
          <w:p w:rsidR="0093013C" w:rsidRDefault="0093013C">
            <w:pPr>
              <w:jc w:val="both"/>
              <w:rPr>
                <w:rFonts w:ascii="Arial" w:hAnsi="Arial" w:cs="Arial"/>
                <w:sz w:val="20"/>
                <w:szCs w:val="20"/>
              </w:rPr>
            </w:pPr>
            <w:r>
              <w:rPr>
                <w:rFonts w:ascii="Arial" w:hAnsi="Arial" w:cs="Arial"/>
                <w:sz w:val="20"/>
                <w:szCs w:val="20"/>
              </w:rPr>
              <w:t>d) 15. Rješavati osobito zamršene praktične probleme primjenom relevantnih  pravila iz područja medicinskog prava i znanosti.</w:t>
            </w:r>
          </w:p>
          <w:p w:rsidR="0093013C" w:rsidRDefault="0093013C">
            <w:pPr>
              <w:spacing w:after="0"/>
              <w:jc w:val="both"/>
              <w:rPr>
                <w:rFonts w:ascii="Arial" w:hAnsi="Arial" w:cs="Arial"/>
                <w:sz w:val="20"/>
                <w:szCs w:val="20"/>
              </w:rPr>
            </w:pPr>
            <w:r>
              <w:rPr>
                <w:rFonts w:ascii="Arial" w:hAnsi="Arial" w:cs="Arial"/>
                <w:sz w:val="20"/>
                <w:szCs w:val="20"/>
              </w:rPr>
              <w:t>d) 16. Procijeniti ulogu sudova i tijela javne vlasti u zaštiti prava.</w:t>
            </w:r>
          </w:p>
        </w:tc>
      </w:tr>
      <w:tr w:rsidR="0093013C" w:rsidTr="0093013C">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93013C" w:rsidRDefault="0093013C">
            <w:pPr>
              <w:tabs>
                <w:tab w:val="left" w:pos="2820"/>
              </w:tabs>
              <w:spacing w:after="0"/>
              <w:jc w:val="both"/>
              <w:rPr>
                <w:rFonts w:ascii="Arial" w:hAnsi="Arial" w:cs="Arial"/>
                <w:color w:val="000000"/>
                <w:sz w:val="20"/>
                <w:szCs w:val="20"/>
              </w:rPr>
            </w:pPr>
            <w:r>
              <w:rPr>
                <w:rFonts w:ascii="Arial" w:hAnsi="Arial" w:cs="Arial"/>
                <w:color w:val="000000"/>
                <w:sz w:val="20"/>
                <w:szCs w:val="20"/>
              </w:rPr>
              <w:lastRenderedPageBreak/>
              <w:t xml:space="preserve">Sadržaj predmeta detaljno razrađen prema satnici nastave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93013C" w:rsidRPr="00DB6743" w:rsidRDefault="0093013C">
            <w:pPr>
              <w:pStyle w:val="NoSpacing"/>
              <w:spacing w:line="256" w:lineRule="auto"/>
              <w:jc w:val="both"/>
              <w:rPr>
                <w:rFonts w:ascii="Arial" w:hAnsi="Arial" w:cs="Arial"/>
                <w:b w:val="0"/>
                <w:color w:val="auto"/>
                <w:sz w:val="20"/>
                <w:szCs w:val="20"/>
              </w:rPr>
            </w:pPr>
            <w:r w:rsidRPr="00DB6743">
              <w:rPr>
                <w:rFonts w:ascii="Arial" w:hAnsi="Arial" w:cs="Arial"/>
                <w:b w:val="0"/>
                <w:color w:val="auto"/>
                <w:sz w:val="20"/>
                <w:szCs w:val="20"/>
              </w:rPr>
              <w:t>1. Ciljevi financiranja zdravstvenog sustava.</w:t>
            </w:r>
          </w:p>
          <w:p w:rsidR="0093013C" w:rsidRPr="00DB6743" w:rsidRDefault="0093013C">
            <w:pPr>
              <w:pStyle w:val="NoSpacing"/>
              <w:spacing w:line="256" w:lineRule="auto"/>
              <w:jc w:val="both"/>
              <w:rPr>
                <w:rFonts w:ascii="Arial" w:hAnsi="Arial" w:cs="Arial"/>
                <w:b w:val="0"/>
                <w:color w:val="auto"/>
                <w:sz w:val="20"/>
                <w:szCs w:val="20"/>
              </w:rPr>
            </w:pPr>
            <w:r w:rsidRPr="00DB6743">
              <w:rPr>
                <w:rFonts w:ascii="Arial" w:hAnsi="Arial" w:cs="Arial"/>
                <w:b w:val="0"/>
                <w:color w:val="auto"/>
                <w:sz w:val="20"/>
                <w:szCs w:val="20"/>
              </w:rPr>
              <w:t>2. Osiguravanje sredstava za zdravstvenu zaštitu.</w:t>
            </w:r>
          </w:p>
          <w:p w:rsidR="0093013C" w:rsidRPr="00DB6743" w:rsidRDefault="0093013C">
            <w:pPr>
              <w:pStyle w:val="NoSpacing"/>
              <w:spacing w:line="256" w:lineRule="auto"/>
              <w:jc w:val="both"/>
              <w:rPr>
                <w:rFonts w:ascii="Arial" w:hAnsi="Arial" w:cs="Arial"/>
                <w:b w:val="0"/>
                <w:color w:val="auto"/>
                <w:sz w:val="20"/>
                <w:szCs w:val="20"/>
              </w:rPr>
            </w:pPr>
            <w:r w:rsidRPr="00DB6743">
              <w:rPr>
                <w:rFonts w:ascii="Arial" w:hAnsi="Arial" w:cs="Arial"/>
                <w:b w:val="0"/>
                <w:color w:val="auto"/>
                <w:sz w:val="20"/>
                <w:szCs w:val="20"/>
              </w:rPr>
              <w:t>3. Definicija i funkcije zdravstvenog sustava.</w:t>
            </w:r>
          </w:p>
          <w:p w:rsidR="0093013C" w:rsidRPr="00DB6743" w:rsidRDefault="0093013C">
            <w:pPr>
              <w:pStyle w:val="NoSpacing"/>
              <w:spacing w:line="256" w:lineRule="auto"/>
              <w:jc w:val="both"/>
              <w:rPr>
                <w:rFonts w:ascii="Arial" w:hAnsi="Arial" w:cs="Arial"/>
                <w:b w:val="0"/>
                <w:color w:val="auto"/>
                <w:sz w:val="20"/>
                <w:szCs w:val="20"/>
              </w:rPr>
            </w:pPr>
            <w:r w:rsidRPr="00DB6743">
              <w:rPr>
                <w:rFonts w:ascii="Arial" w:hAnsi="Arial" w:cs="Arial"/>
                <w:b w:val="0"/>
                <w:color w:val="auto"/>
                <w:sz w:val="20"/>
                <w:szCs w:val="20"/>
              </w:rPr>
              <w:t>4. Model nacionalnog zdravstva (beveridgeovski model) - porezno financiran zdravstveni sustav.</w:t>
            </w:r>
          </w:p>
          <w:p w:rsidR="0093013C" w:rsidRPr="00DB6743" w:rsidRDefault="0093013C">
            <w:pPr>
              <w:pStyle w:val="NoSpacing"/>
              <w:spacing w:line="256" w:lineRule="auto"/>
              <w:jc w:val="both"/>
              <w:rPr>
                <w:rFonts w:ascii="Arial" w:hAnsi="Arial" w:cs="Arial"/>
                <w:b w:val="0"/>
                <w:color w:val="auto"/>
                <w:sz w:val="20"/>
                <w:szCs w:val="20"/>
              </w:rPr>
            </w:pPr>
            <w:r w:rsidRPr="00DB6743">
              <w:rPr>
                <w:rFonts w:ascii="Arial" w:hAnsi="Arial" w:cs="Arial"/>
                <w:b w:val="0"/>
                <w:color w:val="auto"/>
                <w:sz w:val="20"/>
                <w:szCs w:val="20"/>
              </w:rPr>
              <w:t>5. Model zdravstvenog osiguranja (bismarckovski model) - zdravstveni sustav financiran putem doprinosa.</w:t>
            </w:r>
          </w:p>
          <w:p w:rsidR="0093013C" w:rsidRPr="00DB6743" w:rsidRDefault="0093013C">
            <w:pPr>
              <w:pStyle w:val="NoSpacing"/>
              <w:spacing w:line="256" w:lineRule="auto"/>
              <w:jc w:val="both"/>
              <w:rPr>
                <w:rFonts w:ascii="Arial" w:hAnsi="Arial" w:cs="Arial"/>
                <w:b w:val="0"/>
                <w:color w:val="auto"/>
                <w:sz w:val="20"/>
                <w:szCs w:val="20"/>
              </w:rPr>
            </w:pPr>
            <w:r w:rsidRPr="00DB6743">
              <w:rPr>
                <w:rFonts w:ascii="Arial" w:hAnsi="Arial" w:cs="Arial"/>
                <w:b w:val="0"/>
                <w:color w:val="auto"/>
                <w:sz w:val="20"/>
                <w:szCs w:val="20"/>
              </w:rPr>
              <w:t>6. Liberalno-tržišni model (američki model).</w:t>
            </w:r>
          </w:p>
          <w:p w:rsidR="0093013C" w:rsidRPr="00DB6743" w:rsidRDefault="0093013C">
            <w:pPr>
              <w:pStyle w:val="NoSpacing"/>
              <w:spacing w:line="256" w:lineRule="auto"/>
              <w:jc w:val="both"/>
              <w:rPr>
                <w:rFonts w:ascii="Arial" w:hAnsi="Arial" w:cs="Arial"/>
                <w:b w:val="0"/>
                <w:color w:val="auto"/>
                <w:sz w:val="20"/>
                <w:szCs w:val="20"/>
              </w:rPr>
            </w:pPr>
            <w:r w:rsidRPr="00DB6743">
              <w:rPr>
                <w:rFonts w:ascii="Arial" w:hAnsi="Arial" w:cs="Arial"/>
                <w:b w:val="0"/>
                <w:color w:val="auto"/>
                <w:sz w:val="20"/>
                <w:szCs w:val="20"/>
              </w:rPr>
              <w:t>7. Financiranje zdravstvenog sustava u Republici Hrvatskoj.</w:t>
            </w:r>
          </w:p>
          <w:p w:rsidR="0093013C" w:rsidRPr="00DB6743" w:rsidRDefault="0093013C">
            <w:pPr>
              <w:pStyle w:val="NoSpacing"/>
              <w:spacing w:line="256" w:lineRule="auto"/>
              <w:jc w:val="both"/>
              <w:rPr>
                <w:rFonts w:ascii="Arial" w:hAnsi="Arial" w:cs="Arial"/>
                <w:b w:val="0"/>
                <w:color w:val="auto"/>
                <w:sz w:val="20"/>
                <w:szCs w:val="20"/>
              </w:rPr>
            </w:pPr>
            <w:r w:rsidRPr="00DB6743">
              <w:rPr>
                <w:rFonts w:ascii="Arial" w:hAnsi="Arial" w:cs="Arial"/>
                <w:b w:val="0"/>
                <w:color w:val="auto"/>
                <w:sz w:val="20"/>
                <w:szCs w:val="20"/>
              </w:rPr>
              <w:t>8. Doprinosi kao instrument financiranja mirovinskog i zdravstvenog sustava (osnovno, dopunsko i privatno zdravstveno osiguranje).</w:t>
            </w:r>
          </w:p>
          <w:p w:rsidR="0093013C" w:rsidRPr="00DB6743" w:rsidRDefault="0093013C">
            <w:pPr>
              <w:pStyle w:val="NoSpacing"/>
              <w:spacing w:line="256" w:lineRule="auto"/>
              <w:jc w:val="both"/>
              <w:rPr>
                <w:rFonts w:ascii="Arial" w:hAnsi="Arial" w:cs="Arial"/>
                <w:b w:val="0"/>
                <w:color w:val="auto"/>
                <w:sz w:val="20"/>
                <w:szCs w:val="20"/>
              </w:rPr>
            </w:pPr>
            <w:r w:rsidRPr="00DB6743">
              <w:rPr>
                <w:rFonts w:ascii="Arial" w:hAnsi="Arial" w:cs="Arial"/>
                <w:b w:val="0"/>
                <w:color w:val="auto"/>
                <w:sz w:val="20"/>
                <w:szCs w:val="20"/>
              </w:rPr>
              <w:t>9. Osnovice i stope za obračun doprinosa za obvezna osiguranja.</w:t>
            </w:r>
          </w:p>
          <w:p w:rsidR="0093013C" w:rsidRPr="00DB6743" w:rsidRDefault="0093013C">
            <w:pPr>
              <w:pStyle w:val="NoSpacing"/>
              <w:spacing w:line="256" w:lineRule="auto"/>
              <w:jc w:val="both"/>
              <w:rPr>
                <w:rFonts w:ascii="Arial" w:hAnsi="Arial" w:cs="Arial"/>
                <w:b w:val="0"/>
                <w:color w:val="auto"/>
                <w:sz w:val="20"/>
                <w:szCs w:val="20"/>
              </w:rPr>
            </w:pPr>
            <w:r w:rsidRPr="00DB6743">
              <w:rPr>
                <w:rFonts w:ascii="Arial" w:hAnsi="Arial" w:cs="Arial"/>
                <w:b w:val="0"/>
                <w:color w:val="auto"/>
                <w:sz w:val="20"/>
                <w:szCs w:val="20"/>
              </w:rPr>
              <w:t>10. Nadzor obračuna i naplata doprinosa za obvezna osiguranja .</w:t>
            </w:r>
          </w:p>
          <w:p w:rsidR="0093013C" w:rsidRPr="00DB6743" w:rsidRDefault="0093013C">
            <w:pPr>
              <w:pStyle w:val="NoSpacing"/>
              <w:spacing w:line="256" w:lineRule="auto"/>
              <w:jc w:val="both"/>
              <w:rPr>
                <w:rFonts w:ascii="Arial" w:hAnsi="Arial" w:cs="Arial"/>
                <w:b w:val="0"/>
                <w:color w:val="auto"/>
                <w:sz w:val="20"/>
                <w:szCs w:val="20"/>
              </w:rPr>
            </w:pPr>
            <w:r w:rsidRPr="00DB6743">
              <w:rPr>
                <w:rFonts w:ascii="Arial" w:hAnsi="Arial" w:cs="Arial"/>
                <w:b w:val="0"/>
                <w:color w:val="auto"/>
                <w:sz w:val="20"/>
                <w:szCs w:val="20"/>
              </w:rPr>
              <w:t>11. Porezi iz državnog proračuna i proračuna jedinica lokalne i područne (regionalne) samouprave.</w:t>
            </w:r>
          </w:p>
          <w:p w:rsidR="0093013C" w:rsidRPr="00DB6743" w:rsidRDefault="0093013C">
            <w:pPr>
              <w:pStyle w:val="NoSpacing"/>
              <w:spacing w:line="256" w:lineRule="auto"/>
              <w:jc w:val="both"/>
              <w:rPr>
                <w:rFonts w:ascii="Arial" w:hAnsi="Arial" w:cs="Arial"/>
                <w:b w:val="0"/>
                <w:color w:val="auto"/>
                <w:sz w:val="20"/>
                <w:szCs w:val="20"/>
              </w:rPr>
            </w:pPr>
            <w:r w:rsidRPr="00DB6743">
              <w:rPr>
                <w:rFonts w:ascii="Arial" w:hAnsi="Arial" w:cs="Arial"/>
                <w:b w:val="0"/>
                <w:color w:val="auto"/>
                <w:sz w:val="20"/>
                <w:szCs w:val="20"/>
              </w:rPr>
              <w:t>12. Kapitalne investicije, kamate, dividende, donacije.</w:t>
            </w:r>
          </w:p>
          <w:p w:rsidR="0093013C" w:rsidRPr="00DB6743" w:rsidRDefault="0093013C">
            <w:pPr>
              <w:pStyle w:val="NoSpacing"/>
              <w:spacing w:line="256" w:lineRule="auto"/>
              <w:jc w:val="both"/>
              <w:rPr>
                <w:rFonts w:ascii="Arial" w:hAnsi="Arial" w:cs="Arial"/>
                <w:b w:val="0"/>
                <w:color w:val="auto"/>
                <w:sz w:val="20"/>
                <w:szCs w:val="20"/>
              </w:rPr>
            </w:pPr>
            <w:r w:rsidRPr="00DB6743">
              <w:rPr>
                <w:rFonts w:ascii="Arial" w:hAnsi="Arial" w:cs="Arial"/>
                <w:b w:val="0"/>
                <w:color w:val="auto"/>
                <w:sz w:val="20"/>
                <w:szCs w:val="20"/>
              </w:rPr>
              <w:t>13. Izravna plaćanja pacijenata (polica osiguranja, administrativne pristojbe, participacije itd.).</w:t>
            </w:r>
          </w:p>
          <w:p w:rsidR="0093013C" w:rsidRPr="00DB6743" w:rsidRDefault="0093013C">
            <w:pPr>
              <w:pStyle w:val="NoSpacing"/>
              <w:spacing w:line="256" w:lineRule="auto"/>
              <w:jc w:val="both"/>
              <w:rPr>
                <w:rFonts w:ascii="Arial" w:hAnsi="Arial" w:cs="Arial"/>
                <w:b w:val="0"/>
                <w:color w:val="auto"/>
                <w:sz w:val="20"/>
                <w:szCs w:val="20"/>
              </w:rPr>
            </w:pPr>
            <w:r w:rsidRPr="00DB6743">
              <w:rPr>
                <w:rFonts w:ascii="Arial" w:hAnsi="Arial" w:cs="Arial"/>
                <w:b w:val="0"/>
                <w:color w:val="auto"/>
                <w:sz w:val="20"/>
                <w:szCs w:val="20"/>
              </w:rPr>
              <w:t>14. Troškovi i dobici u zdravstvenoj zaštiti odnosno različite metode proračuna za lijekove i medicinske materijale, te veze između pojedinih stavki unutar zdravstvenog proračuna.</w:t>
            </w:r>
          </w:p>
          <w:p w:rsidR="0093013C" w:rsidRPr="00DB6743" w:rsidRDefault="0093013C">
            <w:pPr>
              <w:pStyle w:val="NoSpacing"/>
              <w:spacing w:line="256" w:lineRule="auto"/>
              <w:jc w:val="both"/>
              <w:rPr>
                <w:rFonts w:ascii="Arial" w:hAnsi="Arial" w:cs="Arial"/>
                <w:b w:val="0"/>
                <w:color w:val="auto"/>
                <w:sz w:val="20"/>
                <w:szCs w:val="20"/>
              </w:rPr>
            </w:pPr>
            <w:r w:rsidRPr="00DB6743">
              <w:rPr>
                <w:rFonts w:ascii="Arial" w:hAnsi="Arial" w:cs="Arial"/>
                <w:b w:val="0"/>
                <w:color w:val="auto"/>
                <w:sz w:val="20"/>
                <w:szCs w:val="20"/>
              </w:rPr>
              <w:t>15. Oporezivanje zdravstvenih usluga odnosno poticaji i neoporezivanje zdravstvenih usluga.</w:t>
            </w:r>
          </w:p>
          <w:p w:rsidR="0093013C" w:rsidRPr="00DB6743" w:rsidRDefault="0093013C">
            <w:pPr>
              <w:pStyle w:val="NoSpacing"/>
              <w:spacing w:line="256" w:lineRule="auto"/>
              <w:jc w:val="both"/>
              <w:rPr>
                <w:rFonts w:ascii="Arial" w:hAnsi="Arial" w:cs="Arial"/>
                <w:b w:val="0"/>
                <w:color w:val="auto"/>
                <w:sz w:val="20"/>
                <w:szCs w:val="20"/>
              </w:rPr>
            </w:pPr>
          </w:p>
        </w:tc>
      </w:tr>
      <w:tr w:rsidR="0093013C" w:rsidTr="0093013C">
        <w:trPr>
          <w:trHeight w:val="464"/>
        </w:trPr>
        <w:tc>
          <w:tcPr>
            <w:tcW w:w="1912"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93013C" w:rsidRDefault="0093013C">
            <w:pPr>
              <w:tabs>
                <w:tab w:val="left" w:pos="2820"/>
              </w:tabs>
              <w:spacing w:after="0"/>
              <w:rPr>
                <w:rFonts w:ascii="Arial" w:hAnsi="Arial" w:cs="Arial"/>
                <w:color w:val="000000"/>
                <w:sz w:val="20"/>
                <w:szCs w:val="20"/>
              </w:rPr>
            </w:pPr>
            <w:r>
              <w:rPr>
                <w:rFonts w:ascii="Arial" w:hAnsi="Arial" w:cs="Arial"/>
                <w:color w:val="000000"/>
                <w:sz w:val="20"/>
                <w:szCs w:val="20"/>
              </w:rPr>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013C" w:rsidRDefault="0093013C">
            <w:pPr>
              <w:pStyle w:val="FieldText"/>
              <w:spacing w:line="276" w:lineRule="auto"/>
              <w:rPr>
                <w:rFonts w:ascii="Arial" w:hAnsi="Arial" w:cs="Arial"/>
                <w:b w:val="0"/>
                <w:sz w:val="20"/>
                <w:szCs w:val="20"/>
                <w:lang w:val="hr-HR" w:eastAsia="en-US"/>
              </w:rPr>
            </w:pPr>
            <w:r>
              <w:rPr>
                <w:rFonts w:ascii="Arial" w:eastAsia="MS Gothic" w:hAnsi="Arial" w:cs="Arial"/>
                <w:b w:val="0"/>
                <w:sz w:val="20"/>
                <w:szCs w:val="20"/>
                <w:bdr w:val="single" w:sz="4" w:space="0" w:color="auto" w:frame="1"/>
                <w:lang w:val="hr-HR" w:eastAsia="en-US"/>
              </w:rPr>
              <w:t>x</w:t>
            </w:r>
            <w:r>
              <w:rPr>
                <w:rFonts w:ascii="Arial" w:hAnsi="Arial" w:cs="Arial"/>
                <w:b w:val="0"/>
                <w:sz w:val="20"/>
                <w:szCs w:val="20"/>
                <w:lang w:val="hr-HR" w:eastAsia="en-US"/>
              </w:rPr>
              <w:t xml:space="preserve"> predavanja</w:t>
            </w:r>
          </w:p>
          <w:p w:rsidR="0093013C" w:rsidRDefault="0093013C">
            <w:pPr>
              <w:pStyle w:val="FieldText"/>
              <w:spacing w:line="276" w:lineRule="auto"/>
              <w:rPr>
                <w:rFonts w:ascii="Arial" w:hAnsi="Arial" w:cs="Arial"/>
                <w:b w:val="0"/>
                <w:sz w:val="20"/>
                <w:szCs w:val="20"/>
                <w:lang w:val="hr-HR" w:eastAsia="en-US"/>
              </w:rPr>
            </w:pPr>
            <w:r>
              <w:rPr>
                <w:rFonts w:ascii="Arial" w:eastAsia="MS Gothic" w:hAnsi="Arial" w:cs="Arial"/>
                <w:b w:val="0"/>
                <w:sz w:val="20"/>
                <w:szCs w:val="20"/>
                <w:bdr w:val="single" w:sz="4" w:space="0" w:color="auto" w:frame="1"/>
                <w:lang w:val="hr-HR" w:eastAsia="en-US"/>
              </w:rPr>
              <w:t>x</w:t>
            </w:r>
            <w:r>
              <w:rPr>
                <w:rFonts w:ascii="Arial" w:hAnsi="Arial" w:cs="Arial"/>
                <w:b w:val="0"/>
                <w:sz w:val="20"/>
                <w:szCs w:val="20"/>
                <w:bdr w:val="single" w:sz="4" w:space="0" w:color="auto" w:frame="1"/>
                <w:lang w:val="hr-HR" w:eastAsia="en-US"/>
              </w:rPr>
              <w:t xml:space="preserve"> </w:t>
            </w:r>
            <w:r>
              <w:rPr>
                <w:rFonts w:ascii="Arial" w:hAnsi="Arial" w:cs="Arial"/>
                <w:b w:val="0"/>
                <w:sz w:val="20"/>
                <w:szCs w:val="20"/>
                <w:lang w:val="hr-HR" w:eastAsia="en-US"/>
              </w:rPr>
              <w:t xml:space="preserve">seminari i radionice  </w:t>
            </w:r>
          </w:p>
          <w:p w:rsidR="0093013C" w:rsidRDefault="0093013C">
            <w:pPr>
              <w:pStyle w:val="FieldText"/>
              <w:spacing w:line="276" w:lineRule="auto"/>
              <w:rPr>
                <w:rFonts w:ascii="Arial" w:hAnsi="Arial" w:cs="Arial"/>
                <w:b w:val="0"/>
                <w:sz w:val="20"/>
                <w:szCs w:val="20"/>
                <w:lang w:val="hr-HR" w:eastAsia="en-US"/>
              </w:rPr>
            </w:pPr>
            <w:r>
              <w:rPr>
                <w:rFonts w:ascii="Arial" w:eastAsia="MS Gothic" w:hAnsi="MS Gothic" w:cs="Arial" w:hint="eastAsia"/>
                <w:b w:val="0"/>
                <w:sz w:val="20"/>
                <w:szCs w:val="20"/>
                <w:lang w:val="hr-HR" w:eastAsia="en-US"/>
              </w:rPr>
              <w:t>☐</w:t>
            </w:r>
            <w:r>
              <w:rPr>
                <w:rFonts w:ascii="Arial" w:hAnsi="Arial" w:cs="Arial"/>
                <w:b w:val="0"/>
                <w:sz w:val="20"/>
                <w:szCs w:val="20"/>
                <w:lang w:val="hr-HR" w:eastAsia="en-US"/>
              </w:rPr>
              <w:t xml:space="preserve"> vježbe  </w:t>
            </w:r>
          </w:p>
          <w:p w:rsidR="0093013C" w:rsidRDefault="0093013C">
            <w:pPr>
              <w:pStyle w:val="FieldText"/>
              <w:spacing w:line="276" w:lineRule="auto"/>
              <w:rPr>
                <w:rFonts w:ascii="Arial" w:hAnsi="Arial" w:cs="Arial"/>
                <w:b w:val="0"/>
                <w:sz w:val="20"/>
                <w:szCs w:val="20"/>
                <w:lang w:val="hr-HR" w:eastAsia="en-US"/>
              </w:rPr>
            </w:pPr>
            <w:r>
              <w:rPr>
                <w:rFonts w:ascii="Arial" w:eastAsia="MS Gothic" w:hAnsi="MS Gothic" w:cs="Arial" w:hint="eastAsia"/>
                <w:b w:val="0"/>
                <w:sz w:val="20"/>
                <w:szCs w:val="20"/>
                <w:lang w:val="hr-HR" w:eastAsia="en-US"/>
              </w:rPr>
              <w:t>☐</w:t>
            </w:r>
            <w:r>
              <w:rPr>
                <w:rFonts w:ascii="Arial" w:hAnsi="Arial" w:cs="Arial"/>
                <w:b w:val="0"/>
                <w:sz w:val="20"/>
                <w:szCs w:val="20"/>
                <w:lang w:val="hr-HR" w:eastAsia="en-US"/>
              </w:rPr>
              <w:t xml:space="preserve"> </w:t>
            </w:r>
            <w:r>
              <w:rPr>
                <w:rFonts w:ascii="Arial" w:hAnsi="Arial" w:cs="Arial"/>
                <w:b w:val="0"/>
                <w:i/>
                <w:sz w:val="20"/>
                <w:szCs w:val="20"/>
                <w:lang w:val="hr-HR" w:eastAsia="en-US"/>
              </w:rPr>
              <w:t>on line</w:t>
            </w:r>
            <w:r>
              <w:rPr>
                <w:rFonts w:ascii="Arial" w:hAnsi="Arial" w:cs="Arial"/>
                <w:b w:val="0"/>
                <w:sz w:val="20"/>
                <w:szCs w:val="20"/>
                <w:lang w:val="hr-HR" w:eastAsia="en-US"/>
              </w:rPr>
              <w:t xml:space="preserve"> u cijelosti</w:t>
            </w:r>
          </w:p>
          <w:p w:rsidR="0093013C" w:rsidRDefault="0093013C">
            <w:pPr>
              <w:pStyle w:val="FieldText"/>
              <w:spacing w:line="276" w:lineRule="auto"/>
              <w:rPr>
                <w:rFonts w:ascii="Arial" w:hAnsi="Arial" w:cs="Arial"/>
                <w:b w:val="0"/>
                <w:sz w:val="20"/>
                <w:szCs w:val="20"/>
                <w:lang w:val="hr-HR" w:eastAsia="en-US"/>
              </w:rPr>
            </w:pPr>
            <w:r>
              <w:rPr>
                <w:rFonts w:ascii="Arial" w:eastAsia="MS Gothic" w:hAnsi="MS Gothic" w:cs="Arial" w:hint="eastAsia"/>
                <w:b w:val="0"/>
                <w:sz w:val="20"/>
                <w:szCs w:val="20"/>
                <w:lang w:val="hr-HR" w:eastAsia="en-US"/>
              </w:rPr>
              <w:t>☐</w:t>
            </w:r>
            <w:r>
              <w:rPr>
                <w:rFonts w:ascii="Arial" w:hAnsi="Arial" w:cs="Arial"/>
                <w:b w:val="0"/>
                <w:sz w:val="20"/>
                <w:szCs w:val="20"/>
                <w:lang w:val="hr-HR" w:eastAsia="en-US"/>
              </w:rPr>
              <w:t xml:space="preserve"> mješovito e-učenje</w:t>
            </w:r>
          </w:p>
          <w:p w:rsidR="0093013C" w:rsidRDefault="0093013C">
            <w:pPr>
              <w:tabs>
                <w:tab w:val="left" w:pos="2820"/>
              </w:tabs>
              <w:spacing w:after="0"/>
              <w:rPr>
                <w:rFonts w:ascii="Arial" w:hAnsi="Arial" w:cs="Arial"/>
                <w:sz w:val="20"/>
                <w:szCs w:val="20"/>
              </w:rPr>
            </w:pPr>
            <w:r>
              <w:rPr>
                <w:rFonts w:ascii="Arial" w:eastAsia="MS Gothic" w:hAnsi="MS Gothic" w:cs="Arial" w:hint="eastAsia"/>
                <w:sz w:val="20"/>
                <w:szCs w:val="20"/>
              </w:rPr>
              <w:lastRenderedPageBreak/>
              <w:t>☐</w:t>
            </w:r>
            <w:r>
              <w:rPr>
                <w:rFonts w:ascii="Arial" w:hAnsi="Arial" w:cs="Arial"/>
                <w:sz w:val="20"/>
                <w:szCs w:val="20"/>
              </w:rPr>
              <w:t xml:space="preserve"> terenska nastava</w:t>
            </w:r>
          </w:p>
        </w:tc>
        <w:tc>
          <w:tcPr>
            <w:tcW w:w="4162"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013C" w:rsidRDefault="0093013C">
            <w:pPr>
              <w:pStyle w:val="FieldText"/>
              <w:spacing w:line="276" w:lineRule="auto"/>
              <w:rPr>
                <w:rFonts w:ascii="Arial" w:hAnsi="Arial" w:cs="Arial"/>
                <w:b w:val="0"/>
                <w:sz w:val="20"/>
                <w:szCs w:val="20"/>
                <w:lang w:val="hr-HR" w:eastAsia="en-US"/>
              </w:rPr>
            </w:pPr>
            <w:r>
              <w:rPr>
                <w:rFonts w:ascii="Arial" w:eastAsia="MS Gothic" w:hAnsi="MS Gothic" w:cs="Arial" w:hint="eastAsia"/>
                <w:b w:val="0"/>
                <w:sz w:val="20"/>
                <w:szCs w:val="20"/>
                <w:lang w:val="hr-HR" w:eastAsia="en-US"/>
              </w:rPr>
              <w:lastRenderedPageBreak/>
              <w:t>☐</w:t>
            </w:r>
            <w:r>
              <w:rPr>
                <w:rFonts w:ascii="Arial" w:hAnsi="Arial" w:cs="Arial"/>
                <w:b w:val="0"/>
                <w:sz w:val="20"/>
                <w:szCs w:val="20"/>
                <w:lang w:val="hr-HR" w:eastAsia="en-US"/>
              </w:rPr>
              <w:t xml:space="preserve"> samostalni  zadaci  </w:t>
            </w:r>
          </w:p>
          <w:p w:rsidR="0093013C" w:rsidRDefault="0093013C">
            <w:pPr>
              <w:pStyle w:val="FieldText"/>
              <w:spacing w:line="276" w:lineRule="auto"/>
              <w:rPr>
                <w:rFonts w:ascii="Arial" w:hAnsi="Arial" w:cs="Arial"/>
                <w:b w:val="0"/>
                <w:sz w:val="20"/>
                <w:szCs w:val="20"/>
                <w:lang w:val="hr-HR" w:eastAsia="en-US"/>
              </w:rPr>
            </w:pPr>
            <w:r>
              <w:rPr>
                <w:rFonts w:ascii="Arial" w:eastAsia="MS Gothic" w:hAnsi="MS Gothic" w:cs="Arial" w:hint="eastAsia"/>
                <w:b w:val="0"/>
                <w:sz w:val="20"/>
                <w:szCs w:val="20"/>
                <w:lang w:val="hr-HR" w:eastAsia="en-US"/>
              </w:rPr>
              <w:t>☐</w:t>
            </w:r>
            <w:r>
              <w:rPr>
                <w:rFonts w:ascii="Arial" w:hAnsi="Arial" w:cs="Arial"/>
                <w:b w:val="0"/>
                <w:sz w:val="20"/>
                <w:szCs w:val="20"/>
                <w:lang w:val="hr-HR" w:eastAsia="en-US"/>
              </w:rPr>
              <w:t xml:space="preserve"> multimedija </w:t>
            </w:r>
          </w:p>
          <w:p w:rsidR="0093013C" w:rsidRDefault="0093013C">
            <w:pPr>
              <w:pStyle w:val="FieldText"/>
              <w:spacing w:line="276" w:lineRule="auto"/>
              <w:rPr>
                <w:rFonts w:ascii="Arial" w:hAnsi="Arial" w:cs="Arial"/>
                <w:b w:val="0"/>
                <w:sz w:val="20"/>
                <w:szCs w:val="20"/>
                <w:lang w:val="hr-HR" w:eastAsia="en-US"/>
              </w:rPr>
            </w:pPr>
            <w:r>
              <w:rPr>
                <w:rFonts w:ascii="Arial" w:eastAsia="MS Gothic" w:hAnsi="MS Gothic" w:cs="Arial" w:hint="eastAsia"/>
                <w:b w:val="0"/>
                <w:sz w:val="20"/>
                <w:szCs w:val="20"/>
                <w:lang w:val="hr-HR" w:eastAsia="en-US"/>
              </w:rPr>
              <w:t>☐</w:t>
            </w:r>
            <w:r>
              <w:rPr>
                <w:rFonts w:ascii="Arial" w:hAnsi="Arial" w:cs="Arial"/>
                <w:b w:val="0"/>
                <w:sz w:val="20"/>
                <w:szCs w:val="20"/>
                <w:lang w:val="hr-HR" w:eastAsia="en-US"/>
              </w:rPr>
              <w:t xml:space="preserve"> laboratorij</w:t>
            </w:r>
          </w:p>
          <w:p w:rsidR="0093013C" w:rsidRDefault="0093013C">
            <w:pPr>
              <w:pStyle w:val="FieldText"/>
              <w:spacing w:line="276" w:lineRule="auto"/>
              <w:rPr>
                <w:rFonts w:ascii="Arial" w:hAnsi="Arial" w:cs="Arial"/>
                <w:b w:val="0"/>
                <w:sz w:val="20"/>
                <w:szCs w:val="20"/>
                <w:lang w:val="hr-HR" w:eastAsia="en-US"/>
              </w:rPr>
            </w:pPr>
            <w:r>
              <w:rPr>
                <w:rFonts w:ascii="Arial" w:eastAsia="MS Gothic" w:hAnsi="MS Gothic" w:cs="Arial" w:hint="eastAsia"/>
                <w:b w:val="0"/>
                <w:sz w:val="20"/>
                <w:szCs w:val="20"/>
                <w:lang w:val="hr-HR" w:eastAsia="en-US"/>
              </w:rPr>
              <w:t>☐</w:t>
            </w:r>
            <w:r>
              <w:rPr>
                <w:rFonts w:ascii="Arial" w:hAnsi="Arial" w:cs="Arial"/>
                <w:b w:val="0"/>
                <w:sz w:val="20"/>
                <w:szCs w:val="20"/>
                <w:lang w:val="hr-HR" w:eastAsia="en-US"/>
              </w:rPr>
              <w:t xml:space="preserve"> mentorski rad</w:t>
            </w:r>
          </w:p>
          <w:p w:rsidR="0093013C" w:rsidRDefault="0093013C">
            <w:pPr>
              <w:tabs>
                <w:tab w:val="left" w:pos="2820"/>
              </w:tabs>
              <w:spacing w:after="0"/>
              <w:rPr>
                <w:rFonts w:ascii="Arial" w:hAnsi="Arial" w:cs="Arial"/>
                <w:sz w:val="20"/>
                <w:szCs w:val="20"/>
              </w:rPr>
            </w:pPr>
            <w:r>
              <w:rPr>
                <w:rFonts w:ascii="Arial" w:eastAsia="MS Gothic" w:hAnsi="MS Gothic" w:cs="Arial" w:hint="eastAsia"/>
                <w:sz w:val="20"/>
                <w:szCs w:val="20"/>
              </w:rPr>
              <w:t>☐</w:t>
            </w:r>
            <w:r>
              <w:rPr>
                <w:rFonts w:ascii="Arial" w:hAnsi="Arial" w:cs="Arial"/>
                <w:sz w:val="20"/>
                <w:szCs w:val="20"/>
              </w:rPr>
              <w:t xml:space="preserve"> (ostalo upisati)</w:t>
            </w:r>
            <w:r>
              <w:rPr>
                <w:rFonts w:ascii="Arial" w:hAnsi="Arial" w:cs="Arial"/>
                <w:b/>
                <w:sz w:val="20"/>
                <w:szCs w:val="20"/>
              </w:rPr>
              <w:t xml:space="preserve"> </w:t>
            </w:r>
            <w:r>
              <w:rPr>
                <w:rFonts w:ascii="Arial" w:hAnsi="Arial" w:cs="Arial"/>
                <w:b/>
                <w:sz w:val="20"/>
                <w:szCs w:val="20"/>
                <w:bdr w:val="single" w:sz="12" w:space="0" w:color="auto" w:frame="1"/>
              </w:rPr>
              <w:t xml:space="preserve"> </w:t>
            </w:r>
          </w:p>
        </w:tc>
      </w:tr>
      <w:tr w:rsidR="0093013C" w:rsidTr="0093013C">
        <w:trPr>
          <w:trHeight w:val="577"/>
        </w:trPr>
        <w:tc>
          <w:tcPr>
            <w:tcW w:w="600" w:type="dxa"/>
            <w:gridSpan w:val="2"/>
            <w:vMerge/>
            <w:tcBorders>
              <w:top w:val="single" w:sz="4" w:space="0" w:color="auto"/>
              <w:left w:val="single" w:sz="12" w:space="0" w:color="auto"/>
              <w:bottom w:val="single" w:sz="4" w:space="0" w:color="auto"/>
              <w:right w:val="single" w:sz="4" w:space="0" w:color="auto"/>
            </w:tcBorders>
            <w:vAlign w:val="center"/>
            <w:hideMark/>
          </w:tcPr>
          <w:p w:rsidR="0093013C" w:rsidRDefault="0093013C">
            <w:pPr>
              <w:spacing w:after="0" w:line="256" w:lineRule="auto"/>
              <w:rPr>
                <w:rFonts w:ascii="Arial" w:eastAsia="Calibri" w:hAnsi="Arial" w:cs="Arial"/>
                <w:color w:val="000000"/>
                <w:sz w:val="20"/>
                <w:szCs w:val="20"/>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93013C" w:rsidRDefault="0093013C">
            <w:pPr>
              <w:spacing w:after="0" w:line="256" w:lineRule="auto"/>
              <w:rPr>
                <w:rFonts w:ascii="Arial" w:eastAsia="Calibri" w:hAnsi="Arial" w:cs="Arial"/>
                <w:sz w:val="20"/>
                <w:szCs w:val="20"/>
              </w:rPr>
            </w:pPr>
          </w:p>
        </w:tc>
        <w:tc>
          <w:tcPr>
            <w:tcW w:w="13884" w:type="dxa"/>
            <w:gridSpan w:val="8"/>
            <w:vMerge/>
            <w:tcBorders>
              <w:top w:val="single" w:sz="4" w:space="0" w:color="auto"/>
              <w:left w:val="single" w:sz="4" w:space="0" w:color="auto"/>
              <w:bottom w:val="single" w:sz="4" w:space="0" w:color="auto"/>
              <w:right w:val="single" w:sz="4" w:space="0" w:color="auto"/>
            </w:tcBorders>
            <w:vAlign w:val="center"/>
            <w:hideMark/>
          </w:tcPr>
          <w:p w:rsidR="0093013C" w:rsidRDefault="0093013C">
            <w:pPr>
              <w:spacing w:after="0" w:line="256" w:lineRule="auto"/>
              <w:rPr>
                <w:rFonts w:ascii="Arial" w:eastAsia="Calibri" w:hAnsi="Arial" w:cs="Arial"/>
                <w:sz w:val="20"/>
                <w:szCs w:val="20"/>
              </w:rPr>
            </w:pPr>
          </w:p>
        </w:tc>
      </w:tr>
      <w:tr w:rsidR="0093013C" w:rsidTr="0093013C">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3013C" w:rsidRDefault="0093013C">
            <w:pPr>
              <w:tabs>
                <w:tab w:val="left" w:pos="2820"/>
              </w:tabs>
              <w:spacing w:after="0"/>
              <w:rPr>
                <w:rFonts w:ascii="Arial" w:hAnsi="Arial" w:cs="Arial"/>
                <w:color w:val="000000"/>
                <w:sz w:val="20"/>
                <w:szCs w:val="20"/>
              </w:rPr>
            </w:pPr>
            <w:r>
              <w:rPr>
                <w:rFonts w:ascii="Arial" w:hAnsi="Arial" w:cs="Arial"/>
                <w:color w:val="000000"/>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rsidR="0093013C" w:rsidRDefault="00DB6743">
            <w:pPr>
              <w:tabs>
                <w:tab w:val="left" w:pos="2820"/>
              </w:tabs>
              <w:spacing w:after="0"/>
              <w:rPr>
                <w:rFonts w:ascii="Arial" w:hAnsi="Arial" w:cs="Arial"/>
                <w:color w:val="000000"/>
                <w:sz w:val="20"/>
                <w:szCs w:val="20"/>
              </w:rPr>
            </w:pPr>
            <w:r w:rsidRPr="00DB6743">
              <w:rPr>
                <w:rFonts w:ascii="Arial" w:hAnsi="Arial" w:cs="Arial"/>
                <w:sz w:val="20"/>
                <w:szCs w:val="20"/>
              </w:rPr>
              <w:t>Studenti imaju obveze sukladno Pravilniku o studiju i režimu studiranja. Pohađati nastavu ili konzultacije i položiti usmeni ispit</w:t>
            </w:r>
          </w:p>
        </w:tc>
      </w:tr>
      <w:tr w:rsidR="0093013C" w:rsidTr="0093013C">
        <w:trPr>
          <w:trHeight w:val="397"/>
        </w:trPr>
        <w:tc>
          <w:tcPr>
            <w:tcW w:w="1912"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3013C" w:rsidRDefault="0093013C">
            <w:pPr>
              <w:tabs>
                <w:tab w:val="left" w:pos="2820"/>
              </w:tabs>
              <w:spacing w:after="0"/>
              <w:rPr>
                <w:rFonts w:ascii="Arial" w:hAnsi="Arial" w:cs="Arial"/>
                <w:color w:val="000000"/>
                <w:sz w:val="20"/>
                <w:szCs w:val="20"/>
              </w:rPr>
            </w:pPr>
            <w:r>
              <w:rPr>
                <w:rFonts w:ascii="Arial" w:hAnsi="Arial" w:cs="Arial"/>
                <w:color w:val="000000"/>
                <w:sz w:val="20"/>
                <w:szCs w:val="20"/>
              </w:rPr>
              <w:t xml:space="preserve">Praćenje rada studenata </w:t>
            </w:r>
            <w:r>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013C" w:rsidRDefault="0093013C">
            <w:pPr>
              <w:pStyle w:val="FieldText"/>
              <w:spacing w:line="276" w:lineRule="auto"/>
              <w:rPr>
                <w:rFonts w:ascii="Arial" w:hAnsi="Arial" w:cs="Arial"/>
                <w:b w:val="0"/>
                <w:sz w:val="20"/>
                <w:szCs w:val="20"/>
                <w:lang w:val="hr-HR" w:eastAsia="en-US"/>
              </w:rPr>
            </w:pPr>
            <w:r>
              <w:rPr>
                <w:rFonts w:ascii="Arial" w:hAnsi="Arial" w:cs="Arial"/>
                <w:b w:val="0"/>
                <w:sz w:val="20"/>
                <w:szCs w:val="20"/>
                <w:lang w:val="hr-HR" w:eastAsia="en-US"/>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3013C" w:rsidRDefault="00DB6743">
            <w:pPr>
              <w:pStyle w:val="FieldText"/>
              <w:spacing w:line="276" w:lineRule="auto"/>
              <w:rPr>
                <w:rFonts w:ascii="Arial" w:hAnsi="Arial" w:cs="Arial"/>
                <w:b w:val="0"/>
                <w:sz w:val="20"/>
                <w:szCs w:val="20"/>
                <w:lang w:val="hr-HR" w:eastAsia="en-US"/>
              </w:rPr>
            </w:pPr>
            <w:r>
              <w:rPr>
                <w:rFonts w:ascii="Arial" w:hAnsi="Arial" w:cs="Arial"/>
                <w:b w:val="0"/>
                <w:sz w:val="20"/>
                <w:szCs w:val="20"/>
                <w:lang w:val="hr-HR" w:eastAsia="en-US"/>
              </w:rPr>
              <w:t>1</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013C" w:rsidRDefault="0093013C">
            <w:pPr>
              <w:pStyle w:val="FieldText"/>
              <w:spacing w:line="276" w:lineRule="auto"/>
              <w:rPr>
                <w:rFonts w:ascii="Arial" w:hAnsi="Arial" w:cs="Arial"/>
                <w:b w:val="0"/>
                <w:sz w:val="20"/>
                <w:szCs w:val="20"/>
                <w:lang w:val="hr-HR" w:eastAsia="en-US"/>
              </w:rPr>
            </w:pPr>
            <w:r>
              <w:rPr>
                <w:rFonts w:ascii="Arial" w:hAnsi="Arial" w:cs="Arial"/>
                <w:b w:val="0"/>
                <w:sz w:val="20"/>
                <w:szCs w:val="20"/>
                <w:lang w:val="hr-HR" w:eastAsia="en-US"/>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3013C" w:rsidRDefault="0093013C">
            <w:pPr>
              <w:pStyle w:val="FieldText"/>
              <w:spacing w:line="276" w:lineRule="auto"/>
              <w:rPr>
                <w:rFonts w:ascii="Arial" w:hAnsi="Arial" w:cs="Arial"/>
                <w:b w:val="0"/>
                <w:sz w:val="20"/>
                <w:szCs w:val="20"/>
                <w:lang w:val="hr-HR" w:eastAsia="en-US"/>
              </w:rPr>
            </w:pPr>
          </w:p>
        </w:tc>
        <w:tc>
          <w:tcPr>
            <w:tcW w:w="152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013C" w:rsidRDefault="0093013C">
            <w:pPr>
              <w:pStyle w:val="FieldText"/>
              <w:spacing w:line="276" w:lineRule="auto"/>
              <w:rPr>
                <w:rFonts w:ascii="Arial" w:hAnsi="Arial" w:cs="Arial"/>
                <w:b w:val="0"/>
                <w:color w:val="000000"/>
                <w:sz w:val="20"/>
                <w:szCs w:val="20"/>
                <w:lang w:val="hr-HR" w:eastAsia="en-US"/>
              </w:rPr>
            </w:pPr>
            <w:r>
              <w:rPr>
                <w:rFonts w:ascii="Arial" w:hAnsi="Arial" w:cs="Arial"/>
                <w:b w:val="0"/>
                <w:color w:val="000000"/>
                <w:sz w:val="20"/>
                <w:szCs w:val="20"/>
                <w:lang w:val="hr-HR" w:eastAsia="en-US"/>
              </w:rPr>
              <w:t>Praktični rad</w:t>
            </w:r>
          </w:p>
        </w:tc>
        <w:tc>
          <w:tcPr>
            <w:tcW w:w="133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93013C" w:rsidRDefault="0093013C">
            <w:pPr>
              <w:pStyle w:val="FieldText"/>
              <w:spacing w:line="276" w:lineRule="auto"/>
              <w:rPr>
                <w:rFonts w:ascii="Arial" w:hAnsi="Arial" w:cs="Arial"/>
                <w:b w:val="0"/>
                <w:color w:val="000000"/>
                <w:sz w:val="20"/>
                <w:szCs w:val="20"/>
                <w:lang w:val="hr-HR" w:eastAsia="en-US"/>
              </w:rPr>
            </w:pPr>
          </w:p>
        </w:tc>
      </w:tr>
      <w:tr w:rsidR="0093013C" w:rsidTr="0093013C">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93013C" w:rsidRDefault="0093013C">
            <w:pPr>
              <w:spacing w:after="0" w:line="256" w:lineRule="auto"/>
              <w:rPr>
                <w:rFonts w:ascii="Arial" w:eastAsia="Calibri"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013C" w:rsidRDefault="0093013C">
            <w:pPr>
              <w:pStyle w:val="FieldText"/>
              <w:spacing w:line="276" w:lineRule="auto"/>
              <w:rPr>
                <w:rFonts w:ascii="Arial" w:hAnsi="Arial" w:cs="Arial"/>
                <w:b w:val="0"/>
                <w:sz w:val="20"/>
                <w:szCs w:val="20"/>
                <w:lang w:val="hr-HR" w:eastAsia="en-US"/>
              </w:rPr>
            </w:pPr>
            <w:r>
              <w:rPr>
                <w:rFonts w:ascii="Arial" w:hAnsi="Arial" w:cs="Arial"/>
                <w:b w:val="0"/>
                <w:sz w:val="20"/>
                <w:szCs w:val="20"/>
                <w:lang w:val="hr-HR" w:eastAsia="en-US"/>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3013C" w:rsidRDefault="0093013C">
            <w:pPr>
              <w:pStyle w:val="FieldText"/>
              <w:spacing w:line="276" w:lineRule="auto"/>
              <w:rPr>
                <w:rFonts w:ascii="Arial" w:hAnsi="Arial" w:cs="Arial"/>
                <w:b w:val="0"/>
                <w:sz w:val="20"/>
                <w:szCs w:val="20"/>
                <w:lang w:val="hr-HR" w:eastAsia="en-US"/>
              </w:rPr>
            </w:pP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013C" w:rsidRDefault="0093013C">
            <w:pPr>
              <w:pStyle w:val="FieldText"/>
              <w:spacing w:line="276" w:lineRule="auto"/>
              <w:rPr>
                <w:rFonts w:ascii="Arial" w:hAnsi="Arial" w:cs="Arial"/>
                <w:b w:val="0"/>
                <w:sz w:val="20"/>
                <w:szCs w:val="20"/>
                <w:lang w:val="hr-HR" w:eastAsia="en-US"/>
              </w:rPr>
            </w:pPr>
            <w:r>
              <w:rPr>
                <w:rFonts w:ascii="Arial" w:hAnsi="Arial" w:cs="Arial"/>
                <w:b w:val="0"/>
                <w:sz w:val="20"/>
                <w:szCs w:val="20"/>
                <w:lang w:val="hr-HR" w:eastAsia="en-US"/>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3013C" w:rsidRDefault="0093013C">
            <w:pPr>
              <w:pStyle w:val="FieldText"/>
              <w:spacing w:line="276" w:lineRule="auto"/>
              <w:rPr>
                <w:rFonts w:ascii="Arial" w:hAnsi="Arial" w:cs="Arial"/>
                <w:b w:val="0"/>
                <w:sz w:val="20"/>
                <w:szCs w:val="20"/>
                <w:lang w:val="hr-HR" w:eastAsia="en-US"/>
              </w:rPr>
            </w:pP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013C" w:rsidRDefault="0093013C">
            <w:pPr>
              <w:pStyle w:val="FieldText"/>
              <w:spacing w:line="276" w:lineRule="auto"/>
              <w:rPr>
                <w:rFonts w:ascii="Arial" w:hAnsi="Arial" w:cs="Arial"/>
                <w:b w:val="0"/>
                <w:color w:val="000000"/>
                <w:sz w:val="20"/>
                <w:szCs w:val="20"/>
                <w:lang w:val="hr-HR" w:eastAsia="en-US"/>
              </w:rPr>
            </w:pPr>
            <w:r>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93013C" w:rsidRDefault="0093013C">
            <w:pPr>
              <w:pStyle w:val="FieldText"/>
              <w:spacing w:line="276" w:lineRule="auto"/>
              <w:rPr>
                <w:rFonts w:ascii="Arial" w:hAnsi="Arial" w:cs="Arial"/>
                <w:b w:val="0"/>
                <w:color w:val="000000"/>
                <w:sz w:val="20"/>
                <w:szCs w:val="20"/>
                <w:lang w:val="hr-HR" w:eastAsia="en-US"/>
              </w:rPr>
            </w:pPr>
          </w:p>
        </w:tc>
      </w:tr>
      <w:tr w:rsidR="0093013C" w:rsidTr="0093013C">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93013C" w:rsidRDefault="0093013C">
            <w:pPr>
              <w:spacing w:after="0" w:line="256" w:lineRule="auto"/>
              <w:rPr>
                <w:rFonts w:ascii="Arial" w:eastAsia="Calibri"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013C" w:rsidRDefault="0093013C">
            <w:pPr>
              <w:pStyle w:val="FieldText"/>
              <w:spacing w:line="276" w:lineRule="auto"/>
              <w:rPr>
                <w:rFonts w:ascii="Arial" w:hAnsi="Arial" w:cs="Arial"/>
                <w:b w:val="0"/>
                <w:sz w:val="20"/>
                <w:szCs w:val="20"/>
                <w:lang w:val="hr-HR" w:eastAsia="en-US"/>
              </w:rPr>
            </w:pPr>
            <w:r>
              <w:rPr>
                <w:rFonts w:ascii="Arial" w:hAnsi="Arial" w:cs="Arial"/>
                <w:b w:val="0"/>
                <w:sz w:val="20"/>
                <w:szCs w:val="20"/>
                <w:lang w:val="hr-HR" w:eastAsia="en-US"/>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3013C" w:rsidRDefault="0093013C">
            <w:pPr>
              <w:pStyle w:val="FieldText"/>
              <w:spacing w:line="276" w:lineRule="auto"/>
              <w:rPr>
                <w:rFonts w:ascii="Arial" w:hAnsi="Arial" w:cs="Arial"/>
                <w:b w:val="0"/>
                <w:sz w:val="20"/>
                <w:szCs w:val="20"/>
                <w:lang w:val="hr-HR" w:eastAsia="en-US"/>
              </w:rPr>
            </w:pP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013C" w:rsidRDefault="0093013C">
            <w:pPr>
              <w:pStyle w:val="FieldText"/>
              <w:spacing w:line="276" w:lineRule="auto"/>
              <w:rPr>
                <w:rFonts w:ascii="Arial" w:hAnsi="Arial" w:cs="Arial"/>
                <w:b w:val="0"/>
                <w:sz w:val="20"/>
                <w:szCs w:val="20"/>
                <w:lang w:val="hr-HR" w:eastAsia="en-US"/>
              </w:rPr>
            </w:pPr>
            <w:r>
              <w:rPr>
                <w:rFonts w:ascii="Arial" w:hAnsi="Arial" w:cs="Arial"/>
                <w:b w:val="0"/>
                <w:color w:val="000000"/>
                <w:sz w:val="20"/>
                <w:szCs w:val="20"/>
                <w:lang w:val="hr-HR" w:eastAsia="en-US"/>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013C" w:rsidRDefault="0093013C">
            <w:pPr>
              <w:pStyle w:val="FieldText"/>
              <w:spacing w:line="276" w:lineRule="auto"/>
              <w:rPr>
                <w:rFonts w:ascii="Arial" w:hAnsi="Arial" w:cs="Arial"/>
                <w:b w:val="0"/>
                <w:sz w:val="20"/>
                <w:szCs w:val="20"/>
                <w:lang w:val="hr-HR" w:eastAsia="en-US"/>
              </w:rPr>
            </w:pPr>
            <w:r>
              <w:rPr>
                <w:rFonts w:ascii="Arial" w:hAnsi="Arial" w:cs="Arial"/>
                <w:b w:val="0"/>
                <w:sz w:val="20"/>
                <w:szCs w:val="20"/>
                <w:lang w:val="hr-HR" w:eastAsia="en-US"/>
              </w:rPr>
              <w:t>1</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013C" w:rsidRDefault="0093013C">
            <w:pPr>
              <w:pStyle w:val="FieldText"/>
              <w:spacing w:line="276" w:lineRule="auto"/>
              <w:rPr>
                <w:rFonts w:ascii="Arial" w:hAnsi="Arial" w:cs="Arial"/>
                <w:b w:val="0"/>
                <w:color w:val="000000"/>
                <w:sz w:val="20"/>
                <w:szCs w:val="20"/>
                <w:lang w:val="hr-HR" w:eastAsia="en-US"/>
              </w:rPr>
            </w:pPr>
            <w:r>
              <w:rPr>
                <w:rFonts w:ascii="Arial" w:hAnsi="Arial" w:cs="Arial"/>
                <w:b w:val="0"/>
                <w:color w:val="000000"/>
                <w:sz w:val="20"/>
                <w:szCs w:val="20"/>
                <w:lang w:val="hr-HR" w:eastAsia="en-US"/>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93013C" w:rsidRDefault="0093013C">
            <w:pPr>
              <w:pStyle w:val="FieldText"/>
              <w:spacing w:line="276" w:lineRule="auto"/>
              <w:rPr>
                <w:rFonts w:ascii="Arial" w:hAnsi="Arial" w:cs="Arial"/>
                <w:b w:val="0"/>
                <w:color w:val="000000"/>
                <w:sz w:val="20"/>
                <w:szCs w:val="20"/>
                <w:lang w:val="hr-HR" w:eastAsia="en-US"/>
              </w:rPr>
            </w:pPr>
          </w:p>
        </w:tc>
      </w:tr>
      <w:tr w:rsidR="0093013C" w:rsidTr="0093013C">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93013C" w:rsidRDefault="0093013C">
            <w:pPr>
              <w:spacing w:after="0" w:line="256" w:lineRule="auto"/>
              <w:rPr>
                <w:rFonts w:ascii="Arial" w:eastAsia="Calibri" w:hAnsi="Arial" w:cs="Arial"/>
                <w:color w:val="000000"/>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013C" w:rsidRDefault="0093013C">
            <w:pPr>
              <w:pStyle w:val="FieldText"/>
              <w:spacing w:line="276" w:lineRule="auto"/>
              <w:rPr>
                <w:rFonts w:ascii="Arial" w:hAnsi="Arial" w:cs="Arial"/>
                <w:b w:val="0"/>
                <w:sz w:val="20"/>
                <w:szCs w:val="20"/>
                <w:lang w:val="hr-HR" w:eastAsia="en-US"/>
              </w:rPr>
            </w:pPr>
            <w:r>
              <w:rPr>
                <w:rFonts w:ascii="Arial" w:hAnsi="Arial" w:cs="Arial"/>
                <w:b w:val="0"/>
                <w:sz w:val="20"/>
                <w:szCs w:val="20"/>
                <w:lang w:val="hr-HR" w:eastAsia="en-US"/>
              </w:rPr>
              <w:t>Kolokviji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3013C" w:rsidRDefault="0093013C">
            <w:pPr>
              <w:pStyle w:val="FieldText"/>
              <w:spacing w:line="276" w:lineRule="auto"/>
              <w:rPr>
                <w:rFonts w:ascii="Arial" w:hAnsi="Arial" w:cs="Arial"/>
                <w:b w:val="0"/>
                <w:sz w:val="20"/>
                <w:szCs w:val="20"/>
                <w:lang w:val="hr-HR" w:eastAsia="en-US"/>
              </w:rPr>
            </w:pP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013C" w:rsidRDefault="0093013C">
            <w:pPr>
              <w:pStyle w:val="FieldText"/>
              <w:spacing w:line="276" w:lineRule="auto"/>
              <w:rPr>
                <w:rFonts w:ascii="Arial" w:hAnsi="Arial" w:cs="Arial"/>
                <w:b w:val="0"/>
                <w:sz w:val="20"/>
                <w:szCs w:val="20"/>
                <w:lang w:val="hr-HR" w:eastAsia="en-US"/>
              </w:rPr>
            </w:pPr>
            <w:r>
              <w:rPr>
                <w:rFonts w:ascii="Arial" w:hAnsi="Arial" w:cs="Arial"/>
                <w:b w:val="0"/>
                <w:color w:val="000000"/>
                <w:sz w:val="20"/>
                <w:szCs w:val="20"/>
                <w:lang w:val="hr-HR" w:eastAsia="en-US"/>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013C" w:rsidRDefault="00DB6743">
            <w:pPr>
              <w:tabs>
                <w:tab w:val="left" w:pos="2820"/>
              </w:tabs>
              <w:spacing w:after="0"/>
              <w:rPr>
                <w:rFonts w:ascii="Arial" w:hAnsi="Arial" w:cs="Arial"/>
                <w:sz w:val="20"/>
                <w:szCs w:val="20"/>
              </w:rPr>
            </w:pPr>
            <w:r>
              <w:rPr>
                <w:rFonts w:ascii="Arial" w:hAnsi="Arial" w:cs="Arial"/>
                <w:sz w:val="20"/>
                <w:szCs w:val="20"/>
              </w:rPr>
              <w:t>2</w:t>
            </w:r>
          </w:p>
        </w:tc>
        <w:tc>
          <w:tcPr>
            <w:tcW w:w="152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3013C" w:rsidRDefault="0093013C">
            <w:pPr>
              <w:tabs>
                <w:tab w:val="left" w:pos="2820"/>
              </w:tabs>
              <w:spacing w:after="0"/>
              <w:rPr>
                <w:rFonts w:ascii="Arial" w:hAnsi="Arial" w:cs="Arial"/>
                <w:color w:val="000000"/>
                <w:sz w:val="20"/>
                <w:szCs w:val="20"/>
              </w:rPr>
            </w:pPr>
            <w:r>
              <w:rPr>
                <w:rFonts w:ascii="Arial" w:hAnsi="Arial" w:cs="Arial"/>
                <w:color w:val="000000"/>
                <w:sz w:val="20"/>
                <w:szCs w:val="20"/>
              </w:rPr>
              <w:t>(Ostalo upisati)</w:t>
            </w:r>
          </w:p>
        </w:tc>
        <w:tc>
          <w:tcPr>
            <w:tcW w:w="133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tcPr>
          <w:p w:rsidR="0093013C" w:rsidRDefault="0093013C">
            <w:pPr>
              <w:tabs>
                <w:tab w:val="left" w:pos="2820"/>
              </w:tabs>
              <w:spacing w:after="0"/>
              <w:rPr>
                <w:rFonts w:ascii="Arial" w:hAnsi="Arial" w:cs="Arial"/>
                <w:color w:val="000000"/>
                <w:sz w:val="20"/>
                <w:szCs w:val="20"/>
              </w:rPr>
            </w:pPr>
          </w:p>
        </w:tc>
      </w:tr>
      <w:tr w:rsidR="0093013C" w:rsidTr="0093013C">
        <w:trPr>
          <w:trHeight w:val="397"/>
        </w:trPr>
        <w:tc>
          <w:tcPr>
            <w:tcW w:w="600" w:type="dxa"/>
            <w:gridSpan w:val="2"/>
            <w:vMerge/>
            <w:tcBorders>
              <w:top w:val="single" w:sz="12" w:space="0" w:color="auto"/>
              <w:left w:val="single" w:sz="12" w:space="0" w:color="auto"/>
              <w:bottom w:val="single" w:sz="12" w:space="0" w:color="auto"/>
              <w:right w:val="single" w:sz="4" w:space="0" w:color="auto"/>
            </w:tcBorders>
            <w:vAlign w:val="center"/>
            <w:hideMark/>
          </w:tcPr>
          <w:p w:rsidR="0093013C" w:rsidRDefault="0093013C">
            <w:pPr>
              <w:spacing w:after="0" w:line="256" w:lineRule="auto"/>
              <w:rPr>
                <w:rFonts w:ascii="Arial" w:eastAsia="Calibri" w:hAnsi="Arial" w:cs="Arial"/>
                <w:color w:val="000000"/>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rsidR="0093013C" w:rsidRDefault="0093013C">
            <w:pPr>
              <w:tabs>
                <w:tab w:val="left" w:pos="2820"/>
              </w:tabs>
              <w:spacing w:after="0"/>
              <w:rPr>
                <w:rFonts w:ascii="Arial" w:hAnsi="Arial" w:cs="Arial"/>
                <w:color w:val="000000"/>
                <w:sz w:val="20"/>
                <w:szCs w:val="20"/>
                <w:highlight w:val="yellow"/>
              </w:rPr>
            </w:pPr>
            <w:r>
              <w:rPr>
                <w:rFonts w:ascii="Arial" w:hAnsi="Arial" w:cs="Arial"/>
                <w:sz w:val="20"/>
                <w:szCs w:val="20"/>
              </w:rPr>
              <w:t>Pismeni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tcPr>
          <w:p w:rsidR="0093013C" w:rsidRDefault="0093013C">
            <w:pPr>
              <w:tabs>
                <w:tab w:val="left" w:pos="2820"/>
              </w:tabs>
              <w:spacing w:after="0"/>
              <w:rPr>
                <w:rFonts w:ascii="Arial" w:hAnsi="Arial" w:cs="Arial"/>
                <w:color w:val="000000"/>
                <w:sz w:val="20"/>
                <w:szCs w:val="20"/>
                <w:highlight w:val="yellow"/>
              </w:rPr>
            </w:pP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3013C" w:rsidRDefault="0093013C">
            <w:pPr>
              <w:tabs>
                <w:tab w:val="left" w:pos="2820"/>
              </w:tabs>
              <w:spacing w:after="0"/>
              <w:rPr>
                <w:rFonts w:ascii="Arial" w:hAnsi="Arial" w:cs="Arial"/>
                <w:color w:val="000000"/>
                <w:sz w:val="20"/>
                <w:szCs w:val="20"/>
                <w:highlight w:val="yellow"/>
              </w:rPr>
            </w:pPr>
            <w:r>
              <w:rPr>
                <w:rFonts w:ascii="Arial" w:hAnsi="Arial" w:cs="Arial"/>
                <w:color w:val="000000"/>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tcPr>
          <w:p w:rsidR="0093013C" w:rsidRDefault="0093013C">
            <w:pPr>
              <w:tabs>
                <w:tab w:val="left" w:pos="2820"/>
              </w:tabs>
              <w:spacing w:after="0"/>
              <w:rPr>
                <w:rFonts w:ascii="Arial" w:hAnsi="Arial" w:cs="Arial"/>
                <w:color w:val="000000"/>
                <w:sz w:val="20"/>
                <w:szCs w:val="20"/>
                <w:highlight w:val="yellow"/>
              </w:rPr>
            </w:pPr>
          </w:p>
        </w:tc>
        <w:tc>
          <w:tcPr>
            <w:tcW w:w="152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rsidR="0093013C" w:rsidRDefault="0093013C">
            <w:pPr>
              <w:tabs>
                <w:tab w:val="left" w:pos="2820"/>
              </w:tabs>
              <w:spacing w:after="0"/>
              <w:rPr>
                <w:rFonts w:ascii="Arial" w:hAnsi="Arial" w:cs="Arial"/>
                <w:color w:val="000000"/>
                <w:sz w:val="20"/>
                <w:szCs w:val="20"/>
              </w:rPr>
            </w:pPr>
            <w:r>
              <w:rPr>
                <w:rFonts w:ascii="Arial" w:hAnsi="Arial" w:cs="Arial"/>
                <w:color w:val="000000"/>
                <w:sz w:val="20"/>
                <w:szCs w:val="20"/>
              </w:rPr>
              <w:t>(Ostalo upisati)</w:t>
            </w:r>
          </w:p>
        </w:tc>
        <w:tc>
          <w:tcPr>
            <w:tcW w:w="133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tcPr>
          <w:p w:rsidR="0093013C" w:rsidRDefault="0093013C">
            <w:pPr>
              <w:tabs>
                <w:tab w:val="left" w:pos="2820"/>
              </w:tabs>
              <w:spacing w:after="0"/>
              <w:rPr>
                <w:rFonts w:ascii="Arial" w:hAnsi="Arial" w:cs="Arial"/>
                <w:color w:val="000000"/>
                <w:sz w:val="20"/>
                <w:szCs w:val="20"/>
              </w:rPr>
            </w:pPr>
          </w:p>
        </w:tc>
      </w:tr>
      <w:tr w:rsidR="0093013C" w:rsidTr="0093013C">
        <w:tc>
          <w:tcPr>
            <w:tcW w:w="1912"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3013C" w:rsidRDefault="0093013C">
            <w:pPr>
              <w:tabs>
                <w:tab w:val="left" w:pos="360"/>
                <w:tab w:val="left" w:pos="540"/>
              </w:tabs>
              <w:spacing w:after="0"/>
              <w:rPr>
                <w:rFonts w:ascii="Arial" w:hAnsi="Arial" w:cs="Arial"/>
                <w:color w:val="000000"/>
                <w:sz w:val="20"/>
                <w:szCs w:val="20"/>
              </w:rPr>
            </w:pPr>
            <w:r>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hideMark/>
          </w:tcPr>
          <w:p w:rsidR="0093013C" w:rsidRDefault="00DB6743">
            <w:pPr>
              <w:tabs>
                <w:tab w:val="left" w:pos="2820"/>
              </w:tabs>
              <w:spacing w:after="0"/>
              <w:rPr>
                <w:rFonts w:ascii="Arial" w:hAnsi="Arial" w:cs="Arial"/>
                <w:sz w:val="20"/>
                <w:szCs w:val="20"/>
              </w:rPr>
            </w:pPr>
            <w:r w:rsidRPr="00DB6743">
              <w:rPr>
                <w:rFonts w:ascii="Arial" w:hAnsi="Arial" w:cs="Arial"/>
                <w:sz w:val="20"/>
                <w:szCs w:val="20"/>
              </w:rPr>
              <w:t>Znanje koje se provjerava na ispitu odgovara znanjima i vještinama koje je student stekao na predavanjima i pripremama za predavanja. Znanje se provjerava tokom nastave kroz interakciju nastavnika i studenata, te kroz usmeni završni ispit.</w:t>
            </w:r>
          </w:p>
        </w:tc>
      </w:tr>
      <w:tr w:rsidR="0093013C" w:rsidTr="0093013C">
        <w:tc>
          <w:tcPr>
            <w:tcW w:w="1912" w:type="dxa"/>
            <w:gridSpan w:val="2"/>
            <w:vMerge w:val="restart"/>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93013C" w:rsidRDefault="0093013C">
            <w:pPr>
              <w:tabs>
                <w:tab w:val="left" w:pos="540"/>
              </w:tabs>
              <w:spacing w:after="0"/>
              <w:rPr>
                <w:rFonts w:ascii="Arial" w:hAnsi="Arial" w:cs="Arial"/>
                <w:color w:val="000000"/>
                <w:sz w:val="20"/>
                <w:szCs w:val="20"/>
              </w:rPr>
            </w:pPr>
            <w:r>
              <w:rPr>
                <w:rFonts w:ascii="Arial" w:hAnsi="Arial" w:cs="Arial"/>
                <w:color w:val="000000"/>
                <w:sz w:val="20"/>
                <w:szCs w:val="20"/>
              </w:rPr>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rsidR="0093013C" w:rsidRDefault="0093013C">
            <w:pPr>
              <w:tabs>
                <w:tab w:val="left" w:pos="2820"/>
              </w:tabs>
              <w:spacing w:after="0"/>
              <w:jc w:val="center"/>
              <w:rPr>
                <w:rFonts w:ascii="Arial" w:hAnsi="Arial" w:cs="Arial"/>
                <w:b/>
                <w:color w:val="000000"/>
                <w:sz w:val="20"/>
                <w:szCs w:val="20"/>
              </w:rPr>
            </w:pPr>
            <w:r>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rsidR="0093013C" w:rsidRDefault="0093013C">
            <w:pPr>
              <w:tabs>
                <w:tab w:val="left" w:pos="2820"/>
              </w:tabs>
              <w:spacing w:after="0"/>
              <w:jc w:val="center"/>
              <w:rPr>
                <w:rFonts w:ascii="Arial" w:hAnsi="Arial" w:cs="Arial"/>
                <w:b/>
                <w:color w:val="000000"/>
                <w:sz w:val="20"/>
                <w:szCs w:val="20"/>
              </w:rPr>
            </w:pPr>
            <w:r>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rsidR="0093013C" w:rsidRDefault="0093013C">
            <w:pPr>
              <w:tabs>
                <w:tab w:val="left" w:pos="2820"/>
              </w:tabs>
              <w:spacing w:after="0"/>
              <w:jc w:val="center"/>
              <w:rPr>
                <w:rFonts w:ascii="Arial" w:hAnsi="Arial" w:cs="Arial"/>
                <w:b/>
                <w:color w:val="000000"/>
                <w:sz w:val="20"/>
                <w:szCs w:val="20"/>
              </w:rPr>
            </w:pPr>
            <w:r>
              <w:rPr>
                <w:rFonts w:ascii="Arial" w:hAnsi="Arial" w:cs="Arial"/>
                <w:b/>
                <w:color w:val="000000"/>
                <w:sz w:val="20"/>
                <w:szCs w:val="20"/>
              </w:rPr>
              <w:t>Dostupnost putem ostalih medija</w:t>
            </w:r>
          </w:p>
        </w:tc>
      </w:tr>
      <w:tr w:rsidR="0093013C" w:rsidTr="0093013C">
        <w:trPr>
          <w:trHeight w:val="75"/>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rsidR="0093013C" w:rsidRDefault="0093013C">
            <w:pPr>
              <w:spacing w:after="0" w:line="256" w:lineRule="auto"/>
              <w:rPr>
                <w:rFonts w:ascii="Arial" w:eastAsia="Calibri"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93013C" w:rsidRDefault="0093013C">
            <w:pPr>
              <w:pStyle w:val="BodyText2"/>
              <w:spacing w:line="240" w:lineRule="auto"/>
              <w:jc w:val="both"/>
              <w:rPr>
                <w:rFonts w:ascii="Arial" w:hAnsi="Arial" w:cs="Arial"/>
                <w:bCs/>
                <w:sz w:val="20"/>
                <w:szCs w:val="20"/>
              </w:rPr>
            </w:pPr>
            <w:r>
              <w:rPr>
                <w:rFonts w:ascii="Arial" w:hAnsi="Arial" w:cs="Arial"/>
                <w:sz w:val="20"/>
                <w:szCs w:val="20"/>
              </w:rPr>
              <w:t>Bo. Jelčić, O. Lončarić-Horvat, J. Šimović, H. Arbutina, N. Mijatović, Financijsko pravo i financijska znanost, Narodne novine, Zagreb, 2008.(</w:t>
            </w:r>
            <w:r>
              <w:rPr>
                <w:rFonts w:ascii="Arial" w:hAnsi="Arial" w:cs="Arial"/>
                <w:b/>
                <w:bCs/>
                <w:sz w:val="20"/>
                <w:szCs w:val="20"/>
              </w:rPr>
              <w:t xml:space="preserve"> </w:t>
            </w:r>
            <w:r>
              <w:rPr>
                <w:rFonts w:ascii="Arial" w:hAnsi="Arial" w:cs="Arial"/>
                <w:bCs/>
                <w:sz w:val="20"/>
                <w:szCs w:val="20"/>
                <w:lang w:val="pl-PL"/>
              </w:rPr>
              <w:t>odabrana poglavlja koja se odnose na financiranje zdravstvenog sustava</w:t>
            </w:r>
            <w:r>
              <w:rPr>
                <w:rFonts w:ascii="Arial" w:hAnsi="Arial" w:cs="Arial"/>
                <w:bCs/>
                <w:sz w:val="20"/>
                <w:szCs w:val="20"/>
              </w:rPr>
              <w:t>).</w:t>
            </w:r>
          </w:p>
          <w:p w:rsidR="0093013C" w:rsidRDefault="0093013C">
            <w:pPr>
              <w:pStyle w:val="Title"/>
              <w:spacing w:line="256" w:lineRule="auto"/>
              <w:jc w:val="both"/>
              <w:rPr>
                <w:rFonts w:ascii="Arial" w:hAnsi="Arial" w:cs="Arial"/>
                <w:color w:val="000000"/>
                <w:sz w:val="20"/>
                <w:lang w:val="hr-HR"/>
              </w:rPr>
            </w:pPr>
          </w:p>
        </w:tc>
        <w:tc>
          <w:tcPr>
            <w:tcW w:w="1244"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013C" w:rsidRDefault="0093013C">
            <w:pPr>
              <w:tabs>
                <w:tab w:val="left" w:pos="2820"/>
              </w:tabs>
              <w:spacing w:after="0"/>
              <w:jc w:val="center"/>
              <w:rPr>
                <w:rFonts w:ascii="Arial" w:hAnsi="Arial" w:cs="Arial"/>
                <w:color w:val="000000"/>
                <w:sz w:val="20"/>
                <w:szCs w:val="20"/>
              </w:rPr>
            </w:pPr>
            <w:r>
              <w:rPr>
                <w:rFonts w:ascii="Arial" w:hAnsi="Arial" w:cs="Arial"/>
                <w:color w:val="000000"/>
                <w:sz w:val="20"/>
                <w:szCs w:val="20"/>
              </w:rPr>
              <w:t>5</w:t>
            </w:r>
          </w:p>
        </w:tc>
        <w:tc>
          <w:tcPr>
            <w:tcW w:w="1518"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tcPr>
          <w:p w:rsidR="0093013C" w:rsidRDefault="0093013C">
            <w:pPr>
              <w:tabs>
                <w:tab w:val="left" w:pos="2820"/>
              </w:tabs>
              <w:spacing w:after="0"/>
              <w:jc w:val="center"/>
              <w:rPr>
                <w:rFonts w:ascii="Arial" w:hAnsi="Arial" w:cs="Arial"/>
                <w:color w:val="000000"/>
                <w:sz w:val="20"/>
                <w:szCs w:val="20"/>
              </w:rPr>
            </w:pPr>
          </w:p>
        </w:tc>
      </w:tr>
      <w:tr w:rsidR="0093013C" w:rsidTr="0093013C">
        <w:trPr>
          <w:trHeight w:val="75"/>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rsidR="0093013C" w:rsidRDefault="0093013C">
            <w:pPr>
              <w:spacing w:after="0" w:line="256" w:lineRule="auto"/>
              <w:rPr>
                <w:rFonts w:ascii="Arial" w:eastAsia="Calibri"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93013C" w:rsidRDefault="0093013C">
            <w:pPr>
              <w:pStyle w:val="BodyText2"/>
              <w:spacing w:line="240" w:lineRule="auto"/>
              <w:jc w:val="both"/>
              <w:rPr>
                <w:rFonts w:ascii="Arial" w:hAnsi="Arial" w:cs="Arial"/>
                <w:bCs/>
                <w:sz w:val="20"/>
                <w:szCs w:val="20"/>
              </w:rPr>
            </w:pPr>
            <w:r>
              <w:rPr>
                <w:rFonts w:ascii="Arial" w:hAnsi="Arial" w:cs="Arial"/>
                <w:bCs/>
                <w:sz w:val="20"/>
                <w:szCs w:val="20"/>
              </w:rPr>
              <w:t>R. Perić, Z. Šinković, Financiranje javnog zdravstva u Republici Hrvatrskoj de lege lata – de lege ferenda, Zbornik radova s međunarodnog simpozija „ 2. Hrvatski simpozij medicinskog prava“, Pravni fakultet u Splitu, Vodice, 11.-13. studenoga 2016.</w:t>
            </w:r>
          </w:p>
          <w:p w:rsidR="0093013C" w:rsidRDefault="0093013C">
            <w:pPr>
              <w:tabs>
                <w:tab w:val="left" w:pos="2820"/>
              </w:tabs>
              <w:spacing w:after="0" w:line="240" w:lineRule="auto"/>
              <w:jc w:val="both"/>
              <w:rPr>
                <w:rFonts w:ascii="Arial" w:hAnsi="Arial" w:cs="Arial"/>
                <w:color w:val="000000"/>
                <w:sz w:val="20"/>
                <w:szCs w:val="20"/>
              </w:rPr>
            </w:pP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013C" w:rsidRDefault="0093013C">
            <w:pPr>
              <w:tabs>
                <w:tab w:val="left" w:pos="2820"/>
              </w:tabs>
              <w:spacing w:after="0"/>
              <w:jc w:val="center"/>
              <w:rPr>
                <w:rFonts w:ascii="Arial" w:hAnsi="Arial" w:cs="Arial"/>
                <w:color w:val="000000"/>
                <w:sz w:val="20"/>
                <w:szCs w:val="20"/>
              </w:rPr>
            </w:pPr>
            <w:r>
              <w:rPr>
                <w:rFonts w:ascii="Arial" w:hAnsi="Arial" w:cs="Arial"/>
                <w:color w:val="000000"/>
                <w:sz w:val="20"/>
                <w:szCs w:val="20"/>
              </w:rPr>
              <w:t>5</w:t>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rsidR="0093013C" w:rsidRDefault="0093013C">
            <w:pPr>
              <w:tabs>
                <w:tab w:val="left" w:pos="2820"/>
              </w:tabs>
              <w:spacing w:after="0"/>
              <w:jc w:val="center"/>
              <w:rPr>
                <w:rFonts w:ascii="Arial" w:hAnsi="Arial" w:cs="Arial"/>
                <w:color w:val="000000"/>
                <w:sz w:val="20"/>
                <w:szCs w:val="20"/>
              </w:rPr>
            </w:pPr>
          </w:p>
        </w:tc>
      </w:tr>
      <w:tr w:rsidR="0093013C" w:rsidTr="0093013C">
        <w:trPr>
          <w:trHeight w:val="75"/>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rsidR="0093013C" w:rsidRDefault="0093013C">
            <w:pPr>
              <w:spacing w:after="0" w:line="256" w:lineRule="auto"/>
              <w:rPr>
                <w:rFonts w:ascii="Arial" w:eastAsia="Calibri"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93013C" w:rsidRDefault="0093013C">
            <w:pPr>
              <w:jc w:val="both"/>
              <w:rPr>
                <w:rFonts w:ascii="Arial" w:hAnsi="Arial" w:cs="Arial"/>
                <w:sz w:val="20"/>
                <w:szCs w:val="20"/>
                <w:lang w:val="pl-PL"/>
              </w:rPr>
            </w:pPr>
            <w:r>
              <w:rPr>
                <w:rFonts w:ascii="Arial" w:hAnsi="Arial" w:cs="Arial"/>
                <w:sz w:val="20"/>
                <w:szCs w:val="20"/>
                <w:lang w:val="pl-PL"/>
              </w:rPr>
              <w:t xml:space="preserve">R. Perić, Z. Šinković, Oporezivanje zdravstvenih usluga porezom na dodanu vrijednost, Zbornik radova </w:t>
            </w:r>
            <w:r>
              <w:rPr>
                <w:rFonts w:ascii="Arial" w:hAnsi="Arial" w:cs="Arial"/>
                <w:bCs/>
                <w:sz w:val="20"/>
                <w:szCs w:val="20"/>
              </w:rPr>
              <w:t>«</w:t>
            </w:r>
            <w:r>
              <w:rPr>
                <w:rFonts w:ascii="Arial" w:hAnsi="Arial" w:cs="Arial"/>
                <w:sz w:val="20"/>
                <w:szCs w:val="20"/>
                <w:lang w:val="pl-PL"/>
              </w:rPr>
              <w:t>1. hrvatski kongres medicinskog prava s međunarodnim sudjelovanjem</w:t>
            </w:r>
            <w:r>
              <w:rPr>
                <w:rFonts w:ascii="Arial" w:hAnsi="Arial" w:cs="Arial"/>
                <w:sz w:val="20"/>
                <w:szCs w:val="20"/>
              </w:rPr>
              <w:t>»</w:t>
            </w:r>
            <w:r>
              <w:rPr>
                <w:rFonts w:ascii="Arial" w:hAnsi="Arial" w:cs="Arial"/>
                <w:sz w:val="20"/>
                <w:szCs w:val="20"/>
                <w:lang w:val="pl-PL"/>
              </w:rPr>
              <w:t>, Pravni fakultet u Splitu, Osijek, 3.-5. studenoga 2017.</w:t>
            </w:r>
          </w:p>
          <w:p w:rsidR="0093013C" w:rsidRDefault="0093013C">
            <w:pPr>
              <w:tabs>
                <w:tab w:val="left" w:pos="2820"/>
              </w:tabs>
              <w:spacing w:after="0"/>
              <w:jc w:val="both"/>
              <w:rPr>
                <w:rFonts w:ascii="Arial" w:hAnsi="Arial" w:cs="Arial"/>
                <w:color w:val="000000"/>
                <w:sz w:val="20"/>
                <w:szCs w:val="20"/>
              </w:rPr>
            </w:pP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013C" w:rsidRDefault="0093013C">
            <w:pPr>
              <w:tabs>
                <w:tab w:val="left" w:pos="2820"/>
              </w:tabs>
              <w:spacing w:after="0"/>
              <w:jc w:val="center"/>
              <w:rPr>
                <w:rFonts w:ascii="Arial" w:hAnsi="Arial" w:cs="Arial"/>
                <w:color w:val="000000"/>
                <w:sz w:val="20"/>
                <w:szCs w:val="20"/>
              </w:rPr>
            </w:pPr>
            <w:r>
              <w:rPr>
                <w:rFonts w:ascii="Arial" w:hAnsi="Arial" w:cs="Arial"/>
                <w:color w:val="000000"/>
                <w:sz w:val="20"/>
                <w:szCs w:val="20"/>
              </w:rPr>
              <w:t>5</w:t>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rsidR="0093013C" w:rsidRDefault="0093013C">
            <w:pPr>
              <w:tabs>
                <w:tab w:val="left" w:pos="2820"/>
              </w:tabs>
              <w:spacing w:after="0"/>
              <w:jc w:val="center"/>
              <w:rPr>
                <w:rFonts w:ascii="Arial" w:hAnsi="Arial" w:cs="Arial"/>
                <w:color w:val="000000"/>
                <w:sz w:val="20"/>
                <w:szCs w:val="20"/>
              </w:rPr>
            </w:pPr>
          </w:p>
        </w:tc>
      </w:tr>
      <w:tr w:rsidR="0093013C" w:rsidTr="0093013C">
        <w:trPr>
          <w:trHeight w:val="75"/>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rsidR="0093013C" w:rsidRDefault="0093013C">
            <w:pPr>
              <w:spacing w:after="0" w:line="256" w:lineRule="auto"/>
              <w:rPr>
                <w:rFonts w:ascii="Arial" w:eastAsia="Calibri"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93013C" w:rsidRDefault="0093013C">
            <w:pPr>
              <w:jc w:val="both"/>
              <w:rPr>
                <w:rFonts w:ascii="Arial" w:hAnsi="Arial" w:cs="Arial"/>
                <w:sz w:val="20"/>
                <w:szCs w:val="20"/>
                <w:lang w:val="pl-PL"/>
              </w:rPr>
            </w:pPr>
            <w:r>
              <w:rPr>
                <w:rFonts w:ascii="Arial" w:hAnsi="Arial" w:cs="Arial"/>
                <w:sz w:val="20"/>
                <w:szCs w:val="20"/>
                <w:lang w:val="pl-PL"/>
              </w:rPr>
              <w:t xml:space="preserve">R. Perić, Z. Šinković, Oporezivanje darovanja (donacija) u zdravstvu, Zbornik radova </w:t>
            </w:r>
            <w:r>
              <w:rPr>
                <w:rFonts w:ascii="Arial" w:hAnsi="Arial" w:cs="Arial"/>
                <w:bCs/>
                <w:sz w:val="20"/>
                <w:szCs w:val="20"/>
              </w:rPr>
              <w:t>«</w:t>
            </w:r>
            <w:r>
              <w:rPr>
                <w:rFonts w:ascii="Arial" w:hAnsi="Arial" w:cs="Arial"/>
                <w:sz w:val="20"/>
                <w:szCs w:val="20"/>
                <w:lang w:val="pl-PL"/>
              </w:rPr>
              <w:t>1. Kongres Koordinacije komora u zdravstvu (KOKOZ) te 3. hrvatski konegres medicinskog prava</w:t>
            </w:r>
            <w:r>
              <w:rPr>
                <w:rFonts w:ascii="Arial" w:hAnsi="Arial" w:cs="Arial"/>
                <w:sz w:val="20"/>
                <w:szCs w:val="20"/>
              </w:rPr>
              <w:t>»</w:t>
            </w:r>
            <w:r>
              <w:rPr>
                <w:rFonts w:ascii="Arial" w:hAnsi="Arial" w:cs="Arial"/>
                <w:sz w:val="20"/>
                <w:szCs w:val="20"/>
                <w:lang w:val="pl-PL"/>
              </w:rPr>
              <w:t>, Pravni fakultet u Splitu, Rabac 22.-24. ožujka 2019.</w:t>
            </w:r>
          </w:p>
          <w:p w:rsidR="0093013C" w:rsidRDefault="0093013C">
            <w:pPr>
              <w:tabs>
                <w:tab w:val="left" w:pos="2820"/>
              </w:tabs>
              <w:spacing w:after="0"/>
              <w:rPr>
                <w:rFonts w:ascii="Arial" w:hAnsi="Arial" w:cs="Arial"/>
                <w:color w:val="000000"/>
                <w:sz w:val="20"/>
                <w:szCs w:val="20"/>
              </w:rPr>
            </w:pP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013C" w:rsidRDefault="0093013C">
            <w:pPr>
              <w:tabs>
                <w:tab w:val="left" w:pos="2820"/>
              </w:tabs>
              <w:spacing w:after="0"/>
              <w:jc w:val="center"/>
              <w:rPr>
                <w:rFonts w:ascii="Arial" w:hAnsi="Arial" w:cs="Arial"/>
                <w:color w:val="000000"/>
                <w:sz w:val="20"/>
                <w:szCs w:val="20"/>
              </w:rPr>
            </w:pPr>
            <w:r>
              <w:rPr>
                <w:rFonts w:ascii="Arial" w:hAnsi="Arial" w:cs="Arial"/>
                <w:color w:val="000000"/>
                <w:sz w:val="20"/>
                <w:szCs w:val="20"/>
              </w:rPr>
              <w:t>5</w:t>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rsidR="0093013C" w:rsidRDefault="0093013C">
            <w:pPr>
              <w:tabs>
                <w:tab w:val="left" w:pos="2820"/>
              </w:tabs>
              <w:spacing w:after="0"/>
              <w:jc w:val="center"/>
              <w:rPr>
                <w:rFonts w:ascii="Arial" w:hAnsi="Arial" w:cs="Arial"/>
                <w:color w:val="000000"/>
                <w:sz w:val="20"/>
                <w:szCs w:val="20"/>
              </w:rPr>
            </w:pPr>
          </w:p>
        </w:tc>
      </w:tr>
      <w:tr w:rsidR="0093013C" w:rsidTr="0093013C">
        <w:trPr>
          <w:trHeight w:val="175"/>
        </w:trPr>
        <w:tc>
          <w:tcPr>
            <w:tcW w:w="600" w:type="dxa"/>
            <w:gridSpan w:val="2"/>
            <w:vMerge/>
            <w:tcBorders>
              <w:top w:val="single" w:sz="12" w:space="0" w:color="auto"/>
              <w:left w:val="single" w:sz="12" w:space="0" w:color="auto"/>
              <w:bottom w:val="single" w:sz="4" w:space="0" w:color="auto"/>
              <w:right w:val="single" w:sz="4" w:space="0" w:color="auto"/>
            </w:tcBorders>
            <w:vAlign w:val="center"/>
            <w:hideMark/>
          </w:tcPr>
          <w:p w:rsidR="0093013C" w:rsidRDefault="0093013C">
            <w:pPr>
              <w:spacing w:after="0" w:line="256" w:lineRule="auto"/>
              <w:rPr>
                <w:rFonts w:ascii="Arial" w:eastAsia="Calibri" w:hAnsi="Arial" w:cs="Arial"/>
                <w:color w:val="000000"/>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tcPr>
          <w:p w:rsidR="0093013C" w:rsidRDefault="0093013C">
            <w:pPr>
              <w:pStyle w:val="BodyText2"/>
              <w:spacing w:line="240" w:lineRule="auto"/>
              <w:jc w:val="both"/>
              <w:rPr>
                <w:rFonts w:ascii="Arial" w:hAnsi="Arial" w:cs="Arial"/>
                <w:sz w:val="20"/>
                <w:szCs w:val="20"/>
              </w:rPr>
            </w:pPr>
            <w:r>
              <w:rPr>
                <w:rFonts w:ascii="Arial" w:hAnsi="Arial" w:cs="Arial"/>
                <w:sz w:val="20"/>
                <w:szCs w:val="20"/>
              </w:rPr>
              <w:t>Zakonski propisi iz područja financiranja javnog zdravstva.</w:t>
            </w:r>
          </w:p>
          <w:p w:rsidR="0093013C" w:rsidRDefault="0093013C">
            <w:pPr>
              <w:tabs>
                <w:tab w:val="left" w:pos="2820"/>
              </w:tabs>
              <w:spacing w:after="0" w:line="240" w:lineRule="auto"/>
              <w:jc w:val="both"/>
              <w:rPr>
                <w:rFonts w:ascii="Arial" w:hAnsi="Arial" w:cs="Arial"/>
                <w:color w:val="000000"/>
                <w:sz w:val="20"/>
                <w:szCs w:val="20"/>
              </w:rPr>
            </w:pP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rsidR="0093013C" w:rsidRDefault="0093013C">
            <w:pPr>
              <w:tabs>
                <w:tab w:val="left" w:pos="2820"/>
              </w:tabs>
              <w:spacing w:after="0"/>
              <w:jc w:val="center"/>
              <w:rPr>
                <w:rFonts w:ascii="Arial" w:hAnsi="Arial" w:cs="Arial"/>
                <w:color w:val="000000"/>
                <w:sz w:val="20"/>
                <w:szCs w:val="20"/>
              </w:rPr>
            </w:pPr>
            <w:r>
              <w:rPr>
                <w:rFonts w:ascii="Arial" w:hAnsi="Arial" w:cs="Arial"/>
                <w:color w:val="000000"/>
                <w:sz w:val="20"/>
                <w:szCs w:val="20"/>
              </w:rPr>
              <w:t>5</w:t>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tcPr>
          <w:p w:rsidR="0093013C" w:rsidRDefault="0093013C">
            <w:pPr>
              <w:tabs>
                <w:tab w:val="left" w:pos="2820"/>
              </w:tabs>
              <w:spacing w:after="0"/>
              <w:jc w:val="center"/>
              <w:rPr>
                <w:rFonts w:ascii="Arial" w:hAnsi="Arial" w:cs="Arial"/>
                <w:color w:val="000000"/>
                <w:sz w:val="20"/>
                <w:szCs w:val="20"/>
              </w:rPr>
            </w:pPr>
          </w:p>
        </w:tc>
      </w:tr>
      <w:tr w:rsidR="0093013C" w:rsidTr="0093013C">
        <w:tc>
          <w:tcPr>
            <w:tcW w:w="1912"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rsidR="0093013C" w:rsidRDefault="0093013C">
            <w:pPr>
              <w:tabs>
                <w:tab w:val="left" w:pos="567"/>
              </w:tabs>
              <w:spacing w:after="0"/>
              <w:rPr>
                <w:rFonts w:ascii="Arial" w:hAnsi="Arial" w:cs="Arial"/>
                <w:color w:val="000000"/>
                <w:sz w:val="20"/>
                <w:szCs w:val="20"/>
              </w:rPr>
            </w:pPr>
            <w:r>
              <w:rPr>
                <w:rFonts w:ascii="Arial" w:hAnsi="Arial" w:cs="Arial"/>
                <w:color w:val="000000"/>
                <w:sz w:val="20"/>
                <w:szCs w:val="20"/>
              </w:rPr>
              <w:t xml:space="preserve">Dopunska literatura </w:t>
            </w:r>
          </w:p>
          <w:p w:rsidR="0093013C" w:rsidRDefault="0093013C">
            <w:pPr>
              <w:tabs>
                <w:tab w:val="left" w:pos="567"/>
              </w:tabs>
              <w:spacing w:after="0"/>
              <w:rPr>
                <w:rFonts w:ascii="Arial" w:hAnsi="Arial" w:cs="Arial"/>
                <w:color w:val="000000"/>
                <w:sz w:val="20"/>
                <w:szCs w:val="20"/>
              </w:rPr>
            </w:pP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rsidR="0093013C" w:rsidRDefault="0093013C">
            <w:pPr>
              <w:pStyle w:val="Title"/>
              <w:spacing w:line="256" w:lineRule="auto"/>
              <w:jc w:val="both"/>
              <w:rPr>
                <w:rFonts w:ascii="Arial" w:hAnsi="Arial" w:cs="Arial"/>
                <w:b w:val="0"/>
                <w:sz w:val="20"/>
              </w:rPr>
            </w:pPr>
            <w:r>
              <w:rPr>
                <w:rFonts w:ascii="Arial" w:hAnsi="Arial" w:cs="Arial"/>
                <w:b w:val="0"/>
                <w:sz w:val="20"/>
              </w:rPr>
              <w:t>M. Klarić, Upravno-politički aspekti sustava zdravstvene zaštite, magistarski rad, Zagreb, 2004. (odabrana poglavlja koja se odnose na financiranje zdravstvenog sustava).</w:t>
            </w:r>
          </w:p>
          <w:p w:rsidR="0093013C" w:rsidRDefault="0093013C">
            <w:pPr>
              <w:pStyle w:val="Title"/>
              <w:spacing w:line="256" w:lineRule="auto"/>
              <w:jc w:val="both"/>
              <w:rPr>
                <w:rFonts w:ascii="Arial" w:hAnsi="Arial" w:cs="Arial"/>
                <w:b w:val="0"/>
                <w:sz w:val="20"/>
              </w:rPr>
            </w:pPr>
            <w:r>
              <w:rPr>
                <w:rFonts w:ascii="Arial" w:hAnsi="Arial" w:cs="Arial"/>
                <w:b w:val="0"/>
                <w:sz w:val="20"/>
              </w:rPr>
              <w:lastRenderedPageBreak/>
              <w:t>Z. Šinković, L. Pribisalić, Zdravstveni sustav Savezne Republike Njemačke , Zbornik radova “2. međunarodni kongres KOKOZA i 4. hrvatski kongres medicinskog prava s međunarodnim sudjelovanjem", Pravni fakultet u Splitu, Rovinj, 13.-15. ožujka 2020. </w:t>
            </w:r>
          </w:p>
          <w:p w:rsidR="0093013C" w:rsidRDefault="0093013C">
            <w:pPr>
              <w:pStyle w:val="Title"/>
              <w:spacing w:line="256" w:lineRule="auto"/>
              <w:jc w:val="both"/>
              <w:rPr>
                <w:rFonts w:ascii="Arial" w:hAnsi="Arial" w:cs="Arial"/>
                <w:b w:val="0"/>
                <w:sz w:val="20"/>
              </w:rPr>
            </w:pPr>
            <w:r>
              <w:rPr>
                <w:rFonts w:ascii="Arial" w:hAnsi="Arial" w:cs="Arial"/>
                <w:b w:val="0"/>
                <w:sz w:val="20"/>
              </w:rPr>
              <w:t>Nacionalni plan razvoja zdravstva 2021-2027., Ministarstvo zdravstva Republike Hrvatske, 2021.</w:t>
            </w:r>
          </w:p>
          <w:p w:rsidR="0093013C" w:rsidRDefault="0093013C">
            <w:pPr>
              <w:pStyle w:val="Title"/>
              <w:spacing w:line="256" w:lineRule="auto"/>
              <w:jc w:val="both"/>
              <w:rPr>
                <w:rFonts w:ascii="Arial" w:hAnsi="Arial" w:cs="Arial"/>
                <w:b w:val="0"/>
                <w:sz w:val="20"/>
              </w:rPr>
            </w:pPr>
            <w:r>
              <w:rPr>
                <w:rFonts w:ascii="Arial" w:hAnsi="Arial" w:cs="Arial"/>
                <w:b w:val="0"/>
                <w:sz w:val="20"/>
              </w:rPr>
              <w:t>Izvješće o poslovanju HZZO-a za 2022. godinu.</w:t>
            </w:r>
          </w:p>
          <w:p w:rsidR="0093013C" w:rsidRDefault="0093013C">
            <w:pPr>
              <w:tabs>
                <w:tab w:val="left" w:pos="2820"/>
              </w:tabs>
              <w:spacing w:after="0"/>
              <w:rPr>
                <w:rFonts w:ascii="Arial" w:hAnsi="Arial" w:cs="Arial"/>
                <w:sz w:val="20"/>
                <w:szCs w:val="20"/>
              </w:rPr>
            </w:pPr>
          </w:p>
        </w:tc>
      </w:tr>
      <w:tr w:rsidR="0093013C" w:rsidTr="0093013C">
        <w:tc>
          <w:tcPr>
            <w:tcW w:w="1912"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rsidR="0093013C" w:rsidRDefault="0093013C">
            <w:pPr>
              <w:tabs>
                <w:tab w:val="left" w:pos="567"/>
              </w:tabs>
              <w:spacing w:after="0"/>
              <w:rPr>
                <w:rFonts w:ascii="Arial" w:hAnsi="Arial" w:cs="Arial"/>
                <w:color w:val="000000"/>
                <w:sz w:val="20"/>
                <w:szCs w:val="20"/>
              </w:rPr>
            </w:pPr>
            <w:r>
              <w:rPr>
                <w:rFonts w:ascii="Arial" w:hAnsi="Arial" w:cs="Arial"/>
                <w:color w:val="000000"/>
                <w:sz w:val="20"/>
                <w:szCs w:val="20"/>
              </w:rPr>
              <w:lastRenderedPageBreak/>
              <w:t>Načini praćenja kvalitete koji osiguravaju stjecanje utvrđenih ishoda učenja</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rsidR="0093013C" w:rsidRDefault="0093013C">
            <w:pPr>
              <w:spacing w:after="0"/>
              <w:jc w:val="both"/>
              <w:rPr>
                <w:rFonts w:ascii="Arial" w:hAnsi="Arial" w:cs="Arial"/>
                <w:sz w:val="20"/>
                <w:szCs w:val="20"/>
              </w:rPr>
            </w:pPr>
            <w:r>
              <w:rPr>
                <w:rFonts w:ascii="Arial" w:hAnsi="Arial" w:cs="Arial"/>
                <w:sz w:val="20"/>
                <w:szCs w:val="20"/>
              </w:rPr>
              <w:t xml:space="preserve">1) </w:t>
            </w:r>
            <w:r>
              <w:rPr>
                <w:rFonts w:ascii="Arial" w:hAnsi="Arial" w:cs="Arial"/>
                <w:sz w:val="20"/>
                <w:szCs w:val="20"/>
                <w:lang w:val="pl-PL"/>
              </w:rPr>
              <w:t>Mi</w:t>
            </w:r>
            <w:r>
              <w:rPr>
                <w:rFonts w:ascii="Arial" w:hAnsi="Arial" w:cs="Arial"/>
                <w:sz w:val="20"/>
                <w:szCs w:val="20"/>
              </w:rPr>
              <w:t>š</w:t>
            </w:r>
            <w:r>
              <w:rPr>
                <w:rFonts w:ascii="Arial" w:hAnsi="Arial" w:cs="Arial"/>
                <w:sz w:val="20"/>
                <w:szCs w:val="20"/>
                <w:lang w:val="pl-PL"/>
              </w:rPr>
              <w:t>ljenje studenata o kvaliteti nastave putem anketa koje se provode nakon zavr</w:t>
            </w:r>
            <w:r>
              <w:rPr>
                <w:rFonts w:ascii="Arial" w:hAnsi="Arial" w:cs="Arial"/>
                <w:sz w:val="20"/>
                <w:szCs w:val="20"/>
              </w:rPr>
              <w:t>š</w:t>
            </w:r>
            <w:r>
              <w:rPr>
                <w:rFonts w:ascii="Arial" w:hAnsi="Arial" w:cs="Arial"/>
                <w:sz w:val="20"/>
                <w:szCs w:val="20"/>
                <w:lang w:val="pl-PL"/>
              </w:rPr>
              <w:t>etka nastave</w:t>
            </w:r>
            <w:r>
              <w:rPr>
                <w:rFonts w:ascii="Arial" w:hAnsi="Arial" w:cs="Arial"/>
                <w:sz w:val="20"/>
                <w:szCs w:val="20"/>
              </w:rPr>
              <w:t>,</w:t>
            </w:r>
          </w:p>
          <w:p w:rsidR="0093013C" w:rsidRDefault="0093013C">
            <w:pPr>
              <w:pStyle w:val="BodyText2"/>
              <w:spacing w:after="0" w:line="276" w:lineRule="auto"/>
              <w:rPr>
                <w:rFonts w:ascii="Arial" w:hAnsi="Arial" w:cs="Arial"/>
                <w:sz w:val="20"/>
                <w:szCs w:val="20"/>
              </w:rPr>
            </w:pPr>
            <w:r>
              <w:rPr>
                <w:rFonts w:ascii="Arial" w:hAnsi="Arial" w:cs="Arial"/>
                <w:sz w:val="20"/>
                <w:szCs w:val="20"/>
              </w:rPr>
              <w:t xml:space="preserve">2) </w:t>
            </w:r>
            <w:r>
              <w:rPr>
                <w:rFonts w:ascii="Arial" w:hAnsi="Arial" w:cs="Arial"/>
                <w:sz w:val="20"/>
                <w:szCs w:val="20"/>
                <w:lang w:val="pl-PL"/>
              </w:rPr>
              <w:t>Konzultacije sa studentima</w:t>
            </w:r>
            <w:r>
              <w:rPr>
                <w:rFonts w:ascii="Arial" w:hAnsi="Arial" w:cs="Arial"/>
                <w:sz w:val="20"/>
                <w:szCs w:val="20"/>
              </w:rPr>
              <w:t xml:space="preserve">, </w:t>
            </w:r>
            <w:r>
              <w:rPr>
                <w:rFonts w:ascii="Arial" w:hAnsi="Arial" w:cs="Arial"/>
                <w:sz w:val="20"/>
                <w:szCs w:val="20"/>
                <w:lang w:val="pl-PL"/>
              </w:rPr>
              <w:t>koji su bili polaznici ovog predmeta</w:t>
            </w:r>
            <w:r>
              <w:rPr>
                <w:rFonts w:ascii="Arial" w:hAnsi="Arial" w:cs="Arial"/>
                <w:sz w:val="20"/>
                <w:szCs w:val="20"/>
              </w:rPr>
              <w:t xml:space="preserve">, </w:t>
            </w:r>
            <w:r>
              <w:rPr>
                <w:rFonts w:ascii="Arial" w:hAnsi="Arial" w:cs="Arial"/>
                <w:sz w:val="20"/>
                <w:szCs w:val="20"/>
                <w:lang w:val="pl-PL"/>
              </w:rPr>
              <w:t>o korisnosti ovog predmeta u njihovom radu u praksi</w:t>
            </w:r>
            <w:r>
              <w:rPr>
                <w:rFonts w:ascii="Arial" w:hAnsi="Arial" w:cs="Arial"/>
                <w:sz w:val="20"/>
                <w:szCs w:val="20"/>
              </w:rPr>
              <w:t xml:space="preserve">, </w:t>
            </w:r>
            <w:r>
              <w:rPr>
                <w:rFonts w:ascii="Arial" w:hAnsi="Arial" w:cs="Arial"/>
                <w:sz w:val="20"/>
                <w:szCs w:val="20"/>
                <w:lang w:val="pl-PL"/>
              </w:rPr>
              <w:t>i mogu</w:t>
            </w:r>
            <w:r>
              <w:rPr>
                <w:rFonts w:ascii="Arial" w:hAnsi="Arial" w:cs="Arial"/>
                <w:sz w:val="20"/>
                <w:szCs w:val="20"/>
              </w:rPr>
              <w:t>ć</w:t>
            </w:r>
            <w:r>
              <w:rPr>
                <w:rFonts w:ascii="Arial" w:hAnsi="Arial" w:cs="Arial"/>
                <w:sz w:val="20"/>
                <w:szCs w:val="20"/>
                <w:lang w:val="pl-PL"/>
              </w:rPr>
              <w:t>im pobolj</w:t>
            </w:r>
            <w:r>
              <w:rPr>
                <w:rFonts w:ascii="Arial" w:hAnsi="Arial" w:cs="Arial"/>
                <w:sz w:val="20"/>
                <w:szCs w:val="20"/>
              </w:rPr>
              <w:t>š</w:t>
            </w:r>
            <w:r>
              <w:rPr>
                <w:rFonts w:ascii="Arial" w:hAnsi="Arial" w:cs="Arial"/>
                <w:sz w:val="20"/>
                <w:szCs w:val="20"/>
                <w:lang w:val="pl-PL"/>
              </w:rPr>
              <w:t>anjima</w:t>
            </w:r>
            <w:r>
              <w:rPr>
                <w:rFonts w:ascii="Arial" w:hAnsi="Arial" w:cs="Arial"/>
                <w:sz w:val="20"/>
                <w:szCs w:val="20"/>
              </w:rPr>
              <w:t>.</w:t>
            </w:r>
          </w:p>
          <w:p w:rsidR="0093013C" w:rsidRDefault="0093013C">
            <w:pPr>
              <w:tabs>
                <w:tab w:val="left" w:pos="2820"/>
              </w:tabs>
              <w:spacing w:after="0"/>
              <w:rPr>
                <w:rFonts w:ascii="Arial" w:hAnsi="Arial" w:cs="Arial"/>
                <w:sz w:val="20"/>
                <w:szCs w:val="20"/>
              </w:rPr>
            </w:pPr>
          </w:p>
        </w:tc>
      </w:tr>
      <w:tr w:rsidR="0093013C" w:rsidTr="0093013C">
        <w:tc>
          <w:tcPr>
            <w:tcW w:w="1912"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rsidR="0093013C" w:rsidRDefault="0093013C">
            <w:pPr>
              <w:tabs>
                <w:tab w:val="left" w:pos="567"/>
              </w:tabs>
              <w:spacing w:after="0"/>
              <w:rPr>
                <w:rFonts w:ascii="Arial" w:hAnsi="Arial" w:cs="Arial"/>
                <w:color w:val="000000"/>
                <w:sz w:val="20"/>
                <w:szCs w:val="20"/>
              </w:rPr>
            </w:pPr>
            <w:r>
              <w:rPr>
                <w:rFonts w:ascii="Arial" w:hAnsi="Arial" w:cs="Arial"/>
                <w:color w:val="000000"/>
                <w:sz w:val="20"/>
                <w:szCs w:val="20"/>
              </w:rPr>
              <w:t>Ostalo (prema mišljenju predlagatelja)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tcPr>
          <w:p w:rsidR="0093013C" w:rsidRDefault="0093013C">
            <w:pPr>
              <w:tabs>
                <w:tab w:val="left" w:pos="2820"/>
              </w:tabs>
              <w:spacing w:after="0"/>
              <w:rPr>
                <w:rFonts w:ascii="Arial" w:hAnsi="Arial" w:cs="Arial"/>
                <w:sz w:val="20"/>
                <w:szCs w:val="20"/>
              </w:rPr>
            </w:pPr>
          </w:p>
        </w:tc>
      </w:tr>
    </w:tbl>
    <w:p w:rsidR="00727520" w:rsidRDefault="00727520" w:rsidP="008573E1"/>
    <w:p w:rsidR="00727520" w:rsidRDefault="00727520" w:rsidP="008573E1"/>
    <w:p w:rsidR="00DB6743" w:rsidRDefault="00DB6743" w:rsidP="008573E1"/>
    <w:p w:rsidR="00DB6743" w:rsidRDefault="00DB6743" w:rsidP="008573E1"/>
    <w:p w:rsidR="00DB6743" w:rsidRDefault="00DB6743" w:rsidP="008573E1"/>
    <w:p w:rsidR="00727520" w:rsidRDefault="00727520" w:rsidP="008573E1"/>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727520" w:rsidRPr="00CC4DEB" w:rsidTr="008573E1">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27520" w:rsidRPr="00CC4DEB" w:rsidRDefault="00727520" w:rsidP="008573E1">
            <w:pPr>
              <w:spacing w:before="60" w:after="60" w:line="240" w:lineRule="auto"/>
              <w:ind w:left="397" w:hanging="397"/>
              <w:rPr>
                <w:rFonts w:ascii="Arial" w:hAnsi="Arial" w:cs="Arial"/>
                <w:b/>
                <w:sz w:val="20"/>
                <w:szCs w:val="20"/>
              </w:rPr>
            </w:pPr>
            <w:r w:rsidRPr="00CC4DEB">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27520" w:rsidRPr="00CC4DEB" w:rsidRDefault="00727520" w:rsidP="008573E1">
            <w:pPr>
              <w:spacing w:before="60" w:after="60" w:line="240" w:lineRule="auto"/>
              <w:ind w:left="397" w:hanging="397"/>
              <w:rPr>
                <w:rFonts w:ascii="Arial" w:hAnsi="Arial" w:cs="Arial"/>
                <w:b/>
                <w:sz w:val="20"/>
                <w:szCs w:val="20"/>
              </w:rPr>
            </w:pPr>
            <w:r w:rsidRPr="00CC4DEB">
              <w:rPr>
                <w:rFonts w:ascii="Arial" w:hAnsi="Arial" w:cs="Arial"/>
                <w:b/>
                <w:sz w:val="20"/>
                <w:szCs w:val="20"/>
              </w:rPr>
              <w:t>MEĐUNARODNO MEDICINSKO PRAVO</w:t>
            </w:r>
          </w:p>
        </w:tc>
      </w:tr>
      <w:tr w:rsidR="00727520" w:rsidRPr="00CC4DEB"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CC4DEB" w:rsidRDefault="00727520" w:rsidP="008573E1">
            <w:pPr>
              <w:spacing w:after="0" w:line="240" w:lineRule="auto"/>
              <w:rPr>
                <w:rStyle w:val="Strong"/>
                <w:rFonts w:ascii="Arial" w:hAnsi="Arial" w:cs="Arial"/>
                <w:b w:val="0"/>
                <w:sz w:val="20"/>
                <w:szCs w:val="20"/>
              </w:rPr>
            </w:pPr>
            <w:r w:rsidRPr="00CC4DEB">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727520" w:rsidRPr="00CC4DEB" w:rsidRDefault="00727520" w:rsidP="008573E1">
            <w:pPr>
              <w:spacing w:after="0" w:line="240" w:lineRule="auto"/>
              <w:rPr>
                <w:rFonts w:ascii="Arial" w:hAnsi="Arial" w:cs="Arial"/>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27520" w:rsidRPr="00CC4DEB" w:rsidRDefault="00727520" w:rsidP="008573E1">
            <w:pPr>
              <w:spacing w:after="0" w:line="240" w:lineRule="auto"/>
              <w:rPr>
                <w:rFonts w:ascii="Arial" w:hAnsi="Arial" w:cs="Arial"/>
                <w:sz w:val="20"/>
                <w:szCs w:val="20"/>
              </w:rPr>
            </w:pPr>
            <w:r w:rsidRPr="00CC4DEB">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727520" w:rsidRPr="00CC4DEB" w:rsidRDefault="00727520" w:rsidP="008573E1">
            <w:pPr>
              <w:spacing w:after="0" w:line="240" w:lineRule="auto"/>
              <w:rPr>
                <w:rFonts w:ascii="Arial" w:hAnsi="Arial" w:cs="Arial"/>
                <w:sz w:val="20"/>
                <w:szCs w:val="20"/>
              </w:rPr>
            </w:pPr>
            <w:r>
              <w:rPr>
                <w:rFonts w:ascii="Arial" w:hAnsi="Arial" w:cs="Arial"/>
                <w:sz w:val="20"/>
                <w:szCs w:val="20"/>
              </w:rPr>
              <w:t>2.</w:t>
            </w:r>
          </w:p>
        </w:tc>
      </w:tr>
      <w:tr w:rsidR="00727520" w:rsidRPr="00CC4DEB"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CC4DEB" w:rsidRDefault="00727520" w:rsidP="008573E1">
            <w:pPr>
              <w:spacing w:after="0" w:line="240" w:lineRule="auto"/>
              <w:rPr>
                <w:rFonts w:ascii="Arial" w:hAnsi="Arial" w:cs="Arial"/>
                <w:sz w:val="20"/>
                <w:szCs w:val="20"/>
              </w:rPr>
            </w:pPr>
            <w:r w:rsidRPr="00CC4DEB">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727520" w:rsidRPr="00CC4DEB" w:rsidRDefault="00727520" w:rsidP="008573E1">
            <w:pPr>
              <w:spacing w:after="0" w:line="240" w:lineRule="auto"/>
              <w:rPr>
                <w:rFonts w:ascii="Arial" w:hAnsi="Arial" w:cs="Arial"/>
                <w:sz w:val="20"/>
                <w:szCs w:val="20"/>
              </w:rPr>
            </w:pPr>
            <w:r w:rsidRPr="00CC4DEB">
              <w:rPr>
                <w:rFonts w:ascii="Arial" w:hAnsi="Arial" w:cs="Arial"/>
                <w:sz w:val="20"/>
                <w:szCs w:val="20"/>
              </w:rPr>
              <w:t>Prof. dr. sc. Vesna Barić Punda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27520" w:rsidRPr="00CC4DEB" w:rsidRDefault="00727520" w:rsidP="008573E1">
            <w:pPr>
              <w:spacing w:after="0" w:line="240" w:lineRule="auto"/>
              <w:rPr>
                <w:rFonts w:ascii="Arial" w:hAnsi="Arial" w:cs="Arial"/>
                <w:sz w:val="20"/>
                <w:szCs w:val="20"/>
              </w:rPr>
            </w:pPr>
            <w:r w:rsidRPr="00CC4DEB">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727520" w:rsidRPr="00CC4DEB" w:rsidRDefault="00727520" w:rsidP="008573E1">
            <w:pPr>
              <w:spacing w:after="0" w:line="240" w:lineRule="auto"/>
              <w:rPr>
                <w:rFonts w:ascii="Arial" w:hAnsi="Arial" w:cs="Arial"/>
                <w:sz w:val="20"/>
                <w:szCs w:val="20"/>
              </w:rPr>
            </w:pPr>
            <w:r>
              <w:rPr>
                <w:rFonts w:ascii="Arial" w:hAnsi="Arial" w:cs="Arial"/>
                <w:sz w:val="20"/>
                <w:szCs w:val="20"/>
              </w:rPr>
              <w:t>4</w:t>
            </w:r>
          </w:p>
        </w:tc>
      </w:tr>
      <w:tr w:rsidR="00727520" w:rsidRPr="00CC4DEB" w:rsidTr="008573E1">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727520" w:rsidRPr="00CC4DEB" w:rsidRDefault="00727520" w:rsidP="008573E1">
            <w:pPr>
              <w:spacing w:after="0" w:line="240" w:lineRule="auto"/>
              <w:rPr>
                <w:rFonts w:ascii="Arial" w:hAnsi="Arial" w:cs="Arial"/>
                <w:sz w:val="20"/>
                <w:szCs w:val="20"/>
              </w:rPr>
            </w:pPr>
            <w:r w:rsidRPr="00CC4DEB">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727520" w:rsidRPr="00CC4DEB" w:rsidRDefault="00727520" w:rsidP="008573E1">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27520" w:rsidRPr="00CC4DEB" w:rsidRDefault="00727520" w:rsidP="008573E1">
            <w:pPr>
              <w:spacing w:after="0" w:line="240" w:lineRule="auto"/>
              <w:rPr>
                <w:rFonts w:ascii="Arial" w:hAnsi="Arial" w:cs="Arial"/>
                <w:sz w:val="20"/>
                <w:szCs w:val="20"/>
              </w:rPr>
            </w:pPr>
            <w:r w:rsidRPr="00CC4DEB">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727520" w:rsidRPr="00CC4DEB" w:rsidRDefault="00727520" w:rsidP="008573E1">
            <w:pPr>
              <w:spacing w:after="0" w:line="240" w:lineRule="auto"/>
              <w:jc w:val="center"/>
              <w:rPr>
                <w:rFonts w:ascii="Arial" w:hAnsi="Arial" w:cs="Arial"/>
                <w:sz w:val="20"/>
                <w:szCs w:val="20"/>
              </w:rPr>
            </w:pPr>
            <w:r w:rsidRPr="00CC4DEB">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727520" w:rsidRPr="00CC4DEB" w:rsidRDefault="00727520" w:rsidP="008573E1">
            <w:pPr>
              <w:spacing w:after="0" w:line="240" w:lineRule="auto"/>
              <w:jc w:val="center"/>
              <w:rPr>
                <w:rFonts w:ascii="Arial" w:hAnsi="Arial" w:cs="Arial"/>
                <w:sz w:val="20"/>
                <w:szCs w:val="20"/>
              </w:rPr>
            </w:pPr>
            <w:r w:rsidRPr="00CC4DEB">
              <w:rPr>
                <w:rFonts w:ascii="Arial" w:hAnsi="Arial" w:cs="Arial"/>
                <w:sz w:val="20"/>
                <w:szCs w:val="20"/>
              </w:rPr>
              <w:t>S</w:t>
            </w:r>
          </w:p>
        </w:tc>
        <w:tc>
          <w:tcPr>
            <w:tcW w:w="712" w:type="dxa"/>
            <w:tcBorders>
              <w:bottom w:val="single" w:sz="12" w:space="0" w:color="auto"/>
              <w:right w:val="single" w:sz="12" w:space="0" w:color="auto"/>
            </w:tcBorders>
            <w:vAlign w:val="center"/>
          </w:tcPr>
          <w:p w:rsidR="00727520" w:rsidRPr="00CC4DEB" w:rsidRDefault="00727520" w:rsidP="008573E1">
            <w:pPr>
              <w:spacing w:after="0" w:line="240" w:lineRule="auto"/>
              <w:jc w:val="center"/>
              <w:rPr>
                <w:rFonts w:ascii="Arial" w:hAnsi="Arial" w:cs="Arial"/>
                <w:sz w:val="20"/>
                <w:szCs w:val="20"/>
              </w:rPr>
            </w:pPr>
            <w:r w:rsidRPr="00CC4DEB">
              <w:rPr>
                <w:rFonts w:ascii="Arial" w:hAnsi="Arial" w:cs="Arial"/>
                <w:sz w:val="20"/>
                <w:szCs w:val="20"/>
              </w:rPr>
              <w:t>V</w:t>
            </w:r>
          </w:p>
        </w:tc>
        <w:tc>
          <w:tcPr>
            <w:tcW w:w="618" w:type="dxa"/>
            <w:tcBorders>
              <w:bottom w:val="single" w:sz="12" w:space="0" w:color="auto"/>
              <w:right w:val="single" w:sz="12" w:space="0" w:color="auto"/>
            </w:tcBorders>
            <w:vAlign w:val="center"/>
          </w:tcPr>
          <w:p w:rsidR="00727520" w:rsidRPr="00CC4DEB" w:rsidRDefault="00727520" w:rsidP="008573E1">
            <w:pPr>
              <w:spacing w:after="0" w:line="240" w:lineRule="auto"/>
              <w:jc w:val="center"/>
              <w:rPr>
                <w:rFonts w:ascii="Arial" w:hAnsi="Arial" w:cs="Arial"/>
                <w:sz w:val="20"/>
                <w:szCs w:val="20"/>
              </w:rPr>
            </w:pPr>
            <w:r w:rsidRPr="00CC4DEB">
              <w:rPr>
                <w:rFonts w:ascii="Arial" w:hAnsi="Arial" w:cs="Arial"/>
                <w:sz w:val="20"/>
                <w:szCs w:val="20"/>
              </w:rPr>
              <w:t>T</w:t>
            </w:r>
          </w:p>
        </w:tc>
      </w:tr>
      <w:tr w:rsidR="00727520" w:rsidRPr="00CC4DEB" w:rsidTr="008573E1">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27520" w:rsidRPr="00CC4DEB" w:rsidRDefault="00727520" w:rsidP="008573E1">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727520" w:rsidRPr="00CC4DEB" w:rsidRDefault="00727520" w:rsidP="008573E1">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27520" w:rsidRPr="00CC4DEB" w:rsidRDefault="00727520" w:rsidP="008573E1">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727520" w:rsidRPr="00CC4DEB" w:rsidRDefault="00727520" w:rsidP="008573E1">
            <w:pPr>
              <w:spacing w:after="0" w:line="240" w:lineRule="auto"/>
              <w:rPr>
                <w:rFonts w:ascii="Arial" w:hAnsi="Arial" w:cs="Arial"/>
                <w:sz w:val="20"/>
                <w:szCs w:val="20"/>
              </w:rPr>
            </w:pPr>
            <w:r>
              <w:rPr>
                <w:rFonts w:ascii="Arial" w:hAnsi="Arial" w:cs="Arial"/>
                <w:sz w:val="20"/>
                <w:szCs w:val="20"/>
              </w:rPr>
              <w:t>20</w:t>
            </w:r>
          </w:p>
        </w:tc>
        <w:tc>
          <w:tcPr>
            <w:tcW w:w="706" w:type="dxa"/>
            <w:gridSpan w:val="2"/>
            <w:tcBorders>
              <w:bottom w:val="single" w:sz="12" w:space="0" w:color="auto"/>
              <w:right w:val="single" w:sz="12" w:space="0" w:color="auto"/>
            </w:tcBorders>
            <w:vAlign w:val="center"/>
          </w:tcPr>
          <w:p w:rsidR="00727520" w:rsidRPr="00CC4DEB" w:rsidRDefault="00727520" w:rsidP="008573E1">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727520" w:rsidRPr="00CC4DEB" w:rsidRDefault="00727520" w:rsidP="008573E1">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727520" w:rsidRPr="00CC4DEB" w:rsidRDefault="00727520" w:rsidP="008573E1">
            <w:pPr>
              <w:spacing w:after="0" w:line="240" w:lineRule="auto"/>
              <w:rPr>
                <w:rFonts w:ascii="Arial" w:hAnsi="Arial" w:cs="Arial"/>
                <w:sz w:val="20"/>
                <w:szCs w:val="20"/>
              </w:rPr>
            </w:pPr>
          </w:p>
        </w:tc>
      </w:tr>
      <w:tr w:rsidR="00727520" w:rsidRPr="00CC4DEB"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CC4DEB" w:rsidRDefault="00727520" w:rsidP="008573E1">
            <w:pPr>
              <w:spacing w:after="0" w:line="240" w:lineRule="auto"/>
              <w:rPr>
                <w:rFonts w:ascii="Arial" w:hAnsi="Arial" w:cs="Arial"/>
                <w:sz w:val="20"/>
                <w:szCs w:val="20"/>
              </w:rPr>
            </w:pPr>
            <w:r w:rsidRPr="00CC4DEB">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727520" w:rsidRPr="00CC4DEB" w:rsidRDefault="00727520" w:rsidP="008573E1">
            <w:pPr>
              <w:spacing w:after="0" w:line="240" w:lineRule="auto"/>
              <w:rPr>
                <w:rFonts w:ascii="Arial" w:hAnsi="Arial" w:cs="Arial"/>
                <w:sz w:val="20"/>
                <w:szCs w:val="20"/>
              </w:rPr>
            </w:pPr>
            <w:r w:rsidRPr="00CC4DEB">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27520" w:rsidRPr="00CC4DEB" w:rsidRDefault="00727520" w:rsidP="008573E1">
            <w:pPr>
              <w:spacing w:after="0" w:line="240" w:lineRule="auto"/>
              <w:rPr>
                <w:rFonts w:ascii="Arial" w:hAnsi="Arial" w:cs="Arial"/>
                <w:sz w:val="20"/>
                <w:szCs w:val="20"/>
              </w:rPr>
            </w:pPr>
            <w:r w:rsidRPr="00CC4DEB">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727520" w:rsidRPr="00CC4DEB" w:rsidRDefault="00727520" w:rsidP="008573E1">
            <w:pPr>
              <w:spacing w:after="0" w:line="240" w:lineRule="auto"/>
              <w:rPr>
                <w:rFonts w:ascii="Arial" w:hAnsi="Arial" w:cs="Arial"/>
                <w:sz w:val="20"/>
                <w:szCs w:val="20"/>
              </w:rPr>
            </w:pPr>
            <w:r w:rsidRPr="00CC4DEB">
              <w:rPr>
                <w:rFonts w:ascii="Arial" w:hAnsi="Arial" w:cs="Arial"/>
                <w:sz w:val="20"/>
                <w:szCs w:val="20"/>
              </w:rPr>
              <w:t>/</w:t>
            </w:r>
          </w:p>
        </w:tc>
      </w:tr>
      <w:tr w:rsidR="00727520" w:rsidRPr="00CC4DEB" w:rsidTr="008573E1">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27520" w:rsidRPr="00CC4DEB" w:rsidRDefault="00727520" w:rsidP="008573E1">
            <w:pPr>
              <w:tabs>
                <w:tab w:val="left" w:pos="2820"/>
              </w:tabs>
              <w:spacing w:after="0"/>
              <w:jc w:val="center"/>
              <w:rPr>
                <w:rFonts w:ascii="Arial" w:hAnsi="Arial" w:cs="Arial"/>
                <w:b/>
                <w:sz w:val="20"/>
                <w:szCs w:val="20"/>
              </w:rPr>
            </w:pPr>
            <w:r w:rsidRPr="00CC4DEB">
              <w:rPr>
                <w:rFonts w:ascii="Arial" w:hAnsi="Arial" w:cs="Arial"/>
                <w:b/>
                <w:sz w:val="20"/>
                <w:szCs w:val="20"/>
              </w:rPr>
              <w:t>OPIS PREDMETA</w:t>
            </w:r>
          </w:p>
        </w:tc>
      </w:tr>
      <w:tr w:rsidR="00727520" w:rsidRPr="00CC4DEB"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CC4DEB" w:rsidRDefault="00727520" w:rsidP="008573E1">
            <w:pPr>
              <w:tabs>
                <w:tab w:val="left" w:pos="2820"/>
              </w:tabs>
              <w:spacing w:after="0" w:line="240" w:lineRule="auto"/>
              <w:rPr>
                <w:rFonts w:ascii="Arial" w:hAnsi="Arial" w:cs="Arial"/>
                <w:sz w:val="20"/>
                <w:szCs w:val="20"/>
              </w:rPr>
            </w:pPr>
            <w:r w:rsidRPr="00CC4DEB">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727520" w:rsidRPr="00CC4DEB" w:rsidRDefault="00727520" w:rsidP="008573E1">
            <w:pPr>
              <w:tabs>
                <w:tab w:val="left" w:pos="2820"/>
              </w:tabs>
              <w:spacing w:after="0"/>
              <w:rPr>
                <w:rFonts w:ascii="Arial" w:hAnsi="Arial" w:cs="Arial"/>
                <w:sz w:val="20"/>
                <w:szCs w:val="20"/>
              </w:rPr>
            </w:pPr>
            <w:r w:rsidRPr="00CC4DEB">
              <w:rPr>
                <w:rFonts w:ascii="Arial" w:hAnsi="Arial" w:cs="Arial"/>
                <w:sz w:val="20"/>
                <w:szCs w:val="20"/>
              </w:rPr>
              <w:t xml:space="preserve">          Cilj predmeta je stjecanje osnovnih  znanja polaznika o međunarodnom pravu (pojmu, naravi, izvorima, subjektima,) te temeljnjih i cjelovitih znanja  o medicinskom pravu u određenim izvorima  međunarodnog  humanitarnog prava.  Razumijevanje i  usvajanje svih  nastavnih sadržaja ovoga predmeta očekivani je ishod učenja. Polaznici će biti motivirani  za istraživanje određenih instituta i pravnih pitanja kao i za  pisanje znanstvenih i stručnih radova iz sadržaja nastavnog plana i programa.</w:t>
            </w:r>
          </w:p>
        </w:tc>
      </w:tr>
      <w:tr w:rsidR="00727520" w:rsidRPr="00CC4DEB" w:rsidTr="008573E1">
        <w:tc>
          <w:tcPr>
            <w:tcW w:w="1912" w:type="dxa"/>
            <w:gridSpan w:val="2"/>
            <w:tcBorders>
              <w:left w:val="single" w:sz="12" w:space="0" w:color="auto"/>
            </w:tcBorders>
            <w:shd w:val="clear" w:color="auto" w:fill="CCFFFF"/>
            <w:tcMar>
              <w:left w:w="57" w:type="dxa"/>
              <w:right w:w="57" w:type="dxa"/>
            </w:tcMar>
            <w:vAlign w:val="center"/>
          </w:tcPr>
          <w:p w:rsidR="00727520" w:rsidRPr="00CC4DEB" w:rsidRDefault="00727520" w:rsidP="008573E1">
            <w:pPr>
              <w:tabs>
                <w:tab w:val="left" w:pos="2820"/>
              </w:tabs>
              <w:spacing w:after="0" w:line="240" w:lineRule="auto"/>
              <w:rPr>
                <w:rFonts w:ascii="Arial" w:hAnsi="Arial" w:cs="Arial"/>
                <w:color w:val="000000"/>
                <w:sz w:val="20"/>
                <w:szCs w:val="20"/>
              </w:rPr>
            </w:pPr>
            <w:r w:rsidRPr="00CC4DEB">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727520" w:rsidRPr="00CC4DEB" w:rsidRDefault="00727520" w:rsidP="008573E1">
            <w:pPr>
              <w:tabs>
                <w:tab w:val="left" w:pos="2820"/>
              </w:tabs>
              <w:spacing w:after="0"/>
              <w:rPr>
                <w:rFonts w:ascii="Arial" w:hAnsi="Arial" w:cs="Arial"/>
                <w:b/>
                <w:color w:val="FF0000"/>
                <w:sz w:val="20"/>
                <w:szCs w:val="20"/>
              </w:rPr>
            </w:pPr>
            <w:r w:rsidRPr="00CC4DEB">
              <w:rPr>
                <w:rFonts w:ascii="Arial" w:hAnsi="Arial" w:cs="Arial"/>
                <w:sz w:val="20"/>
                <w:szCs w:val="20"/>
              </w:rPr>
              <w:t>Za upis predmeta potrebno je ispuniti opće uvjete za upis na Il godinu poslijediplomskog studija.</w:t>
            </w:r>
          </w:p>
          <w:p w:rsidR="00727520" w:rsidRPr="00CC4DEB" w:rsidRDefault="00727520" w:rsidP="008573E1">
            <w:pPr>
              <w:tabs>
                <w:tab w:val="left" w:pos="2820"/>
              </w:tabs>
              <w:spacing w:after="0"/>
              <w:rPr>
                <w:rFonts w:ascii="Arial" w:hAnsi="Arial" w:cs="Arial"/>
                <w:sz w:val="20"/>
                <w:szCs w:val="20"/>
              </w:rPr>
            </w:pPr>
          </w:p>
        </w:tc>
      </w:tr>
      <w:tr w:rsidR="00727520" w:rsidRPr="00CC4DEB" w:rsidTr="008573E1">
        <w:tc>
          <w:tcPr>
            <w:tcW w:w="1912" w:type="dxa"/>
            <w:gridSpan w:val="2"/>
            <w:tcBorders>
              <w:left w:val="single" w:sz="12" w:space="0" w:color="auto"/>
            </w:tcBorders>
            <w:shd w:val="clear" w:color="auto" w:fill="CCFFFF"/>
            <w:tcMar>
              <w:left w:w="57" w:type="dxa"/>
              <w:right w:w="57" w:type="dxa"/>
            </w:tcMar>
            <w:vAlign w:val="center"/>
          </w:tcPr>
          <w:p w:rsidR="00727520" w:rsidRPr="00CC4DEB" w:rsidRDefault="00727520" w:rsidP="008573E1">
            <w:pPr>
              <w:tabs>
                <w:tab w:val="left" w:pos="2820"/>
              </w:tabs>
              <w:spacing w:after="0" w:line="240" w:lineRule="auto"/>
              <w:rPr>
                <w:rFonts w:ascii="Arial" w:hAnsi="Arial" w:cs="Arial"/>
                <w:color w:val="000000"/>
                <w:sz w:val="20"/>
                <w:szCs w:val="20"/>
              </w:rPr>
            </w:pPr>
            <w:r w:rsidRPr="00CC4DEB">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727520" w:rsidRPr="00CC4DEB" w:rsidRDefault="00727520" w:rsidP="00784C41">
            <w:pPr>
              <w:pStyle w:val="ListParagraph"/>
              <w:numPr>
                <w:ilvl w:val="0"/>
                <w:numId w:val="30"/>
              </w:numPr>
              <w:tabs>
                <w:tab w:val="left" w:pos="2820"/>
              </w:tabs>
              <w:spacing w:after="0"/>
              <w:jc w:val="both"/>
              <w:rPr>
                <w:rFonts w:ascii="Arial" w:hAnsi="Arial" w:cs="Arial"/>
                <w:sz w:val="20"/>
                <w:szCs w:val="20"/>
              </w:rPr>
            </w:pPr>
            <w:r w:rsidRPr="00CC4DEB">
              <w:rPr>
                <w:rFonts w:ascii="Arial" w:hAnsi="Arial" w:cs="Arial"/>
                <w:sz w:val="20"/>
                <w:szCs w:val="20"/>
              </w:rPr>
              <w:t>znanje, prosudba i vrednovanje međunarodnog, posebice međunarodnog humanitarnog  prava,</w:t>
            </w:r>
          </w:p>
          <w:p w:rsidR="00727520" w:rsidRPr="00CC4DEB" w:rsidRDefault="00727520" w:rsidP="00784C41">
            <w:pPr>
              <w:pStyle w:val="ListParagraph"/>
              <w:numPr>
                <w:ilvl w:val="0"/>
                <w:numId w:val="30"/>
              </w:numPr>
              <w:tabs>
                <w:tab w:val="left" w:pos="2820"/>
              </w:tabs>
              <w:spacing w:after="0"/>
              <w:jc w:val="both"/>
              <w:rPr>
                <w:rFonts w:ascii="Arial" w:hAnsi="Arial" w:cs="Arial"/>
                <w:sz w:val="20"/>
                <w:szCs w:val="20"/>
              </w:rPr>
            </w:pPr>
            <w:r w:rsidRPr="00CC4DEB">
              <w:rPr>
                <w:rFonts w:ascii="Arial" w:hAnsi="Arial" w:cs="Arial"/>
                <w:sz w:val="20"/>
                <w:szCs w:val="20"/>
              </w:rPr>
              <w:t xml:space="preserve">znanje o Svjetskoj zdravstvenoj organizaciji – WHO, specijaliziranoj ustanovi sa zadaćom unaprjeđenja zdravlja u svijetu, Aktivnostima Crvenog križa i drugih humanitarnih organizacija </w:t>
            </w:r>
          </w:p>
          <w:p w:rsidR="00727520" w:rsidRPr="00CC4DEB" w:rsidRDefault="00727520" w:rsidP="00784C41">
            <w:pPr>
              <w:pStyle w:val="ListParagraph"/>
              <w:numPr>
                <w:ilvl w:val="0"/>
                <w:numId w:val="30"/>
              </w:numPr>
              <w:tabs>
                <w:tab w:val="left" w:pos="2820"/>
              </w:tabs>
              <w:spacing w:after="0"/>
              <w:jc w:val="both"/>
              <w:rPr>
                <w:rFonts w:ascii="Arial" w:hAnsi="Arial" w:cs="Arial"/>
                <w:sz w:val="20"/>
                <w:szCs w:val="20"/>
              </w:rPr>
            </w:pPr>
            <w:r w:rsidRPr="00CC4DEB">
              <w:rPr>
                <w:rFonts w:ascii="Arial" w:hAnsi="Arial" w:cs="Arial"/>
                <w:sz w:val="20"/>
                <w:szCs w:val="20"/>
              </w:rPr>
              <w:lastRenderedPageBreak/>
              <w:t>razumijevanje izvora i temeljnih načela međunarodnog humanitarnog prava ( Ženevskih konvencija iz 1949. i Dopunskih protokola iz 1977.) i njegove primjene u oružanim sukobima</w:t>
            </w:r>
          </w:p>
          <w:p w:rsidR="00727520" w:rsidRPr="00CC4DEB" w:rsidRDefault="00727520" w:rsidP="00784C41">
            <w:pPr>
              <w:pStyle w:val="ListParagraph"/>
              <w:numPr>
                <w:ilvl w:val="0"/>
                <w:numId w:val="30"/>
              </w:numPr>
              <w:tabs>
                <w:tab w:val="left" w:pos="2820"/>
              </w:tabs>
              <w:spacing w:after="0"/>
              <w:jc w:val="both"/>
              <w:rPr>
                <w:rFonts w:ascii="Arial" w:hAnsi="Arial" w:cs="Arial"/>
                <w:sz w:val="20"/>
                <w:szCs w:val="20"/>
              </w:rPr>
            </w:pPr>
            <w:r w:rsidRPr="00CC4DEB">
              <w:rPr>
                <w:rFonts w:ascii="Arial" w:hAnsi="Arial" w:cs="Arial"/>
                <w:sz w:val="20"/>
                <w:szCs w:val="20"/>
              </w:rPr>
              <w:t>opća znanja o pravima i obvezama sanitetskog osoblja, položaju sanitetskih jedinica, ustanova, zona i sanitetskog transporta te općoj zaštiti medicinskog poziva u izvorima međunarodnog humanitarnog prava.</w:t>
            </w:r>
          </w:p>
          <w:p w:rsidR="00727520" w:rsidRPr="00CC4DEB" w:rsidRDefault="00727520" w:rsidP="008573E1">
            <w:pPr>
              <w:pStyle w:val="ListParagraph"/>
              <w:tabs>
                <w:tab w:val="left" w:pos="2820"/>
              </w:tabs>
              <w:spacing w:after="0"/>
              <w:ind w:left="575"/>
              <w:jc w:val="both"/>
              <w:rPr>
                <w:rFonts w:ascii="Arial" w:hAnsi="Arial" w:cs="Arial"/>
                <w:sz w:val="20"/>
                <w:szCs w:val="20"/>
              </w:rPr>
            </w:pPr>
          </w:p>
        </w:tc>
      </w:tr>
      <w:tr w:rsidR="00727520" w:rsidRPr="00CC4DEB" w:rsidTr="008573E1">
        <w:tc>
          <w:tcPr>
            <w:tcW w:w="1912" w:type="dxa"/>
            <w:gridSpan w:val="2"/>
            <w:tcBorders>
              <w:left w:val="single" w:sz="12" w:space="0" w:color="auto"/>
            </w:tcBorders>
            <w:shd w:val="clear" w:color="auto" w:fill="CCFFFF"/>
            <w:tcMar>
              <w:left w:w="57" w:type="dxa"/>
              <w:right w:w="57" w:type="dxa"/>
            </w:tcMar>
            <w:vAlign w:val="center"/>
          </w:tcPr>
          <w:p w:rsidR="00727520" w:rsidRPr="00CC4DEB" w:rsidRDefault="00727520" w:rsidP="008573E1">
            <w:pPr>
              <w:tabs>
                <w:tab w:val="left" w:pos="2820"/>
              </w:tabs>
              <w:spacing w:after="0" w:line="240" w:lineRule="auto"/>
              <w:rPr>
                <w:rFonts w:ascii="Arial" w:hAnsi="Arial" w:cs="Arial"/>
                <w:color w:val="000000"/>
                <w:sz w:val="20"/>
                <w:szCs w:val="20"/>
              </w:rPr>
            </w:pPr>
            <w:r w:rsidRPr="00CC4DEB">
              <w:rPr>
                <w:rFonts w:ascii="Arial" w:hAnsi="Arial" w:cs="Arial"/>
                <w:color w:val="000000"/>
                <w:sz w:val="20"/>
                <w:szCs w:val="2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p w:rsidR="00727520" w:rsidRPr="00CC4DEB" w:rsidRDefault="00727520" w:rsidP="008573E1">
            <w:pPr>
              <w:spacing w:after="0"/>
              <w:rPr>
                <w:rFonts w:ascii="Arial" w:hAnsi="Arial" w:cs="Arial"/>
                <w:iCs/>
                <w:sz w:val="20"/>
                <w:szCs w:val="20"/>
              </w:rPr>
            </w:pPr>
            <w:r w:rsidRPr="00CC4DEB">
              <w:rPr>
                <w:rFonts w:ascii="Arial" w:hAnsi="Arial" w:cs="Arial"/>
                <w:sz w:val="20"/>
                <w:szCs w:val="20"/>
              </w:rPr>
              <w:t>Uvod. Pojam i pravna narav međunarodnog prava.</w:t>
            </w:r>
            <w:r w:rsidRPr="00CC4DEB">
              <w:rPr>
                <w:rFonts w:ascii="Arial" w:hAnsi="Arial" w:cs="Arial"/>
                <w:i/>
                <w:sz w:val="20"/>
                <w:szCs w:val="20"/>
              </w:rPr>
              <w:t xml:space="preserve"> </w:t>
            </w:r>
            <w:r w:rsidRPr="00CC4DEB">
              <w:rPr>
                <w:rFonts w:ascii="Arial" w:hAnsi="Arial" w:cs="Arial"/>
                <w:iCs/>
                <w:sz w:val="20"/>
                <w:szCs w:val="20"/>
              </w:rPr>
              <w:t>Izvori međunarodnoga prava. Međunarodni ugovori. Subjekti međunarodnog prava.</w:t>
            </w:r>
            <w:r w:rsidRPr="00CC4DEB">
              <w:rPr>
                <w:rFonts w:ascii="Arial" w:hAnsi="Arial" w:cs="Arial"/>
                <w:sz w:val="20"/>
                <w:szCs w:val="20"/>
              </w:rPr>
              <w:t xml:space="preserve"> </w:t>
            </w:r>
            <w:r w:rsidRPr="00CC4DEB">
              <w:rPr>
                <w:rFonts w:ascii="Arial" w:eastAsia="Times New Roman" w:hAnsi="Arial" w:cs="Arial"/>
                <w:noProof/>
                <w:sz w:val="20"/>
                <w:szCs w:val="20"/>
                <w:lang w:eastAsia="hr-HR"/>
              </w:rPr>
              <w:t xml:space="preserve">Pojam, pravo i podjela međunarodnih organizacija. Ujedinjeni narodi. Specijalizirane ustanove. </w:t>
            </w:r>
            <w:r w:rsidRPr="00CC4DEB">
              <w:rPr>
                <w:rFonts w:ascii="Arial" w:hAnsi="Arial" w:cs="Arial"/>
                <w:sz w:val="20"/>
                <w:szCs w:val="20"/>
              </w:rPr>
              <w:t>Svjetska zdravstvena organizacija – WHO. Aktivnosti Crvenog križa i drugih humanitarnih organizacija.</w:t>
            </w:r>
          </w:p>
          <w:p w:rsidR="00727520" w:rsidRPr="00CC4DEB" w:rsidRDefault="00727520" w:rsidP="008573E1">
            <w:pPr>
              <w:rPr>
                <w:rFonts w:ascii="Arial" w:hAnsi="Arial" w:cs="Arial"/>
                <w:iCs/>
                <w:sz w:val="20"/>
                <w:szCs w:val="20"/>
              </w:rPr>
            </w:pPr>
            <w:r w:rsidRPr="00CC4DEB">
              <w:rPr>
                <w:rFonts w:ascii="Arial" w:hAnsi="Arial" w:cs="Arial"/>
                <w:sz w:val="20"/>
                <w:szCs w:val="20"/>
              </w:rPr>
              <w:t>Pravo oružanih sukoba.Izvori ratnoga i humanitarnog prava. Ženevske konvencije iz 1949. i Dopunski protokoli iz 1977. Rat i druge vrste oružanih sukoba. Međunarodni oružani sukobi.Pravne posljedice ratnoga stanja. Temeljna pravna pravila o ratovanju i neprijateljstvima. Ranjenici, brodolomci i bolesnici. Prava i obveze sanitetskog osoblja u oružanim sukobima, mješovite liječničke komisije, medicinska njega. Zaštita sanitetskih jedinica i ustanova, zona, sanitetskog transporta, sanitetski zrakoplovi,  bolnički brodovi, medicinska njega, opća zaštita medicinskog poziva.</w:t>
            </w:r>
          </w:p>
          <w:p w:rsidR="00727520" w:rsidRPr="00CC4DEB" w:rsidRDefault="00727520" w:rsidP="008573E1">
            <w:pPr>
              <w:pStyle w:val="ListParagraph"/>
              <w:tabs>
                <w:tab w:val="left" w:pos="2820"/>
              </w:tabs>
              <w:spacing w:after="0"/>
              <w:rPr>
                <w:rFonts w:ascii="Arial" w:hAnsi="Arial" w:cs="Arial"/>
                <w:sz w:val="20"/>
                <w:szCs w:val="20"/>
              </w:rPr>
            </w:pPr>
          </w:p>
        </w:tc>
      </w:tr>
      <w:tr w:rsidR="00727520" w:rsidRPr="00CC4DEB" w:rsidTr="008573E1">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727520" w:rsidRPr="00CC4DEB" w:rsidRDefault="00727520" w:rsidP="008573E1">
            <w:pPr>
              <w:tabs>
                <w:tab w:val="left" w:pos="2820"/>
              </w:tabs>
              <w:spacing w:after="0" w:line="240" w:lineRule="auto"/>
              <w:rPr>
                <w:rFonts w:ascii="Arial" w:hAnsi="Arial" w:cs="Arial"/>
                <w:color w:val="000000"/>
                <w:sz w:val="20"/>
                <w:szCs w:val="20"/>
              </w:rPr>
            </w:pPr>
            <w:r w:rsidRPr="00CC4DEB">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r w:rsidRPr="00CC4DEB">
              <w:rPr>
                <w:rFonts w:ascii="Arial" w:hAnsi="Arial" w:cs="Arial"/>
                <w:b w:val="0"/>
                <w:sz w:val="20"/>
                <w:szCs w:val="20"/>
                <w:lang w:val="hr-HR"/>
              </w:rPr>
              <w:t>x</w:t>
            </w: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predavanja</w:t>
            </w:r>
          </w:p>
          <w:p w:rsidR="00727520" w:rsidRPr="00CC4DEB" w:rsidRDefault="00727520" w:rsidP="008573E1">
            <w:pPr>
              <w:pStyle w:val="FieldText"/>
              <w:rPr>
                <w:rFonts w:ascii="Arial" w:hAnsi="Arial" w:cs="Arial"/>
                <w:b w:val="0"/>
                <w:sz w:val="20"/>
                <w:szCs w:val="20"/>
                <w:lang w:val="hr-HR"/>
              </w:rPr>
            </w:pPr>
            <w:r w:rsidRPr="00CC4DEB">
              <w:rPr>
                <w:rFonts w:ascii="Arial" w:hAnsi="Arial" w:cs="Arial"/>
                <w:b w:val="0"/>
                <w:sz w:val="20"/>
                <w:szCs w:val="20"/>
                <w:lang w:val="hr-HR"/>
              </w:rPr>
              <w:t>x</w:t>
            </w: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seminari i radionice  </w:t>
            </w:r>
          </w:p>
          <w:p w:rsidR="00727520" w:rsidRPr="00CC4DEB" w:rsidRDefault="00727520" w:rsidP="008573E1">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vježbe  </w:t>
            </w:r>
          </w:p>
          <w:p w:rsidR="00727520" w:rsidRPr="00CC4DEB" w:rsidRDefault="00727520" w:rsidP="008573E1">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w:t>
            </w:r>
            <w:r w:rsidRPr="00CC4DEB">
              <w:rPr>
                <w:rFonts w:ascii="Arial" w:hAnsi="Arial" w:cs="Arial"/>
                <w:b w:val="0"/>
                <w:i/>
                <w:sz w:val="20"/>
                <w:szCs w:val="20"/>
                <w:lang w:val="hr-HR"/>
              </w:rPr>
              <w:t>on line</w:t>
            </w:r>
            <w:r w:rsidRPr="00CC4DEB">
              <w:rPr>
                <w:rFonts w:ascii="Arial" w:hAnsi="Arial" w:cs="Arial"/>
                <w:b w:val="0"/>
                <w:sz w:val="20"/>
                <w:szCs w:val="20"/>
                <w:lang w:val="hr-HR"/>
              </w:rPr>
              <w:t xml:space="preserve"> u cijelosti</w:t>
            </w:r>
          </w:p>
          <w:p w:rsidR="00727520" w:rsidRPr="00CC4DEB" w:rsidRDefault="00727520" w:rsidP="008573E1">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mješovito e-učenje</w:t>
            </w:r>
          </w:p>
          <w:p w:rsidR="00727520" w:rsidRPr="00CC4DEB" w:rsidRDefault="00727520" w:rsidP="008573E1">
            <w:pPr>
              <w:tabs>
                <w:tab w:val="left" w:pos="2820"/>
              </w:tabs>
              <w:spacing w:after="0"/>
              <w:rPr>
                <w:rFonts w:ascii="Arial" w:hAnsi="Arial" w:cs="Arial"/>
                <w:sz w:val="20"/>
                <w:szCs w:val="20"/>
              </w:rPr>
            </w:pPr>
            <w:r w:rsidRPr="00CC4DEB">
              <w:rPr>
                <w:rFonts w:ascii="Arial" w:eastAsia="MS Gothic" w:hAnsi="MS Gothic" w:cs="Arial"/>
                <w:sz w:val="20"/>
                <w:szCs w:val="20"/>
              </w:rPr>
              <w:t>☐</w:t>
            </w:r>
            <w:r w:rsidRPr="00CC4DEB">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samostalni  zadaci  </w:t>
            </w:r>
          </w:p>
          <w:p w:rsidR="00727520" w:rsidRPr="00CC4DEB" w:rsidRDefault="00727520" w:rsidP="008573E1">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multimedija </w:t>
            </w:r>
          </w:p>
          <w:p w:rsidR="00727520" w:rsidRPr="00CC4DEB" w:rsidRDefault="00727520" w:rsidP="008573E1">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laboratorij</w:t>
            </w:r>
          </w:p>
          <w:p w:rsidR="00727520" w:rsidRPr="00CC4DEB" w:rsidRDefault="00727520" w:rsidP="008573E1">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mentorski rad</w:t>
            </w:r>
          </w:p>
          <w:p w:rsidR="00727520" w:rsidRPr="00CC4DEB" w:rsidRDefault="00727520" w:rsidP="008573E1">
            <w:pPr>
              <w:tabs>
                <w:tab w:val="left" w:pos="2820"/>
              </w:tabs>
              <w:spacing w:after="0"/>
              <w:rPr>
                <w:rFonts w:ascii="Arial" w:hAnsi="Arial" w:cs="Arial"/>
                <w:sz w:val="20"/>
                <w:szCs w:val="20"/>
              </w:rPr>
            </w:pPr>
            <w:r w:rsidRPr="00CC4DEB">
              <w:rPr>
                <w:rFonts w:ascii="Arial" w:eastAsia="MS Gothic" w:hAnsi="MS Gothic" w:cs="Arial"/>
                <w:sz w:val="20"/>
                <w:szCs w:val="20"/>
              </w:rPr>
              <w:t>☐</w:t>
            </w:r>
            <w:r w:rsidRPr="00CC4DEB">
              <w:rPr>
                <w:rFonts w:ascii="Arial" w:hAnsi="Arial" w:cs="Arial"/>
                <w:sz w:val="20"/>
                <w:szCs w:val="20"/>
              </w:rPr>
              <w:t xml:space="preserve">  (ostalo upisati)</w:t>
            </w:r>
            <w:r w:rsidRPr="00CC4DEB">
              <w:rPr>
                <w:rFonts w:ascii="Arial" w:hAnsi="Arial" w:cs="Arial"/>
                <w:b/>
                <w:sz w:val="20"/>
                <w:szCs w:val="20"/>
              </w:rPr>
              <w:t xml:space="preserve"> </w:t>
            </w:r>
            <w:r w:rsidRPr="00CC4DEB">
              <w:rPr>
                <w:rFonts w:ascii="Arial" w:hAnsi="Arial" w:cs="Arial"/>
                <w:b/>
                <w:sz w:val="20"/>
                <w:szCs w:val="20"/>
                <w:bdr w:val="single" w:sz="12" w:space="0" w:color="auto"/>
              </w:rPr>
              <w:t xml:space="preserve"> </w:t>
            </w:r>
          </w:p>
        </w:tc>
      </w:tr>
      <w:tr w:rsidR="00727520" w:rsidRPr="00CC4DEB" w:rsidTr="008573E1">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727520" w:rsidRPr="00CC4DEB" w:rsidRDefault="00727520" w:rsidP="008573E1">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p>
        </w:tc>
      </w:tr>
      <w:tr w:rsidR="00727520" w:rsidRPr="00CC4DEB"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CC4DEB" w:rsidRDefault="00727520" w:rsidP="008573E1">
            <w:pPr>
              <w:tabs>
                <w:tab w:val="left" w:pos="2820"/>
              </w:tabs>
              <w:spacing w:after="0" w:line="240" w:lineRule="auto"/>
              <w:rPr>
                <w:rFonts w:ascii="Arial" w:hAnsi="Arial" w:cs="Arial"/>
                <w:color w:val="000000"/>
                <w:sz w:val="20"/>
                <w:szCs w:val="20"/>
              </w:rPr>
            </w:pPr>
            <w:r w:rsidRPr="00CC4DEB">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727520" w:rsidRPr="00CC4DEB" w:rsidRDefault="00EC3C94" w:rsidP="008573E1">
            <w:pPr>
              <w:tabs>
                <w:tab w:val="left" w:pos="2820"/>
              </w:tabs>
              <w:spacing w:after="0"/>
              <w:rPr>
                <w:rFonts w:ascii="Arial" w:hAnsi="Arial" w:cs="Arial"/>
                <w:color w:val="000000"/>
                <w:sz w:val="20"/>
                <w:szCs w:val="20"/>
              </w:rPr>
            </w:pPr>
            <w:r w:rsidRPr="00EC3C94">
              <w:rPr>
                <w:rFonts w:ascii="Arial" w:hAnsi="Arial" w:cs="Arial"/>
                <w:sz w:val="20"/>
                <w:szCs w:val="20"/>
              </w:rPr>
              <w:t>Studenti imaju obveze sukladno Pravilniku o studiju i režimu studiranja. Pohađati nastavu ili konzultacije i položiti usmeni ispit</w:t>
            </w:r>
          </w:p>
        </w:tc>
      </w:tr>
      <w:tr w:rsidR="00727520" w:rsidRPr="00CC4DEB" w:rsidTr="008573E1">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27520" w:rsidRPr="00CC4DEB" w:rsidRDefault="00727520" w:rsidP="008573E1">
            <w:pPr>
              <w:tabs>
                <w:tab w:val="left" w:pos="2820"/>
              </w:tabs>
              <w:spacing w:after="0" w:line="240" w:lineRule="auto"/>
              <w:rPr>
                <w:rFonts w:ascii="Arial" w:hAnsi="Arial" w:cs="Arial"/>
                <w:color w:val="000000"/>
                <w:sz w:val="20"/>
                <w:szCs w:val="20"/>
              </w:rPr>
            </w:pPr>
            <w:r w:rsidRPr="00CC4DEB">
              <w:rPr>
                <w:rFonts w:ascii="Arial" w:hAnsi="Arial" w:cs="Arial"/>
                <w:color w:val="000000"/>
                <w:sz w:val="20"/>
                <w:szCs w:val="20"/>
              </w:rPr>
              <w:t xml:space="preserve">Praćenje rada studenata </w:t>
            </w:r>
            <w:r w:rsidRPr="00CC4DEB">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r w:rsidRPr="00CC4DEB">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727520" w:rsidRPr="00CC4DEB" w:rsidRDefault="00EC3C94" w:rsidP="008573E1">
            <w:pPr>
              <w:pStyle w:val="FieldText"/>
              <w:rPr>
                <w:rFonts w:ascii="Arial" w:hAnsi="Arial" w:cs="Arial"/>
                <w:b w:val="0"/>
                <w:sz w:val="20"/>
                <w:szCs w:val="20"/>
                <w:lang w:val="hr-HR"/>
              </w:rPr>
            </w:pPr>
            <w:r>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r w:rsidRPr="00CC4DEB">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rsidR="00727520" w:rsidRPr="00CC4DEB" w:rsidRDefault="00727520" w:rsidP="008573E1">
            <w:pPr>
              <w:pStyle w:val="FieldText"/>
              <w:rPr>
                <w:rFonts w:ascii="Arial" w:hAnsi="Arial" w:cs="Arial"/>
                <w:b w:val="0"/>
                <w:color w:val="000000"/>
                <w:sz w:val="20"/>
                <w:szCs w:val="20"/>
                <w:lang w:val="hr-HR"/>
              </w:rPr>
            </w:pPr>
            <w:r w:rsidRPr="00CC4DEB">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727520" w:rsidRPr="00CC4DEB" w:rsidRDefault="00727520" w:rsidP="008573E1">
            <w:pPr>
              <w:pStyle w:val="FieldText"/>
              <w:rPr>
                <w:rFonts w:ascii="Arial" w:hAnsi="Arial" w:cs="Arial"/>
                <w:b w:val="0"/>
                <w:color w:val="000000"/>
                <w:sz w:val="20"/>
                <w:szCs w:val="20"/>
                <w:lang w:val="hr-HR"/>
              </w:rPr>
            </w:pPr>
          </w:p>
        </w:tc>
      </w:tr>
      <w:tr w:rsidR="00727520" w:rsidRPr="00CC4DEB"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CC4DEB" w:rsidRDefault="00727520" w:rsidP="008573E1">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r w:rsidRPr="00CC4DEB">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r w:rsidRPr="00CC4DEB">
              <w:rPr>
                <w:rFonts w:ascii="Arial" w:hAnsi="Arial" w:cs="Arial"/>
                <w:b w:val="0"/>
                <w:sz w:val="20"/>
                <w:szCs w:val="20"/>
                <w:lang w:val="hr-HR"/>
              </w:rPr>
              <w:t>Referat</w:t>
            </w:r>
          </w:p>
        </w:tc>
        <w:tc>
          <w:tcPr>
            <w:tcW w:w="968" w:type="dxa"/>
            <w:shd w:val="clear" w:color="auto" w:fill="auto"/>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727520" w:rsidRPr="00CC4DEB" w:rsidRDefault="00727520" w:rsidP="008573E1">
            <w:pPr>
              <w:pStyle w:val="FieldText"/>
              <w:rPr>
                <w:rFonts w:ascii="Arial" w:hAnsi="Arial" w:cs="Arial"/>
                <w:b w:val="0"/>
                <w:color w:val="000000"/>
                <w:sz w:val="20"/>
                <w:szCs w:val="20"/>
                <w:lang w:val="hr-HR"/>
              </w:rPr>
            </w:pPr>
            <w:r w:rsidRPr="00CC4DEB">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727520" w:rsidRPr="00CC4DEB" w:rsidRDefault="00727520" w:rsidP="008573E1">
            <w:pPr>
              <w:pStyle w:val="FieldText"/>
              <w:rPr>
                <w:rFonts w:ascii="Arial" w:hAnsi="Arial" w:cs="Arial"/>
                <w:b w:val="0"/>
                <w:color w:val="000000"/>
                <w:sz w:val="20"/>
                <w:szCs w:val="20"/>
                <w:lang w:val="hr-HR"/>
              </w:rPr>
            </w:pPr>
          </w:p>
        </w:tc>
      </w:tr>
      <w:tr w:rsidR="00727520" w:rsidRPr="00CC4DEB"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CC4DEB" w:rsidRDefault="00727520" w:rsidP="008573E1">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r w:rsidRPr="00CC4DEB">
              <w:rPr>
                <w:rFonts w:ascii="Arial" w:hAnsi="Arial" w:cs="Arial"/>
                <w:b w:val="0"/>
                <w:sz w:val="20"/>
                <w:szCs w:val="20"/>
                <w:lang w:val="hr-HR"/>
              </w:rPr>
              <w:t>Esej</w:t>
            </w:r>
          </w:p>
        </w:tc>
        <w:tc>
          <w:tcPr>
            <w:tcW w:w="782" w:type="dxa"/>
            <w:shd w:val="clear" w:color="auto" w:fill="auto"/>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r w:rsidRPr="00CC4DEB">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727520" w:rsidRPr="00CC4DEB" w:rsidRDefault="00EC3C94" w:rsidP="008573E1">
            <w:pPr>
              <w:pStyle w:val="FieldText"/>
              <w:rPr>
                <w:rFonts w:ascii="Arial" w:hAnsi="Arial" w:cs="Arial"/>
                <w:b w:val="0"/>
                <w:sz w:val="20"/>
                <w:szCs w:val="20"/>
                <w:lang w:val="hr-HR"/>
              </w:rPr>
            </w:pPr>
            <w:r>
              <w:rPr>
                <w:rFonts w:ascii="Arial" w:hAnsi="Arial" w:cs="Arial"/>
                <w:b w:val="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727520" w:rsidRPr="00CC4DEB" w:rsidRDefault="00727520" w:rsidP="008573E1">
            <w:pPr>
              <w:pStyle w:val="FieldText"/>
              <w:rPr>
                <w:rFonts w:ascii="Arial" w:hAnsi="Arial" w:cs="Arial"/>
                <w:b w:val="0"/>
                <w:color w:val="000000"/>
                <w:sz w:val="20"/>
                <w:szCs w:val="20"/>
                <w:lang w:val="hr-HR"/>
              </w:rPr>
            </w:pPr>
            <w:r w:rsidRPr="00CC4DEB">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727520" w:rsidRPr="00CC4DEB" w:rsidRDefault="00727520" w:rsidP="008573E1">
            <w:pPr>
              <w:pStyle w:val="FieldText"/>
              <w:rPr>
                <w:rFonts w:ascii="Arial" w:hAnsi="Arial" w:cs="Arial"/>
                <w:b w:val="0"/>
                <w:color w:val="000000"/>
                <w:sz w:val="20"/>
                <w:szCs w:val="20"/>
                <w:lang w:val="hr-HR"/>
              </w:rPr>
            </w:pPr>
          </w:p>
        </w:tc>
      </w:tr>
      <w:tr w:rsidR="00727520" w:rsidRPr="00CC4DEB"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CC4DEB" w:rsidRDefault="00727520" w:rsidP="008573E1">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r w:rsidRPr="00CC4DEB">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r w:rsidRPr="00CC4DEB">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727520" w:rsidRPr="00CC4DEB" w:rsidRDefault="00EC3C94" w:rsidP="008573E1">
            <w:pPr>
              <w:tabs>
                <w:tab w:val="left" w:pos="2820"/>
              </w:tabs>
              <w:spacing w:after="0"/>
              <w:rPr>
                <w:rFonts w:ascii="Arial" w:hAnsi="Arial" w:cs="Arial"/>
                <w:sz w:val="20"/>
                <w:szCs w:val="20"/>
              </w:rPr>
            </w:pPr>
            <w:r>
              <w:rPr>
                <w:rFonts w:ascii="Arial" w:hAnsi="Arial" w:cs="Arial"/>
                <w:sz w:val="20"/>
                <w:szCs w:val="20"/>
              </w:rPr>
              <w:t>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727520" w:rsidRPr="00CC4DEB" w:rsidRDefault="00727520" w:rsidP="008573E1">
            <w:pPr>
              <w:tabs>
                <w:tab w:val="left" w:pos="2820"/>
              </w:tabs>
              <w:spacing w:after="0"/>
              <w:rPr>
                <w:rFonts w:ascii="Arial" w:hAnsi="Arial" w:cs="Arial"/>
                <w:color w:val="000000"/>
                <w:sz w:val="20"/>
                <w:szCs w:val="20"/>
              </w:rPr>
            </w:pPr>
            <w:r w:rsidRPr="00CC4DEB">
              <w:rPr>
                <w:rFonts w:ascii="Arial" w:hAnsi="Arial" w:cs="Arial"/>
                <w:color w:val="000000"/>
                <w:sz w:val="20"/>
                <w:szCs w:val="20"/>
              </w:rPr>
              <w:t>(Ostalo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727520" w:rsidRPr="00CC4DEB" w:rsidRDefault="00727520" w:rsidP="008573E1">
            <w:pPr>
              <w:tabs>
                <w:tab w:val="left" w:pos="2820"/>
              </w:tabs>
              <w:spacing w:after="0"/>
              <w:rPr>
                <w:rFonts w:ascii="Arial" w:hAnsi="Arial" w:cs="Arial"/>
                <w:color w:val="000000"/>
                <w:sz w:val="20"/>
                <w:szCs w:val="20"/>
              </w:rPr>
            </w:pPr>
          </w:p>
        </w:tc>
      </w:tr>
      <w:tr w:rsidR="00727520" w:rsidRPr="00CC4DEB" w:rsidTr="008573E1">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27520" w:rsidRPr="00CC4DEB" w:rsidRDefault="00727520" w:rsidP="008573E1">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727520" w:rsidRPr="00CC4DEB" w:rsidRDefault="00727520" w:rsidP="008573E1">
            <w:pPr>
              <w:tabs>
                <w:tab w:val="left" w:pos="2820"/>
              </w:tabs>
              <w:spacing w:after="0"/>
              <w:rPr>
                <w:rFonts w:ascii="Arial" w:hAnsi="Arial" w:cs="Arial"/>
                <w:color w:val="000000"/>
                <w:sz w:val="20"/>
                <w:szCs w:val="20"/>
                <w:highlight w:val="yellow"/>
              </w:rPr>
            </w:pPr>
            <w:r w:rsidRPr="00CC4DEB">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727520" w:rsidRPr="00CC4DEB" w:rsidRDefault="00727520" w:rsidP="008573E1">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727520" w:rsidRPr="00CC4DEB" w:rsidRDefault="00727520" w:rsidP="008573E1">
            <w:pPr>
              <w:tabs>
                <w:tab w:val="left" w:pos="2820"/>
              </w:tabs>
              <w:spacing w:after="0"/>
              <w:rPr>
                <w:rFonts w:ascii="Arial" w:hAnsi="Arial" w:cs="Arial"/>
                <w:color w:val="000000"/>
                <w:sz w:val="20"/>
                <w:szCs w:val="20"/>
                <w:highlight w:val="yellow"/>
              </w:rPr>
            </w:pPr>
            <w:r w:rsidRPr="00CC4DEB">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727520" w:rsidRPr="00CC4DEB" w:rsidRDefault="00727520" w:rsidP="008573E1">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727520" w:rsidRPr="00CC4DEB" w:rsidRDefault="00727520" w:rsidP="008573E1">
            <w:pPr>
              <w:tabs>
                <w:tab w:val="left" w:pos="2820"/>
              </w:tabs>
              <w:spacing w:after="0"/>
              <w:rPr>
                <w:rFonts w:ascii="Arial" w:hAnsi="Arial" w:cs="Arial"/>
                <w:color w:val="000000"/>
                <w:sz w:val="20"/>
                <w:szCs w:val="20"/>
              </w:rPr>
            </w:pPr>
            <w:r w:rsidRPr="00CC4DEB">
              <w:rPr>
                <w:rFonts w:ascii="Arial" w:hAnsi="Arial" w:cs="Arial"/>
                <w:color w:val="000000"/>
                <w:sz w:val="20"/>
                <w:szCs w:val="20"/>
              </w:rPr>
              <w:t>(Ostalo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727520" w:rsidRPr="00CC4DEB" w:rsidRDefault="00727520" w:rsidP="008573E1">
            <w:pPr>
              <w:tabs>
                <w:tab w:val="left" w:pos="2820"/>
              </w:tabs>
              <w:spacing w:after="0"/>
              <w:rPr>
                <w:rFonts w:ascii="Arial" w:hAnsi="Arial" w:cs="Arial"/>
                <w:color w:val="000000"/>
                <w:sz w:val="20"/>
                <w:szCs w:val="20"/>
              </w:rPr>
            </w:pPr>
          </w:p>
        </w:tc>
      </w:tr>
      <w:tr w:rsidR="00727520" w:rsidRPr="00CC4DEB" w:rsidTr="008573E1">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27520" w:rsidRPr="00CC4DEB" w:rsidRDefault="00727520" w:rsidP="008573E1">
            <w:pPr>
              <w:tabs>
                <w:tab w:val="left" w:pos="360"/>
                <w:tab w:val="left" w:pos="540"/>
              </w:tabs>
              <w:spacing w:after="0" w:line="240" w:lineRule="auto"/>
              <w:rPr>
                <w:rFonts w:ascii="Arial" w:hAnsi="Arial" w:cs="Arial"/>
                <w:color w:val="000000"/>
                <w:sz w:val="20"/>
                <w:szCs w:val="20"/>
              </w:rPr>
            </w:pPr>
            <w:r w:rsidRPr="00CC4DEB">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727520" w:rsidRPr="00CC4DEB" w:rsidRDefault="00EC3C94" w:rsidP="008573E1">
            <w:pPr>
              <w:tabs>
                <w:tab w:val="left" w:pos="2820"/>
              </w:tabs>
              <w:spacing w:after="0"/>
              <w:rPr>
                <w:rFonts w:ascii="Arial" w:hAnsi="Arial" w:cs="Arial"/>
                <w:sz w:val="20"/>
                <w:szCs w:val="20"/>
              </w:rPr>
            </w:pPr>
            <w:r w:rsidRPr="00EC3C94">
              <w:rPr>
                <w:rFonts w:ascii="Arial" w:hAnsi="Arial" w:cs="Arial"/>
                <w:sz w:val="20"/>
                <w:szCs w:val="20"/>
              </w:rPr>
              <w:t>Znanje koje se provjerava na ispitu odgovara znanjima i vještinama koje je student stekao na predavanjima i pripremama za predavanja. Znanje se provjerava tokom nastave kroz interakciju nastavnika i studenata, te kroz usmeni završni ispit.</w:t>
            </w:r>
          </w:p>
        </w:tc>
      </w:tr>
      <w:tr w:rsidR="00727520" w:rsidRPr="00CC4DEB" w:rsidTr="008573E1">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27520" w:rsidRPr="00CC4DEB" w:rsidRDefault="00727520" w:rsidP="008573E1">
            <w:pPr>
              <w:tabs>
                <w:tab w:val="left" w:pos="540"/>
              </w:tabs>
              <w:spacing w:after="0" w:line="240" w:lineRule="auto"/>
              <w:rPr>
                <w:rFonts w:ascii="Arial" w:hAnsi="Arial" w:cs="Arial"/>
                <w:color w:val="000000"/>
                <w:sz w:val="20"/>
                <w:szCs w:val="20"/>
              </w:rPr>
            </w:pPr>
            <w:r w:rsidRPr="00CC4DEB">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727520" w:rsidRPr="00CC4DEB" w:rsidRDefault="00727520" w:rsidP="008573E1">
            <w:pPr>
              <w:tabs>
                <w:tab w:val="left" w:pos="2820"/>
              </w:tabs>
              <w:spacing w:after="0"/>
              <w:jc w:val="center"/>
              <w:rPr>
                <w:rFonts w:ascii="Arial" w:hAnsi="Arial" w:cs="Arial"/>
                <w:b/>
                <w:color w:val="000000"/>
                <w:sz w:val="20"/>
                <w:szCs w:val="20"/>
              </w:rPr>
            </w:pPr>
            <w:r w:rsidRPr="00CC4DEB">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27520" w:rsidRPr="00CC4DEB" w:rsidRDefault="00727520" w:rsidP="008573E1">
            <w:pPr>
              <w:tabs>
                <w:tab w:val="left" w:pos="2820"/>
              </w:tabs>
              <w:spacing w:after="0"/>
              <w:jc w:val="center"/>
              <w:rPr>
                <w:rFonts w:ascii="Arial" w:hAnsi="Arial" w:cs="Arial"/>
                <w:b/>
                <w:color w:val="000000"/>
                <w:sz w:val="20"/>
                <w:szCs w:val="20"/>
              </w:rPr>
            </w:pPr>
            <w:r w:rsidRPr="00CC4DEB">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27520" w:rsidRPr="00CC4DEB" w:rsidRDefault="00727520" w:rsidP="008573E1">
            <w:pPr>
              <w:tabs>
                <w:tab w:val="left" w:pos="2820"/>
              </w:tabs>
              <w:spacing w:after="0"/>
              <w:jc w:val="center"/>
              <w:rPr>
                <w:rFonts w:ascii="Arial" w:hAnsi="Arial" w:cs="Arial"/>
                <w:b/>
                <w:color w:val="000000"/>
                <w:sz w:val="20"/>
                <w:szCs w:val="20"/>
              </w:rPr>
            </w:pPr>
            <w:r w:rsidRPr="00CC4DEB">
              <w:rPr>
                <w:rFonts w:ascii="Arial" w:hAnsi="Arial" w:cs="Arial"/>
                <w:b/>
                <w:color w:val="000000"/>
                <w:sz w:val="20"/>
                <w:szCs w:val="20"/>
              </w:rPr>
              <w:t>Dostupnost putem ostalih medija</w:t>
            </w:r>
          </w:p>
        </w:tc>
      </w:tr>
      <w:tr w:rsidR="00727520" w:rsidRPr="00CC4DEB"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CC4DEB" w:rsidRDefault="00727520" w:rsidP="008573E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CC4DEB" w:rsidRDefault="00727520" w:rsidP="008573E1">
            <w:pPr>
              <w:tabs>
                <w:tab w:val="left" w:pos="2820"/>
              </w:tabs>
              <w:spacing w:after="0"/>
              <w:rPr>
                <w:rFonts w:ascii="Arial" w:hAnsi="Arial" w:cs="Arial"/>
                <w:color w:val="000000"/>
                <w:sz w:val="20"/>
                <w:szCs w:val="20"/>
              </w:rPr>
            </w:pPr>
            <w:r w:rsidRPr="00CC4DEB">
              <w:rPr>
                <w:rFonts w:ascii="Arial" w:hAnsi="Arial" w:cs="Arial"/>
                <w:color w:val="000000"/>
                <w:sz w:val="20"/>
                <w:szCs w:val="20"/>
              </w:rPr>
              <w:t>-  V. Đ. Degan, Međunarodno pravo, Zagreb, 2011, ( odabrana poglavlja)</w:t>
            </w:r>
          </w:p>
          <w:p w:rsidR="00727520" w:rsidRPr="00CC4DEB" w:rsidRDefault="00727520" w:rsidP="008573E1">
            <w:pPr>
              <w:tabs>
                <w:tab w:val="left" w:pos="2820"/>
              </w:tabs>
              <w:spacing w:after="0"/>
              <w:rPr>
                <w:rFonts w:ascii="Arial" w:hAnsi="Arial" w:cs="Arial"/>
                <w:color w:val="000000"/>
                <w:sz w:val="20"/>
                <w:szCs w:val="20"/>
              </w:rPr>
            </w:pPr>
            <w:r w:rsidRPr="00CC4DEB">
              <w:rPr>
                <w:rFonts w:ascii="Arial" w:hAnsi="Arial" w:cs="Arial"/>
                <w:color w:val="000000"/>
                <w:sz w:val="20"/>
                <w:szCs w:val="20"/>
              </w:rPr>
              <w:t>- J.Andrassy, B.Bakotić, Maja Seršić, B. Vukas,</w:t>
            </w:r>
          </w:p>
          <w:p w:rsidR="00727520" w:rsidRPr="00CC4DEB" w:rsidRDefault="00727520" w:rsidP="008573E1">
            <w:pPr>
              <w:tabs>
                <w:tab w:val="left" w:pos="2820"/>
              </w:tabs>
              <w:spacing w:after="0"/>
              <w:rPr>
                <w:rFonts w:ascii="Arial" w:hAnsi="Arial" w:cs="Arial"/>
                <w:color w:val="000000"/>
                <w:sz w:val="20"/>
                <w:szCs w:val="20"/>
              </w:rPr>
            </w:pPr>
            <w:r w:rsidRPr="00CC4DEB">
              <w:rPr>
                <w:rFonts w:ascii="Arial" w:hAnsi="Arial" w:cs="Arial"/>
                <w:color w:val="000000"/>
                <w:sz w:val="20"/>
                <w:szCs w:val="20"/>
              </w:rPr>
              <w:t xml:space="preserve"> Međunarodno pravo 3, Zagreb, 2006, (odabrana poglavlja)</w:t>
            </w:r>
          </w:p>
          <w:p w:rsidR="00727520" w:rsidRPr="00CC4DEB" w:rsidRDefault="00727520" w:rsidP="008573E1">
            <w:pPr>
              <w:tabs>
                <w:tab w:val="left" w:pos="2820"/>
              </w:tabs>
              <w:spacing w:after="0"/>
              <w:rPr>
                <w:rFonts w:ascii="Arial" w:hAnsi="Arial" w:cs="Arial"/>
                <w:color w:val="000000"/>
                <w:sz w:val="20"/>
                <w:szCs w:val="20"/>
              </w:rPr>
            </w:pPr>
            <w:r w:rsidRPr="00CC4DEB">
              <w:rPr>
                <w:rFonts w:ascii="Arial" w:hAnsi="Arial" w:cs="Arial"/>
                <w:color w:val="000000"/>
                <w:sz w:val="20"/>
                <w:szCs w:val="20"/>
              </w:rPr>
              <w:t>- J.Andrassy, B.Bakotić, Maja Seršić, B. Vukas,</w:t>
            </w:r>
          </w:p>
          <w:p w:rsidR="00727520" w:rsidRPr="00CC4DEB" w:rsidRDefault="00727520" w:rsidP="008573E1">
            <w:pPr>
              <w:tabs>
                <w:tab w:val="left" w:pos="2820"/>
              </w:tabs>
              <w:spacing w:after="0"/>
              <w:rPr>
                <w:rFonts w:ascii="Arial" w:hAnsi="Arial" w:cs="Arial"/>
                <w:color w:val="000000"/>
                <w:sz w:val="20"/>
                <w:szCs w:val="20"/>
              </w:rPr>
            </w:pPr>
            <w:r w:rsidRPr="00CC4DEB">
              <w:rPr>
                <w:rFonts w:ascii="Arial" w:hAnsi="Arial" w:cs="Arial"/>
                <w:color w:val="000000"/>
                <w:sz w:val="20"/>
                <w:szCs w:val="20"/>
              </w:rPr>
              <w:t xml:space="preserve"> Međunarodno pravo 1, Zagreb, 2010, (odabrana poglavlja)</w:t>
            </w:r>
          </w:p>
          <w:p w:rsidR="00727520" w:rsidRPr="00CC4DEB" w:rsidRDefault="00727520" w:rsidP="008573E1">
            <w:pPr>
              <w:tabs>
                <w:tab w:val="left" w:pos="2820"/>
              </w:tabs>
              <w:spacing w:after="0"/>
              <w:rPr>
                <w:rFonts w:ascii="Arial" w:hAnsi="Arial" w:cs="Arial"/>
                <w:color w:val="000000"/>
                <w:sz w:val="20"/>
                <w:szCs w:val="20"/>
              </w:rPr>
            </w:pPr>
            <w:r w:rsidRPr="00CC4DEB">
              <w:rPr>
                <w:rFonts w:ascii="Arial" w:hAnsi="Arial" w:cs="Arial"/>
                <w:color w:val="000000"/>
                <w:sz w:val="20"/>
                <w:szCs w:val="20"/>
              </w:rPr>
              <w:lastRenderedPageBreak/>
              <w:t>- A. LeRoy Bennett, James K. Oliver, Međunarodne organizacije, Zagreb, 2004, (odabrana poglavlja)</w:t>
            </w:r>
          </w:p>
          <w:p w:rsidR="00727520" w:rsidRPr="00CC4DEB" w:rsidRDefault="00727520" w:rsidP="008573E1">
            <w:pPr>
              <w:tabs>
                <w:tab w:val="left" w:pos="2820"/>
              </w:tabs>
              <w:spacing w:after="0"/>
              <w:rPr>
                <w:rFonts w:ascii="Arial" w:hAnsi="Arial" w:cs="Arial"/>
                <w:color w:val="000000"/>
                <w:sz w:val="20"/>
                <w:szCs w:val="20"/>
              </w:rPr>
            </w:pPr>
            <w:r w:rsidRPr="00CC4DEB">
              <w:rPr>
                <w:rFonts w:ascii="Arial" w:hAnsi="Arial" w:cs="Arial"/>
                <w:color w:val="000000"/>
                <w:sz w:val="20"/>
                <w:szCs w:val="20"/>
              </w:rPr>
              <w:t>-B. Bakotić, T. Galli (ur.), Izbor međunarodnih ugovora o vođenju neprijateljstava, 2001.</w:t>
            </w:r>
          </w:p>
          <w:p w:rsidR="00727520" w:rsidRPr="00CC4DEB" w:rsidRDefault="00727520" w:rsidP="008573E1">
            <w:pPr>
              <w:tabs>
                <w:tab w:val="left" w:pos="2820"/>
              </w:tabs>
              <w:spacing w:after="0"/>
              <w:rPr>
                <w:rFonts w:ascii="Arial" w:hAnsi="Arial" w:cs="Arial"/>
                <w:color w:val="000000"/>
                <w:sz w:val="20"/>
                <w:szCs w:val="20"/>
              </w:rPr>
            </w:pPr>
            <w:r w:rsidRPr="00CC4DEB">
              <w:rPr>
                <w:rFonts w:ascii="Arial" w:hAnsi="Arial" w:cs="Arial"/>
                <w:color w:val="000000"/>
                <w:sz w:val="20"/>
                <w:szCs w:val="20"/>
              </w:rPr>
              <w:t>-Ženevske konvencije iz 1949. - NNMU, br. 5/1994.</w:t>
            </w:r>
          </w:p>
          <w:p w:rsidR="00727520" w:rsidRPr="00CC4DEB" w:rsidRDefault="00727520" w:rsidP="008573E1">
            <w:pPr>
              <w:tabs>
                <w:tab w:val="left" w:pos="2820"/>
              </w:tabs>
              <w:spacing w:after="0"/>
              <w:rPr>
                <w:rFonts w:ascii="Arial" w:hAnsi="Arial" w:cs="Arial"/>
                <w:color w:val="000000"/>
                <w:sz w:val="20"/>
                <w:szCs w:val="20"/>
              </w:rPr>
            </w:pPr>
            <w:r w:rsidRPr="00CC4DEB">
              <w:rPr>
                <w:rFonts w:ascii="Arial" w:hAnsi="Arial" w:cs="Arial"/>
                <w:color w:val="000000"/>
                <w:sz w:val="20"/>
                <w:szCs w:val="20"/>
              </w:rPr>
              <w:t xml:space="preserve">-Dopunski protokoli iz 1977. - NNMU, br. 5/1994 </w:t>
            </w:r>
          </w:p>
          <w:p w:rsidR="00727520" w:rsidRPr="00CC4DEB" w:rsidRDefault="00727520" w:rsidP="008573E1">
            <w:pPr>
              <w:tabs>
                <w:tab w:val="left" w:pos="2820"/>
              </w:tabs>
              <w:spacing w:after="0"/>
              <w:rPr>
                <w:rFonts w:ascii="Arial" w:hAnsi="Arial" w:cs="Arial"/>
                <w:color w:val="000000"/>
                <w:sz w:val="20"/>
                <w:szCs w:val="20"/>
              </w:rPr>
            </w:pPr>
          </w:p>
          <w:p w:rsidR="00727520" w:rsidRPr="00CC4DEB" w:rsidRDefault="00727520" w:rsidP="008573E1">
            <w:pPr>
              <w:tabs>
                <w:tab w:val="left" w:pos="2820"/>
              </w:tabs>
              <w:spacing w:after="0"/>
              <w:rPr>
                <w:rFonts w:ascii="Arial" w:hAnsi="Arial" w:cs="Arial"/>
                <w:color w:val="000000"/>
                <w:sz w:val="20"/>
                <w:szCs w:val="20"/>
              </w:rPr>
            </w:pP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727520" w:rsidRPr="00CC4DEB" w:rsidRDefault="00727520" w:rsidP="008573E1">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727520" w:rsidRPr="00CC4DEB" w:rsidRDefault="00727520" w:rsidP="008573E1">
            <w:pPr>
              <w:tabs>
                <w:tab w:val="left" w:pos="2820"/>
              </w:tabs>
              <w:spacing w:after="0"/>
              <w:jc w:val="center"/>
              <w:rPr>
                <w:rFonts w:ascii="Arial" w:hAnsi="Arial" w:cs="Arial"/>
                <w:color w:val="000000"/>
                <w:sz w:val="20"/>
                <w:szCs w:val="20"/>
              </w:rPr>
            </w:pPr>
          </w:p>
        </w:tc>
      </w:tr>
      <w:tr w:rsidR="00727520" w:rsidRPr="00CC4DEB"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CC4DEB" w:rsidRDefault="00727520" w:rsidP="008573E1">
            <w:pPr>
              <w:tabs>
                <w:tab w:val="left" w:pos="567"/>
              </w:tabs>
              <w:spacing w:after="0" w:line="240" w:lineRule="auto"/>
              <w:rPr>
                <w:rFonts w:ascii="Arial" w:hAnsi="Arial" w:cs="Arial"/>
                <w:color w:val="000000"/>
                <w:sz w:val="20"/>
                <w:szCs w:val="20"/>
              </w:rPr>
            </w:pPr>
            <w:r w:rsidRPr="00CC4DEB">
              <w:rPr>
                <w:rFonts w:ascii="Arial" w:hAnsi="Arial" w:cs="Arial"/>
                <w:color w:val="000000"/>
                <w:sz w:val="20"/>
                <w:szCs w:val="20"/>
              </w:rPr>
              <w:t xml:space="preserve">Dopunska literatura </w:t>
            </w:r>
          </w:p>
          <w:p w:rsidR="00727520" w:rsidRPr="00CC4DEB" w:rsidRDefault="00727520" w:rsidP="008573E1">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727520" w:rsidRPr="00CC4DEB" w:rsidRDefault="00727520" w:rsidP="008573E1">
            <w:pPr>
              <w:tabs>
                <w:tab w:val="left" w:pos="2820"/>
              </w:tabs>
              <w:spacing w:after="0"/>
              <w:rPr>
                <w:rFonts w:ascii="Arial" w:hAnsi="Arial" w:cs="Arial"/>
                <w:sz w:val="20"/>
                <w:szCs w:val="20"/>
              </w:rPr>
            </w:pPr>
            <w:r w:rsidRPr="00CC4DEB">
              <w:rPr>
                <w:rFonts w:ascii="Arial" w:hAnsi="Arial" w:cs="Arial"/>
                <w:sz w:val="20"/>
                <w:szCs w:val="20"/>
              </w:rPr>
              <w:t>- Jean S. Pictet (ed.), Commentary of the Geneva Conventions of 12 August 1949, I to IV (International Committee of the Red Cross), Geneva, 1952.</w:t>
            </w:r>
          </w:p>
          <w:p w:rsidR="00727520" w:rsidRPr="00CC4DEB" w:rsidRDefault="00727520" w:rsidP="008573E1">
            <w:pPr>
              <w:tabs>
                <w:tab w:val="left" w:pos="2820"/>
              </w:tabs>
              <w:spacing w:after="0"/>
              <w:rPr>
                <w:rFonts w:ascii="Arial" w:hAnsi="Arial" w:cs="Arial"/>
                <w:sz w:val="20"/>
                <w:szCs w:val="20"/>
              </w:rPr>
            </w:pPr>
            <w:r w:rsidRPr="00CC4DEB">
              <w:rPr>
                <w:rFonts w:ascii="Arial" w:hAnsi="Arial" w:cs="Arial"/>
                <w:sz w:val="20"/>
                <w:szCs w:val="20"/>
              </w:rPr>
              <w:t>- Jean S. Pictet (ed.), Commentary of the Additional Protocols  of 8 June 1977 to the Geneva Conventions of 12 August 1949 (International Committe of the Red Cross), Geneva, 1987.</w:t>
            </w:r>
          </w:p>
          <w:p w:rsidR="00727520" w:rsidRPr="00CC4DEB" w:rsidRDefault="00727520" w:rsidP="008573E1">
            <w:pPr>
              <w:tabs>
                <w:tab w:val="left" w:pos="2820"/>
              </w:tabs>
              <w:spacing w:after="0"/>
              <w:rPr>
                <w:rFonts w:ascii="Arial" w:hAnsi="Arial" w:cs="Arial"/>
                <w:sz w:val="20"/>
                <w:szCs w:val="20"/>
              </w:rPr>
            </w:pPr>
            <w:r w:rsidRPr="00CC4DEB">
              <w:rPr>
                <w:rFonts w:ascii="Arial" w:hAnsi="Arial" w:cs="Arial"/>
                <w:sz w:val="20"/>
                <w:szCs w:val="20"/>
              </w:rPr>
              <w:t>-D. Lapaš, T. M. Šošić, (ur.), Međunarodno javno pravo - izbor dokumenata, 2005.</w:t>
            </w:r>
          </w:p>
          <w:p w:rsidR="00727520" w:rsidRPr="00CC4DEB" w:rsidRDefault="00727520" w:rsidP="008573E1">
            <w:pPr>
              <w:tabs>
                <w:tab w:val="left" w:pos="2820"/>
              </w:tabs>
              <w:spacing w:after="0"/>
              <w:rPr>
                <w:rFonts w:ascii="Arial" w:hAnsi="Arial" w:cs="Arial"/>
                <w:sz w:val="20"/>
                <w:szCs w:val="20"/>
              </w:rPr>
            </w:pPr>
            <w:r w:rsidRPr="00CC4DEB">
              <w:rPr>
                <w:rFonts w:ascii="Arial" w:hAnsi="Arial" w:cs="Arial"/>
                <w:sz w:val="20"/>
                <w:szCs w:val="20"/>
              </w:rPr>
              <w:t>-A. Roberts, R. Guelff, Documents on the laws of war, 2.izd., 1989.</w:t>
            </w:r>
          </w:p>
          <w:p w:rsidR="00727520" w:rsidRPr="00CC4DEB" w:rsidRDefault="00727520" w:rsidP="008573E1">
            <w:pPr>
              <w:tabs>
                <w:tab w:val="left" w:pos="2820"/>
              </w:tabs>
              <w:spacing w:after="0"/>
              <w:rPr>
                <w:rFonts w:ascii="Arial" w:hAnsi="Arial" w:cs="Arial"/>
                <w:sz w:val="20"/>
                <w:szCs w:val="20"/>
              </w:rPr>
            </w:pPr>
          </w:p>
          <w:p w:rsidR="00727520" w:rsidRPr="00CC4DEB" w:rsidRDefault="00727520" w:rsidP="008573E1">
            <w:pPr>
              <w:tabs>
                <w:tab w:val="left" w:pos="2820"/>
              </w:tabs>
              <w:spacing w:after="0"/>
              <w:rPr>
                <w:rFonts w:ascii="Arial" w:hAnsi="Arial" w:cs="Arial"/>
                <w:sz w:val="20"/>
                <w:szCs w:val="20"/>
              </w:rPr>
            </w:pPr>
          </w:p>
        </w:tc>
      </w:tr>
      <w:tr w:rsidR="00727520" w:rsidRPr="00CC4DEB" w:rsidTr="008573E1">
        <w:tc>
          <w:tcPr>
            <w:tcW w:w="1912" w:type="dxa"/>
            <w:gridSpan w:val="2"/>
            <w:tcBorders>
              <w:left w:val="single" w:sz="12" w:space="0" w:color="auto"/>
            </w:tcBorders>
            <w:shd w:val="clear" w:color="auto" w:fill="CCFFFF"/>
            <w:tcMar>
              <w:left w:w="57" w:type="dxa"/>
              <w:right w:w="57" w:type="dxa"/>
            </w:tcMar>
            <w:vAlign w:val="center"/>
          </w:tcPr>
          <w:p w:rsidR="00727520" w:rsidRPr="00CC4DEB" w:rsidRDefault="00727520" w:rsidP="008573E1">
            <w:pPr>
              <w:tabs>
                <w:tab w:val="left" w:pos="567"/>
              </w:tabs>
              <w:spacing w:after="0" w:line="240" w:lineRule="auto"/>
              <w:rPr>
                <w:rFonts w:ascii="Arial" w:hAnsi="Arial" w:cs="Arial"/>
                <w:color w:val="000000"/>
                <w:sz w:val="20"/>
                <w:szCs w:val="20"/>
              </w:rPr>
            </w:pPr>
            <w:r w:rsidRPr="00CC4DEB">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727520" w:rsidRPr="00CC4DEB" w:rsidRDefault="00727520" w:rsidP="008573E1">
            <w:pPr>
              <w:tabs>
                <w:tab w:val="left" w:pos="2820"/>
              </w:tabs>
              <w:spacing w:after="0"/>
              <w:rPr>
                <w:rFonts w:ascii="Arial" w:hAnsi="Arial" w:cs="Arial"/>
                <w:sz w:val="20"/>
                <w:szCs w:val="20"/>
              </w:rPr>
            </w:pPr>
            <w:r w:rsidRPr="00CC4DEB">
              <w:rPr>
                <w:rFonts w:ascii="Arial" w:hAnsi="Arial" w:cs="Arial"/>
                <w:sz w:val="20"/>
                <w:szCs w:val="20"/>
              </w:rPr>
              <w:t xml:space="preserve">Student će imati mogućnost stalnog komuniciranja s nastavnikom putem e-maila kao i na konzultacijama radi pisanja eseja i svladavanja predviđenog nastavnog plana i programa. </w:t>
            </w:r>
          </w:p>
        </w:tc>
      </w:tr>
      <w:tr w:rsidR="00727520" w:rsidRPr="00CC4DEB"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CC4DEB" w:rsidRDefault="00727520" w:rsidP="008573E1">
            <w:pPr>
              <w:tabs>
                <w:tab w:val="left" w:pos="567"/>
              </w:tabs>
              <w:spacing w:after="0" w:line="240" w:lineRule="auto"/>
              <w:rPr>
                <w:rFonts w:ascii="Arial" w:hAnsi="Arial" w:cs="Arial"/>
                <w:color w:val="000000"/>
                <w:sz w:val="20"/>
                <w:szCs w:val="20"/>
              </w:rPr>
            </w:pPr>
            <w:r w:rsidRPr="00CC4DEB">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727520" w:rsidRPr="00CC4DEB" w:rsidRDefault="00727520" w:rsidP="008573E1">
            <w:pPr>
              <w:tabs>
                <w:tab w:val="left" w:pos="2820"/>
              </w:tabs>
              <w:spacing w:after="0"/>
              <w:rPr>
                <w:rFonts w:ascii="Arial" w:hAnsi="Arial" w:cs="Arial"/>
                <w:sz w:val="20"/>
                <w:szCs w:val="20"/>
              </w:rPr>
            </w:pPr>
          </w:p>
        </w:tc>
      </w:tr>
    </w:tbl>
    <w:p w:rsidR="00727520" w:rsidRDefault="00727520" w:rsidP="008573E1"/>
    <w:p w:rsidR="00EC3C94" w:rsidRDefault="00EC3C94" w:rsidP="008573E1"/>
    <w:p w:rsidR="00EC3C94" w:rsidRDefault="00EC3C94" w:rsidP="008573E1"/>
    <w:p w:rsidR="00EC3C94" w:rsidRDefault="00EC3C94" w:rsidP="008573E1"/>
    <w:p w:rsidR="00727520" w:rsidRDefault="00727520" w:rsidP="008573E1"/>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727520" w:rsidRPr="00CC4DEB" w:rsidTr="008573E1">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27520" w:rsidRPr="00CC4DEB" w:rsidRDefault="00727520" w:rsidP="008573E1">
            <w:pPr>
              <w:spacing w:before="60" w:after="60" w:line="240" w:lineRule="auto"/>
              <w:ind w:left="397" w:hanging="397"/>
              <w:rPr>
                <w:rFonts w:ascii="Arial" w:hAnsi="Arial" w:cs="Arial"/>
                <w:b/>
                <w:sz w:val="20"/>
                <w:szCs w:val="20"/>
              </w:rPr>
            </w:pPr>
            <w:r w:rsidRPr="00CC4DEB">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27520" w:rsidRPr="00CC4DEB" w:rsidRDefault="00727520" w:rsidP="008573E1">
            <w:pPr>
              <w:spacing w:before="60" w:after="60" w:line="240" w:lineRule="auto"/>
              <w:ind w:left="397" w:hanging="397"/>
              <w:rPr>
                <w:rFonts w:ascii="Arial" w:hAnsi="Arial" w:cs="Arial"/>
                <w:b/>
                <w:sz w:val="20"/>
                <w:szCs w:val="20"/>
              </w:rPr>
            </w:pPr>
            <w:r w:rsidRPr="00CC4DEB">
              <w:rPr>
                <w:rFonts w:ascii="Arial" w:hAnsi="Arial" w:cs="Arial"/>
                <w:b/>
                <w:sz w:val="20"/>
                <w:szCs w:val="20"/>
              </w:rPr>
              <w:t>OSNOVE ZDRAVSTVENOG OSIGURANJA</w:t>
            </w:r>
          </w:p>
        </w:tc>
      </w:tr>
      <w:tr w:rsidR="00727520" w:rsidRPr="00CC4DEB"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CC4DEB" w:rsidRDefault="00727520" w:rsidP="008573E1">
            <w:pPr>
              <w:spacing w:after="0" w:line="240" w:lineRule="auto"/>
              <w:rPr>
                <w:rStyle w:val="Strong"/>
                <w:rFonts w:ascii="Arial" w:hAnsi="Arial" w:cs="Arial"/>
                <w:b w:val="0"/>
                <w:sz w:val="20"/>
                <w:szCs w:val="20"/>
              </w:rPr>
            </w:pPr>
            <w:r w:rsidRPr="00CC4DEB">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727520" w:rsidRPr="00CC4DEB" w:rsidRDefault="00727520" w:rsidP="008573E1">
            <w:pPr>
              <w:spacing w:after="0" w:line="240" w:lineRule="auto"/>
              <w:rPr>
                <w:rFonts w:ascii="Arial" w:hAnsi="Arial" w:cs="Arial"/>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27520" w:rsidRPr="00CC4DEB" w:rsidRDefault="00727520" w:rsidP="008573E1">
            <w:pPr>
              <w:spacing w:after="0" w:line="240" w:lineRule="auto"/>
              <w:rPr>
                <w:rFonts w:ascii="Arial" w:hAnsi="Arial" w:cs="Arial"/>
                <w:sz w:val="20"/>
                <w:szCs w:val="20"/>
              </w:rPr>
            </w:pPr>
            <w:r w:rsidRPr="00CC4DEB">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727520" w:rsidRPr="00CC4DEB" w:rsidRDefault="00727520" w:rsidP="008573E1">
            <w:pPr>
              <w:spacing w:after="0" w:line="240" w:lineRule="auto"/>
              <w:rPr>
                <w:rFonts w:ascii="Arial" w:hAnsi="Arial" w:cs="Arial"/>
                <w:sz w:val="20"/>
                <w:szCs w:val="20"/>
              </w:rPr>
            </w:pPr>
            <w:r w:rsidRPr="00CC4DEB">
              <w:rPr>
                <w:rFonts w:ascii="Arial" w:hAnsi="Arial" w:cs="Arial"/>
                <w:sz w:val="20"/>
                <w:szCs w:val="20"/>
              </w:rPr>
              <w:t>2</w:t>
            </w:r>
            <w:r>
              <w:rPr>
                <w:rFonts w:ascii="Arial" w:hAnsi="Arial" w:cs="Arial"/>
                <w:sz w:val="20"/>
                <w:szCs w:val="20"/>
              </w:rPr>
              <w:t>.</w:t>
            </w:r>
          </w:p>
        </w:tc>
      </w:tr>
      <w:tr w:rsidR="00727520" w:rsidRPr="00CC4DEB"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CC4DEB" w:rsidRDefault="00727520" w:rsidP="008573E1">
            <w:pPr>
              <w:spacing w:after="0" w:line="240" w:lineRule="auto"/>
              <w:rPr>
                <w:rFonts w:ascii="Arial" w:hAnsi="Arial" w:cs="Arial"/>
                <w:sz w:val="20"/>
                <w:szCs w:val="20"/>
              </w:rPr>
            </w:pPr>
            <w:r w:rsidRPr="00CC4DEB">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727520" w:rsidRPr="00CC4DEB" w:rsidRDefault="00D3061B" w:rsidP="008573E1">
            <w:pPr>
              <w:spacing w:after="0" w:line="240" w:lineRule="auto"/>
              <w:rPr>
                <w:rFonts w:ascii="Arial" w:hAnsi="Arial" w:cs="Arial"/>
                <w:sz w:val="20"/>
                <w:szCs w:val="20"/>
              </w:rPr>
            </w:pPr>
            <w:r>
              <w:rPr>
                <w:rFonts w:ascii="Arial" w:hAnsi="Arial" w:cs="Arial"/>
                <w:sz w:val="20"/>
                <w:szCs w:val="20"/>
              </w:rPr>
              <w:t>Izv.prof.</w:t>
            </w:r>
            <w:r w:rsidR="00727520">
              <w:rPr>
                <w:rFonts w:ascii="Arial" w:hAnsi="Arial" w:cs="Arial"/>
                <w:sz w:val="20"/>
                <w:szCs w:val="20"/>
              </w:rPr>
              <w:t xml:space="preserve"> </w:t>
            </w:r>
            <w:r w:rsidR="00727520" w:rsidRPr="00CC4DEB">
              <w:rPr>
                <w:rFonts w:ascii="Arial" w:hAnsi="Arial" w:cs="Arial"/>
                <w:sz w:val="20"/>
                <w:szCs w:val="20"/>
              </w:rPr>
              <w:t>dr.</w:t>
            </w:r>
            <w:r>
              <w:rPr>
                <w:rFonts w:ascii="Arial" w:hAnsi="Arial" w:cs="Arial"/>
                <w:sz w:val="20"/>
                <w:szCs w:val="20"/>
              </w:rPr>
              <w:t xml:space="preserve"> </w:t>
            </w:r>
            <w:r w:rsidR="00727520" w:rsidRPr="00CC4DEB">
              <w:rPr>
                <w:rFonts w:ascii="Arial" w:hAnsi="Arial" w:cs="Arial"/>
                <w:sz w:val="20"/>
                <w:szCs w:val="20"/>
              </w:rPr>
              <w:t>sc. Željka Primorac</w:t>
            </w:r>
          </w:p>
          <w:p w:rsidR="00727520" w:rsidRPr="00CC4DEB" w:rsidRDefault="00727520" w:rsidP="008573E1">
            <w:pPr>
              <w:spacing w:after="0" w:line="240" w:lineRule="auto"/>
              <w:rPr>
                <w:rFonts w:ascii="Arial" w:hAnsi="Arial" w:cs="Arial"/>
                <w:sz w:val="20"/>
                <w:szCs w:val="20"/>
              </w:rPr>
            </w:pPr>
            <w:r>
              <w:rPr>
                <w:rFonts w:ascii="Arial" w:hAnsi="Arial" w:cs="Arial"/>
                <w:sz w:val="20"/>
                <w:szCs w:val="20"/>
              </w:rPr>
              <w:t>Izv. prof.</w:t>
            </w:r>
            <w:r w:rsidR="00D3061B">
              <w:rPr>
                <w:rFonts w:ascii="Arial" w:hAnsi="Arial" w:cs="Arial"/>
                <w:sz w:val="20"/>
                <w:szCs w:val="20"/>
              </w:rPr>
              <w:t xml:space="preserve"> </w:t>
            </w:r>
            <w:r w:rsidRPr="00CC4DEB">
              <w:rPr>
                <w:rFonts w:ascii="Arial" w:hAnsi="Arial" w:cs="Arial"/>
                <w:sz w:val="20"/>
                <w:szCs w:val="20"/>
              </w:rPr>
              <w:t>dr.</w:t>
            </w:r>
            <w:r>
              <w:rPr>
                <w:rFonts w:ascii="Arial" w:hAnsi="Arial" w:cs="Arial"/>
                <w:sz w:val="20"/>
                <w:szCs w:val="20"/>
              </w:rPr>
              <w:t xml:space="preserve"> </w:t>
            </w:r>
            <w:r w:rsidRPr="00CC4DEB">
              <w:rPr>
                <w:rFonts w:ascii="Arial" w:hAnsi="Arial" w:cs="Arial"/>
                <w:sz w:val="20"/>
                <w:szCs w:val="20"/>
              </w:rPr>
              <w:t>sc. Maja Proso</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27520" w:rsidRPr="00CC4DEB" w:rsidRDefault="00727520" w:rsidP="008573E1">
            <w:pPr>
              <w:spacing w:after="0" w:line="240" w:lineRule="auto"/>
              <w:rPr>
                <w:rFonts w:ascii="Arial" w:hAnsi="Arial" w:cs="Arial"/>
                <w:sz w:val="20"/>
                <w:szCs w:val="20"/>
              </w:rPr>
            </w:pPr>
            <w:r w:rsidRPr="00CC4DEB">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727520" w:rsidRPr="00CC4DEB" w:rsidRDefault="00727520" w:rsidP="008573E1">
            <w:pPr>
              <w:spacing w:after="0" w:line="240" w:lineRule="auto"/>
              <w:rPr>
                <w:rFonts w:ascii="Arial" w:hAnsi="Arial" w:cs="Arial"/>
                <w:sz w:val="20"/>
                <w:szCs w:val="20"/>
              </w:rPr>
            </w:pPr>
            <w:r>
              <w:rPr>
                <w:rFonts w:ascii="Arial" w:hAnsi="Arial" w:cs="Arial"/>
                <w:sz w:val="20"/>
                <w:szCs w:val="20"/>
              </w:rPr>
              <w:t xml:space="preserve">4 </w:t>
            </w:r>
          </w:p>
        </w:tc>
      </w:tr>
      <w:tr w:rsidR="00727520" w:rsidRPr="00CC4DEB" w:rsidTr="008573E1">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727520" w:rsidRPr="00CC4DEB" w:rsidRDefault="00727520" w:rsidP="008573E1">
            <w:pPr>
              <w:spacing w:after="0" w:line="240" w:lineRule="auto"/>
              <w:rPr>
                <w:rFonts w:ascii="Arial" w:hAnsi="Arial" w:cs="Arial"/>
                <w:sz w:val="20"/>
                <w:szCs w:val="20"/>
              </w:rPr>
            </w:pPr>
            <w:r w:rsidRPr="00CC4DEB">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727520" w:rsidRPr="00CC4DEB" w:rsidRDefault="00727520" w:rsidP="008573E1">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27520" w:rsidRPr="00CC4DEB" w:rsidRDefault="00727520" w:rsidP="008573E1">
            <w:pPr>
              <w:spacing w:after="0" w:line="240" w:lineRule="auto"/>
              <w:rPr>
                <w:rFonts w:ascii="Arial" w:hAnsi="Arial" w:cs="Arial"/>
                <w:sz w:val="20"/>
                <w:szCs w:val="20"/>
              </w:rPr>
            </w:pPr>
            <w:r w:rsidRPr="00CC4DEB">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727520" w:rsidRPr="00CC4DEB" w:rsidRDefault="00727520" w:rsidP="008573E1">
            <w:pPr>
              <w:spacing w:after="0" w:line="240" w:lineRule="auto"/>
              <w:jc w:val="center"/>
              <w:rPr>
                <w:rFonts w:ascii="Arial" w:hAnsi="Arial" w:cs="Arial"/>
                <w:sz w:val="20"/>
                <w:szCs w:val="20"/>
              </w:rPr>
            </w:pPr>
            <w:r w:rsidRPr="00CC4DEB">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727520" w:rsidRPr="00CC4DEB" w:rsidRDefault="00727520" w:rsidP="008573E1">
            <w:pPr>
              <w:spacing w:after="0" w:line="240" w:lineRule="auto"/>
              <w:jc w:val="center"/>
              <w:rPr>
                <w:rFonts w:ascii="Arial" w:hAnsi="Arial" w:cs="Arial"/>
                <w:sz w:val="20"/>
                <w:szCs w:val="20"/>
              </w:rPr>
            </w:pPr>
            <w:r w:rsidRPr="00CC4DEB">
              <w:rPr>
                <w:rFonts w:ascii="Arial" w:hAnsi="Arial" w:cs="Arial"/>
                <w:sz w:val="20"/>
                <w:szCs w:val="20"/>
              </w:rPr>
              <w:t>S</w:t>
            </w:r>
          </w:p>
        </w:tc>
        <w:tc>
          <w:tcPr>
            <w:tcW w:w="712" w:type="dxa"/>
            <w:tcBorders>
              <w:bottom w:val="single" w:sz="12" w:space="0" w:color="auto"/>
              <w:right w:val="single" w:sz="12" w:space="0" w:color="auto"/>
            </w:tcBorders>
            <w:vAlign w:val="center"/>
          </w:tcPr>
          <w:p w:rsidR="00727520" w:rsidRPr="00CC4DEB" w:rsidRDefault="00727520" w:rsidP="008573E1">
            <w:pPr>
              <w:spacing w:after="0" w:line="240" w:lineRule="auto"/>
              <w:jc w:val="center"/>
              <w:rPr>
                <w:rFonts w:ascii="Arial" w:hAnsi="Arial" w:cs="Arial"/>
                <w:sz w:val="20"/>
                <w:szCs w:val="20"/>
              </w:rPr>
            </w:pPr>
            <w:r w:rsidRPr="00CC4DEB">
              <w:rPr>
                <w:rFonts w:ascii="Arial" w:hAnsi="Arial" w:cs="Arial"/>
                <w:sz w:val="20"/>
                <w:szCs w:val="20"/>
              </w:rPr>
              <w:t>V</w:t>
            </w:r>
          </w:p>
        </w:tc>
        <w:tc>
          <w:tcPr>
            <w:tcW w:w="618" w:type="dxa"/>
            <w:tcBorders>
              <w:bottom w:val="single" w:sz="12" w:space="0" w:color="auto"/>
              <w:right w:val="single" w:sz="12" w:space="0" w:color="auto"/>
            </w:tcBorders>
            <w:vAlign w:val="center"/>
          </w:tcPr>
          <w:p w:rsidR="00727520" w:rsidRPr="00CC4DEB" w:rsidRDefault="00727520" w:rsidP="008573E1">
            <w:pPr>
              <w:spacing w:after="0" w:line="240" w:lineRule="auto"/>
              <w:jc w:val="center"/>
              <w:rPr>
                <w:rFonts w:ascii="Arial" w:hAnsi="Arial" w:cs="Arial"/>
                <w:sz w:val="20"/>
                <w:szCs w:val="20"/>
              </w:rPr>
            </w:pPr>
            <w:r w:rsidRPr="00CC4DEB">
              <w:rPr>
                <w:rFonts w:ascii="Arial" w:hAnsi="Arial" w:cs="Arial"/>
                <w:sz w:val="20"/>
                <w:szCs w:val="20"/>
              </w:rPr>
              <w:t>T</w:t>
            </w:r>
          </w:p>
        </w:tc>
      </w:tr>
      <w:tr w:rsidR="00727520" w:rsidRPr="00CC4DEB" w:rsidTr="008573E1">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27520" w:rsidRPr="00CC4DEB" w:rsidRDefault="00727520" w:rsidP="008573E1">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727520" w:rsidRPr="00CC4DEB" w:rsidRDefault="00727520" w:rsidP="008573E1">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27520" w:rsidRPr="00CC4DEB" w:rsidRDefault="00727520" w:rsidP="008573E1">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727520" w:rsidRPr="00CC4DEB" w:rsidRDefault="00727520" w:rsidP="008573E1">
            <w:pPr>
              <w:spacing w:after="0" w:line="240" w:lineRule="auto"/>
              <w:rPr>
                <w:rFonts w:ascii="Arial" w:hAnsi="Arial" w:cs="Arial"/>
                <w:sz w:val="20"/>
                <w:szCs w:val="20"/>
              </w:rPr>
            </w:pPr>
            <w:r w:rsidRPr="00CC4DEB">
              <w:rPr>
                <w:rFonts w:ascii="Arial" w:hAnsi="Arial" w:cs="Arial"/>
                <w:sz w:val="20"/>
                <w:szCs w:val="20"/>
              </w:rPr>
              <w:t xml:space="preserve">   20</w:t>
            </w:r>
          </w:p>
        </w:tc>
        <w:tc>
          <w:tcPr>
            <w:tcW w:w="706" w:type="dxa"/>
            <w:gridSpan w:val="2"/>
            <w:tcBorders>
              <w:bottom w:val="single" w:sz="12" w:space="0" w:color="auto"/>
              <w:right w:val="single" w:sz="12" w:space="0" w:color="auto"/>
            </w:tcBorders>
            <w:vAlign w:val="center"/>
          </w:tcPr>
          <w:p w:rsidR="00727520" w:rsidRPr="00CC4DEB" w:rsidRDefault="00727520" w:rsidP="008573E1">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727520" w:rsidRPr="00CC4DEB" w:rsidRDefault="00727520" w:rsidP="008573E1">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727520" w:rsidRPr="00CC4DEB" w:rsidRDefault="00727520" w:rsidP="008573E1">
            <w:pPr>
              <w:spacing w:after="0" w:line="240" w:lineRule="auto"/>
              <w:rPr>
                <w:rFonts w:ascii="Arial" w:hAnsi="Arial" w:cs="Arial"/>
                <w:sz w:val="20"/>
                <w:szCs w:val="20"/>
              </w:rPr>
            </w:pPr>
          </w:p>
        </w:tc>
      </w:tr>
      <w:tr w:rsidR="00727520" w:rsidRPr="00CC4DEB"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CC4DEB" w:rsidRDefault="00727520" w:rsidP="008573E1">
            <w:pPr>
              <w:spacing w:after="0" w:line="240" w:lineRule="auto"/>
              <w:rPr>
                <w:rFonts w:ascii="Arial" w:hAnsi="Arial" w:cs="Arial"/>
                <w:sz w:val="20"/>
                <w:szCs w:val="20"/>
              </w:rPr>
            </w:pPr>
            <w:r w:rsidRPr="00CC4DEB">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727520" w:rsidRPr="00CC4DEB" w:rsidRDefault="00727520" w:rsidP="008573E1">
            <w:pPr>
              <w:spacing w:after="0" w:line="240" w:lineRule="auto"/>
              <w:rPr>
                <w:rFonts w:ascii="Arial" w:hAnsi="Arial" w:cs="Arial"/>
                <w:sz w:val="20"/>
                <w:szCs w:val="20"/>
              </w:rPr>
            </w:pPr>
            <w:r w:rsidRPr="00CC4DEB">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27520" w:rsidRPr="00CC4DEB" w:rsidRDefault="00727520" w:rsidP="008573E1">
            <w:pPr>
              <w:spacing w:after="0" w:line="240" w:lineRule="auto"/>
              <w:rPr>
                <w:rFonts w:ascii="Arial" w:hAnsi="Arial" w:cs="Arial"/>
                <w:sz w:val="20"/>
                <w:szCs w:val="20"/>
              </w:rPr>
            </w:pPr>
            <w:r w:rsidRPr="00CC4DEB">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727520" w:rsidRPr="00CC4DEB" w:rsidRDefault="00727520" w:rsidP="008573E1">
            <w:pPr>
              <w:spacing w:after="0" w:line="240" w:lineRule="auto"/>
              <w:rPr>
                <w:rFonts w:ascii="Arial" w:hAnsi="Arial" w:cs="Arial"/>
                <w:sz w:val="20"/>
                <w:szCs w:val="20"/>
              </w:rPr>
            </w:pPr>
            <w:r w:rsidRPr="00CC4DEB">
              <w:rPr>
                <w:rFonts w:ascii="Arial" w:hAnsi="Arial" w:cs="Arial"/>
                <w:sz w:val="20"/>
                <w:szCs w:val="20"/>
              </w:rPr>
              <w:t>/</w:t>
            </w:r>
          </w:p>
        </w:tc>
      </w:tr>
      <w:tr w:rsidR="00727520" w:rsidRPr="00CC4DEB" w:rsidTr="008573E1">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27520" w:rsidRPr="00CC4DEB" w:rsidRDefault="00727520" w:rsidP="008573E1">
            <w:pPr>
              <w:tabs>
                <w:tab w:val="left" w:pos="2820"/>
              </w:tabs>
              <w:spacing w:after="0"/>
              <w:jc w:val="center"/>
              <w:rPr>
                <w:rFonts w:ascii="Arial" w:hAnsi="Arial" w:cs="Arial"/>
                <w:b/>
                <w:sz w:val="20"/>
                <w:szCs w:val="20"/>
              </w:rPr>
            </w:pPr>
            <w:r w:rsidRPr="00CC4DEB">
              <w:rPr>
                <w:rFonts w:ascii="Arial" w:hAnsi="Arial" w:cs="Arial"/>
                <w:b/>
                <w:sz w:val="20"/>
                <w:szCs w:val="20"/>
              </w:rPr>
              <w:t>OPIS PREDMETA</w:t>
            </w:r>
          </w:p>
        </w:tc>
      </w:tr>
      <w:tr w:rsidR="00727520" w:rsidRPr="00CC4DEB"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CC4DEB" w:rsidRDefault="00727520" w:rsidP="008573E1">
            <w:pPr>
              <w:tabs>
                <w:tab w:val="left" w:pos="2820"/>
              </w:tabs>
              <w:spacing w:after="0" w:line="240" w:lineRule="auto"/>
              <w:rPr>
                <w:rFonts w:ascii="Arial" w:hAnsi="Arial" w:cs="Arial"/>
                <w:sz w:val="20"/>
                <w:szCs w:val="20"/>
              </w:rPr>
            </w:pPr>
            <w:r w:rsidRPr="00CC4DEB">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727520" w:rsidRPr="00CC4DEB" w:rsidRDefault="00727520" w:rsidP="008573E1">
            <w:pPr>
              <w:tabs>
                <w:tab w:val="left" w:pos="2820"/>
              </w:tabs>
              <w:spacing w:after="0"/>
              <w:jc w:val="both"/>
              <w:rPr>
                <w:rFonts w:ascii="Arial" w:hAnsi="Arial" w:cs="Arial"/>
                <w:sz w:val="20"/>
                <w:szCs w:val="20"/>
              </w:rPr>
            </w:pPr>
            <w:r w:rsidRPr="00CC4DEB">
              <w:rPr>
                <w:rFonts w:ascii="Arial" w:hAnsi="Arial" w:cs="Arial"/>
                <w:sz w:val="20"/>
                <w:szCs w:val="20"/>
              </w:rPr>
              <w:t xml:space="preserve">Cilj je kolegija Osnove zravstvenog osiguranja dati cjelovita znanja o osnovama zdravstvenog osiguranja na nacionalnoj i međunarodnoj razini. Glavni ciljevi predmeta su upoznavanje studenata s temeljnim institutima ugovornog prava osiguranja (strankama ugovora o osiguranju, formi ugovora, sklapanju ugovora, pravima i obvezama ugovornih stranaka) te zakonodavnim okvirom dobrovoljnog i obveznog zdravstvenog osiguranja prema rješenjima Zakona o obveznom zdravstvenom osiguranju i Zakona o dobrovoljnom zdravstvenom osiguranju. Poseban naglasak bit će na osiguranju od profesionalne odgovornosti liječnika – zdravstvenih radnika u odnosu na štete koje bi mogle nastati u provođenju </w:t>
            </w:r>
            <w:r w:rsidRPr="00CC4DEB">
              <w:rPr>
                <w:rFonts w:ascii="Arial" w:hAnsi="Arial" w:cs="Arial"/>
                <w:sz w:val="20"/>
                <w:szCs w:val="20"/>
              </w:rPr>
              <w:lastRenderedPageBreak/>
              <w:t>zdravstvene zaštite prema rješenjima Zakona o zdravstvenoj zaštiti te odredaba čl. 964. – 965. Zakona o obveznim odnosima.</w:t>
            </w:r>
          </w:p>
        </w:tc>
      </w:tr>
      <w:tr w:rsidR="00727520" w:rsidRPr="00CC4DEB" w:rsidTr="008573E1">
        <w:tc>
          <w:tcPr>
            <w:tcW w:w="1912" w:type="dxa"/>
            <w:gridSpan w:val="2"/>
            <w:tcBorders>
              <w:left w:val="single" w:sz="12" w:space="0" w:color="auto"/>
            </w:tcBorders>
            <w:shd w:val="clear" w:color="auto" w:fill="CCFFFF"/>
            <w:tcMar>
              <w:left w:w="57" w:type="dxa"/>
              <w:right w:w="57" w:type="dxa"/>
            </w:tcMar>
            <w:vAlign w:val="center"/>
          </w:tcPr>
          <w:p w:rsidR="00727520" w:rsidRPr="00CC4DEB" w:rsidRDefault="00727520" w:rsidP="008573E1">
            <w:pPr>
              <w:tabs>
                <w:tab w:val="left" w:pos="2820"/>
              </w:tabs>
              <w:spacing w:after="0" w:line="240" w:lineRule="auto"/>
              <w:rPr>
                <w:rFonts w:ascii="Arial" w:hAnsi="Arial" w:cs="Arial"/>
                <w:color w:val="000000"/>
                <w:sz w:val="20"/>
                <w:szCs w:val="20"/>
              </w:rPr>
            </w:pPr>
            <w:r w:rsidRPr="00CC4DEB">
              <w:rPr>
                <w:rFonts w:ascii="Arial" w:hAnsi="Arial" w:cs="Arial"/>
                <w:color w:val="000000"/>
                <w:sz w:val="20"/>
                <w:szCs w:val="20"/>
              </w:rPr>
              <w:lastRenderedPageBreak/>
              <w:t>Uvjeti za upis predmeta i ulazne kompetencije potrebne za predmet</w:t>
            </w:r>
          </w:p>
        </w:tc>
        <w:tc>
          <w:tcPr>
            <w:tcW w:w="7552" w:type="dxa"/>
            <w:gridSpan w:val="12"/>
            <w:tcBorders>
              <w:right w:val="single" w:sz="12" w:space="0" w:color="auto"/>
            </w:tcBorders>
            <w:tcMar>
              <w:left w:w="57" w:type="dxa"/>
              <w:right w:w="57" w:type="dxa"/>
            </w:tcMar>
          </w:tcPr>
          <w:p w:rsidR="00727520" w:rsidRPr="00CC4DEB" w:rsidRDefault="00727520" w:rsidP="008573E1">
            <w:pPr>
              <w:tabs>
                <w:tab w:val="left" w:pos="2820"/>
              </w:tabs>
              <w:spacing w:after="0"/>
              <w:jc w:val="both"/>
              <w:rPr>
                <w:rFonts w:ascii="Arial" w:hAnsi="Arial" w:cs="Arial"/>
                <w:b/>
                <w:color w:val="FF0000"/>
                <w:sz w:val="20"/>
                <w:szCs w:val="20"/>
              </w:rPr>
            </w:pPr>
            <w:r w:rsidRPr="00CC4DEB">
              <w:rPr>
                <w:rFonts w:ascii="Arial" w:hAnsi="Arial" w:cs="Arial"/>
                <w:sz w:val="20"/>
                <w:szCs w:val="20"/>
              </w:rPr>
              <w:t>Za upis predmeta potrebno je ispuniti uvjete za upis na II. godinu poslijediplomskog studija.</w:t>
            </w:r>
          </w:p>
          <w:p w:rsidR="00727520" w:rsidRPr="00CC4DEB" w:rsidRDefault="00727520" w:rsidP="008573E1">
            <w:pPr>
              <w:tabs>
                <w:tab w:val="left" w:pos="2820"/>
              </w:tabs>
              <w:spacing w:after="0"/>
              <w:rPr>
                <w:rFonts w:ascii="Arial" w:hAnsi="Arial" w:cs="Arial"/>
                <w:sz w:val="20"/>
                <w:szCs w:val="20"/>
              </w:rPr>
            </w:pPr>
          </w:p>
        </w:tc>
      </w:tr>
      <w:tr w:rsidR="00727520" w:rsidRPr="00CC4DEB" w:rsidTr="008573E1">
        <w:tc>
          <w:tcPr>
            <w:tcW w:w="1912" w:type="dxa"/>
            <w:gridSpan w:val="2"/>
            <w:tcBorders>
              <w:left w:val="single" w:sz="12" w:space="0" w:color="auto"/>
            </w:tcBorders>
            <w:shd w:val="clear" w:color="auto" w:fill="CCFFFF"/>
            <w:tcMar>
              <w:left w:w="57" w:type="dxa"/>
              <w:right w:w="57" w:type="dxa"/>
            </w:tcMar>
            <w:vAlign w:val="center"/>
          </w:tcPr>
          <w:p w:rsidR="00727520" w:rsidRPr="00CC4DEB" w:rsidRDefault="00727520" w:rsidP="008573E1">
            <w:pPr>
              <w:tabs>
                <w:tab w:val="left" w:pos="2820"/>
              </w:tabs>
              <w:spacing w:after="0" w:line="240" w:lineRule="auto"/>
              <w:rPr>
                <w:rFonts w:ascii="Arial" w:hAnsi="Arial" w:cs="Arial"/>
                <w:color w:val="000000"/>
                <w:sz w:val="20"/>
                <w:szCs w:val="20"/>
              </w:rPr>
            </w:pPr>
            <w:r w:rsidRPr="00CC4DEB">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727520" w:rsidRPr="00CC4DEB" w:rsidRDefault="00727520" w:rsidP="008573E1">
            <w:pPr>
              <w:tabs>
                <w:tab w:val="left" w:pos="2820"/>
              </w:tabs>
              <w:spacing w:after="0"/>
              <w:rPr>
                <w:rFonts w:ascii="Arial" w:hAnsi="Arial" w:cs="Arial"/>
                <w:sz w:val="20"/>
                <w:szCs w:val="20"/>
              </w:rPr>
            </w:pPr>
            <w:r w:rsidRPr="00CC4DEB">
              <w:rPr>
                <w:rFonts w:ascii="Arial" w:hAnsi="Arial" w:cs="Arial"/>
                <w:sz w:val="20"/>
                <w:szCs w:val="20"/>
              </w:rPr>
              <w:t>Očekivani ishodi učenja su:</w:t>
            </w:r>
          </w:p>
          <w:p w:rsidR="00727520" w:rsidRPr="00CC4DEB" w:rsidRDefault="00727520" w:rsidP="008573E1">
            <w:pPr>
              <w:tabs>
                <w:tab w:val="left" w:pos="2820"/>
              </w:tabs>
              <w:spacing w:after="0"/>
              <w:rPr>
                <w:rFonts w:ascii="Arial" w:hAnsi="Arial" w:cs="Arial"/>
                <w:sz w:val="20"/>
                <w:szCs w:val="20"/>
              </w:rPr>
            </w:pPr>
            <w:r w:rsidRPr="00CC4DEB">
              <w:rPr>
                <w:rFonts w:ascii="Arial" w:hAnsi="Arial" w:cs="Arial"/>
                <w:sz w:val="20"/>
                <w:szCs w:val="20"/>
              </w:rPr>
              <w:t>1.objašnjavanje pojma, sadržaja i temeljnih načela zdravstvenog osiguranja;</w:t>
            </w:r>
          </w:p>
          <w:p w:rsidR="00727520" w:rsidRPr="00CC4DEB" w:rsidRDefault="00727520" w:rsidP="008573E1">
            <w:pPr>
              <w:tabs>
                <w:tab w:val="left" w:pos="2820"/>
              </w:tabs>
              <w:spacing w:after="0"/>
              <w:rPr>
                <w:rFonts w:ascii="Arial" w:hAnsi="Arial" w:cs="Arial"/>
                <w:sz w:val="20"/>
                <w:szCs w:val="20"/>
              </w:rPr>
            </w:pPr>
            <w:r w:rsidRPr="00CC4DEB">
              <w:rPr>
                <w:rFonts w:ascii="Arial" w:hAnsi="Arial" w:cs="Arial"/>
                <w:sz w:val="20"/>
                <w:szCs w:val="20"/>
              </w:rPr>
              <w:t>2. definiranje temeljnih pojmova vezanih za sklapanje ugovora o osiguranju;</w:t>
            </w:r>
          </w:p>
          <w:p w:rsidR="00727520" w:rsidRPr="00CC4DEB" w:rsidRDefault="00727520" w:rsidP="008573E1">
            <w:pPr>
              <w:tabs>
                <w:tab w:val="left" w:pos="2820"/>
              </w:tabs>
              <w:spacing w:after="0"/>
              <w:rPr>
                <w:rFonts w:ascii="Arial" w:hAnsi="Arial" w:cs="Arial"/>
                <w:sz w:val="20"/>
                <w:szCs w:val="20"/>
              </w:rPr>
            </w:pPr>
            <w:r w:rsidRPr="00CC4DEB">
              <w:rPr>
                <w:rFonts w:ascii="Arial" w:hAnsi="Arial" w:cs="Arial"/>
                <w:sz w:val="20"/>
                <w:szCs w:val="20"/>
              </w:rPr>
              <w:t>3. poredbena analiza izvora prava zdravstvenog osiguranja;</w:t>
            </w:r>
          </w:p>
          <w:p w:rsidR="00727520" w:rsidRPr="00CC4DEB" w:rsidRDefault="00727520" w:rsidP="008573E1">
            <w:pPr>
              <w:tabs>
                <w:tab w:val="left" w:pos="2820"/>
              </w:tabs>
              <w:spacing w:after="0"/>
              <w:jc w:val="both"/>
              <w:rPr>
                <w:rFonts w:ascii="Arial" w:hAnsi="Arial" w:cs="Arial"/>
                <w:sz w:val="20"/>
                <w:szCs w:val="20"/>
              </w:rPr>
            </w:pPr>
            <w:r w:rsidRPr="00CC4DEB">
              <w:rPr>
                <w:rFonts w:ascii="Arial" w:hAnsi="Arial" w:cs="Arial"/>
                <w:sz w:val="20"/>
                <w:szCs w:val="20"/>
              </w:rPr>
              <w:t>4. analiza pravnog reguliranja zdravstvenog osiguranja u pravnom poretku Republike Hrvatske;</w:t>
            </w:r>
          </w:p>
          <w:p w:rsidR="00727520" w:rsidRPr="00CC4DEB" w:rsidRDefault="00727520" w:rsidP="008573E1">
            <w:pPr>
              <w:tabs>
                <w:tab w:val="left" w:pos="2820"/>
              </w:tabs>
              <w:spacing w:after="0"/>
              <w:rPr>
                <w:rFonts w:ascii="Arial" w:hAnsi="Arial" w:cs="Arial"/>
                <w:sz w:val="20"/>
                <w:szCs w:val="20"/>
              </w:rPr>
            </w:pPr>
            <w:r w:rsidRPr="00CC4DEB">
              <w:rPr>
                <w:rFonts w:ascii="Arial" w:hAnsi="Arial" w:cs="Arial"/>
                <w:sz w:val="20"/>
                <w:szCs w:val="20"/>
              </w:rPr>
              <w:t>5. analiza nacionalne sudske prakse iz područja zdravstvenog osiguranja</w:t>
            </w:r>
          </w:p>
          <w:p w:rsidR="00727520" w:rsidRPr="00CC4DEB" w:rsidRDefault="00727520" w:rsidP="008573E1">
            <w:pPr>
              <w:tabs>
                <w:tab w:val="left" w:pos="2820"/>
              </w:tabs>
              <w:spacing w:after="0"/>
              <w:rPr>
                <w:rFonts w:ascii="Arial" w:hAnsi="Arial" w:cs="Arial"/>
                <w:sz w:val="20"/>
                <w:szCs w:val="20"/>
              </w:rPr>
            </w:pPr>
            <w:r w:rsidRPr="00CC4DEB">
              <w:rPr>
                <w:rFonts w:ascii="Arial" w:hAnsi="Arial" w:cs="Arial"/>
                <w:sz w:val="20"/>
                <w:szCs w:val="20"/>
              </w:rPr>
              <w:t>6. uočavanje prednosti i nedostataka nacionalnih pravnih rješenja</w:t>
            </w:r>
          </w:p>
          <w:p w:rsidR="00727520" w:rsidRPr="00CC4DEB" w:rsidRDefault="00727520" w:rsidP="008573E1">
            <w:pPr>
              <w:tabs>
                <w:tab w:val="left" w:pos="2820"/>
              </w:tabs>
              <w:spacing w:after="0"/>
              <w:rPr>
                <w:rFonts w:ascii="Arial" w:hAnsi="Arial" w:cs="Arial"/>
                <w:i/>
                <w:sz w:val="20"/>
                <w:szCs w:val="20"/>
              </w:rPr>
            </w:pPr>
            <w:r w:rsidRPr="00CC4DEB">
              <w:rPr>
                <w:rFonts w:ascii="Arial" w:hAnsi="Arial" w:cs="Arial"/>
                <w:sz w:val="20"/>
                <w:szCs w:val="20"/>
              </w:rPr>
              <w:t>7.usporedba rješenja zdravstvenog osiguranja u europskim državama</w:t>
            </w:r>
          </w:p>
        </w:tc>
      </w:tr>
      <w:tr w:rsidR="00727520" w:rsidRPr="00CC4DEB" w:rsidTr="008573E1">
        <w:tc>
          <w:tcPr>
            <w:tcW w:w="1912" w:type="dxa"/>
            <w:gridSpan w:val="2"/>
            <w:tcBorders>
              <w:left w:val="single" w:sz="12" w:space="0" w:color="auto"/>
            </w:tcBorders>
            <w:shd w:val="clear" w:color="auto" w:fill="CCFFFF"/>
            <w:tcMar>
              <w:left w:w="57" w:type="dxa"/>
              <w:right w:w="57" w:type="dxa"/>
            </w:tcMar>
            <w:vAlign w:val="center"/>
          </w:tcPr>
          <w:p w:rsidR="00727520" w:rsidRPr="00CC4DEB" w:rsidRDefault="00727520" w:rsidP="008573E1">
            <w:pPr>
              <w:tabs>
                <w:tab w:val="left" w:pos="2820"/>
              </w:tabs>
              <w:spacing w:after="0" w:line="240" w:lineRule="auto"/>
              <w:rPr>
                <w:rFonts w:ascii="Arial" w:hAnsi="Arial" w:cs="Arial"/>
                <w:color w:val="000000"/>
                <w:sz w:val="20"/>
                <w:szCs w:val="20"/>
              </w:rPr>
            </w:pPr>
            <w:r w:rsidRPr="00CC4DEB">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727520" w:rsidRPr="00CC4DEB" w:rsidRDefault="00727520" w:rsidP="00784C41">
            <w:pPr>
              <w:pStyle w:val="ListParagraph"/>
              <w:numPr>
                <w:ilvl w:val="0"/>
                <w:numId w:val="21"/>
              </w:numPr>
              <w:tabs>
                <w:tab w:val="left" w:pos="2820"/>
              </w:tabs>
              <w:spacing w:after="0"/>
              <w:rPr>
                <w:rFonts w:ascii="Arial" w:hAnsi="Arial" w:cs="Arial"/>
                <w:sz w:val="20"/>
                <w:szCs w:val="20"/>
              </w:rPr>
            </w:pPr>
            <w:r w:rsidRPr="00CC4DEB">
              <w:rPr>
                <w:rFonts w:ascii="Arial" w:hAnsi="Arial" w:cs="Arial"/>
                <w:sz w:val="20"/>
                <w:szCs w:val="20"/>
              </w:rPr>
              <w:t>Osnove zdravstvenog osiguranja – pojam, razvoj, vrste,</w:t>
            </w:r>
          </w:p>
          <w:p w:rsidR="00727520" w:rsidRPr="00CC4DEB" w:rsidRDefault="00727520" w:rsidP="00784C41">
            <w:pPr>
              <w:pStyle w:val="ListParagraph"/>
              <w:numPr>
                <w:ilvl w:val="0"/>
                <w:numId w:val="21"/>
              </w:numPr>
              <w:tabs>
                <w:tab w:val="left" w:pos="2820"/>
              </w:tabs>
              <w:spacing w:after="0"/>
              <w:rPr>
                <w:rFonts w:ascii="Arial" w:hAnsi="Arial" w:cs="Arial"/>
                <w:sz w:val="20"/>
                <w:szCs w:val="20"/>
              </w:rPr>
            </w:pPr>
            <w:r w:rsidRPr="00CC4DEB">
              <w:rPr>
                <w:rFonts w:ascii="Arial" w:hAnsi="Arial" w:cs="Arial"/>
                <w:sz w:val="20"/>
                <w:szCs w:val="20"/>
              </w:rPr>
              <w:t>Ugovor o osiguranju – pojam, vrste osiguranja, temeljna načela</w:t>
            </w:r>
          </w:p>
          <w:p w:rsidR="00727520" w:rsidRPr="00CC4DEB" w:rsidRDefault="00727520" w:rsidP="00784C41">
            <w:pPr>
              <w:pStyle w:val="ListParagraph"/>
              <w:numPr>
                <w:ilvl w:val="0"/>
                <w:numId w:val="21"/>
              </w:numPr>
              <w:tabs>
                <w:tab w:val="left" w:pos="2820"/>
              </w:tabs>
              <w:spacing w:after="0"/>
              <w:rPr>
                <w:rFonts w:ascii="Arial" w:hAnsi="Arial" w:cs="Arial"/>
                <w:sz w:val="20"/>
                <w:szCs w:val="20"/>
              </w:rPr>
            </w:pPr>
            <w:r w:rsidRPr="00CC4DEB">
              <w:rPr>
                <w:rFonts w:ascii="Arial" w:hAnsi="Arial" w:cs="Arial"/>
                <w:sz w:val="20"/>
                <w:szCs w:val="20"/>
              </w:rPr>
              <w:t>Izvori prava zdravstvenog osiguranja – zakon, ugovor, uvjeti osiguranja</w:t>
            </w:r>
          </w:p>
          <w:p w:rsidR="00727520" w:rsidRPr="00CC4DEB" w:rsidRDefault="00727520" w:rsidP="00784C41">
            <w:pPr>
              <w:pStyle w:val="ListParagraph"/>
              <w:numPr>
                <w:ilvl w:val="0"/>
                <w:numId w:val="21"/>
              </w:numPr>
              <w:tabs>
                <w:tab w:val="left" w:pos="2820"/>
              </w:tabs>
              <w:spacing w:after="0"/>
              <w:jc w:val="both"/>
              <w:rPr>
                <w:rFonts w:ascii="Arial" w:hAnsi="Arial" w:cs="Arial"/>
                <w:sz w:val="20"/>
                <w:szCs w:val="20"/>
              </w:rPr>
            </w:pPr>
            <w:r w:rsidRPr="00CC4DEB">
              <w:rPr>
                <w:rFonts w:ascii="Arial" w:hAnsi="Arial" w:cs="Arial"/>
                <w:sz w:val="20"/>
                <w:szCs w:val="20"/>
              </w:rPr>
              <w:t xml:space="preserve"> Zakon o obveznom zdravstvenom osiguranju – dužnost obveznog osiguranja, stjecanje statusa osigurane osobe, prava iz zdravstvenog osiguranja, Hrvatski zavod za zdravstveno osiguranje</w:t>
            </w:r>
          </w:p>
          <w:p w:rsidR="00727520" w:rsidRPr="00CC4DEB" w:rsidRDefault="00727520" w:rsidP="00784C41">
            <w:pPr>
              <w:pStyle w:val="ListParagraph"/>
              <w:numPr>
                <w:ilvl w:val="0"/>
                <w:numId w:val="21"/>
              </w:numPr>
              <w:tabs>
                <w:tab w:val="left" w:pos="2820"/>
              </w:tabs>
              <w:spacing w:after="0"/>
              <w:jc w:val="both"/>
              <w:rPr>
                <w:rFonts w:ascii="Arial" w:hAnsi="Arial" w:cs="Arial"/>
                <w:sz w:val="20"/>
                <w:szCs w:val="20"/>
              </w:rPr>
            </w:pPr>
            <w:r w:rsidRPr="00CC4DEB">
              <w:rPr>
                <w:rFonts w:ascii="Arial" w:hAnsi="Arial" w:cs="Arial"/>
                <w:sz w:val="20"/>
                <w:szCs w:val="20"/>
              </w:rPr>
              <w:t>Zakon o dobrovoljnom zdravstvenom osiguranju – uvjeti, način provođenja dobrovoljnog zdravstvenog osiguranja, vrste dobrovoljnog zdravstvenog osiguranja (dopunsko, dodatno, privatno zdravstveno osiguranje)</w:t>
            </w:r>
          </w:p>
          <w:p w:rsidR="00727520" w:rsidRPr="00CC4DEB" w:rsidRDefault="00727520" w:rsidP="00784C41">
            <w:pPr>
              <w:pStyle w:val="ListParagraph"/>
              <w:numPr>
                <w:ilvl w:val="0"/>
                <w:numId w:val="21"/>
              </w:numPr>
              <w:tabs>
                <w:tab w:val="left" w:pos="2820"/>
              </w:tabs>
              <w:spacing w:after="0"/>
              <w:jc w:val="both"/>
              <w:rPr>
                <w:rFonts w:ascii="Arial" w:hAnsi="Arial" w:cs="Arial"/>
                <w:sz w:val="20"/>
                <w:szCs w:val="20"/>
              </w:rPr>
            </w:pPr>
            <w:r w:rsidRPr="00CC4DEB">
              <w:rPr>
                <w:rFonts w:ascii="Arial" w:hAnsi="Arial" w:cs="Arial"/>
                <w:sz w:val="20"/>
                <w:szCs w:val="20"/>
              </w:rPr>
              <w:t>Zakon o zdravstvenoj zaštiti – osiguranje zdravstvenih radnika u odnosu na štete koje mogu nastati u provođenju zdravstvene zaštiti (osiguranje od profesionalne odgovornosti)</w:t>
            </w:r>
          </w:p>
          <w:p w:rsidR="00727520" w:rsidRPr="00CC4DEB" w:rsidRDefault="00727520" w:rsidP="00784C41">
            <w:pPr>
              <w:pStyle w:val="ListParagraph"/>
              <w:numPr>
                <w:ilvl w:val="0"/>
                <w:numId w:val="21"/>
              </w:numPr>
              <w:tabs>
                <w:tab w:val="left" w:pos="2820"/>
              </w:tabs>
              <w:spacing w:after="0"/>
              <w:jc w:val="both"/>
              <w:rPr>
                <w:rFonts w:ascii="Arial" w:hAnsi="Arial" w:cs="Arial"/>
                <w:sz w:val="20"/>
                <w:szCs w:val="20"/>
              </w:rPr>
            </w:pPr>
            <w:r w:rsidRPr="00CC4DEB">
              <w:rPr>
                <w:rFonts w:ascii="Arial" w:hAnsi="Arial" w:cs="Arial"/>
                <w:sz w:val="20"/>
                <w:szCs w:val="20"/>
              </w:rPr>
              <w:t>Zakon o obveznim odnosima – osiguranje od odgovornosti (pojam, osnovne značajke)</w:t>
            </w:r>
          </w:p>
        </w:tc>
      </w:tr>
      <w:tr w:rsidR="00727520" w:rsidRPr="00CC4DEB" w:rsidTr="008573E1">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727520" w:rsidRPr="00CC4DEB" w:rsidRDefault="00727520" w:rsidP="008573E1">
            <w:pPr>
              <w:tabs>
                <w:tab w:val="left" w:pos="2820"/>
              </w:tabs>
              <w:spacing w:after="0" w:line="240" w:lineRule="auto"/>
              <w:rPr>
                <w:rFonts w:ascii="Arial" w:hAnsi="Arial" w:cs="Arial"/>
                <w:color w:val="000000"/>
                <w:sz w:val="20"/>
                <w:szCs w:val="20"/>
              </w:rPr>
            </w:pPr>
            <w:r w:rsidRPr="00CC4DEB">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predavanja</w:t>
            </w:r>
          </w:p>
          <w:p w:rsidR="00727520" w:rsidRPr="00CC4DEB" w:rsidRDefault="00727520" w:rsidP="008573E1">
            <w:pPr>
              <w:pStyle w:val="FieldText"/>
              <w:rPr>
                <w:rFonts w:ascii="Arial" w:hAnsi="Arial" w:cs="Arial"/>
                <w:b w:val="0"/>
                <w:sz w:val="20"/>
                <w:szCs w:val="20"/>
                <w:lang w:val="hr-HR"/>
              </w:rPr>
            </w:pPr>
            <w:r w:rsidRPr="00CC4DEB">
              <w:rPr>
                <w:rFonts w:ascii="Arial" w:hAnsi="Arial" w:cs="Arial"/>
                <w:b w:val="0"/>
                <w:sz w:val="20"/>
                <w:szCs w:val="20"/>
                <w:lang w:val="hr-HR"/>
              </w:rPr>
              <w:t xml:space="preserve">      </w:t>
            </w:r>
            <w:r w:rsidRPr="00CC4DEB">
              <w:rPr>
                <w:rFonts w:ascii="Arial" w:hAnsi="Arial" w:cs="Arial"/>
                <w:b w:val="0"/>
                <w:i/>
                <w:sz w:val="20"/>
                <w:szCs w:val="20"/>
                <w:lang w:val="hr-HR"/>
              </w:rPr>
              <w:t>seminari i radionice</w:t>
            </w:r>
            <w:r w:rsidRPr="00CC4DEB">
              <w:rPr>
                <w:rFonts w:ascii="Arial" w:hAnsi="Arial" w:cs="Arial"/>
                <w:b w:val="0"/>
                <w:sz w:val="20"/>
                <w:szCs w:val="20"/>
                <w:lang w:val="hr-HR"/>
              </w:rPr>
              <w:t xml:space="preserve">  </w:t>
            </w:r>
          </w:p>
          <w:p w:rsidR="00727520" w:rsidRPr="00CC4DEB" w:rsidRDefault="00727520" w:rsidP="008573E1">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vježbe  </w:t>
            </w:r>
          </w:p>
          <w:p w:rsidR="00727520" w:rsidRPr="00CC4DEB" w:rsidRDefault="00727520" w:rsidP="008573E1">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w:t>
            </w:r>
            <w:r w:rsidRPr="00CC4DEB">
              <w:rPr>
                <w:rFonts w:ascii="Arial" w:hAnsi="Arial" w:cs="Arial"/>
                <w:b w:val="0"/>
                <w:i/>
                <w:sz w:val="20"/>
                <w:szCs w:val="20"/>
                <w:lang w:val="hr-HR"/>
              </w:rPr>
              <w:t>on line</w:t>
            </w:r>
            <w:r w:rsidRPr="00CC4DEB">
              <w:rPr>
                <w:rFonts w:ascii="Arial" w:hAnsi="Arial" w:cs="Arial"/>
                <w:b w:val="0"/>
                <w:sz w:val="20"/>
                <w:szCs w:val="20"/>
                <w:lang w:val="hr-HR"/>
              </w:rPr>
              <w:t xml:space="preserve"> u cijelosti</w:t>
            </w:r>
          </w:p>
          <w:p w:rsidR="00727520" w:rsidRPr="00CC4DEB" w:rsidRDefault="00727520" w:rsidP="008573E1">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mješovito e-učenje</w:t>
            </w:r>
          </w:p>
          <w:p w:rsidR="00727520" w:rsidRPr="00CC4DEB" w:rsidRDefault="00727520" w:rsidP="008573E1">
            <w:pPr>
              <w:tabs>
                <w:tab w:val="left" w:pos="2820"/>
              </w:tabs>
              <w:spacing w:after="0"/>
              <w:rPr>
                <w:rFonts w:ascii="Arial" w:hAnsi="Arial" w:cs="Arial"/>
                <w:sz w:val="20"/>
                <w:szCs w:val="20"/>
              </w:rPr>
            </w:pPr>
            <w:r w:rsidRPr="00CC4DEB">
              <w:rPr>
                <w:rFonts w:ascii="Arial" w:eastAsia="MS Gothic" w:hAnsi="MS Gothic" w:cs="Arial"/>
                <w:sz w:val="20"/>
                <w:szCs w:val="20"/>
              </w:rPr>
              <w:t>☐</w:t>
            </w:r>
            <w:r w:rsidRPr="00CC4DEB">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samostalni  zadaci  </w:t>
            </w:r>
          </w:p>
          <w:p w:rsidR="00727520" w:rsidRPr="00CC4DEB" w:rsidRDefault="00727520" w:rsidP="008573E1">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multimedija </w:t>
            </w:r>
          </w:p>
          <w:p w:rsidR="00727520" w:rsidRPr="00CC4DEB" w:rsidRDefault="00727520" w:rsidP="008573E1">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laboratorij</w:t>
            </w:r>
          </w:p>
          <w:p w:rsidR="00727520" w:rsidRPr="00CC4DEB" w:rsidRDefault="00727520" w:rsidP="008573E1">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mentorski rad</w:t>
            </w:r>
          </w:p>
          <w:p w:rsidR="00727520" w:rsidRPr="00CC4DEB" w:rsidRDefault="00727520" w:rsidP="008573E1">
            <w:pPr>
              <w:tabs>
                <w:tab w:val="left" w:pos="2820"/>
              </w:tabs>
              <w:spacing w:after="0"/>
              <w:rPr>
                <w:rFonts w:ascii="Arial" w:hAnsi="Arial" w:cs="Arial"/>
                <w:sz w:val="20"/>
                <w:szCs w:val="20"/>
              </w:rPr>
            </w:pPr>
            <w:r w:rsidRPr="00CC4DEB">
              <w:rPr>
                <w:rFonts w:ascii="Arial" w:eastAsia="MS Gothic" w:hAnsi="MS Gothic" w:cs="Arial"/>
                <w:sz w:val="20"/>
                <w:szCs w:val="20"/>
              </w:rPr>
              <w:t>☐</w:t>
            </w:r>
            <w:r w:rsidRPr="00CC4DEB">
              <w:rPr>
                <w:rFonts w:ascii="Arial" w:hAnsi="Arial" w:cs="Arial"/>
                <w:sz w:val="20"/>
                <w:szCs w:val="20"/>
              </w:rPr>
              <w:t xml:space="preserve"> (ostalo upisati)</w:t>
            </w:r>
            <w:r w:rsidRPr="00CC4DEB">
              <w:rPr>
                <w:rFonts w:ascii="Arial" w:hAnsi="Arial" w:cs="Arial"/>
                <w:b/>
                <w:sz w:val="20"/>
                <w:szCs w:val="20"/>
              </w:rPr>
              <w:t xml:space="preserve"> </w:t>
            </w:r>
            <w:r w:rsidRPr="00CC4DEB">
              <w:rPr>
                <w:rFonts w:ascii="Arial" w:hAnsi="Arial" w:cs="Arial"/>
                <w:b/>
                <w:sz w:val="20"/>
                <w:szCs w:val="20"/>
                <w:bdr w:val="single" w:sz="12" w:space="0" w:color="auto"/>
              </w:rPr>
              <w:t xml:space="preserve"> </w:t>
            </w:r>
          </w:p>
        </w:tc>
      </w:tr>
      <w:tr w:rsidR="00727520" w:rsidRPr="00CC4DEB" w:rsidTr="008573E1">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727520" w:rsidRPr="00CC4DEB" w:rsidRDefault="00727520" w:rsidP="008573E1">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p>
        </w:tc>
      </w:tr>
      <w:tr w:rsidR="00727520" w:rsidRPr="00CC4DEB"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CC4DEB" w:rsidRDefault="00727520" w:rsidP="008573E1">
            <w:pPr>
              <w:tabs>
                <w:tab w:val="left" w:pos="2820"/>
              </w:tabs>
              <w:spacing w:after="0" w:line="240" w:lineRule="auto"/>
              <w:rPr>
                <w:rFonts w:ascii="Arial" w:hAnsi="Arial" w:cs="Arial"/>
                <w:color w:val="000000"/>
                <w:sz w:val="20"/>
                <w:szCs w:val="20"/>
              </w:rPr>
            </w:pPr>
            <w:r w:rsidRPr="00CC4DEB">
              <w:rPr>
                <w:rFonts w:ascii="Arial" w:hAnsi="Arial"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727520" w:rsidRPr="00CC4DEB" w:rsidRDefault="004A12AF" w:rsidP="008573E1">
            <w:pPr>
              <w:tabs>
                <w:tab w:val="left" w:pos="2820"/>
              </w:tabs>
              <w:spacing w:after="0"/>
              <w:jc w:val="both"/>
              <w:rPr>
                <w:rFonts w:ascii="Arial" w:hAnsi="Arial" w:cs="Arial"/>
                <w:color w:val="000000"/>
                <w:sz w:val="20"/>
                <w:szCs w:val="20"/>
              </w:rPr>
            </w:pPr>
            <w:r w:rsidRPr="004A12AF">
              <w:rPr>
                <w:rFonts w:ascii="Arial" w:hAnsi="Arial" w:cs="Arial"/>
                <w:sz w:val="20"/>
                <w:szCs w:val="20"/>
              </w:rPr>
              <w:t>Studenti imaju obveze sukladno Pravilniku o studiju i režimu studiranja. Pohađati nastavu ili konzultacije i položiti usmeni ispit</w:t>
            </w:r>
          </w:p>
        </w:tc>
      </w:tr>
      <w:tr w:rsidR="00727520" w:rsidRPr="00CC4DEB" w:rsidTr="008573E1">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27520" w:rsidRPr="00CC4DEB" w:rsidRDefault="00727520" w:rsidP="008573E1">
            <w:pPr>
              <w:tabs>
                <w:tab w:val="left" w:pos="2820"/>
              </w:tabs>
              <w:spacing w:after="0" w:line="240" w:lineRule="auto"/>
              <w:rPr>
                <w:rFonts w:ascii="Arial" w:hAnsi="Arial" w:cs="Arial"/>
                <w:color w:val="000000"/>
                <w:sz w:val="20"/>
                <w:szCs w:val="20"/>
              </w:rPr>
            </w:pPr>
            <w:r w:rsidRPr="00CC4DEB">
              <w:rPr>
                <w:rFonts w:ascii="Arial" w:hAnsi="Arial" w:cs="Arial"/>
                <w:color w:val="000000"/>
                <w:sz w:val="20"/>
                <w:szCs w:val="20"/>
              </w:rPr>
              <w:t xml:space="preserve">Praćenje rada studenata </w:t>
            </w:r>
            <w:r w:rsidRPr="00CC4DEB">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r w:rsidRPr="00CC4DEB">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727520" w:rsidRPr="00CC4DEB" w:rsidRDefault="004A12AF" w:rsidP="008573E1">
            <w:pPr>
              <w:pStyle w:val="FieldText"/>
              <w:rPr>
                <w:rFonts w:ascii="Arial" w:hAnsi="Arial" w:cs="Arial"/>
                <w:b w:val="0"/>
                <w:sz w:val="20"/>
                <w:szCs w:val="20"/>
                <w:lang w:val="hr-HR"/>
              </w:rPr>
            </w:pPr>
            <w:r>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r w:rsidRPr="00CC4DEB">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rsidR="00727520" w:rsidRPr="00CC4DEB" w:rsidRDefault="00727520" w:rsidP="008573E1">
            <w:pPr>
              <w:pStyle w:val="FieldText"/>
              <w:rPr>
                <w:rFonts w:ascii="Arial" w:hAnsi="Arial" w:cs="Arial"/>
                <w:b w:val="0"/>
                <w:color w:val="000000"/>
                <w:sz w:val="20"/>
                <w:szCs w:val="20"/>
                <w:lang w:val="hr-HR"/>
              </w:rPr>
            </w:pPr>
            <w:r w:rsidRPr="00CC4DEB">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727520" w:rsidRPr="00CC4DEB" w:rsidRDefault="00727520" w:rsidP="008573E1">
            <w:pPr>
              <w:pStyle w:val="FieldText"/>
              <w:rPr>
                <w:rFonts w:ascii="Arial" w:hAnsi="Arial" w:cs="Arial"/>
                <w:b w:val="0"/>
                <w:color w:val="000000"/>
                <w:sz w:val="20"/>
                <w:szCs w:val="20"/>
                <w:lang w:val="hr-HR"/>
              </w:rPr>
            </w:pPr>
          </w:p>
        </w:tc>
      </w:tr>
      <w:tr w:rsidR="00727520" w:rsidRPr="00CC4DEB"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CC4DEB" w:rsidRDefault="00727520" w:rsidP="008573E1">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r w:rsidRPr="00CC4DEB">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r w:rsidRPr="00CC4DEB">
              <w:rPr>
                <w:rFonts w:ascii="Arial" w:hAnsi="Arial" w:cs="Arial"/>
                <w:b w:val="0"/>
                <w:sz w:val="20"/>
                <w:szCs w:val="20"/>
                <w:lang w:val="hr-HR"/>
              </w:rPr>
              <w:t>Referat</w:t>
            </w:r>
          </w:p>
        </w:tc>
        <w:tc>
          <w:tcPr>
            <w:tcW w:w="968" w:type="dxa"/>
            <w:shd w:val="clear" w:color="auto" w:fill="auto"/>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727520" w:rsidRPr="00CC4DEB" w:rsidRDefault="00727520" w:rsidP="008573E1">
            <w:pPr>
              <w:pStyle w:val="FieldText"/>
              <w:rPr>
                <w:rFonts w:ascii="Arial" w:hAnsi="Arial" w:cs="Arial"/>
                <w:b w:val="0"/>
                <w:color w:val="000000"/>
                <w:sz w:val="20"/>
                <w:szCs w:val="20"/>
                <w:lang w:val="hr-HR"/>
              </w:rPr>
            </w:pPr>
            <w:r w:rsidRPr="00CC4DEB">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727520" w:rsidRPr="00CC4DEB" w:rsidRDefault="00727520" w:rsidP="008573E1">
            <w:pPr>
              <w:pStyle w:val="FieldText"/>
              <w:rPr>
                <w:rFonts w:ascii="Arial" w:hAnsi="Arial" w:cs="Arial"/>
                <w:b w:val="0"/>
                <w:color w:val="000000"/>
                <w:sz w:val="20"/>
                <w:szCs w:val="20"/>
                <w:lang w:val="hr-HR"/>
              </w:rPr>
            </w:pPr>
          </w:p>
        </w:tc>
      </w:tr>
      <w:tr w:rsidR="00727520" w:rsidRPr="00CC4DEB"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CC4DEB" w:rsidRDefault="00727520" w:rsidP="008573E1">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r w:rsidRPr="00CC4DEB">
              <w:rPr>
                <w:rFonts w:ascii="Arial" w:hAnsi="Arial" w:cs="Arial"/>
                <w:b w:val="0"/>
                <w:sz w:val="20"/>
                <w:szCs w:val="20"/>
                <w:lang w:val="hr-HR"/>
              </w:rPr>
              <w:t>Esej</w:t>
            </w:r>
          </w:p>
        </w:tc>
        <w:tc>
          <w:tcPr>
            <w:tcW w:w="782" w:type="dxa"/>
            <w:shd w:val="clear" w:color="auto" w:fill="auto"/>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r w:rsidRPr="00CC4DEB">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727520" w:rsidRPr="00CC4DEB" w:rsidRDefault="004A12AF" w:rsidP="008573E1">
            <w:pPr>
              <w:pStyle w:val="FieldText"/>
              <w:rPr>
                <w:rFonts w:ascii="Arial" w:hAnsi="Arial" w:cs="Arial"/>
                <w:b w:val="0"/>
                <w:sz w:val="20"/>
                <w:szCs w:val="20"/>
                <w:lang w:val="hr-HR"/>
              </w:rPr>
            </w:pPr>
            <w:r>
              <w:rPr>
                <w:rFonts w:ascii="Arial" w:hAnsi="Arial" w:cs="Arial"/>
                <w:b w:val="0"/>
                <w:sz w:val="20"/>
                <w:szCs w:val="20"/>
                <w:lang w:val="hr-HR"/>
              </w:rPr>
              <w:t>1</w:t>
            </w:r>
          </w:p>
        </w:tc>
        <w:tc>
          <w:tcPr>
            <w:tcW w:w="1520" w:type="dxa"/>
            <w:gridSpan w:val="4"/>
            <w:tcBorders>
              <w:right w:val="single" w:sz="4" w:space="0" w:color="auto"/>
            </w:tcBorders>
            <w:shd w:val="clear" w:color="auto" w:fill="auto"/>
            <w:tcMar>
              <w:left w:w="57" w:type="dxa"/>
              <w:right w:w="57" w:type="dxa"/>
            </w:tcMar>
            <w:vAlign w:val="center"/>
          </w:tcPr>
          <w:p w:rsidR="00727520" w:rsidRPr="00CC4DEB" w:rsidRDefault="00727520" w:rsidP="008573E1">
            <w:pPr>
              <w:pStyle w:val="FieldText"/>
              <w:rPr>
                <w:rFonts w:ascii="Arial" w:hAnsi="Arial" w:cs="Arial"/>
                <w:b w:val="0"/>
                <w:color w:val="000000"/>
                <w:sz w:val="20"/>
                <w:szCs w:val="20"/>
                <w:lang w:val="hr-HR"/>
              </w:rPr>
            </w:pPr>
            <w:r w:rsidRPr="00CC4DEB">
              <w:rPr>
                <w:rFonts w:ascii="Arial" w:hAnsi="Arial" w:cs="Arial"/>
                <w:b w:val="0"/>
                <w:color w:val="000000"/>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727520" w:rsidRPr="00CC4DEB" w:rsidRDefault="00727520" w:rsidP="008573E1">
            <w:pPr>
              <w:pStyle w:val="FieldText"/>
              <w:rPr>
                <w:rFonts w:ascii="Arial" w:hAnsi="Arial" w:cs="Arial"/>
                <w:b w:val="0"/>
                <w:color w:val="000000"/>
                <w:sz w:val="20"/>
                <w:szCs w:val="20"/>
                <w:lang w:val="hr-HR"/>
              </w:rPr>
            </w:pPr>
          </w:p>
        </w:tc>
      </w:tr>
      <w:tr w:rsidR="00727520" w:rsidRPr="00CC4DEB" w:rsidTr="008573E1">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27520" w:rsidRPr="00CC4DEB" w:rsidRDefault="00727520" w:rsidP="008573E1">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r w:rsidRPr="00CC4DEB">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rsidR="00727520" w:rsidRPr="00CC4DEB" w:rsidRDefault="00727520" w:rsidP="008573E1">
            <w:pPr>
              <w:pStyle w:val="FieldText"/>
              <w:rPr>
                <w:rFonts w:ascii="Arial" w:hAnsi="Arial" w:cs="Arial"/>
                <w:b w:val="0"/>
                <w:sz w:val="20"/>
                <w:szCs w:val="20"/>
                <w:lang w:val="hr-HR"/>
              </w:rPr>
            </w:pPr>
            <w:r w:rsidRPr="00CC4DEB">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727520" w:rsidRPr="00CC4DEB" w:rsidRDefault="004A12AF" w:rsidP="008573E1">
            <w:pPr>
              <w:tabs>
                <w:tab w:val="left" w:pos="2820"/>
              </w:tabs>
              <w:spacing w:after="0"/>
              <w:rPr>
                <w:rFonts w:ascii="Arial" w:hAnsi="Arial" w:cs="Arial"/>
                <w:sz w:val="20"/>
                <w:szCs w:val="20"/>
              </w:rPr>
            </w:pPr>
            <w:r>
              <w:rPr>
                <w:rFonts w:ascii="Arial" w:hAnsi="Arial" w:cs="Arial"/>
                <w:sz w:val="20"/>
                <w:szCs w:val="20"/>
              </w:rPr>
              <w:t>2</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727520" w:rsidRPr="00CC4DEB" w:rsidRDefault="00727520" w:rsidP="008573E1">
            <w:pPr>
              <w:tabs>
                <w:tab w:val="left" w:pos="2820"/>
              </w:tabs>
              <w:spacing w:after="0"/>
              <w:rPr>
                <w:rFonts w:ascii="Arial" w:hAnsi="Arial" w:cs="Arial"/>
                <w:color w:val="000000"/>
                <w:sz w:val="20"/>
                <w:szCs w:val="20"/>
              </w:rPr>
            </w:pPr>
            <w:r w:rsidRPr="00CC4DEB">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727520" w:rsidRPr="00CC4DEB" w:rsidRDefault="00727520" w:rsidP="008573E1">
            <w:pPr>
              <w:tabs>
                <w:tab w:val="left" w:pos="2820"/>
              </w:tabs>
              <w:spacing w:after="0"/>
              <w:rPr>
                <w:rFonts w:ascii="Arial" w:hAnsi="Arial" w:cs="Arial"/>
                <w:color w:val="000000"/>
                <w:sz w:val="20"/>
                <w:szCs w:val="20"/>
              </w:rPr>
            </w:pPr>
          </w:p>
        </w:tc>
      </w:tr>
      <w:tr w:rsidR="00727520" w:rsidRPr="00CC4DEB" w:rsidTr="008573E1">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27520" w:rsidRPr="00CC4DEB" w:rsidRDefault="00727520" w:rsidP="008573E1">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727520" w:rsidRPr="00CC4DEB" w:rsidRDefault="00727520" w:rsidP="008573E1">
            <w:pPr>
              <w:tabs>
                <w:tab w:val="left" w:pos="2820"/>
              </w:tabs>
              <w:spacing w:after="0"/>
              <w:rPr>
                <w:rFonts w:ascii="Arial" w:hAnsi="Arial" w:cs="Arial"/>
                <w:color w:val="000000"/>
                <w:sz w:val="20"/>
                <w:szCs w:val="20"/>
                <w:highlight w:val="yellow"/>
              </w:rPr>
            </w:pPr>
            <w:r w:rsidRPr="00CC4DEB">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727520" w:rsidRPr="00CC4DEB" w:rsidRDefault="00727520" w:rsidP="008573E1">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727520" w:rsidRPr="00CC4DEB" w:rsidRDefault="00727520" w:rsidP="008573E1">
            <w:pPr>
              <w:tabs>
                <w:tab w:val="left" w:pos="2820"/>
              </w:tabs>
              <w:spacing w:after="0"/>
              <w:rPr>
                <w:rFonts w:ascii="Arial" w:hAnsi="Arial" w:cs="Arial"/>
                <w:color w:val="000000"/>
                <w:sz w:val="20"/>
                <w:szCs w:val="20"/>
                <w:highlight w:val="yellow"/>
              </w:rPr>
            </w:pPr>
            <w:r w:rsidRPr="00CC4DEB">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727520" w:rsidRPr="00CC4DEB" w:rsidRDefault="00727520" w:rsidP="008573E1">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727520" w:rsidRPr="00CC4DEB" w:rsidRDefault="00727520" w:rsidP="008573E1">
            <w:pPr>
              <w:tabs>
                <w:tab w:val="left" w:pos="2820"/>
              </w:tabs>
              <w:spacing w:after="0"/>
              <w:rPr>
                <w:rFonts w:ascii="Arial" w:hAnsi="Arial" w:cs="Arial"/>
                <w:color w:val="000000"/>
                <w:sz w:val="20"/>
                <w:szCs w:val="20"/>
              </w:rPr>
            </w:pPr>
            <w:r w:rsidRPr="00CC4DEB">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727520" w:rsidRPr="00CC4DEB" w:rsidRDefault="00727520" w:rsidP="008573E1">
            <w:pPr>
              <w:tabs>
                <w:tab w:val="left" w:pos="2820"/>
              </w:tabs>
              <w:spacing w:after="0"/>
              <w:rPr>
                <w:rFonts w:ascii="Arial" w:hAnsi="Arial" w:cs="Arial"/>
                <w:color w:val="000000"/>
                <w:sz w:val="20"/>
                <w:szCs w:val="20"/>
              </w:rPr>
            </w:pPr>
          </w:p>
        </w:tc>
      </w:tr>
      <w:tr w:rsidR="00727520" w:rsidRPr="00CC4DEB" w:rsidTr="008573E1">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27520" w:rsidRPr="00CC4DEB" w:rsidRDefault="00727520" w:rsidP="008573E1">
            <w:pPr>
              <w:tabs>
                <w:tab w:val="left" w:pos="360"/>
                <w:tab w:val="left" w:pos="540"/>
              </w:tabs>
              <w:spacing w:after="0" w:line="240" w:lineRule="auto"/>
              <w:rPr>
                <w:rFonts w:ascii="Arial" w:hAnsi="Arial" w:cs="Arial"/>
                <w:color w:val="000000"/>
                <w:sz w:val="20"/>
                <w:szCs w:val="20"/>
              </w:rPr>
            </w:pPr>
            <w:r w:rsidRPr="00CC4DEB">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727520" w:rsidRPr="00CC4DEB" w:rsidRDefault="004A12AF" w:rsidP="008573E1">
            <w:pPr>
              <w:tabs>
                <w:tab w:val="left" w:pos="2820"/>
              </w:tabs>
              <w:spacing w:after="0"/>
              <w:rPr>
                <w:rFonts w:ascii="Arial" w:hAnsi="Arial" w:cs="Arial"/>
                <w:sz w:val="20"/>
                <w:szCs w:val="20"/>
              </w:rPr>
            </w:pPr>
            <w:r w:rsidRPr="004A12AF">
              <w:rPr>
                <w:rFonts w:ascii="Arial" w:hAnsi="Arial" w:cs="Arial"/>
                <w:sz w:val="20"/>
                <w:szCs w:val="20"/>
              </w:rPr>
              <w:t>Znanje koje se provjerava na ispitu odgovara znanjima i vještinama koje je student stekao na predavanjima i pripremama za predavanja. Znanje se provjerava tokom nastave kroz interakciju nastavnika i studenata, te kroz usmeni završni ispit</w:t>
            </w:r>
          </w:p>
        </w:tc>
      </w:tr>
      <w:tr w:rsidR="00727520" w:rsidRPr="00CC4DEB" w:rsidTr="008573E1">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27520" w:rsidRPr="00CC4DEB" w:rsidRDefault="00727520" w:rsidP="008573E1">
            <w:pPr>
              <w:tabs>
                <w:tab w:val="left" w:pos="540"/>
              </w:tabs>
              <w:spacing w:after="0" w:line="240" w:lineRule="auto"/>
              <w:rPr>
                <w:rFonts w:ascii="Arial" w:hAnsi="Arial" w:cs="Arial"/>
                <w:color w:val="000000"/>
                <w:sz w:val="20"/>
                <w:szCs w:val="20"/>
              </w:rPr>
            </w:pPr>
            <w:r w:rsidRPr="00CC4DEB">
              <w:rPr>
                <w:rFonts w:ascii="Arial" w:hAnsi="Arial" w:cs="Arial"/>
                <w:color w:val="000000"/>
                <w:sz w:val="20"/>
                <w:szCs w:val="20"/>
              </w:rPr>
              <w:t xml:space="preserve">Obvezna literatura (dostupna u </w:t>
            </w:r>
            <w:r w:rsidRPr="00CC4DEB">
              <w:rPr>
                <w:rFonts w:ascii="Arial" w:hAnsi="Arial" w:cs="Arial"/>
                <w:color w:val="000000"/>
                <w:sz w:val="20"/>
                <w:szCs w:val="20"/>
              </w:rPr>
              <w:lastRenderedPageBreak/>
              <w:t>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727520" w:rsidRPr="00CC4DEB" w:rsidRDefault="00727520" w:rsidP="008573E1">
            <w:pPr>
              <w:tabs>
                <w:tab w:val="left" w:pos="2820"/>
              </w:tabs>
              <w:spacing w:after="0"/>
              <w:jc w:val="center"/>
              <w:rPr>
                <w:rFonts w:ascii="Arial" w:hAnsi="Arial" w:cs="Arial"/>
                <w:b/>
                <w:color w:val="000000"/>
                <w:sz w:val="20"/>
                <w:szCs w:val="20"/>
              </w:rPr>
            </w:pPr>
            <w:r w:rsidRPr="00CC4DEB">
              <w:rPr>
                <w:rFonts w:ascii="Arial" w:hAnsi="Arial" w:cs="Arial"/>
                <w:b/>
                <w:color w:val="000000"/>
                <w:sz w:val="20"/>
                <w:szCs w:val="20"/>
              </w:rPr>
              <w:lastRenderedPageBreak/>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27520" w:rsidRPr="00CC4DEB" w:rsidRDefault="00727520" w:rsidP="008573E1">
            <w:pPr>
              <w:tabs>
                <w:tab w:val="left" w:pos="2820"/>
              </w:tabs>
              <w:spacing w:after="0"/>
              <w:jc w:val="center"/>
              <w:rPr>
                <w:rFonts w:ascii="Arial" w:hAnsi="Arial" w:cs="Arial"/>
                <w:b/>
                <w:color w:val="000000"/>
                <w:sz w:val="20"/>
                <w:szCs w:val="20"/>
              </w:rPr>
            </w:pPr>
            <w:r w:rsidRPr="00CC4DEB">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27520" w:rsidRPr="00CC4DEB" w:rsidRDefault="00727520" w:rsidP="008573E1">
            <w:pPr>
              <w:tabs>
                <w:tab w:val="left" w:pos="2820"/>
              </w:tabs>
              <w:spacing w:after="0"/>
              <w:jc w:val="center"/>
              <w:rPr>
                <w:rFonts w:ascii="Arial" w:hAnsi="Arial" w:cs="Arial"/>
                <w:b/>
                <w:color w:val="000000"/>
                <w:sz w:val="20"/>
                <w:szCs w:val="20"/>
              </w:rPr>
            </w:pPr>
            <w:r w:rsidRPr="00CC4DEB">
              <w:rPr>
                <w:rFonts w:ascii="Arial" w:hAnsi="Arial" w:cs="Arial"/>
                <w:b/>
                <w:color w:val="000000"/>
                <w:sz w:val="20"/>
                <w:szCs w:val="20"/>
              </w:rPr>
              <w:t>Dostupnost putem ostalih medija</w:t>
            </w:r>
          </w:p>
        </w:tc>
      </w:tr>
      <w:tr w:rsidR="00727520" w:rsidRPr="00CC4DEB"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CC4DEB" w:rsidRDefault="00727520" w:rsidP="008573E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CC4DEB" w:rsidRDefault="00727520" w:rsidP="00784C41">
            <w:pPr>
              <w:pStyle w:val="ListParagraph"/>
              <w:numPr>
                <w:ilvl w:val="0"/>
                <w:numId w:val="19"/>
              </w:numPr>
              <w:tabs>
                <w:tab w:val="left" w:pos="2820"/>
              </w:tabs>
              <w:spacing w:after="0"/>
              <w:jc w:val="both"/>
              <w:rPr>
                <w:rFonts w:ascii="Arial" w:hAnsi="Arial" w:cs="Arial"/>
                <w:color w:val="000000"/>
                <w:sz w:val="20"/>
                <w:szCs w:val="20"/>
              </w:rPr>
            </w:pPr>
            <w:r w:rsidRPr="00CC4DEB">
              <w:rPr>
                <w:rFonts w:ascii="Arial" w:hAnsi="Arial" w:cs="Arial"/>
                <w:color w:val="000000"/>
                <w:sz w:val="20"/>
                <w:szCs w:val="20"/>
              </w:rPr>
              <w:t>Ćurković, M.: Ugovor o osiguranju osoba život – nezgoda – zdravstveno, Inženjerski biro, Zagreb, 2009., str. 197. – 223.</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727520" w:rsidRPr="00CC4DEB" w:rsidRDefault="00727520" w:rsidP="008573E1">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727520" w:rsidRPr="00CC4DEB" w:rsidRDefault="00727520" w:rsidP="008573E1">
            <w:pPr>
              <w:tabs>
                <w:tab w:val="left" w:pos="2820"/>
              </w:tabs>
              <w:spacing w:after="0"/>
              <w:jc w:val="center"/>
              <w:rPr>
                <w:rFonts w:ascii="Arial" w:hAnsi="Arial" w:cs="Arial"/>
                <w:color w:val="000000"/>
                <w:sz w:val="20"/>
                <w:szCs w:val="20"/>
              </w:rPr>
            </w:pPr>
          </w:p>
        </w:tc>
      </w:tr>
      <w:tr w:rsidR="00727520" w:rsidRPr="00CC4DEB"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CC4DEB" w:rsidRDefault="00727520" w:rsidP="008573E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CC4DEB" w:rsidRDefault="00727520" w:rsidP="00784C41">
            <w:pPr>
              <w:pStyle w:val="ListParagraph"/>
              <w:numPr>
                <w:ilvl w:val="0"/>
                <w:numId w:val="19"/>
              </w:numPr>
              <w:tabs>
                <w:tab w:val="left" w:pos="2820"/>
              </w:tabs>
              <w:spacing w:after="0"/>
              <w:jc w:val="both"/>
              <w:rPr>
                <w:rFonts w:ascii="Arial" w:hAnsi="Arial" w:cs="Arial"/>
                <w:color w:val="000000"/>
                <w:sz w:val="20"/>
                <w:szCs w:val="20"/>
              </w:rPr>
            </w:pPr>
            <w:r w:rsidRPr="00CC4DEB">
              <w:rPr>
                <w:rFonts w:ascii="Arial" w:hAnsi="Arial" w:cs="Arial"/>
                <w:color w:val="000000"/>
                <w:sz w:val="20"/>
                <w:szCs w:val="20"/>
              </w:rPr>
              <w:t>Ćurković, M.: Ugovor o dobrovoljnom zdravstvenom osiguranju, Aktualnosti hrvatskog zakonodavstva i pravne prakse, godišnjak 14., Organizator, Zagreb, 2007., str. 243. – 271.</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CC4DEB" w:rsidRDefault="00727520" w:rsidP="008573E1">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CC4DEB" w:rsidRDefault="00727520" w:rsidP="008573E1">
            <w:pPr>
              <w:tabs>
                <w:tab w:val="left" w:pos="2820"/>
              </w:tabs>
              <w:spacing w:after="0"/>
              <w:jc w:val="center"/>
              <w:rPr>
                <w:rFonts w:ascii="Arial" w:hAnsi="Arial" w:cs="Arial"/>
                <w:color w:val="000000"/>
                <w:sz w:val="20"/>
                <w:szCs w:val="20"/>
              </w:rPr>
            </w:pPr>
          </w:p>
        </w:tc>
      </w:tr>
      <w:tr w:rsidR="00727520" w:rsidRPr="00CC4DEB"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CC4DEB" w:rsidRDefault="00727520" w:rsidP="008573E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CC4DEB" w:rsidRDefault="00727520" w:rsidP="008573E1">
            <w:pPr>
              <w:pStyle w:val="ListParagraph"/>
              <w:tabs>
                <w:tab w:val="left" w:pos="2820"/>
              </w:tabs>
              <w:spacing w:after="0"/>
              <w:ind w:left="782" w:hanging="422"/>
              <w:jc w:val="both"/>
              <w:rPr>
                <w:rFonts w:ascii="Arial" w:hAnsi="Arial" w:cs="Arial"/>
                <w:color w:val="000000"/>
                <w:sz w:val="20"/>
                <w:szCs w:val="20"/>
              </w:rPr>
            </w:pPr>
            <w:r w:rsidRPr="00CC4DEB">
              <w:rPr>
                <w:rFonts w:ascii="Arial" w:hAnsi="Arial" w:cs="Arial"/>
                <w:color w:val="000000"/>
                <w:sz w:val="20"/>
                <w:szCs w:val="20"/>
              </w:rPr>
              <w:t>3. Matijević, B.: Osiguranje management – ekonomija – pravo, Naklada, Zadar, 2010., str. 549. – 571.</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CC4DEB" w:rsidRDefault="00727520" w:rsidP="008573E1">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CC4DEB" w:rsidRDefault="00727520" w:rsidP="008573E1">
            <w:pPr>
              <w:tabs>
                <w:tab w:val="left" w:pos="2820"/>
              </w:tabs>
              <w:spacing w:after="0"/>
              <w:jc w:val="center"/>
              <w:rPr>
                <w:rFonts w:ascii="Arial" w:hAnsi="Arial" w:cs="Arial"/>
                <w:color w:val="000000"/>
                <w:sz w:val="20"/>
                <w:szCs w:val="20"/>
              </w:rPr>
            </w:pPr>
          </w:p>
        </w:tc>
      </w:tr>
      <w:tr w:rsidR="00727520" w:rsidRPr="00CC4DEB" w:rsidTr="008573E1">
        <w:trPr>
          <w:trHeight w:val="75"/>
        </w:trPr>
        <w:tc>
          <w:tcPr>
            <w:tcW w:w="1912" w:type="dxa"/>
            <w:gridSpan w:val="2"/>
            <w:vMerge/>
            <w:tcBorders>
              <w:left w:val="single" w:sz="12" w:space="0" w:color="auto"/>
            </w:tcBorders>
            <w:shd w:val="clear" w:color="auto" w:fill="CCFFFF"/>
            <w:tcMar>
              <w:left w:w="57" w:type="dxa"/>
              <w:right w:w="57" w:type="dxa"/>
            </w:tcMar>
            <w:vAlign w:val="center"/>
          </w:tcPr>
          <w:p w:rsidR="00727520" w:rsidRPr="00CC4DEB" w:rsidRDefault="00727520" w:rsidP="008573E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CC4DEB" w:rsidRDefault="00727520" w:rsidP="008573E1">
            <w:pPr>
              <w:pStyle w:val="ListParagraph"/>
              <w:tabs>
                <w:tab w:val="left" w:pos="2820"/>
              </w:tabs>
              <w:spacing w:after="0"/>
              <w:ind w:left="782" w:hanging="422"/>
              <w:jc w:val="both"/>
              <w:rPr>
                <w:rFonts w:ascii="Arial" w:hAnsi="Arial" w:cs="Arial"/>
                <w:color w:val="000000"/>
                <w:sz w:val="20"/>
                <w:szCs w:val="20"/>
              </w:rPr>
            </w:pPr>
            <w:r w:rsidRPr="00CC4DEB">
              <w:rPr>
                <w:rFonts w:ascii="Arial" w:hAnsi="Arial" w:cs="Arial"/>
                <w:color w:val="000000"/>
                <w:sz w:val="20"/>
                <w:szCs w:val="20"/>
              </w:rPr>
              <w:t>4.   Zakon o obveznom zdravstvenom osiguranju (Narodne novine, br. 80/13, 137/13)</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CC4DEB" w:rsidRDefault="00727520" w:rsidP="008573E1">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CC4DEB" w:rsidRDefault="00727520" w:rsidP="008573E1">
            <w:pPr>
              <w:tabs>
                <w:tab w:val="left" w:pos="2820"/>
              </w:tabs>
              <w:spacing w:after="0"/>
              <w:jc w:val="center"/>
              <w:rPr>
                <w:rFonts w:ascii="Arial" w:hAnsi="Arial" w:cs="Arial"/>
                <w:color w:val="000000"/>
                <w:sz w:val="20"/>
                <w:szCs w:val="20"/>
              </w:rPr>
            </w:pPr>
          </w:p>
        </w:tc>
      </w:tr>
      <w:tr w:rsidR="00727520" w:rsidRPr="00CC4DEB" w:rsidTr="008573E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27520" w:rsidRPr="00CC4DEB" w:rsidRDefault="00727520" w:rsidP="008573E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CC4DEB" w:rsidRDefault="00727520" w:rsidP="008573E1">
            <w:pPr>
              <w:tabs>
                <w:tab w:val="left" w:pos="2820"/>
              </w:tabs>
              <w:spacing w:after="0"/>
              <w:ind w:left="782" w:hanging="782"/>
              <w:jc w:val="both"/>
              <w:rPr>
                <w:rFonts w:ascii="Arial" w:hAnsi="Arial" w:cs="Arial"/>
                <w:color w:val="000000"/>
                <w:sz w:val="20"/>
                <w:szCs w:val="20"/>
              </w:rPr>
            </w:pPr>
            <w:r w:rsidRPr="00CC4DEB">
              <w:rPr>
                <w:rFonts w:ascii="Arial" w:hAnsi="Arial" w:cs="Arial"/>
                <w:sz w:val="20"/>
                <w:szCs w:val="20"/>
              </w:rPr>
              <w:t xml:space="preserve">       5. Zakon o dobrovoljnom zdravstvenom osiguranju (Narodne novine, br. 85/06, 150/08, 71/10)</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CC4DEB" w:rsidRDefault="00727520" w:rsidP="008573E1">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CC4DEB" w:rsidRDefault="00727520" w:rsidP="008573E1">
            <w:pPr>
              <w:tabs>
                <w:tab w:val="left" w:pos="2820"/>
              </w:tabs>
              <w:spacing w:after="0"/>
              <w:jc w:val="center"/>
              <w:rPr>
                <w:rFonts w:ascii="Arial" w:hAnsi="Arial" w:cs="Arial"/>
                <w:color w:val="000000"/>
                <w:sz w:val="20"/>
                <w:szCs w:val="20"/>
              </w:rPr>
            </w:pPr>
          </w:p>
        </w:tc>
      </w:tr>
      <w:tr w:rsidR="00727520" w:rsidRPr="00CC4DEB" w:rsidTr="008573E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27520" w:rsidRPr="00CC4DEB" w:rsidRDefault="00727520" w:rsidP="008573E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CC4DEB" w:rsidRDefault="00727520" w:rsidP="008573E1">
            <w:pPr>
              <w:tabs>
                <w:tab w:val="left" w:pos="2820"/>
              </w:tabs>
              <w:spacing w:after="0"/>
              <w:ind w:left="782" w:hanging="782"/>
              <w:jc w:val="both"/>
              <w:rPr>
                <w:rFonts w:ascii="Arial" w:hAnsi="Arial" w:cs="Arial"/>
                <w:sz w:val="20"/>
                <w:szCs w:val="20"/>
              </w:rPr>
            </w:pPr>
            <w:r w:rsidRPr="00CC4DEB">
              <w:rPr>
                <w:rFonts w:ascii="Arial" w:hAnsi="Arial" w:cs="Arial"/>
                <w:sz w:val="20"/>
                <w:szCs w:val="20"/>
              </w:rPr>
              <w:t xml:space="preserve">       6.  Zakon o zdravstvenoj zaštiti (Narodne novine, br. 150/08, 155/09, 71/10, 139/10, 22/11, 84/11, 154/11, 12/12, 35/12, 70/12, 144/12, 82/13, 159/13, 22/14, 154/14)</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CC4DEB" w:rsidRDefault="00727520" w:rsidP="008573E1">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CC4DEB" w:rsidRDefault="00727520" w:rsidP="008573E1">
            <w:pPr>
              <w:tabs>
                <w:tab w:val="left" w:pos="2820"/>
              </w:tabs>
              <w:spacing w:after="0"/>
              <w:jc w:val="center"/>
              <w:rPr>
                <w:rFonts w:ascii="Arial" w:hAnsi="Arial" w:cs="Arial"/>
                <w:sz w:val="20"/>
                <w:szCs w:val="20"/>
              </w:rPr>
            </w:pPr>
          </w:p>
        </w:tc>
      </w:tr>
      <w:tr w:rsidR="00727520" w:rsidRPr="00CC4DEB" w:rsidTr="008573E1">
        <w:trPr>
          <w:trHeight w:val="175"/>
        </w:trPr>
        <w:tc>
          <w:tcPr>
            <w:tcW w:w="1912" w:type="dxa"/>
            <w:gridSpan w:val="2"/>
            <w:vMerge/>
            <w:tcBorders>
              <w:left w:val="single" w:sz="12" w:space="0" w:color="auto"/>
            </w:tcBorders>
            <w:shd w:val="clear" w:color="auto" w:fill="CCFFFF"/>
            <w:tcMar>
              <w:left w:w="57" w:type="dxa"/>
              <w:right w:w="57" w:type="dxa"/>
            </w:tcMar>
            <w:vAlign w:val="center"/>
          </w:tcPr>
          <w:p w:rsidR="00727520" w:rsidRPr="00CC4DEB" w:rsidRDefault="00727520" w:rsidP="008573E1">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727520" w:rsidRPr="00CC4DEB" w:rsidRDefault="00727520" w:rsidP="00784C41">
            <w:pPr>
              <w:pStyle w:val="ListParagraph"/>
              <w:numPr>
                <w:ilvl w:val="0"/>
                <w:numId w:val="22"/>
              </w:numPr>
              <w:tabs>
                <w:tab w:val="left" w:pos="2820"/>
              </w:tabs>
              <w:spacing w:after="0"/>
              <w:jc w:val="both"/>
              <w:rPr>
                <w:rFonts w:ascii="Arial" w:hAnsi="Arial" w:cs="Arial"/>
                <w:sz w:val="20"/>
                <w:szCs w:val="20"/>
              </w:rPr>
            </w:pPr>
            <w:r w:rsidRPr="00CC4DEB">
              <w:rPr>
                <w:rFonts w:ascii="Arial" w:hAnsi="Arial" w:cs="Arial"/>
                <w:sz w:val="20"/>
                <w:szCs w:val="20"/>
              </w:rPr>
              <w:t xml:space="preserve"> Zakon o obveznim odnosima (Narodne novine, br. 35/05, 41/08, 125/11, 78/15)</w:t>
            </w:r>
          </w:p>
        </w:tc>
        <w:tc>
          <w:tcPr>
            <w:tcW w:w="1244" w:type="dxa"/>
            <w:gridSpan w:val="2"/>
            <w:tcBorders>
              <w:left w:val="single" w:sz="8" w:space="0" w:color="auto"/>
              <w:right w:val="single" w:sz="8" w:space="0" w:color="auto"/>
            </w:tcBorders>
            <w:shd w:val="clear" w:color="auto" w:fill="auto"/>
            <w:tcMar>
              <w:left w:w="57" w:type="dxa"/>
              <w:right w:w="57" w:type="dxa"/>
            </w:tcMar>
          </w:tcPr>
          <w:p w:rsidR="00727520" w:rsidRPr="00CC4DEB" w:rsidRDefault="00727520" w:rsidP="008573E1">
            <w:pPr>
              <w:tabs>
                <w:tab w:val="left" w:pos="2820"/>
              </w:tabs>
              <w:spacing w:after="0"/>
              <w:jc w:val="center"/>
              <w:rPr>
                <w:rFonts w:ascii="Arial" w:hAnsi="Arial" w:cs="Arial"/>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727520" w:rsidRPr="00CC4DEB" w:rsidRDefault="00727520" w:rsidP="008573E1">
            <w:pPr>
              <w:tabs>
                <w:tab w:val="left" w:pos="2820"/>
              </w:tabs>
              <w:spacing w:after="0"/>
              <w:jc w:val="center"/>
              <w:rPr>
                <w:rFonts w:ascii="Arial" w:hAnsi="Arial" w:cs="Arial"/>
                <w:sz w:val="20"/>
                <w:szCs w:val="20"/>
              </w:rPr>
            </w:pPr>
          </w:p>
        </w:tc>
      </w:tr>
      <w:tr w:rsidR="00727520" w:rsidRPr="00CC4DEB" w:rsidTr="008573E1">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27520" w:rsidRPr="00CC4DEB" w:rsidRDefault="00727520" w:rsidP="00784C41">
            <w:pPr>
              <w:numPr>
                <w:ilvl w:val="0"/>
                <w:numId w:val="22"/>
              </w:numPr>
              <w:tabs>
                <w:tab w:val="left" w:pos="2820"/>
              </w:tabs>
              <w:spacing w:after="0" w:line="240" w:lineRule="auto"/>
              <w:rPr>
                <w:rFonts w:ascii="Arial" w:hAnsi="Arial" w:cs="Arial"/>
                <w:color w:val="000000"/>
                <w:sz w:val="20"/>
                <w:szCs w:val="20"/>
              </w:rPr>
            </w:pPr>
          </w:p>
        </w:tc>
        <w:tc>
          <w:tcPr>
            <w:tcW w:w="4790" w:type="dxa"/>
            <w:gridSpan w:val="7"/>
            <w:tcBorders>
              <w:bottom w:val="single" w:sz="12" w:space="0" w:color="auto"/>
              <w:right w:val="single" w:sz="8" w:space="0" w:color="auto"/>
            </w:tcBorders>
            <w:shd w:val="clear" w:color="auto" w:fill="auto"/>
            <w:tcMar>
              <w:left w:w="57" w:type="dxa"/>
              <w:right w:w="57" w:type="dxa"/>
            </w:tcMar>
          </w:tcPr>
          <w:p w:rsidR="00727520" w:rsidRPr="00CC4DEB" w:rsidRDefault="00727520" w:rsidP="008573E1">
            <w:pPr>
              <w:tabs>
                <w:tab w:val="left" w:pos="2820"/>
              </w:tabs>
              <w:spacing w:after="0"/>
              <w:rPr>
                <w:rFonts w:ascii="Arial" w:hAnsi="Arial" w:cs="Arial"/>
                <w:sz w:val="20"/>
                <w:szCs w:val="20"/>
              </w:rPr>
            </w:pPr>
          </w:p>
        </w:tc>
        <w:tc>
          <w:tcPr>
            <w:tcW w:w="1244" w:type="dxa"/>
            <w:gridSpan w:val="2"/>
            <w:tcBorders>
              <w:left w:val="single" w:sz="8" w:space="0" w:color="auto"/>
              <w:bottom w:val="single" w:sz="12" w:space="0" w:color="auto"/>
              <w:right w:val="single" w:sz="8" w:space="0" w:color="auto"/>
            </w:tcBorders>
            <w:shd w:val="clear" w:color="auto" w:fill="auto"/>
            <w:tcMar>
              <w:left w:w="57" w:type="dxa"/>
              <w:right w:w="57" w:type="dxa"/>
            </w:tcMar>
          </w:tcPr>
          <w:p w:rsidR="00727520" w:rsidRPr="00CC4DEB" w:rsidRDefault="00727520" w:rsidP="008573E1">
            <w:pPr>
              <w:tabs>
                <w:tab w:val="left" w:pos="2820"/>
              </w:tabs>
              <w:spacing w:after="0"/>
              <w:jc w:val="center"/>
              <w:rPr>
                <w:rFonts w:ascii="Arial" w:hAnsi="Arial" w:cs="Arial"/>
                <w:color w:val="000000"/>
                <w:sz w:val="20"/>
                <w:szCs w:val="20"/>
              </w:rPr>
            </w:pPr>
          </w:p>
        </w:tc>
        <w:tc>
          <w:tcPr>
            <w:tcW w:w="1518" w:type="dxa"/>
            <w:gridSpan w:val="3"/>
            <w:tcBorders>
              <w:left w:val="single" w:sz="8" w:space="0" w:color="auto"/>
              <w:bottom w:val="single" w:sz="12" w:space="0" w:color="auto"/>
              <w:right w:val="single" w:sz="12" w:space="0" w:color="auto"/>
            </w:tcBorders>
            <w:shd w:val="clear" w:color="auto" w:fill="auto"/>
            <w:tcMar>
              <w:left w:w="57" w:type="dxa"/>
              <w:right w:w="57" w:type="dxa"/>
            </w:tcMar>
          </w:tcPr>
          <w:p w:rsidR="00727520" w:rsidRPr="00CC4DEB" w:rsidRDefault="00727520" w:rsidP="008573E1">
            <w:pPr>
              <w:tabs>
                <w:tab w:val="left" w:pos="2820"/>
              </w:tabs>
              <w:spacing w:after="0"/>
              <w:jc w:val="center"/>
              <w:rPr>
                <w:rFonts w:ascii="Arial" w:hAnsi="Arial" w:cs="Arial"/>
                <w:color w:val="000000"/>
                <w:sz w:val="20"/>
                <w:szCs w:val="20"/>
              </w:rPr>
            </w:pPr>
          </w:p>
        </w:tc>
      </w:tr>
      <w:tr w:rsidR="00727520" w:rsidRPr="00CC4DEB" w:rsidTr="008573E1">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27520" w:rsidRPr="00CC4DEB" w:rsidRDefault="00727520" w:rsidP="008573E1">
            <w:pPr>
              <w:tabs>
                <w:tab w:val="left" w:pos="567"/>
              </w:tabs>
              <w:spacing w:after="0" w:line="240" w:lineRule="auto"/>
              <w:rPr>
                <w:rFonts w:ascii="Arial" w:hAnsi="Arial" w:cs="Arial"/>
                <w:color w:val="000000"/>
                <w:sz w:val="20"/>
                <w:szCs w:val="20"/>
              </w:rPr>
            </w:pPr>
            <w:r w:rsidRPr="00CC4DEB">
              <w:rPr>
                <w:rFonts w:ascii="Arial" w:hAnsi="Arial" w:cs="Arial"/>
                <w:color w:val="000000"/>
                <w:sz w:val="20"/>
                <w:szCs w:val="20"/>
              </w:rPr>
              <w:t xml:space="preserve">Dopunska literatura </w:t>
            </w:r>
          </w:p>
          <w:p w:rsidR="00727520" w:rsidRPr="00CC4DEB" w:rsidRDefault="00727520" w:rsidP="008573E1">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727520" w:rsidRPr="00CC4DEB" w:rsidRDefault="00727520" w:rsidP="00784C41">
            <w:pPr>
              <w:pStyle w:val="ListParagraph"/>
              <w:numPr>
                <w:ilvl w:val="0"/>
                <w:numId w:val="20"/>
              </w:numPr>
              <w:tabs>
                <w:tab w:val="left" w:pos="2820"/>
              </w:tabs>
              <w:spacing w:after="0"/>
              <w:jc w:val="both"/>
              <w:rPr>
                <w:rFonts w:ascii="Arial" w:hAnsi="Arial" w:cs="Arial"/>
                <w:sz w:val="20"/>
                <w:szCs w:val="20"/>
              </w:rPr>
            </w:pPr>
            <w:r w:rsidRPr="00CC4DEB">
              <w:rPr>
                <w:rFonts w:ascii="Arial" w:hAnsi="Arial" w:cs="Arial"/>
                <w:sz w:val="20"/>
                <w:szCs w:val="20"/>
              </w:rPr>
              <w:t xml:space="preserve">Gorenc, V.: </w:t>
            </w:r>
            <w:r w:rsidRPr="00CC4DEB">
              <w:rPr>
                <w:rFonts w:ascii="Arial" w:hAnsi="Arial" w:cs="Arial"/>
                <w:color w:val="000000"/>
                <w:sz w:val="20"/>
                <w:szCs w:val="20"/>
              </w:rPr>
              <w:t>Komentar Zakona o obveznim odnosima, Narodne novine, Zagreb, 2014., str. 1572. – 1578.</w:t>
            </w:r>
          </w:p>
          <w:p w:rsidR="00727520" w:rsidRPr="00CC4DEB" w:rsidRDefault="00727520" w:rsidP="00784C41">
            <w:pPr>
              <w:pStyle w:val="ListParagraph"/>
              <w:numPr>
                <w:ilvl w:val="0"/>
                <w:numId w:val="20"/>
              </w:numPr>
              <w:tabs>
                <w:tab w:val="left" w:pos="2820"/>
              </w:tabs>
              <w:spacing w:after="0"/>
              <w:jc w:val="both"/>
              <w:rPr>
                <w:rFonts w:ascii="Arial" w:hAnsi="Arial" w:cs="Arial"/>
                <w:sz w:val="20"/>
                <w:szCs w:val="20"/>
              </w:rPr>
            </w:pPr>
            <w:r w:rsidRPr="00CC4DEB">
              <w:rPr>
                <w:rFonts w:ascii="Arial" w:hAnsi="Arial" w:cs="Arial"/>
                <w:sz w:val="20"/>
                <w:szCs w:val="20"/>
              </w:rPr>
              <w:t xml:space="preserve"> Jakopec, R.: Problemi u primjeni propisa o dobrovoljnom zdravstvenom osiguranju, Zbornik radova Dani hrvatskog osiguranja, HGK, Opatija, 2006.</w:t>
            </w:r>
          </w:p>
          <w:p w:rsidR="00727520" w:rsidRPr="00CC4DEB" w:rsidRDefault="00727520" w:rsidP="00784C41">
            <w:pPr>
              <w:pStyle w:val="ListParagraph"/>
              <w:numPr>
                <w:ilvl w:val="0"/>
                <w:numId w:val="20"/>
              </w:numPr>
              <w:tabs>
                <w:tab w:val="left" w:pos="2820"/>
              </w:tabs>
              <w:spacing w:after="0"/>
              <w:jc w:val="both"/>
              <w:rPr>
                <w:rFonts w:ascii="Arial" w:hAnsi="Arial" w:cs="Arial"/>
                <w:sz w:val="20"/>
                <w:szCs w:val="20"/>
              </w:rPr>
            </w:pPr>
            <w:r w:rsidRPr="00CC4DEB">
              <w:rPr>
                <w:rFonts w:ascii="Arial" w:hAnsi="Arial" w:cs="Arial"/>
                <w:sz w:val="20"/>
                <w:szCs w:val="20"/>
              </w:rPr>
              <w:t>Bošković, Z.: Reforma zdravstvenog sustava: Zakon o obveznom zdravstvenom osiguranju, Pravo u gospodarstvu, Zagreb, br.3., 2009., str. 937. – 954.</w:t>
            </w:r>
          </w:p>
        </w:tc>
      </w:tr>
      <w:tr w:rsidR="00727520" w:rsidRPr="00CC4DEB" w:rsidTr="008573E1">
        <w:tc>
          <w:tcPr>
            <w:tcW w:w="1912" w:type="dxa"/>
            <w:gridSpan w:val="2"/>
            <w:tcBorders>
              <w:left w:val="single" w:sz="12" w:space="0" w:color="auto"/>
            </w:tcBorders>
            <w:shd w:val="clear" w:color="auto" w:fill="CCFFFF"/>
            <w:tcMar>
              <w:left w:w="57" w:type="dxa"/>
              <w:right w:w="57" w:type="dxa"/>
            </w:tcMar>
            <w:vAlign w:val="center"/>
          </w:tcPr>
          <w:p w:rsidR="00727520" w:rsidRPr="00CC4DEB" w:rsidRDefault="00727520" w:rsidP="008573E1">
            <w:pPr>
              <w:tabs>
                <w:tab w:val="left" w:pos="567"/>
              </w:tabs>
              <w:spacing w:after="0" w:line="240" w:lineRule="auto"/>
              <w:rPr>
                <w:rFonts w:ascii="Arial" w:hAnsi="Arial" w:cs="Arial"/>
                <w:color w:val="000000"/>
                <w:sz w:val="20"/>
                <w:szCs w:val="20"/>
              </w:rPr>
            </w:pPr>
            <w:r w:rsidRPr="00CC4DEB">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727520" w:rsidRPr="00CC4DEB" w:rsidRDefault="00727520" w:rsidP="008573E1">
            <w:pPr>
              <w:tabs>
                <w:tab w:val="left" w:pos="2820"/>
              </w:tabs>
              <w:spacing w:after="0"/>
              <w:jc w:val="both"/>
              <w:rPr>
                <w:rFonts w:ascii="Arial" w:hAnsi="Arial" w:cs="Arial"/>
                <w:sz w:val="20"/>
                <w:szCs w:val="20"/>
              </w:rPr>
            </w:pPr>
            <w:r w:rsidRPr="00CC4DEB">
              <w:rPr>
                <w:rFonts w:ascii="Arial" w:hAnsi="Arial" w:cs="Arial"/>
                <w:sz w:val="20"/>
                <w:szCs w:val="20"/>
              </w:rPr>
              <w:t>Student će imati mogućnost permanentnog komuniciranja s nastavnicima na kunzultacijama i putem e-maila. Studentima će nastavnici biti dostupni te će ih voditi kroz svladavanje predviđenog nastavnog gradiva.</w:t>
            </w:r>
          </w:p>
        </w:tc>
      </w:tr>
      <w:tr w:rsidR="00727520" w:rsidRPr="00CC4DEB" w:rsidTr="008573E1">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27520" w:rsidRPr="00CC4DEB" w:rsidRDefault="00727520" w:rsidP="008573E1">
            <w:pPr>
              <w:tabs>
                <w:tab w:val="left" w:pos="567"/>
              </w:tabs>
              <w:spacing w:after="0" w:line="240" w:lineRule="auto"/>
              <w:rPr>
                <w:rFonts w:ascii="Arial" w:hAnsi="Arial" w:cs="Arial"/>
                <w:color w:val="000000"/>
                <w:sz w:val="20"/>
                <w:szCs w:val="20"/>
              </w:rPr>
            </w:pPr>
            <w:r w:rsidRPr="00CC4DEB">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727520" w:rsidRPr="00CC4DEB" w:rsidRDefault="00727520" w:rsidP="008573E1">
            <w:pPr>
              <w:tabs>
                <w:tab w:val="left" w:pos="2820"/>
              </w:tabs>
              <w:spacing w:after="0"/>
              <w:rPr>
                <w:rFonts w:ascii="Arial" w:hAnsi="Arial" w:cs="Arial"/>
                <w:sz w:val="20"/>
                <w:szCs w:val="20"/>
              </w:rPr>
            </w:pPr>
            <w:r w:rsidRPr="00CC4DEB">
              <w:rPr>
                <w:rFonts w:ascii="Arial" w:hAnsi="Arial" w:cs="Arial"/>
                <w:sz w:val="20"/>
                <w:szCs w:val="20"/>
              </w:rPr>
              <w:t>-</w:t>
            </w:r>
          </w:p>
        </w:tc>
      </w:tr>
    </w:tbl>
    <w:p w:rsidR="00727520" w:rsidRDefault="00727520" w:rsidP="008573E1"/>
    <w:p w:rsidR="004A12AF" w:rsidRDefault="004A12AF" w:rsidP="008573E1"/>
    <w:p w:rsidR="004A12AF" w:rsidRDefault="004A12AF" w:rsidP="008573E1"/>
    <w:p w:rsidR="004A12AF" w:rsidRDefault="004A12AF" w:rsidP="008573E1"/>
    <w:p w:rsidR="004A12AF" w:rsidRDefault="004A12AF" w:rsidP="008573E1"/>
    <w:p w:rsidR="004A12AF" w:rsidRDefault="004A12AF" w:rsidP="008573E1"/>
    <w:p w:rsidR="004A12AF" w:rsidRDefault="004A12AF" w:rsidP="008573E1"/>
    <w:p w:rsidR="004A12AF" w:rsidRDefault="004A12AF" w:rsidP="008573E1"/>
    <w:p w:rsidR="00727520" w:rsidRDefault="00727520" w:rsidP="008573E1"/>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A2083F" w:rsidRPr="00CC4DEB" w:rsidTr="00E555E9">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A2083F" w:rsidRPr="00CC4DEB" w:rsidRDefault="00A2083F" w:rsidP="00E555E9">
            <w:pPr>
              <w:spacing w:before="60" w:after="60" w:line="240" w:lineRule="auto"/>
              <w:ind w:left="397" w:hanging="397"/>
              <w:rPr>
                <w:rFonts w:ascii="Arial" w:hAnsi="Arial" w:cs="Arial"/>
                <w:b/>
                <w:sz w:val="20"/>
                <w:szCs w:val="20"/>
              </w:rPr>
            </w:pPr>
            <w:r w:rsidRPr="00CC4DEB">
              <w:rPr>
                <w:rFonts w:ascii="Arial" w:hAnsi="Arial" w:cs="Arial"/>
                <w:b/>
                <w:sz w:val="20"/>
                <w:szCs w:val="20"/>
              </w:rPr>
              <w:lastRenderedPageBreak/>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A2083F" w:rsidRPr="00CC4DEB" w:rsidRDefault="00A2083F" w:rsidP="00E555E9">
            <w:pPr>
              <w:spacing w:before="60" w:after="60" w:line="240" w:lineRule="auto"/>
              <w:ind w:left="397" w:hanging="397"/>
              <w:rPr>
                <w:rFonts w:ascii="Arial" w:hAnsi="Arial" w:cs="Arial"/>
                <w:b/>
                <w:sz w:val="20"/>
                <w:szCs w:val="20"/>
              </w:rPr>
            </w:pPr>
            <w:r>
              <w:rPr>
                <w:rFonts w:ascii="Arial" w:hAnsi="Arial" w:cs="Arial"/>
                <w:b/>
                <w:sz w:val="20"/>
                <w:szCs w:val="20"/>
              </w:rPr>
              <w:t>SINDIKALNO PRAVO U ZDRAVSTVU</w:t>
            </w:r>
          </w:p>
        </w:tc>
      </w:tr>
      <w:tr w:rsidR="00A2083F" w:rsidRPr="00CC4DEB" w:rsidTr="00E555E9">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A2083F" w:rsidRPr="00CC4DEB" w:rsidRDefault="00A2083F" w:rsidP="00E555E9">
            <w:pPr>
              <w:spacing w:after="0" w:line="240" w:lineRule="auto"/>
              <w:rPr>
                <w:rStyle w:val="Strong"/>
                <w:rFonts w:ascii="Arial" w:hAnsi="Arial" w:cs="Arial"/>
                <w:b w:val="0"/>
                <w:sz w:val="20"/>
                <w:szCs w:val="20"/>
              </w:rPr>
            </w:pPr>
            <w:r w:rsidRPr="00CC4DEB">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A2083F" w:rsidRPr="00CC4DEB" w:rsidRDefault="00A2083F" w:rsidP="00E555E9">
            <w:pPr>
              <w:spacing w:after="0" w:line="240" w:lineRule="auto"/>
              <w:rPr>
                <w:rFonts w:ascii="Arial" w:hAnsi="Arial" w:cs="Arial"/>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A2083F" w:rsidRPr="00CC4DEB" w:rsidRDefault="00A2083F" w:rsidP="00E555E9">
            <w:pPr>
              <w:spacing w:after="0" w:line="240" w:lineRule="auto"/>
              <w:rPr>
                <w:rFonts w:ascii="Arial" w:hAnsi="Arial" w:cs="Arial"/>
                <w:sz w:val="20"/>
                <w:szCs w:val="20"/>
              </w:rPr>
            </w:pPr>
            <w:r w:rsidRPr="00CC4DEB">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A2083F" w:rsidRPr="00CC4DEB" w:rsidRDefault="00A2083F" w:rsidP="00E555E9">
            <w:pPr>
              <w:spacing w:after="0" w:line="240" w:lineRule="auto"/>
              <w:rPr>
                <w:rFonts w:ascii="Arial" w:hAnsi="Arial" w:cs="Arial"/>
                <w:sz w:val="20"/>
                <w:szCs w:val="20"/>
              </w:rPr>
            </w:pPr>
            <w:r w:rsidRPr="00CC4DEB">
              <w:rPr>
                <w:rFonts w:ascii="Arial" w:hAnsi="Arial" w:cs="Arial"/>
                <w:sz w:val="20"/>
                <w:szCs w:val="20"/>
              </w:rPr>
              <w:t>2</w:t>
            </w:r>
            <w:r>
              <w:rPr>
                <w:rFonts w:ascii="Arial" w:hAnsi="Arial" w:cs="Arial"/>
                <w:sz w:val="20"/>
                <w:szCs w:val="20"/>
              </w:rPr>
              <w:t>.</w:t>
            </w:r>
          </w:p>
        </w:tc>
      </w:tr>
      <w:tr w:rsidR="00A2083F" w:rsidRPr="00CC4DEB" w:rsidTr="00E555E9">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2083F" w:rsidRPr="00CC4DEB" w:rsidRDefault="00A2083F" w:rsidP="00E555E9">
            <w:pPr>
              <w:spacing w:after="0" w:line="240" w:lineRule="auto"/>
              <w:rPr>
                <w:rFonts w:ascii="Arial" w:hAnsi="Arial" w:cs="Arial"/>
                <w:sz w:val="20"/>
                <w:szCs w:val="20"/>
              </w:rPr>
            </w:pPr>
            <w:r w:rsidRPr="00CC4DEB">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A2083F" w:rsidRPr="00CC4DEB" w:rsidRDefault="00A2083F" w:rsidP="00E555E9">
            <w:pPr>
              <w:spacing w:after="0" w:line="240" w:lineRule="auto"/>
              <w:rPr>
                <w:rFonts w:ascii="Arial" w:hAnsi="Arial" w:cs="Arial"/>
                <w:sz w:val="20"/>
                <w:szCs w:val="20"/>
              </w:rPr>
            </w:pPr>
            <w:r>
              <w:rPr>
                <w:rFonts w:ascii="Arial" w:hAnsi="Arial" w:cs="Arial"/>
                <w:sz w:val="20"/>
                <w:szCs w:val="20"/>
              </w:rPr>
              <w:t>Izv</w:t>
            </w:r>
            <w:r w:rsidRPr="00CC4DEB">
              <w:rPr>
                <w:rFonts w:ascii="Arial" w:hAnsi="Arial" w:cs="Arial"/>
                <w:sz w:val="20"/>
                <w:szCs w:val="20"/>
              </w:rPr>
              <w:t>.</w:t>
            </w:r>
            <w:r>
              <w:rPr>
                <w:rFonts w:ascii="Arial" w:hAnsi="Arial" w:cs="Arial"/>
                <w:sz w:val="20"/>
                <w:szCs w:val="20"/>
              </w:rPr>
              <w:t xml:space="preserve">prof. dr. </w:t>
            </w:r>
            <w:r w:rsidRPr="00CC4DEB">
              <w:rPr>
                <w:rFonts w:ascii="Arial" w:hAnsi="Arial" w:cs="Arial"/>
                <w:sz w:val="20"/>
                <w:szCs w:val="20"/>
              </w:rPr>
              <w:t xml:space="preserve">sc. </w:t>
            </w:r>
            <w:r>
              <w:rPr>
                <w:rFonts w:ascii="Arial" w:hAnsi="Arial" w:cs="Arial"/>
                <w:sz w:val="20"/>
                <w:szCs w:val="20"/>
              </w:rPr>
              <w:t xml:space="preserve">Andrijana Bilić </w:t>
            </w:r>
          </w:p>
          <w:p w:rsidR="00A2083F" w:rsidRPr="00CC4DEB" w:rsidRDefault="00A2083F" w:rsidP="00E555E9">
            <w:pPr>
              <w:spacing w:after="0" w:line="240" w:lineRule="auto"/>
              <w:rPr>
                <w:rFonts w:ascii="Arial" w:hAnsi="Arial" w:cs="Arial"/>
                <w:sz w:val="20"/>
                <w:szCs w:val="20"/>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A2083F" w:rsidRPr="00CC4DEB" w:rsidRDefault="00A2083F" w:rsidP="00E555E9">
            <w:pPr>
              <w:spacing w:after="0" w:line="240" w:lineRule="auto"/>
              <w:rPr>
                <w:rFonts w:ascii="Arial" w:hAnsi="Arial" w:cs="Arial"/>
                <w:sz w:val="20"/>
                <w:szCs w:val="20"/>
              </w:rPr>
            </w:pPr>
            <w:r w:rsidRPr="00CC4DEB">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A2083F" w:rsidRPr="00CC4DEB" w:rsidRDefault="00A2083F" w:rsidP="00E555E9">
            <w:pPr>
              <w:spacing w:after="0" w:line="240" w:lineRule="auto"/>
              <w:rPr>
                <w:rFonts w:ascii="Arial" w:hAnsi="Arial" w:cs="Arial"/>
                <w:sz w:val="20"/>
                <w:szCs w:val="20"/>
              </w:rPr>
            </w:pPr>
            <w:r>
              <w:rPr>
                <w:rFonts w:ascii="Arial" w:hAnsi="Arial" w:cs="Arial"/>
                <w:sz w:val="20"/>
                <w:szCs w:val="20"/>
              </w:rPr>
              <w:t xml:space="preserve">4 </w:t>
            </w:r>
          </w:p>
        </w:tc>
      </w:tr>
      <w:tr w:rsidR="00A2083F" w:rsidRPr="00CC4DEB" w:rsidTr="00E555E9">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A2083F" w:rsidRPr="00CC4DEB" w:rsidRDefault="00A2083F" w:rsidP="00E555E9">
            <w:pPr>
              <w:spacing w:after="0" w:line="240" w:lineRule="auto"/>
              <w:rPr>
                <w:rFonts w:ascii="Arial" w:hAnsi="Arial" w:cs="Arial"/>
                <w:sz w:val="20"/>
                <w:szCs w:val="20"/>
              </w:rPr>
            </w:pPr>
            <w:r w:rsidRPr="00CC4DEB">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rsidR="00A2083F" w:rsidRPr="00CC4DEB" w:rsidRDefault="00A2083F" w:rsidP="00E555E9">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A2083F" w:rsidRPr="00CC4DEB" w:rsidRDefault="00A2083F" w:rsidP="00E555E9">
            <w:pPr>
              <w:spacing w:after="0" w:line="240" w:lineRule="auto"/>
              <w:rPr>
                <w:rFonts w:ascii="Arial" w:hAnsi="Arial" w:cs="Arial"/>
                <w:sz w:val="20"/>
                <w:szCs w:val="20"/>
              </w:rPr>
            </w:pPr>
            <w:r w:rsidRPr="00CC4DEB">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A2083F" w:rsidRPr="00CC4DEB" w:rsidRDefault="00A2083F" w:rsidP="00E555E9">
            <w:pPr>
              <w:spacing w:after="0" w:line="240" w:lineRule="auto"/>
              <w:jc w:val="center"/>
              <w:rPr>
                <w:rFonts w:ascii="Arial" w:hAnsi="Arial" w:cs="Arial"/>
                <w:sz w:val="20"/>
                <w:szCs w:val="20"/>
              </w:rPr>
            </w:pPr>
            <w:r w:rsidRPr="00CC4DEB">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A2083F" w:rsidRPr="00CC4DEB" w:rsidRDefault="00A2083F" w:rsidP="00E555E9">
            <w:pPr>
              <w:spacing w:after="0" w:line="240" w:lineRule="auto"/>
              <w:jc w:val="center"/>
              <w:rPr>
                <w:rFonts w:ascii="Arial" w:hAnsi="Arial" w:cs="Arial"/>
                <w:sz w:val="20"/>
                <w:szCs w:val="20"/>
              </w:rPr>
            </w:pPr>
            <w:r w:rsidRPr="00CC4DEB">
              <w:rPr>
                <w:rFonts w:ascii="Arial" w:hAnsi="Arial" w:cs="Arial"/>
                <w:sz w:val="20"/>
                <w:szCs w:val="20"/>
              </w:rPr>
              <w:t>S</w:t>
            </w:r>
          </w:p>
        </w:tc>
        <w:tc>
          <w:tcPr>
            <w:tcW w:w="712" w:type="dxa"/>
            <w:tcBorders>
              <w:bottom w:val="single" w:sz="12" w:space="0" w:color="auto"/>
              <w:right w:val="single" w:sz="12" w:space="0" w:color="auto"/>
            </w:tcBorders>
            <w:vAlign w:val="center"/>
          </w:tcPr>
          <w:p w:rsidR="00A2083F" w:rsidRPr="00CC4DEB" w:rsidRDefault="00A2083F" w:rsidP="00E555E9">
            <w:pPr>
              <w:spacing w:after="0" w:line="240" w:lineRule="auto"/>
              <w:jc w:val="center"/>
              <w:rPr>
                <w:rFonts w:ascii="Arial" w:hAnsi="Arial" w:cs="Arial"/>
                <w:sz w:val="20"/>
                <w:szCs w:val="20"/>
              </w:rPr>
            </w:pPr>
            <w:r w:rsidRPr="00CC4DEB">
              <w:rPr>
                <w:rFonts w:ascii="Arial" w:hAnsi="Arial" w:cs="Arial"/>
                <w:sz w:val="20"/>
                <w:szCs w:val="20"/>
              </w:rPr>
              <w:t>V</w:t>
            </w:r>
          </w:p>
        </w:tc>
        <w:tc>
          <w:tcPr>
            <w:tcW w:w="618" w:type="dxa"/>
            <w:tcBorders>
              <w:bottom w:val="single" w:sz="12" w:space="0" w:color="auto"/>
              <w:right w:val="single" w:sz="12" w:space="0" w:color="auto"/>
            </w:tcBorders>
            <w:vAlign w:val="center"/>
          </w:tcPr>
          <w:p w:rsidR="00A2083F" w:rsidRPr="00CC4DEB" w:rsidRDefault="00A2083F" w:rsidP="00E555E9">
            <w:pPr>
              <w:spacing w:after="0" w:line="240" w:lineRule="auto"/>
              <w:jc w:val="center"/>
              <w:rPr>
                <w:rFonts w:ascii="Arial" w:hAnsi="Arial" w:cs="Arial"/>
                <w:sz w:val="20"/>
                <w:szCs w:val="20"/>
              </w:rPr>
            </w:pPr>
            <w:r w:rsidRPr="00CC4DEB">
              <w:rPr>
                <w:rFonts w:ascii="Arial" w:hAnsi="Arial" w:cs="Arial"/>
                <w:sz w:val="20"/>
                <w:szCs w:val="20"/>
              </w:rPr>
              <w:t>T</w:t>
            </w:r>
          </w:p>
        </w:tc>
      </w:tr>
      <w:tr w:rsidR="00A2083F" w:rsidRPr="00CC4DEB" w:rsidTr="00E555E9">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A2083F" w:rsidRPr="00CC4DEB" w:rsidRDefault="00A2083F" w:rsidP="00E555E9">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A2083F" w:rsidRPr="00CC4DEB" w:rsidRDefault="00A2083F" w:rsidP="00E555E9">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A2083F" w:rsidRPr="00CC4DEB" w:rsidRDefault="00A2083F" w:rsidP="00E555E9">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A2083F" w:rsidRPr="00CC4DEB" w:rsidRDefault="00A2083F" w:rsidP="00E555E9">
            <w:pPr>
              <w:spacing w:after="0" w:line="240" w:lineRule="auto"/>
              <w:rPr>
                <w:rFonts w:ascii="Arial" w:hAnsi="Arial" w:cs="Arial"/>
                <w:sz w:val="20"/>
                <w:szCs w:val="20"/>
              </w:rPr>
            </w:pPr>
            <w:r w:rsidRPr="00CC4DEB">
              <w:rPr>
                <w:rFonts w:ascii="Arial" w:hAnsi="Arial" w:cs="Arial"/>
                <w:sz w:val="20"/>
                <w:szCs w:val="20"/>
              </w:rPr>
              <w:t xml:space="preserve">   20</w:t>
            </w:r>
          </w:p>
        </w:tc>
        <w:tc>
          <w:tcPr>
            <w:tcW w:w="706" w:type="dxa"/>
            <w:gridSpan w:val="2"/>
            <w:tcBorders>
              <w:bottom w:val="single" w:sz="12" w:space="0" w:color="auto"/>
              <w:right w:val="single" w:sz="12" w:space="0" w:color="auto"/>
            </w:tcBorders>
            <w:vAlign w:val="center"/>
          </w:tcPr>
          <w:p w:rsidR="00A2083F" w:rsidRPr="00CC4DEB" w:rsidRDefault="00A2083F" w:rsidP="00E555E9">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A2083F" w:rsidRPr="00CC4DEB" w:rsidRDefault="00A2083F" w:rsidP="00E555E9">
            <w:pPr>
              <w:spacing w:after="0" w:line="240" w:lineRule="auto"/>
              <w:rPr>
                <w:rFonts w:ascii="Arial" w:hAnsi="Arial" w:cs="Arial"/>
                <w:sz w:val="20"/>
                <w:szCs w:val="20"/>
              </w:rPr>
            </w:pPr>
          </w:p>
        </w:tc>
        <w:tc>
          <w:tcPr>
            <w:tcW w:w="618" w:type="dxa"/>
            <w:tcBorders>
              <w:bottom w:val="single" w:sz="12" w:space="0" w:color="auto"/>
              <w:right w:val="single" w:sz="12" w:space="0" w:color="auto"/>
            </w:tcBorders>
            <w:vAlign w:val="center"/>
          </w:tcPr>
          <w:p w:rsidR="00A2083F" w:rsidRPr="00CC4DEB" w:rsidRDefault="00A2083F" w:rsidP="00E555E9">
            <w:pPr>
              <w:spacing w:after="0" w:line="240" w:lineRule="auto"/>
              <w:rPr>
                <w:rFonts w:ascii="Arial" w:hAnsi="Arial" w:cs="Arial"/>
                <w:sz w:val="20"/>
                <w:szCs w:val="20"/>
              </w:rPr>
            </w:pPr>
          </w:p>
        </w:tc>
      </w:tr>
      <w:tr w:rsidR="00A2083F" w:rsidRPr="00CC4DEB" w:rsidTr="00E555E9">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2083F" w:rsidRPr="00CC4DEB" w:rsidRDefault="00A2083F" w:rsidP="00E555E9">
            <w:pPr>
              <w:spacing w:after="0" w:line="240" w:lineRule="auto"/>
              <w:rPr>
                <w:rFonts w:ascii="Arial" w:hAnsi="Arial" w:cs="Arial"/>
                <w:sz w:val="20"/>
                <w:szCs w:val="20"/>
              </w:rPr>
            </w:pPr>
            <w:r w:rsidRPr="00CC4DEB">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A2083F" w:rsidRPr="00CC4DEB" w:rsidRDefault="00A2083F" w:rsidP="00E555E9">
            <w:pPr>
              <w:spacing w:after="0" w:line="240" w:lineRule="auto"/>
              <w:rPr>
                <w:rFonts w:ascii="Arial" w:hAnsi="Arial" w:cs="Arial"/>
                <w:sz w:val="20"/>
                <w:szCs w:val="20"/>
              </w:rPr>
            </w:pPr>
            <w:r w:rsidRPr="00CC4DEB">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A2083F" w:rsidRPr="00CC4DEB" w:rsidRDefault="00A2083F" w:rsidP="00E555E9">
            <w:pPr>
              <w:spacing w:after="0" w:line="240" w:lineRule="auto"/>
              <w:rPr>
                <w:rFonts w:ascii="Arial" w:hAnsi="Arial" w:cs="Arial"/>
                <w:sz w:val="20"/>
                <w:szCs w:val="20"/>
              </w:rPr>
            </w:pPr>
            <w:r w:rsidRPr="00CC4DEB">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A2083F" w:rsidRPr="00CC4DEB" w:rsidRDefault="00A2083F" w:rsidP="00E555E9">
            <w:pPr>
              <w:spacing w:after="0" w:line="240" w:lineRule="auto"/>
              <w:rPr>
                <w:rFonts w:ascii="Arial" w:hAnsi="Arial" w:cs="Arial"/>
                <w:sz w:val="20"/>
                <w:szCs w:val="20"/>
              </w:rPr>
            </w:pPr>
            <w:r w:rsidRPr="00CC4DEB">
              <w:rPr>
                <w:rFonts w:ascii="Arial" w:hAnsi="Arial" w:cs="Arial"/>
                <w:sz w:val="20"/>
                <w:szCs w:val="20"/>
              </w:rPr>
              <w:t>/</w:t>
            </w:r>
          </w:p>
        </w:tc>
      </w:tr>
      <w:tr w:rsidR="00A2083F" w:rsidRPr="00CC4DEB" w:rsidTr="00E555E9">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A2083F" w:rsidRPr="00CC4DEB" w:rsidRDefault="00A2083F" w:rsidP="00E555E9">
            <w:pPr>
              <w:tabs>
                <w:tab w:val="left" w:pos="2820"/>
              </w:tabs>
              <w:spacing w:after="0"/>
              <w:jc w:val="center"/>
              <w:rPr>
                <w:rFonts w:ascii="Arial" w:hAnsi="Arial" w:cs="Arial"/>
                <w:b/>
                <w:sz w:val="20"/>
                <w:szCs w:val="20"/>
              </w:rPr>
            </w:pPr>
            <w:r w:rsidRPr="00CC4DEB">
              <w:rPr>
                <w:rFonts w:ascii="Arial" w:hAnsi="Arial" w:cs="Arial"/>
                <w:b/>
                <w:sz w:val="20"/>
                <w:szCs w:val="20"/>
              </w:rPr>
              <w:t>OPIS PREDMETA</w:t>
            </w:r>
          </w:p>
        </w:tc>
      </w:tr>
      <w:tr w:rsidR="00A2083F" w:rsidRPr="00CC4DEB" w:rsidTr="00E555E9">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A2083F" w:rsidRPr="00CC4DEB" w:rsidRDefault="00A2083F" w:rsidP="00E555E9">
            <w:pPr>
              <w:tabs>
                <w:tab w:val="left" w:pos="2820"/>
              </w:tabs>
              <w:spacing w:after="0" w:line="240" w:lineRule="auto"/>
              <w:rPr>
                <w:rFonts w:ascii="Arial" w:hAnsi="Arial" w:cs="Arial"/>
                <w:sz w:val="20"/>
                <w:szCs w:val="20"/>
              </w:rPr>
            </w:pPr>
            <w:r w:rsidRPr="00CC4DEB">
              <w:rPr>
                <w:rFonts w:ascii="Arial" w:hAnsi="Arial"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A2083F" w:rsidRPr="00CC4DEB" w:rsidRDefault="00A2083F" w:rsidP="00E555E9">
            <w:pPr>
              <w:tabs>
                <w:tab w:val="left" w:pos="2820"/>
              </w:tabs>
              <w:spacing w:after="0"/>
              <w:jc w:val="both"/>
              <w:rPr>
                <w:rFonts w:ascii="Arial" w:hAnsi="Arial" w:cs="Arial"/>
                <w:sz w:val="20"/>
                <w:szCs w:val="20"/>
              </w:rPr>
            </w:pPr>
            <w:r w:rsidRPr="009C24EC">
              <w:rPr>
                <w:rFonts w:ascii="Arial" w:hAnsi="Arial" w:cs="Arial"/>
                <w:sz w:val="20"/>
                <w:szCs w:val="20"/>
              </w:rPr>
              <w:t>Upoznati studente sa općim i posebnim znanjima o udrugama radnika i</w:t>
            </w:r>
            <w:r w:rsidRPr="009C24EC">
              <w:rPr>
                <w:rFonts w:ascii="Arial" w:hAnsi="Arial" w:cs="Arial"/>
                <w:sz w:val="20"/>
                <w:szCs w:val="20"/>
              </w:rPr>
              <w:br/>
              <w:t>poslodavaca, kolektivnom pregovaranju, sklapanju kolektivnih ugovora, rješavanju</w:t>
            </w:r>
            <w:r w:rsidRPr="009C24EC">
              <w:rPr>
                <w:rFonts w:ascii="Arial" w:hAnsi="Arial" w:cs="Arial"/>
                <w:sz w:val="20"/>
                <w:szCs w:val="20"/>
              </w:rPr>
              <w:br/>
              <w:t>pravnih i interesnih pravnih sporova, pretpostavkama, organiziranju i provedbi</w:t>
            </w:r>
            <w:r w:rsidRPr="009C24EC">
              <w:rPr>
                <w:rFonts w:ascii="Arial" w:hAnsi="Arial" w:cs="Arial"/>
                <w:sz w:val="20"/>
                <w:szCs w:val="20"/>
              </w:rPr>
              <w:br/>
              <w:t>industrijskih akcija. Posebna pozornost posvećena je pitanju prava na štrajk u</w:t>
            </w:r>
            <w:r w:rsidRPr="009C24EC">
              <w:rPr>
                <w:rFonts w:ascii="Arial" w:hAnsi="Arial" w:cs="Arial"/>
                <w:sz w:val="20"/>
                <w:szCs w:val="20"/>
              </w:rPr>
              <w:br/>
              <w:t>zdravstvenoj djelatnosti zbog njegove ograničenosti.</w:t>
            </w:r>
          </w:p>
        </w:tc>
      </w:tr>
      <w:tr w:rsidR="00A2083F" w:rsidRPr="00CC4DEB" w:rsidTr="00E555E9">
        <w:tc>
          <w:tcPr>
            <w:tcW w:w="1912" w:type="dxa"/>
            <w:gridSpan w:val="2"/>
            <w:tcBorders>
              <w:left w:val="single" w:sz="12" w:space="0" w:color="auto"/>
            </w:tcBorders>
            <w:shd w:val="clear" w:color="auto" w:fill="CCFFFF"/>
            <w:tcMar>
              <w:left w:w="57" w:type="dxa"/>
              <w:right w:w="57" w:type="dxa"/>
            </w:tcMar>
            <w:vAlign w:val="center"/>
          </w:tcPr>
          <w:p w:rsidR="00A2083F" w:rsidRPr="00CC4DEB" w:rsidRDefault="00A2083F" w:rsidP="00E555E9">
            <w:pPr>
              <w:tabs>
                <w:tab w:val="left" w:pos="2820"/>
              </w:tabs>
              <w:spacing w:after="0" w:line="240" w:lineRule="auto"/>
              <w:rPr>
                <w:rFonts w:ascii="Arial" w:hAnsi="Arial" w:cs="Arial"/>
                <w:color w:val="000000"/>
                <w:sz w:val="20"/>
                <w:szCs w:val="20"/>
              </w:rPr>
            </w:pPr>
            <w:r w:rsidRPr="00CC4DEB">
              <w:rPr>
                <w:rFonts w:ascii="Arial" w:hAnsi="Arial"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A2083F" w:rsidRPr="00CC4DEB" w:rsidRDefault="00A2083F" w:rsidP="00E555E9">
            <w:pPr>
              <w:tabs>
                <w:tab w:val="left" w:pos="2820"/>
              </w:tabs>
              <w:spacing w:after="0"/>
              <w:jc w:val="both"/>
              <w:rPr>
                <w:rFonts w:ascii="Arial" w:hAnsi="Arial" w:cs="Arial"/>
                <w:b/>
                <w:color w:val="FF0000"/>
                <w:sz w:val="20"/>
                <w:szCs w:val="20"/>
              </w:rPr>
            </w:pPr>
            <w:r w:rsidRPr="00CC4DEB">
              <w:rPr>
                <w:rFonts w:ascii="Arial" w:hAnsi="Arial" w:cs="Arial"/>
                <w:sz w:val="20"/>
                <w:szCs w:val="20"/>
              </w:rPr>
              <w:t>Za upis predmeta potrebno je ispuniti uvjete za upis na II. godinu poslijediplomskog studija.</w:t>
            </w:r>
          </w:p>
          <w:p w:rsidR="00A2083F" w:rsidRPr="00CC4DEB" w:rsidRDefault="00A2083F" w:rsidP="00E555E9">
            <w:pPr>
              <w:tabs>
                <w:tab w:val="left" w:pos="2820"/>
              </w:tabs>
              <w:spacing w:after="0"/>
              <w:rPr>
                <w:rFonts w:ascii="Arial" w:hAnsi="Arial" w:cs="Arial"/>
                <w:sz w:val="20"/>
                <w:szCs w:val="20"/>
              </w:rPr>
            </w:pPr>
          </w:p>
        </w:tc>
      </w:tr>
      <w:tr w:rsidR="00A2083F" w:rsidRPr="00CC4DEB" w:rsidTr="00E555E9">
        <w:tc>
          <w:tcPr>
            <w:tcW w:w="1912" w:type="dxa"/>
            <w:gridSpan w:val="2"/>
            <w:tcBorders>
              <w:left w:val="single" w:sz="12" w:space="0" w:color="auto"/>
            </w:tcBorders>
            <w:shd w:val="clear" w:color="auto" w:fill="CCFFFF"/>
            <w:tcMar>
              <w:left w:w="57" w:type="dxa"/>
              <w:right w:w="57" w:type="dxa"/>
            </w:tcMar>
            <w:vAlign w:val="center"/>
          </w:tcPr>
          <w:p w:rsidR="00A2083F" w:rsidRPr="00CC4DEB" w:rsidRDefault="00A2083F" w:rsidP="00E555E9">
            <w:pPr>
              <w:tabs>
                <w:tab w:val="left" w:pos="2820"/>
              </w:tabs>
              <w:spacing w:after="0" w:line="240" w:lineRule="auto"/>
              <w:rPr>
                <w:rFonts w:ascii="Arial" w:hAnsi="Arial" w:cs="Arial"/>
                <w:color w:val="000000"/>
                <w:sz w:val="20"/>
                <w:szCs w:val="20"/>
              </w:rPr>
            </w:pPr>
            <w:r w:rsidRPr="00CC4DEB">
              <w:rPr>
                <w:rFonts w:ascii="Arial" w:hAnsi="Arial"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A2083F" w:rsidRPr="00A2083F" w:rsidRDefault="00A2083F" w:rsidP="009C49BE">
            <w:pPr>
              <w:pStyle w:val="ListParagraph"/>
              <w:numPr>
                <w:ilvl w:val="0"/>
                <w:numId w:val="35"/>
              </w:numPr>
              <w:spacing w:after="160" w:line="259" w:lineRule="auto"/>
              <w:jc w:val="both"/>
            </w:pPr>
            <w:r w:rsidRPr="00A2083F">
              <w:rPr>
                <w:bCs/>
              </w:rPr>
              <w:t xml:space="preserve">Identificirati čimbenike mjerodavne za stvaranje i razvoj sindikalnog prava. </w:t>
            </w:r>
          </w:p>
          <w:p w:rsidR="00A2083F" w:rsidRPr="00A2083F" w:rsidRDefault="00A2083F" w:rsidP="009C49BE">
            <w:pPr>
              <w:pStyle w:val="ListParagraph"/>
              <w:numPr>
                <w:ilvl w:val="0"/>
                <w:numId w:val="35"/>
              </w:numPr>
              <w:spacing w:after="160" w:line="259" w:lineRule="auto"/>
              <w:jc w:val="both"/>
            </w:pPr>
            <w:r w:rsidRPr="00A2083F">
              <w:rPr>
                <w:bCs/>
              </w:rPr>
              <w:t xml:space="preserve">Definirati osnovne pojmove i institute te temeljne doktrine i načela sindikalnog prava, te izraziti stavove preciznim korištenjem pravne terminologije. </w:t>
            </w:r>
          </w:p>
          <w:p w:rsidR="00A2083F" w:rsidRPr="00A2083F" w:rsidRDefault="00A2083F" w:rsidP="009C49BE">
            <w:pPr>
              <w:pStyle w:val="ListParagraph"/>
              <w:numPr>
                <w:ilvl w:val="0"/>
                <w:numId w:val="35"/>
              </w:numPr>
              <w:spacing w:after="160" w:line="259" w:lineRule="auto"/>
              <w:jc w:val="both"/>
            </w:pPr>
            <w:r w:rsidRPr="00A2083F">
              <w:t xml:space="preserve">Analizirati normativni okvir koji se odnosi na udruge sindikata kao i kolektivne ugovore te kritizirati nejasne i neučinkovite propise. </w:t>
            </w:r>
          </w:p>
          <w:p w:rsidR="00A2083F" w:rsidRPr="00A2083F" w:rsidRDefault="00A2083F" w:rsidP="009C49BE">
            <w:pPr>
              <w:pStyle w:val="ListParagraph"/>
              <w:numPr>
                <w:ilvl w:val="0"/>
                <w:numId w:val="35"/>
              </w:numPr>
              <w:spacing w:after="160" w:line="259" w:lineRule="auto"/>
              <w:jc w:val="both"/>
            </w:pPr>
            <w:r w:rsidRPr="00A2083F">
              <w:t xml:space="preserve">Upotrijebiti odgovarajuća pravna pravila sindikalnog prava u zdravstvu. </w:t>
            </w:r>
          </w:p>
          <w:p w:rsidR="00A2083F" w:rsidRPr="00A2083F" w:rsidRDefault="00A2083F" w:rsidP="009C49BE">
            <w:pPr>
              <w:pStyle w:val="ListParagraph"/>
              <w:numPr>
                <w:ilvl w:val="0"/>
                <w:numId w:val="35"/>
              </w:numPr>
              <w:spacing w:after="160" w:line="259" w:lineRule="auto"/>
              <w:jc w:val="both"/>
            </w:pPr>
            <w:r w:rsidRPr="00A2083F">
              <w:t xml:space="preserve">Analizirati postojeću sudsku praksu u segmentu sindikalnog prava. </w:t>
            </w:r>
          </w:p>
          <w:p w:rsidR="00A2083F" w:rsidRPr="00A2083F" w:rsidRDefault="00A2083F" w:rsidP="009C49BE">
            <w:pPr>
              <w:pStyle w:val="ListParagraph"/>
              <w:numPr>
                <w:ilvl w:val="0"/>
                <w:numId w:val="35"/>
              </w:numPr>
              <w:spacing w:after="160" w:line="259" w:lineRule="auto"/>
              <w:jc w:val="both"/>
            </w:pPr>
            <w:r w:rsidRPr="00A2083F">
              <w:t xml:space="preserve">Predložiti promjene </w:t>
            </w:r>
            <w:r w:rsidRPr="00A2083F">
              <w:rPr>
                <w:i/>
              </w:rPr>
              <w:t xml:space="preserve">de lege ferenda </w:t>
            </w:r>
            <w:r w:rsidRPr="00A2083F">
              <w:t>u domeni sindikalnog prava u zdravstvu.</w:t>
            </w:r>
          </w:p>
          <w:p w:rsidR="00A2083F" w:rsidRPr="00A2083F" w:rsidRDefault="00A2083F" w:rsidP="00E555E9">
            <w:pPr>
              <w:tabs>
                <w:tab w:val="left" w:pos="2820"/>
              </w:tabs>
              <w:spacing w:after="0"/>
              <w:rPr>
                <w:rFonts w:ascii="Arial" w:hAnsi="Arial" w:cs="Arial"/>
                <w:i/>
                <w:sz w:val="20"/>
                <w:szCs w:val="20"/>
              </w:rPr>
            </w:pPr>
          </w:p>
        </w:tc>
      </w:tr>
      <w:tr w:rsidR="00A2083F" w:rsidRPr="009C24EC" w:rsidTr="00E555E9">
        <w:tc>
          <w:tcPr>
            <w:tcW w:w="1912" w:type="dxa"/>
            <w:gridSpan w:val="2"/>
            <w:tcBorders>
              <w:left w:val="single" w:sz="12" w:space="0" w:color="auto"/>
            </w:tcBorders>
            <w:shd w:val="clear" w:color="auto" w:fill="CCFFFF"/>
            <w:tcMar>
              <w:left w:w="57" w:type="dxa"/>
              <w:right w:w="57" w:type="dxa"/>
            </w:tcMar>
            <w:vAlign w:val="center"/>
          </w:tcPr>
          <w:p w:rsidR="00A2083F" w:rsidRPr="00CC4DEB" w:rsidRDefault="00A2083F" w:rsidP="00E555E9">
            <w:pPr>
              <w:tabs>
                <w:tab w:val="left" w:pos="2820"/>
              </w:tabs>
              <w:spacing w:after="0" w:line="240" w:lineRule="auto"/>
              <w:rPr>
                <w:rFonts w:ascii="Arial" w:hAnsi="Arial" w:cs="Arial"/>
                <w:color w:val="000000"/>
                <w:sz w:val="20"/>
                <w:szCs w:val="20"/>
              </w:rPr>
            </w:pPr>
            <w:r w:rsidRPr="00CC4DEB">
              <w:rPr>
                <w:rFonts w:ascii="Arial" w:hAnsi="Arial" w:cs="Arial"/>
                <w:color w:val="000000"/>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p w:rsidR="00A2083F" w:rsidRPr="005D10DE" w:rsidRDefault="00A2083F" w:rsidP="00784C41">
            <w:pPr>
              <w:pStyle w:val="ListParagraph"/>
              <w:numPr>
                <w:ilvl w:val="0"/>
                <w:numId w:val="32"/>
              </w:numPr>
              <w:spacing w:after="160" w:line="259" w:lineRule="auto"/>
            </w:pPr>
            <w:r w:rsidRPr="00613730">
              <w:rPr>
                <w:sz w:val="20"/>
                <w:szCs w:val="20"/>
              </w:rPr>
              <w:t>Povijesni razvo</w:t>
            </w:r>
            <w:r>
              <w:rPr>
                <w:sz w:val="20"/>
                <w:szCs w:val="20"/>
              </w:rPr>
              <w:t xml:space="preserve">j prava sindikalnog udruživanja; </w:t>
            </w:r>
            <w:r w:rsidRPr="00613730">
              <w:rPr>
                <w:sz w:val="20"/>
                <w:szCs w:val="20"/>
              </w:rPr>
              <w:t>Međunarodne garancije</w:t>
            </w:r>
            <w:r>
              <w:rPr>
                <w:sz w:val="20"/>
                <w:szCs w:val="20"/>
              </w:rPr>
              <w:t xml:space="preserve"> prava sindikalnog udruživanja; </w:t>
            </w:r>
            <w:r w:rsidRPr="005D10DE">
              <w:rPr>
                <w:sz w:val="20"/>
                <w:szCs w:val="20"/>
              </w:rPr>
              <w:t xml:space="preserve">Prva jamstva prava koalicije; Sindikati kao interesne organizacije svijeta rada; Dobrovoljnost udruživanja u sindikate; Ciljevi sindikalnog udruživanja; </w:t>
            </w:r>
            <w:r>
              <w:rPr>
                <w:sz w:val="20"/>
                <w:szCs w:val="20"/>
              </w:rPr>
              <w:t xml:space="preserve">Organizacijski princip i međusobni odnosi; </w:t>
            </w:r>
            <w:r w:rsidRPr="005D10DE">
              <w:rPr>
                <w:sz w:val="20"/>
                <w:szCs w:val="20"/>
              </w:rPr>
              <w:t>Zahtjev da se članstvom u sindikatu ne stječu nikakve povlastice u radnom odnosu s obzirom na radnike koji nisu članovi sindikata; Pravo nečlanova na uživanje poboljšica koje svojim aktivnostima postignu sindikati; Sloboda sindikalnog pluralizma, odnosno osnivanje strukovnih i profesionalnih sindikata ili više njih u istoj struci ili profesiji.</w:t>
            </w:r>
            <w:r>
              <w:rPr>
                <w:sz w:val="20"/>
                <w:szCs w:val="20"/>
              </w:rPr>
              <w:t xml:space="preserve"> (5P)</w:t>
            </w:r>
          </w:p>
          <w:p w:rsidR="00A2083F" w:rsidRPr="005D10DE" w:rsidRDefault="00A2083F" w:rsidP="00784C41">
            <w:pPr>
              <w:pStyle w:val="ListParagraph"/>
              <w:numPr>
                <w:ilvl w:val="0"/>
                <w:numId w:val="32"/>
              </w:numPr>
              <w:spacing w:after="160" w:line="259" w:lineRule="auto"/>
            </w:pPr>
            <w:r w:rsidRPr="00613730">
              <w:rPr>
                <w:sz w:val="20"/>
                <w:szCs w:val="20"/>
              </w:rPr>
              <w:t>Udruživanje sindikata n</w:t>
            </w:r>
            <w:r>
              <w:rPr>
                <w:sz w:val="20"/>
                <w:szCs w:val="20"/>
              </w:rPr>
              <w:t>a nacionalnoj</w:t>
            </w:r>
            <w:r w:rsidRPr="00613730">
              <w:rPr>
                <w:sz w:val="20"/>
                <w:szCs w:val="20"/>
              </w:rPr>
              <w:t xml:space="preserve"> razini </w:t>
            </w:r>
            <w:r>
              <w:rPr>
                <w:sz w:val="20"/>
                <w:szCs w:val="20"/>
              </w:rPr>
              <w:t>i kolektivni ugovori. (5P)</w:t>
            </w:r>
          </w:p>
          <w:p w:rsidR="00A2083F" w:rsidRPr="00613730" w:rsidRDefault="00A2083F" w:rsidP="00784C41">
            <w:pPr>
              <w:pStyle w:val="ListParagraph"/>
              <w:numPr>
                <w:ilvl w:val="0"/>
                <w:numId w:val="32"/>
              </w:numPr>
              <w:spacing w:after="160" w:line="259" w:lineRule="auto"/>
            </w:pPr>
            <w:r w:rsidRPr="00613730">
              <w:rPr>
                <w:sz w:val="20"/>
                <w:szCs w:val="20"/>
              </w:rPr>
              <w:t xml:space="preserve">Sindikalne akcije, posebno štrajk, i u svezi s njima akcije poslodavca, posebno </w:t>
            </w:r>
            <w:r>
              <w:rPr>
                <w:i/>
                <w:iCs/>
                <w:sz w:val="20"/>
                <w:szCs w:val="20"/>
              </w:rPr>
              <w:t>lock</w:t>
            </w:r>
            <w:r w:rsidRPr="00613730">
              <w:rPr>
                <w:i/>
                <w:iCs/>
                <w:sz w:val="20"/>
                <w:szCs w:val="20"/>
              </w:rPr>
              <w:t>out.</w:t>
            </w:r>
            <w:r>
              <w:rPr>
                <w:i/>
                <w:iCs/>
                <w:sz w:val="20"/>
                <w:szCs w:val="20"/>
              </w:rPr>
              <w:t xml:space="preserve"> </w:t>
            </w:r>
            <w:r>
              <w:rPr>
                <w:sz w:val="20"/>
                <w:szCs w:val="20"/>
              </w:rPr>
              <w:t>(5P)</w:t>
            </w:r>
          </w:p>
          <w:p w:rsidR="00A2083F" w:rsidRPr="005D10DE" w:rsidRDefault="00A2083F" w:rsidP="00784C41">
            <w:pPr>
              <w:pStyle w:val="ListParagraph"/>
              <w:numPr>
                <w:ilvl w:val="0"/>
                <w:numId w:val="32"/>
              </w:numPr>
              <w:spacing w:after="160" w:line="259" w:lineRule="auto"/>
            </w:pPr>
            <w:r w:rsidRPr="00613730">
              <w:rPr>
                <w:sz w:val="20"/>
                <w:szCs w:val="20"/>
              </w:rPr>
              <w:t>Udruge sindikata na europskoj razini</w:t>
            </w:r>
            <w:r>
              <w:rPr>
                <w:sz w:val="20"/>
                <w:szCs w:val="20"/>
              </w:rPr>
              <w:t xml:space="preserve">; </w:t>
            </w:r>
            <w:r w:rsidRPr="005D10DE">
              <w:rPr>
                <w:sz w:val="20"/>
                <w:szCs w:val="20"/>
              </w:rPr>
              <w:t>Kolektivni ugovori na europskoj razini</w:t>
            </w:r>
            <w:r>
              <w:rPr>
                <w:sz w:val="20"/>
                <w:szCs w:val="20"/>
              </w:rPr>
              <w:t>. (5P)</w:t>
            </w:r>
          </w:p>
        </w:tc>
      </w:tr>
      <w:tr w:rsidR="00A2083F" w:rsidRPr="00CC4DEB" w:rsidTr="00E555E9">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A2083F" w:rsidRPr="00CC4DEB" w:rsidRDefault="00A2083F" w:rsidP="00E555E9">
            <w:pPr>
              <w:tabs>
                <w:tab w:val="left" w:pos="2820"/>
              </w:tabs>
              <w:spacing w:after="0" w:line="240" w:lineRule="auto"/>
              <w:rPr>
                <w:rFonts w:ascii="Arial" w:hAnsi="Arial" w:cs="Arial"/>
                <w:color w:val="000000"/>
                <w:sz w:val="20"/>
                <w:szCs w:val="20"/>
              </w:rPr>
            </w:pPr>
            <w:r w:rsidRPr="00CC4DEB">
              <w:rPr>
                <w:rFonts w:ascii="Arial" w:hAnsi="Arial" w:cs="Arial"/>
                <w:color w:val="000000"/>
                <w:sz w:val="20"/>
                <w:szCs w:val="20"/>
              </w:rPr>
              <w:t>Vrste izvođenja nastave:</w:t>
            </w:r>
          </w:p>
        </w:tc>
        <w:tc>
          <w:tcPr>
            <w:tcW w:w="3390" w:type="dxa"/>
            <w:gridSpan w:val="4"/>
            <w:vMerge w:val="restart"/>
            <w:tcMar>
              <w:left w:w="57" w:type="dxa"/>
              <w:right w:w="57" w:type="dxa"/>
            </w:tcMar>
            <w:vAlign w:val="center"/>
          </w:tcPr>
          <w:p w:rsidR="00A2083F" w:rsidRPr="00CC4DEB" w:rsidRDefault="00A2083F" w:rsidP="00E555E9">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predavanja</w:t>
            </w:r>
          </w:p>
          <w:p w:rsidR="00A2083F" w:rsidRPr="00CC4DEB" w:rsidRDefault="00A2083F" w:rsidP="00E555E9">
            <w:pPr>
              <w:pStyle w:val="FieldText"/>
              <w:rPr>
                <w:rFonts w:ascii="Arial" w:hAnsi="Arial" w:cs="Arial"/>
                <w:b w:val="0"/>
                <w:sz w:val="20"/>
                <w:szCs w:val="20"/>
                <w:lang w:val="hr-HR"/>
              </w:rPr>
            </w:pPr>
            <w:r w:rsidRPr="00CC4DEB">
              <w:rPr>
                <w:rFonts w:ascii="Arial" w:hAnsi="Arial" w:cs="Arial"/>
                <w:b w:val="0"/>
                <w:sz w:val="20"/>
                <w:szCs w:val="20"/>
                <w:lang w:val="hr-HR"/>
              </w:rPr>
              <w:t xml:space="preserve"> </w:t>
            </w: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w:t>
            </w:r>
            <w:r w:rsidRPr="00CC4DEB">
              <w:rPr>
                <w:rFonts w:ascii="Arial" w:hAnsi="Arial" w:cs="Arial"/>
                <w:b w:val="0"/>
                <w:i/>
                <w:sz w:val="20"/>
                <w:szCs w:val="20"/>
                <w:lang w:val="hr-HR"/>
              </w:rPr>
              <w:t>seminari i radionice</w:t>
            </w:r>
            <w:r w:rsidRPr="00CC4DEB">
              <w:rPr>
                <w:rFonts w:ascii="Arial" w:hAnsi="Arial" w:cs="Arial"/>
                <w:b w:val="0"/>
                <w:sz w:val="20"/>
                <w:szCs w:val="20"/>
                <w:lang w:val="hr-HR"/>
              </w:rPr>
              <w:t xml:space="preserve">  </w:t>
            </w:r>
          </w:p>
          <w:p w:rsidR="00A2083F" w:rsidRPr="00CC4DEB" w:rsidRDefault="00A2083F" w:rsidP="00E555E9">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vježbe  </w:t>
            </w:r>
          </w:p>
          <w:p w:rsidR="00A2083F" w:rsidRPr="00CC4DEB" w:rsidRDefault="00A2083F" w:rsidP="00E555E9">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w:t>
            </w:r>
            <w:r w:rsidRPr="00CC4DEB">
              <w:rPr>
                <w:rFonts w:ascii="Arial" w:hAnsi="Arial" w:cs="Arial"/>
                <w:b w:val="0"/>
                <w:i/>
                <w:sz w:val="20"/>
                <w:szCs w:val="20"/>
                <w:lang w:val="hr-HR"/>
              </w:rPr>
              <w:t>on line</w:t>
            </w:r>
            <w:r w:rsidRPr="00CC4DEB">
              <w:rPr>
                <w:rFonts w:ascii="Arial" w:hAnsi="Arial" w:cs="Arial"/>
                <w:b w:val="0"/>
                <w:sz w:val="20"/>
                <w:szCs w:val="20"/>
                <w:lang w:val="hr-HR"/>
              </w:rPr>
              <w:t xml:space="preserve"> u cijelosti</w:t>
            </w:r>
          </w:p>
          <w:p w:rsidR="00A2083F" w:rsidRPr="00CC4DEB" w:rsidRDefault="00A2083F" w:rsidP="00E555E9">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mješovito e-učenje</w:t>
            </w:r>
          </w:p>
          <w:p w:rsidR="00A2083F" w:rsidRPr="00CC4DEB" w:rsidRDefault="00A2083F" w:rsidP="00E555E9">
            <w:pPr>
              <w:tabs>
                <w:tab w:val="left" w:pos="2820"/>
              </w:tabs>
              <w:spacing w:after="0"/>
              <w:rPr>
                <w:rFonts w:ascii="Arial" w:hAnsi="Arial" w:cs="Arial"/>
                <w:sz w:val="20"/>
                <w:szCs w:val="20"/>
              </w:rPr>
            </w:pPr>
            <w:r w:rsidRPr="00CC4DEB">
              <w:rPr>
                <w:rFonts w:ascii="Arial" w:eastAsia="MS Gothic" w:hAnsi="MS Gothic" w:cs="Arial"/>
                <w:sz w:val="20"/>
                <w:szCs w:val="20"/>
              </w:rPr>
              <w:t>☐</w:t>
            </w:r>
            <w:r w:rsidRPr="00CC4DEB">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A2083F" w:rsidRPr="00CC4DEB" w:rsidRDefault="00A2083F" w:rsidP="00E555E9">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samostalni  zadaci  </w:t>
            </w:r>
          </w:p>
          <w:p w:rsidR="00A2083F" w:rsidRPr="00CC4DEB" w:rsidRDefault="00A2083F" w:rsidP="00E555E9">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multimedija </w:t>
            </w:r>
          </w:p>
          <w:p w:rsidR="00A2083F" w:rsidRPr="00CC4DEB" w:rsidRDefault="00A2083F" w:rsidP="00E555E9">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laboratorij</w:t>
            </w:r>
          </w:p>
          <w:p w:rsidR="00A2083F" w:rsidRPr="00CC4DEB" w:rsidRDefault="00A2083F" w:rsidP="00E555E9">
            <w:pPr>
              <w:pStyle w:val="FieldText"/>
              <w:rPr>
                <w:rFonts w:ascii="Arial" w:hAnsi="Arial" w:cs="Arial"/>
                <w:b w:val="0"/>
                <w:sz w:val="20"/>
                <w:szCs w:val="20"/>
                <w:lang w:val="hr-HR"/>
              </w:rPr>
            </w:pPr>
            <w:r w:rsidRPr="00CC4DEB">
              <w:rPr>
                <w:rFonts w:ascii="Arial" w:eastAsia="MS Gothic" w:hAnsi="MS Gothic" w:cs="Arial"/>
                <w:b w:val="0"/>
                <w:sz w:val="20"/>
                <w:szCs w:val="20"/>
                <w:lang w:val="hr-HR"/>
              </w:rPr>
              <w:t>☒</w:t>
            </w:r>
            <w:r w:rsidRPr="00CC4DEB">
              <w:rPr>
                <w:rFonts w:ascii="Arial" w:hAnsi="Arial" w:cs="Arial"/>
                <w:b w:val="0"/>
                <w:sz w:val="20"/>
                <w:szCs w:val="20"/>
                <w:lang w:val="hr-HR"/>
              </w:rPr>
              <w:t xml:space="preserve"> mentorski rad</w:t>
            </w:r>
          </w:p>
          <w:p w:rsidR="00A2083F" w:rsidRPr="00CC4DEB" w:rsidRDefault="00A2083F" w:rsidP="00E555E9">
            <w:pPr>
              <w:tabs>
                <w:tab w:val="left" w:pos="2820"/>
              </w:tabs>
              <w:spacing w:after="0"/>
              <w:rPr>
                <w:rFonts w:ascii="Arial" w:hAnsi="Arial" w:cs="Arial"/>
                <w:sz w:val="20"/>
                <w:szCs w:val="20"/>
              </w:rPr>
            </w:pPr>
            <w:r w:rsidRPr="00CC4DEB">
              <w:rPr>
                <w:rFonts w:ascii="Arial" w:eastAsia="MS Gothic" w:hAnsi="MS Gothic" w:cs="Arial"/>
                <w:sz w:val="20"/>
                <w:szCs w:val="20"/>
              </w:rPr>
              <w:t>☐</w:t>
            </w:r>
            <w:r w:rsidRPr="00CC4DEB">
              <w:rPr>
                <w:rFonts w:ascii="Arial" w:hAnsi="Arial" w:cs="Arial"/>
                <w:sz w:val="20"/>
                <w:szCs w:val="20"/>
              </w:rPr>
              <w:t xml:space="preserve"> (ostalo upisati)</w:t>
            </w:r>
            <w:r w:rsidRPr="00CC4DEB">
              <w:rPr>
                <w:rFonts w:ascii="Arial" w:hAnsi="Arial" w:cs="Arial"/>
                <w:b/>
                <w:sz w:val="20"/>
                <w:szCs w:val="20"/>
              </w:rPr>
              <w:t xml:space="preserve"> </w:t>
            </w:r>
            <w:r w:rsidRPr="00CC4DEB">
              <w:rPr>
                <w:rFonts w:ascii="Arial" w:hAnsi="Arial" w:cs="Arial"/>
                <w:b/>
                <w:sz w:val="20"/>
                <w:szCs w:val="20"/>
                <w:bdr w:val="single" w:sz="12" w:space="0" w:color="auto"/>
              </w:rPr>
              <w:t xml:space="preserve"> </w:t>
            </w:r>
          </w:p>
        </w:tc>
      </w:tr>
      <w:tr w:rsidR="00A2083F" w:rsidRPr="00CC4DEB" w:rsidTr="00E555E9">
        <w:trPr>
          <w:trHeight w:val="577"/>
        </w:trPr>
        <w:tc>
          <w:tcPr>
            <w:tcW w:w="1912" w:type="dxa"/>
            <w:gridSpan w:val="2"/>
            <w:vMerge/>
            <w:tcBorders>
              <w:left w:val="single" w:sz="12" w:space="0" w:color="auto"/>
              <w:bottom w:val="single" w:sz="4" w:space="0" w:color="auto"/>
            </w:tcBorders>
            <w:shd w:val="clear" w:color="auto" w:fill="CCFFFF"/>
            <w:tcMar>
              <w:left w:w="57" w:type="dxa"/>
              <w:right w:w="57" w:type="dxa"/>
            </w:tcMar>
            <w:vAlign w:val="center"/>
          </w:tcPr>
          <w:p w:rsidR="00A2083F" w:rsidRPr="00CC4DEB" w:rsidRDefault="00A2083F" w:rsidP="00E555E9">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A2083F" w:rsidRPr="00CC4DEB" w:rsidRDefault="00A2083F" w:rsidP="00E555E9">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A2083F" w:rsidRPr="00CC4DEB" w:rsidRDefault="00A2083F" w:rsidP="00E555E9">
            <w:pPr>
              <w:pStyle w:val="FieldText"/>
              <w:rPr>
                <w:rFonts w:ascii="Arial" w:hAnsi="Arial" w:cs="Arial"/>
                <w:b w:val="0"/>
                <w:sz w:val="20"/>
                <w:szCs w:val="20"/>
                <w:lang w:val="hr-HR"/>
              </w:rPr>
            </w:pPr>
          </w:p>
        </w:tc>
      </w:tr>
      <w:tr w:rsidR="00A2083F" w:rsidRPr="00CC4DEB" w:rsidTr="00E555E9">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2083F" w:rsidRPr="00CC4DEB" w:rsidRDefault="00A2083F" w:rsidP="00E555E9">
            <w:pPr>
              <w:tabs>
                <w:tab w:val="left" w:pos="2820"/>
              </w:tabs>
              <w:spacing w:after="0" w:line="240" w:lineRule="auto"/>
              <w:rPr>
                <w:rFonts w:ascii="Arial" w:hAnsi="Arial" w:cs="Arial"/>
                <w:color w:val="000000"/>
                <w:sz w:val="20"/>
                <w:szCs w:val="20"/>
              </w:rPr>
            </w:pPr>
            <w:r w:rsidRPr="00CC4DEB">
              <w:rPr>
                <w:rFonts w:ascii="Arial" w:hAnsi="Arial" w:cs="Arial"/>
                <w:color w:val="000000"/>
                <w:sz w:val="20"/>
                <w:szCs w:val="20"/>
              </w:rPr>
              <w:lastRenderedPageBreak/>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A2083F" w:rsidRPr="00CC4DEB" w:rsidRDefault="00A2083F" w:rsidP="00E555E9">
            <w:pPr>
              <w:tabs>
                <w:tab w:val="left" w:pos="2820"/>
              </w:tabs>
              <w:spacing w:after="0"/>
              <w:jc w:val="both"/>
              <w:rPr>
                <w:rFonts w:ascii="Arial" w:hAnsi="Arial" w:cs="Arial"/>
                <w:color w:val="000000"/>
                <w:sz w:val="20"/>
                <w:szCs w:val="20"/>
              </w:rPr>
            </w:pPr>
            <w:r w:rsidRPr="00CC4DEB">
              <w:rPr>
                <w:rFonts w:ascii="Arial" w:hAnsi="Arial" w:cs="Arial"/>
                <w:sz w:val="20"/>
                <w:szCs w:val="20"/>
              </w:rPr>
              <w:t>Studenti trebaju prisustvovati svim oblicima nastave. Studenti trebaju izaći na usmeni ispit.</w:t>
            </w:r>
          </w:p>
        </w:tc>
      </w:tr>
      <w:tr w:rsidR="00A2083F" w:rsidRPr="00CC4DEB" w:rsidTr="00E555E9">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A2083F" w:rsidRPr="00CC4DEB" w:rsidRDefault="00A2083F" w:rsidP="00E555E9">
            <w:pPr>
              <w:tabs>
                <w:tab w:val="left" w:pos="2820"/>
              </w:tabs>
              <w:spacing w:after="0" w:line="240" w:lineRule="auto"/>
              <w:rPr>
                <w:rFonts w:ascii="Arial" w:hAnsi="Arial" w:cs="Arial"/>
                <w:color w:val="000000"/>
                <w:sz w:val="20"/>
                <w:szCs w:val="20"/>
              </w:rPr>
            </w:pPr>
            <w:r w:rsidRPr="00CC4DEB">
              <w:rPr>
                <w:rFonts w:ascii="Arial" w:hAnsi="Arial" w:cs="Arial"/>
                <w:color w:val="000000"/>
                <w:sz w:val="20"/>
                <w:szCs w:val="20"/>
              </w:rPr>
              <w:t xml:space="preserve">Praćenje rada studenata </w:t>
            </w:r>
            <w:r w:rsidRPr="00CC4DEB">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A2083F" w:rsidRPr="00CC4DEB" w:rsidRDefault="00A2083F" w:rsidP="00E555E9">
            <w:pPr>
              <w:pStyle w:val="FieldText"/>
              <w:rPr>
                <w:rFonts w:ascii="Arial" w:hAnsi="Arial" w:cs="Arial"/>
                <w:b w:val="0"/>
                <w:sz w:val="20"/>
                <w:szCs w:val="20"/>
                <w:lang w:val="hr-HR"/>
              </w:rPr>
            </w:pPr>
            <w:r w:rsidRPr="00CC4DEB">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A2083F" w:rsidRPr="00CC4DEB" w:rsidRDefault="00A2083F" w:rsidP="00E555E9">
            <w:pPr>
              <w:pStyle w:val="FieldText"/>
              <w:rPr>
                <w:rFonts w:ascii="Arial" w:hAnsi="Arial" w:cs="Arial"/>
                <w:b w:val="0"/>
                <w:sz w:val="20"/>
                <w:szCs w:val="20"/>
                <w:lang w:val="hr-HR"/>
              </w:rPr>
            </w:pPr>
            <w:r>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rsidR="00A2083F" w:rsidRPr="00CC4DEB" w:rsidRDefault="00A2083F" w:rsidP="00E555E9">
            <w:pPr>
              <w:pStyle w:val="FieldText"/>
              <w:rPr>
                <w:rFonts w:ascii="Arial" w:hAnsi="Arial" w:cs="Arial"/>
                <w:b w:val="0"/>
                <w:sz w:val="20"/>
                <w:szCs w:val="20"/>
                <w:lang w:val="hr-HR"/>
              </w:rPr>
            </w:pPr>
            <w:r w:rsidRPr="00CC4DEB">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A2083F" w:rsidRPr="00CC4DEB" w:rsidRDefault="00A2083F" w:rsidP="00E555E9">
            <w:pPr>
              <w:pStyle w:val="FieldText"/>
              <w:rPr>
                <w:rFonts w:ascii="Arial" w:hAnsi="Arial" w:cs="Arial"/>
                <w:b w:val="0"/>
                <w:sz w:val="20"/>
                <w:szCs w:val="20"/>
                <w:lang w:val="hr-HR"/>
              </w:rPr>
            </w:pPr>
          </w:p>
        </w:tc>
        <w:tc>
          <w:tcPr>
            <w:tcW w:w="1520" w:type="dxa"/>
            <w:gridSpan w:val="4"/>
            <w:tcBorders>
              <w:top w:val="single" w:sz="12" w:space="0" w:color="auto"/>
              <w:right w:val="single" w:sz="4" w:space="0" w:color="auto"/>
            </w:tcBorders>
            <w:tcMar>
              <w:left w:w="57" w:type="dxa"/>
              <w:right w:w="57" w:type="dxa"/>
            </w:tcMar>
            <w:vAlign w:val="center"/>
          </w:tcPr>
          <w:p w:rsidR="00A2083F" w:rsidRPr="00CC4DEB" w:rsidRDefault="00A2083F" w:rsidP="00E555E9">
            <w:pPr>
              <w:pStyle w:val="FieldText"/>
              <w:rPr>
                <w:rFonts w:ascii="Arial" w:hAnsi="Arial" w:cs="Arial"/>
                <w:b w:val="0"/>
                <w:color w:val="000000"/>
                <w:sz w:val="20"/>
                <w:szCs w:val="20"/>
                <w:lang w:val="hr-HR"/>
              </w:rPr>
            </w:pPr>
            <w:r w:rsidRPr="00CC4DEB">
              <w:rPr>
                <w:rFonts w:ascii="Arial" w:hAnsi="Arial" w:cs="Arial"/>
                <w:b w:val="0"/>
                <w:color w:val="000000"/>
                <w:sz w:val="20"/>
                <w:szCs w:val="20"/>
                <w:lang w:val="hr-HR"/>
              </w:rPr>
              <w:t>Praktični rad</w:t>
            </w:r>
          </w:p>
        </w:tc>
        <w:tc>
          <w:tcPr>
            <w:tcW w:w="1330" w:type="dxa"/>
            <w:gridSpan w:val="2"/>
            <w:tcBorders>
              <w:top w:val="single" w:sz="12" w:space="0" w:color="auto"/>
              <w:left w:val="single" w:sz="4" w:space="0" w:color="auto"/>
              <w:right w:val="single" w:sz="12" w:space="0" w:color="auto"/>
            </w:tcBorders>
            <w:tcMar>
              <w:left w:w="57" w:type="dxa"/>
              <w:right w:w="57" w:type="dxa"/>
            </w:tcMar>
            <w:vAlign w:val="center"/>
          </w:tcPr>
          <w:p w:rsidR="00A2083F" w:rsidRPr="00CC4DEB" w:rsidRDefault="00A2083F" w:rsidP="00E555E9">
            <w:pPr>
              <w:pStyle w:val="FieldText"/>
              <w:rPr>
                <w:rFonts w:ascii="Arial" w:hAnsi="Arial" w:cs="Arial"/>
                <w:b w:val="0"/>
                <w:color w:val="000000"/>
                <w:sz w:val="20"/>
                <w:szCs w:val="20"/>
                <w:lang w:val="hr-HR"/>
              </w:rPr>
            </w:pPr>
          </w:p>
        </w:tc>
      </w:tr>
      <w:tr w:rsidR="00A2083F" w:rsidRPr="00CC4DEB" w:rsidTr="00E555E9">
        <w:trPr>
          <w:trHeight w:val="397"/>
        </w:trPr>
        <w:tc>
          <w:tcPr>
            <w:tcW w:w="1912" w:type="dxa"/>
            <w:gridSpan w:val="2"/>
            <w:vMerge/>
            <w:tcBorders>
              <w:left w:val="single" w:sz="12" w:space="0" w:color="auto"/>
            </w:tcBorders>
            <w:shd w:val="clear" w:color="auto" w:fill="CCFFFF"/>
            <w:tcMar>
              <w:left w:w="57" w:type="dxa"/>
              <w:right w:w="57" w:type="dxa"/>
            </w:tcMar>
            <w:vAlign w:val="center"/>
          </w:tcPr>
          <w:p w:rsidR="00A2083F" w:rsidRPr="00CC4DEB" w:rsidRDefault="00A2083F" w:rsidP="00A2083F">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A2083F" w:rsidRPr="00CC4DEB" w:rsidRDefault="00A2083F" w:rsidP="00E555E9">
            <w:pPr>
              <w:pStyle w:val="FieldText"/>
              <w:rPr>
                <w:rFonts w:ascii="Arial" w:hAnsi="Arial" w:cs="Arial"/>
                <w:b w:val="0"/>
                <w:sz w:val="20"/>
                <w:szCs w:val="20"/>
                <w:lang w:val="hr-HR"/>
              </w:rPr>
            </w:pPr>
            <w:r w:rsidRPr="00CC4DEB">
              <w:rPr>
                <w:rFonts w:ascii="Arial" w:hAnsi="Arial" w:cs="Arial"/>
                <w:b w:val="0"/>
                <w:sz w:val="20"/>
                <w:szCs w:val="20"/>
                <w:lang w:val="hr-HR"/>
              </w:rPr>
              <w:t>Eksperimentalni rad</w:t>
            </w:r>
          </w:p>
        </w:tc>
        <w:tc>
          <w:tcPr>
            <w:tcW w:w="782" w:type="dxa"/>
            <w:shd w:val="clear" w:color="auto" w:fill="auto"/>
            <w:tcMar>
              <w:left w:w="57" w:type="dxa"/>
              <w:right w:w="57" w:type="dxa"/>
            </w:tcMar>
            <w:vAlign w:val="center"/>
          </w:tcPr>
          <w:p w:rsidR="00A2083F" w:rsidRPr="00CC4DEB" w:rsidRDefault="00A2083F" w:rsidP="00E555E9">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A2083F" w:rsidRPr="00CC4DEB" w:rsidRDefault="00A2083F" w:rsidP="00E555E9">
            <w:pPr>
              <w:pStyle w:val="FieldText"/>
              <w:rPr>
                <w:rFonts w:ascii="Arial" w:hAnsi="Arial" w:cs="Arial"/>
                <w:b w:val="0"/>
                <w:sz w:val="20"/>
                <w:szCs w:val="20"/>
                <w:lang w:val="hr-HR"/>
              </w:rPr>
            </w:pPr>
            <w:r w:rsidRPr="00CC4DEB">
              <w:rPr>
                <w:rFonts w:ascii="Arial" w:hAnsi="Arial" w:cs="Arial"/>
                <w:b w:val="0"/>
                <w:sz w:val="20"/>
                <w:szCs w:val="20"/>
                <w:lang w:val="hr-HR"/>
              </w:rPr>
              <w:t>Referat</w:t>
            </w:r>
          </w:p>
        </w:tc>
        <w:tc>
          <w:tcPr>
            <w:tcW w:w="968" w:type="dxa"/>
            <w:shd w:val="clear" w:color="auto" w:fill="auto"/>
            <w:tcMar>
              <w:left w:w="57" w:type="dxa"/>
              <w:right w:w="57" w:type="dxa"/>
            </w:tcMar>
            <w:vAlign w:val="center"/>
          </w:tcPr>
          <w:p w:rsidR="00A2083F" w:rsidRPr="00CC4DEB" w:rsidRDefault="00A2083F" w:rsidP="00E555E9">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A2083F" w:rsidRPr="00CC4DEB" w:rsidRDefault="00A2083F" w:rsidP="00E555E9">
            <w:pPr>
              <w:pStyle w:val="FieldText"/>
              <w:rPr>
                <w:rFonts w:ascii="Arial" w:hAnsi="Arial" w:cs="Arial"/>
                <w:b w:val="0"/>
                <w:color w:val="000000"/>
                <w:sz w:val="20"/>
                <w:szCs w:val="20"/>
                <w:lang w:val="hr-HR"/>
              </w:rPr>
            </w:pPr>
            <w:r w:rsidRPr="00CC4DEB">
              <w:rPr>
                <w:rFonts w:ascii="Arial" w:hAnsi="Arial" w:cs="Arial"/>
                <w:b w:val="0"/>
                <w:color w:val="000000"/>
                <w:sz w:val="20"/>
                <w:szCs w:val="20"/>
                <w:lang w:val="hr-HR"/>
              </w:rPr>
              <w:t>(Ostalo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A2083F" w:rsidRPr="00CC4DEB" w:rsidRDefault="00A2083F" w:rsidP="00E555E9">
            <w:pPr>
              <w:pStyle w:val="FieldText"/>
              <w:rPr>
                <w:rFonts w:ascii="Arial" w:hAnsi="Arial" w:cs="Arial"/>
                <w:b w:val="0"/>
                <w:color w:val="000000"/>
                <w:sz w:val="20"/>
                <w:szCs w:val="20"/>
                <w:lang w:val="hr-HR"/>
              </w:rPr>
            </w:pPr>
          </w:p>
        </w:tc>
      </w:tr>
      <w:tr w:rsidR="00A2083F" w:rsidRPr="00CC4DEB" w:rsidTr="00E555E9">
        <w:trPr>
          <w:trHeight w:val="397"/>
        </w:trPr>
        <w:tc>
          <w:tcPr>
            <w:tcW w:w="1912" w:type="dxa"/>
            <w:gridSpan w:val="2"/>
            <w:vMerge/>
            <w:tcBorders>
              <w:left w:val="single" w:sz="12" w:space="0" w:color="auto"/>
            </w:tcBorders>
            <w:shd w:val="clear" w:color="auto" w:fill="CCFFFF"/>
            <w:tcMar>
              <w:left w:w="57" w:type="dxa"/>
              <w:right w:w="57" w:type="dxa"/>
            </w:tcMar>
            <w:vAlign w:val="center"/>
          </w:tcPr>
          <w:p w:rsidR="00A2083F" w:rsidRPr="00CC4DEB" w:rsidRDefault="00A2083F" w:rsidP="00A2083F">
            <w:pPr>
              <w:numPr>
                <w:ilvl w:val="0"/>
                <w:numId w:val="3"/>
              </w:numPr>
              <w:tabs>
                <w:tab w:val="left" w:pos="2820"/>
              </w:tabs>
              <w:spacing w:after="0" w:line="240" w:lineRule="auto"/>
              <w:rPr>
                <w:rFonts w:ascii="Arial" w:hAnsi="Arial" w:cs="Arial"/>
                <w:color w:val="000000"/>
                <w:sz w:val="20"/>
                <w:szCs w:val="20"/>
              </w:rPr>
            </w:pPr>
          </w:p>
        </w:tc>
        <w:tc>
          <w:tcPr>
            <w:tcW w:w="1677" w:type="dxa"/>
            <w:shd w:val="clear" w:color="auto" w:fill="auto"/>
            <w:tcMar>
              <w:left w:w="57" w:type="dxa"/>
              <w:right w:w="57" w:type="dxa"/>
            </w:tcMar>
            <w:vAlign w:val="center"/>
          </w:tcPr>
          <w:p w:rsidR="00A2083F" w:rsidRPr="00CC4DEB" w:rsidRDefault="00A2083F" w:rsidP="00E555E9">
            <w:pPr>
              <w:pStyle w:val="FieldText"/>
              <w:rPr>
                <w:rFonts w:ascii="Arial" w:hAnsi="Arial" w:cs="Arial"/>
                <w:b w:val="0"/>
                <w:sz w:val="20"/>
                <w:szCs w:val="20"/>
                <w:lang w:val="hr-HR"/>
              </w:rPr>
            </w:pPr>
            <w:r w:rsidRPr="00CC4DEB">
              <w:rPr>
                <w:rFonts w:ascii="Arial" w:hAnsi="Arial" w:cs="Arial"/>
                <w:b w:val="0"/>
                <w:sz w:val="20"/>
                <w:szCs w:val="20"/>
                <w:lang w:val="hr-HR"/>
              </w:rPr>
              <w:t>Esej</w:t>
            </w:r>
          </w:p>
        </w:tc>
        <w:tc>
          <w:tcPr>
            <w:tcW w:w="782" w:type="dxa"/>
            <w:shd w:val="clear" w:color="auto" w:fill="auto"/>
            <w:tcMar>
              <w:left w:w="57" w:type="dxa"/>
              <w:right w:w="57" w:type="dxa"/>
            </w:tcMar>
            <w:vAlign w:val="center"/>
          </w:tcPr>
          <w:p w:rsidR="00A2083F" w:rsidRPr="00CC4DEB" w:rsidRDefault="00A2083F" w:rsidP="00E555E9">
            <w:pPr>
              <w:pStyle w:val="FieldText"/>
              <w:rPr>
                <w:rFonts w:ascii="Arial" w:hAnsi="Arial" w:cs="Arial"/>
                <w:b w:val="0"/>
                <w:sz w:val="20"/>
                <w:szCs w:val="20"/>
                <w:lang w:val="hr-HR"/>
              </w:rPr>
            </w:pPr>
          </w:p>
        </w:tc>
        <w:tc>
          <w:tcPr>
            <w:tcW w:w="1275" w:type="dxa"/>
            <w:gridSpan w:val="3"/>
            <w:shd w:val="clear" w:color="auto" w:fill="auto"/>
            <w:tcMar>
              <w:left w:w="57" w:type="dxa"/>
              <w:right w:w="57" w:type="dxa"/>
            </w:tcMar>
            <w:vAlign w:val="center"/>
          </w:tcPr>
          <w:p w:rsidR="00A2083F" w:rsidRPr="00CC4DEB" w:rsidRDefault="00A2083F" w:rsidP="00E555E9">
            <w:pPr>
              <w:pStyle w:val="FieldText"/>
              <w:rPr>
                <w:rFonts w:ascii="Arial" w:hAnsi="Arial" w:cs="Arial"/>
                <w:b w:val="0"/>
                <w:sz w:val="20"/>
                <w:szCs w:val="20"/>
                <w:lang w:val="hr-HR"/>
              </w:rPr>
            </w:pPr>
            <w:r w:rsidRPr="00CC4DEB">
              <w:rPr>
                <w:rFonts w:ascii="Arial" w:hAnsi="Arial" w:cs="Arial"/>
                <w:b w:val="0"/>
                <w:color w:val="000000"/>
                <w:sz w:val="20"/>
                <w:szCs w:val="20"/>
                <w:lang w:val="hr-HR"/>
              </w:rPr>
              <w:t>Seminarski rad</w:t>
            </w:r>
          </w:p>
        </w:tc>
        <w:tc>
          <w:tcPr>
            <w:tcW w:w="968" w:type="dxa"/>
            <w:shd w:val="clear" w:color="auto" w:fill="auto"/>
            <w:tcMar>
              <w:left w:w="57" w:type="dxa"/>
              <w:right w:w="57" w:type="dxa"/>
            </w:tcMar>
            <w:vAlign w:val="center"/>
          </w:tcPr>
          <w:p w:rsidR="00A2083F" w:rsidRPr="00CC4DEB" w:rsidRDefault="00A2083F" w:rsidP="00E555E9">
            <w:pPr>
              <w:pStyle w:val="FieldText"/>
              <w:rPr>
                <w:rFonts w:ascii="Arial" w:hAnsi="Arial" w:cs="Arial"/>
                <w:b w:val="0"/>
                <w:sz w:val="20"/>
                <w:szCs w:val="20"/>
                <w:lang w:val="hr-HR"/>
              </w:rPr>
            </w:pPr>
          </w:p>
        </w:tc>
        <w:tc>
          <w:tcPr>
            <w:tcW w:w="1520" w:type="dxa"/>
            <w:gridSpan w:val="4"/>
            <w:tcBorders>
              <w:right w:val="single" w:sz="4" w:space="0" w:color="auto"/>
            </w:tcBorders>
            <w:shd w:val="clear" w:color="auto" w:fill="auto"/>
            <w:tcMar>
              <w:left w:w="57" w:type="dxa"/>
              <w:right w:w="57" w:type="dxa"/>
            </w:tcMar>
            <w:vAlign w:val="center"/>
          </w:tcPr>
          <w:p w:rsidR="00A2083F" w:rsidRPr="00CC4DEB" w:rsidRDefault="00A2083F" w:rsidP="00E555E9">
            <w:pPr>
              <w:pStyle w:val="FieldText"/>
              <w:rPr>
                <w:rFonts w:ascii="Arial" w:hAnsi="Arial" w:cs="Arial"/>
                <w:b w:val="0"/>
                <w:color w:val="000000"/>
                <w:sz w:val="20"/>
                <w:szCs w:val="20"/>
                <w:lang w:val="hr-HR"/>
              </w:rPr>
            </w:pPr>
            <w:r w:rsidRPr="00CC4DEB">
              <w:rPr>
                <w:rFonts w:ascii="Arial" w:hAnsi="Arial" w:cs="Arial"/>
                <w:b w:val="0"/>
                <w:color w:val="000000"/>
                <w:sz w:val="20"/>
                <w:szCs w:val="20"/>
                <w:lang w:val="hr-HR"/>
              </w:rPr>
              <w:t xml:space="preserve"> (Ostalo upisati)</w:t>
            </w:r>
          </w:p>
        </w:tc>
        <w:tc>
          <w:tcPr>
            <w:tcW w:w="1330" w:type="dxa"/>
            <w:gridSpan w:val="2"/>
            <w:tcBorders>
              <w:left w:val="single" w:sz="4" w:space="0" w:color="auto"/>
              <w:right w:val="single" w:sz="12" w:space="0" w:color="auto"/>
            </w:tcBorders>
            <w:shd w:val="clear" w:color="auto" w:fill="auto"/>
            <w:tcMar>
              <w:left w:w="57" w:type="dxa"/>
              <w:right w:w="57" w:type="dxa"/>
            </w:tcMar>
            <w:vAlign w:val="center"/>
          </w:tcPr>
          <w:p w:rsidR="00A2083F" w:rsidRPr="00CC4DEB" w:rsidRDefault="00A2083F" w:rsidP="00E555E9">
            <w:pPr>
              <w:pStyle w:val="FieldText"/>
              <w:rPr>
                <w:rFonts w:ascii="Arial" w:hAnsi="Arial" w:cs="Arial"/>
                <w:b w:val="0"/>
                <w:color w:val="000000"/>
                <w:sz w:val="20"/>
                <w:szCs w:val="20"/>
                <w:lang w:val="hr-HR"/>
              </w:rPr>
            </w:pPr>
          </w:p>
        </w:tc>
      </w:tr>
      <w:tr w:rsidR="00A2083F" w:rsidRPr="00CC4DEB" w:rsidTr="00E555E9">
        <w:trPr>
          <w:trHeight w:val="397"/>
        </w:trPr>
        <w:tc>
          <w:tcPr>
            <w:tcW w:w="1912" w:type="dxa"/>
            <w:gridSpan w:val="2"/>
            <w:vMerge/>
            <w:tcBorders>
              <w:left w:val="single" w:sz="12" w:space="0" w:color="auto"/>
            </w:tcBorders>
            <w:shd w:val="clear" w:color="auto" w:fill="CCFFFF"/>
            <w:tcMar>
              <w:left w:w="57" w:type="dxa"/>
              <w:right w:w="57" w:type="dxa"/>
            </w:tcMar>
            <w:vAlign w:val="center"/>
          </w:tcPr>
          <w:p w:rsidR="00A2083F" w:rsidRPr="00CC4DEB" w:rsidRDefault="00A2083F" w:rsidP="00A2083F">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4" w:space="0" w:color="auto"/>
            </w:tcBorders>
            <w:tcMar>
              <w:left w:w="57" w:type="dxa"/>
              <w:right w:w="57" w:type="dxa"/>
            </w:tcMar>
            <w:vAlign w:val="center"/>
          </w:tcPr>
          <w:p w:rsidR="00A2083F" w:rsidRPr="00CC4DEB" w:rsidRDefault="00A2083F" w:rsidP="00E555E9">
            <w:pPr>
              <w:pStyle w:val="FieldText"/>
              <w:rPr>
                <w:rFonts w:ascii="Arial" w:hAnsi="Arial" w:cs="Arial"/>
                <w:b w:val="0"/>
                <w:sz w:val="20"/>
                <w:szCs w:val="20"/>
                <w:lang w:val="hr-HR"/>
              </w:rPr>
            </w:pPr>
            <w:r w:rsidRPr="00CC4DEB">
              <w:rPr>
                <w:rFonts w:ascii="Arial" w:hAnsi="Arial" w:cs="Arial"/>
                <w:b w:val="0"/>
                <w:sz w:val="20"/>
                <w:szCs w:val="20"/>
                <w:lang w:val="hr-HR"/>
              </w:rPr>
              <w:t>Kolokviji</w:t>
            </w:r>
          </w:p>
        </w:tc>
        <w:tc>
          <w:tcPr>
            <w:tcW w:w="782" w:type="dxa"/>
            <w:tcBorders>
              <w:bottom w:val="single" w:sz="4" w:space="0" w:color="auto"/>
            </w:tcBorders>
            <w:tcMar>
              <w:left w:w="57" w:type="dxa"/>
              <w:right w:w="57" w:type="dxa"/>
            </w:tcMar>
            <w:vAlign w:val="center"/>
          </w:tcPr>
          <w:p w:rsidR="00A2083F" w:rsidRPr="00CC4DEB" w:rsidRDefault="00A2083F" w:rsidP="00E555E9">
            <w:pPr>
              <w:pStyle w:val="FieldText"/>
              <w:rPr>
                <w:rFonts w:ascii="Arial" w:hAnsi="Arial" w:cs="Arial"/>
                <w:b w:val="0"/>
                <w:sz w:val="20"/>
                <w:szCs w:val="20"/>
                <w:lang w:val="hr-HR"/>
              </w:rPr>
            </w:pPr>
          </w:p>
        </w:tc>
        <w:tc>
          <w:tcPr>
            <w:tcW w:w="1275" w:type="dxa"/>
            <w:gridSpan w:val="3"/>
            <w:tcBorders>
              <w:bottom w:val="single" w:sz="4" w:space="0" w:color="auto"/>
            </w:tcBorders>
            <w:shd w:val="clear" w:color="auto" w:fill="auto"/>
            <w:tcMar>
              <w:left w:w="57" w:type="dxa"/>
              <w:right w:w="57" w:type="dxa"/>
            </w:tcMar>
            <w:vAlign w:val="center"/>
          </w:tcPr>
          <w:p w:rsidR="00A2083F" w:rsidRPr="00CC4DEB" w:rsidRDefault="00A2083F" w:rsidP="00E555E9">
            <w:pPr>
              <w:pStyle w:val="FieldText"/>
              <w:rPr>
                <w:rFonts w:ascii="Arial" w:hAnsi="Arial" w:cs="Arial"/>
                <w:b w:val="0"/>
                <w:sz w:val="20"/>
                <w:szCs w:val="20"/>
                <w:lang w:val="hr-HR"/>
              </w:rPr>
            </w:pPr>
            <w:r w:rsidRPr="00CC4DEB">
              <w:rPr>
                <w:rFonts w:ascii="Arial" w:hAnsi="Arial" w:cs="Arial"/>
                <w:b w:val="0"/>
                <w:color w:val="000000"/>
                <w:sz w:val="20"/>
                <w:szCs w:val="20"/>
                <w:lang w:val="hr-HR"/>
              </w:rPr>
              <w:t>Usmeni ispit</w:t>
            </w:r>
          </w:p>
        </w:tc>
        <w:tc>
          <w:tcPr>
            <w:tcW w:w="968" w:type="dxa"/>
            <w:tcBorders>
              <w:bottom w:val="single" w:sz="4" w:space="0" w:color="auto"/>
            </w:tcBorders>
            <w:shd w:val="clear" w:color="auto" w:fill="auto"/>
            <w:tcMar>
              <w:left w:w="57" w:type="dxa"/>
              <w:right w:w="57" w:type="dxa"/>
            </w:tcMar>
            <w:vAlign w:val="center"/>
          </w:tcPr>
          <w:p w:rsidR="00A2083F" w:rsidRPr="00CC4DEB" w:rsidRDefault="00A2083F" w:rsidP="00E555E9">
            <w:pPr>
              <w:tabs>
                <w:tab w:val="left" w:pos="2820"/>
              </w:tabs>
              <w:spacing w:after="0"/>
              <w:rPr>
                <w:rFonts w:ascii="Arial" w:hAnsi="Arial" w:cs="Arial"/>
                <w:sz w:val="20"/>
                <w:szCs w:val="20"/>
              </w:rPr>
            </w:pPr>
            <w:r>
              <w:rPr>
                <w:rFonts w:ascii="Arial" w:hAnsi="Arial" w:cs="Arial"/>
                <w:sz w:val="20"/>
                <w:szCs w:val="20"/>
              </w:rPr>
              <w:t>3</w:t>
            </w:r>
          </w:p>
        </w:tc>
        <w:tc>
          <w:tcPr>
            <w:tcW w:w="1520" w:type="dxa"/>
            <w:gridSpan w:val="4"/>
            <w:tcBorders>
              <w:bottom w:val="single" w:sz="4" w:space="0" w:color="auto"/>
              <w:right w:val="single" w:sz="4" w:space="0" w:color="auto"/>
            </w:tcBorders>
            <w:shd w:val="clear" w:color="auto" w:fill="auto"/>
            <w:tcMar>
              <w:left w:w="57" w:type="dxa"/>
              <w:right w:w="57" w:type="dxa"/>
            </w:tcMar>
            <w:vAlign w:val="center"/>
          </w:tcPr>
          <w:p w:rsidR="00A2083F" w:rsidRPr="00CC4DEB" w:rsidRDefault="00A2083F" w:rsidP="00E555E9">
            <w:pPr>
              <w:tabs>
                <w:tab w:val="left" w:pos="2820"/>
              </w:tabs>
              <w:spacing w:after="0"/>
              <w:rPr>
                <w:rFonts w:ascii="Arial" w:hAnsi="Arial" w:cs="Arial"/>
                <w:color w:val="000000"/>
                <w:sz w:val="20"/>
                <w:szCs w:val="20"/>
              </w:rPr>
            </w:pPr>
            <w:r w:rsidRPr="00CC4DEB">
              <w:rPr>
                <w:rFonts w:ascii="Arial" w:hAnsi="Arial" w:cs="Arial"/>
                <w:color w:val="000000"/>
                <w:sz w:val="20"/>
                <w:szCs w:val="20"/>
              </w:rPr>
              <w:t xml:space="preserve"> (Ostalo upisati)</w:t>
            </w:r>
          </w:p>
        </w:tc>
        <w:tc>
          <w:tcPr>
            <w:tcW w:w="1330"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rsidR="00A2083F" w:rsidRPr="00CC4DEB" w:rsidRDefault="00A2083F" w:rsidP="00E555E9">
            <w:pPr>
              <w:tabs>
                <w:tab w:val="left" w:pos="2820"/>
              </w:tabs>
              <w:spacing w:after="0"/>
              <w:rPr>
                <w:rFonts w:ascii="Arial" w:hAnsi="Arial" w:cs="Arial"/>
                <w:color w:val="000000"/>
                <w:sz w:val="20"/>
                <w:szCs w:val="20"/>
              </w:rPr>
            </w:pPr>
          </w:p>
        </w:tc>
      </w:tr>
      <w:tr w:rsidR="00A2083F" w:rsidRPr="00CC4DEB" w:rsidTr="00E555E9">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A2083F" w:rsidRPr="00CC4DEB" w:rsidRDefault="00A2083F" w:rsidP="00A2083F">
            <w:pPr>
              <w:numPr>
                <w:ilvl w:val="0"/>
                <w:numId w:val="3"/>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A2083F" w:rsidRPr="00CC4DEB" w:rsidRDefault="00A2083F" w:rsidP="00E555E9">
            <w:pPr>
              <w:tabs>
                <w:tab w:val="left" w:pos="2820"/>
              </w:tabs>
              <w:spacing w:after="0"/>
              <w:rPr>
                <w:rFonts w:ascii="Arial" w:hAnsi="Arial" w:cs="Arial"/>
                <w:color w:val="000000"/>
                <w:sz w:val="20"/>
                <w:szCs w:val="20"/>
                <w:highlight w:val="yellow"/>
              </w:rPr>
            </w:pPr>
            <w:r w:rsidRPr="00CC4DEB">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A2083F" w:rsidRPr="00CC4DEB" w:rsidRDefault="00A2083F" w:rsidP="00E555E9">
            <w:pPr>
              <w:tabs>
                <w:tab w:val="left" w:pos="2820"/>
              </w:tabs>
              <w:spacing w:after="0"/>
              <w:rPr>
                <w:rFonts w:ascii="Arial" w:hAnsi="Arial" w:cs="Arial"/>
                <w:color w:val="000000"/>
                <w:sz w:val="20"/>
                <w:szCs w:val="20"/>
                <w:highlight w:val="yellow"/>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A2083F" w:rsidRPr="00CC4DEB" w:rsidRDefault="00A2083F" w:rsidP="00E555E9">
            <w:pPr>
              <w:tabs>
                <w:tab w:val="left" w:pos="2820"/>
              </w:tabs>
              <w:spacing w:after="0"/>
              <w:rPr>
                <w:rFonts w:ascii="Arial" w:hAnsi="Arial" w:cs="Arial"/>
                <w:color w:val="000000"/>
                <w:sz w:val="20"/>
                <w:szCs w:val="20"/>
                <w:highlight w:val="yellow"/>
              </w:rPr>
            </w:pPr>
            <w:r w:rsidRPr="00CC4DEB">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A2083F" w:rsidRPr="00CC4DEB" w:rsidRDefault="00A2083F" w:rsidP="00E555E9">
            <w:pPr>
              <w:tabs>
                <w:tab w:val="left" w:pos="2820"/>
              </w:tabs>
              <w:spacing w:after="0"/>
              <w:rPr>
                <w:rFonts w:ascii="Arial" w:hAnsi="Arial" w:cs="Arial"/>
                <w:color w:val="000000"/>
                <w:sz w:val="20"/>
                <w:szCs w:val="20"/>
                <w:highlight w:val="yellow"/>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A2083F" w:rsidRPr="00CC4DEB" w:rsidRDefault="00A2083F" w:rsidP="00E555E9">
            <w:pPr>
              <w:tabs>
                <w:tab w:val="left" w:pos="2820"/>
              </w:tabs>
              <w:spacing w:after="0"/>
              <w:rPr>
                <w:rFonts w:ascii="Arial" w:hAnsi="Arial" w:cs="Arial"/>
                <w:color w:val="000000"/>
                <w:sz w:val="20"/>
                <w:szCs w:val="20"/>
              </w:rPr>
            </w:pPr>
            <w:r w:rsidRPr="00CC4DEB">
              <w:rPr>
                <w:rFonts w:ascii="Arial" w:hAnsi="Arial"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A2083F" w:rsidRPr="00CC4DEB" w:rsidRDefault="00A2083F" w:rsidP="00E555E9">
            <w:pPr>
              <w:tabs>
                <w:tab w:val="left" w:pos="2820"/>
              </w:tabs>
              <w:spacing w:after="0"/>
              <w:rPr>
                <w:rFonts w:ascii="Arial" w:hAnsi="Arial" w:cs="Arial"/>
                <w:color w:val="000000"/>
                <w:sz w:val="20"/>
                <w:szCs w:val="20"/>
              </w:rPr>
            </w:pPr>
          </w:p>
        </w:tc>
      </w:tr>
      <w:tr w:rsidR="00A2083F" w:rsidRPr="00CC4DEB" w:rsidTr="00E555E9">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A2083F" w:rsidRPr="00CC4DEB" w:rsidRDefault="00A2083F" w:rsidP="00E555E9">
            <w:pPr>
              <w:tabs>
                <w:tab w:val="left" w:pos="360"/>
                <w:tab w:val="left" w:pos="540"/>
              </w:tabs>
              <w:spacing w:after="0" w:line="240" w:lineRule="auto"/>
              <w:rPr>
                <w:rFonts w:ascii="Arial" w:hAnsi="Arial" w:cs="Arial"/>
                <w:color w:val="000000"/>
                <w:sz w:val="20"/>
                <w:szCs w:val="20"/>
              </w:rPr>
            </w:pPr>
            <w:r w:rsidRPr="00CC4DEB">
              <w:rPr>
                <w:rFonts w:ascii="Arial" w:hAnsi="Arial"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A2083F" w:rsidRDefault="00A2083F" w:rsidP="00E555E9">
            <w:r w:rsidRPr="0031521A">
              <w:rPr>
                <w:rFonts w:ascii="Arial" w:hAnsi="Arial" w:cs="Arial"/>
                <w:color w:val="000000" w:themeColor="text1"/>
                <w:sz w:val="20"/>
                <w:szCs w:val="20"/>
              </w:rPr>
              <w:t>Aktivno sudjelovanje u r</w:t>
            </w:r>
            <w:r>
              <w:rPr>
                <w:rFonts w:ascii="Arial" w:hAnsi="Arial" w:cs="Arial"/>
                <w:color w:val="000000" w:themeColor="text1"/>
                <w:sz w:val="20"/>
                <w:szCs w:val="20"/>
              </w:rPr>
              <w:t>adu na predavanjima</w:t>
            </w:r>
            <w:r w:rsidRPr="0031521A">
              <w:rPr>
                <w:rFonts w:ascii="Arial" w:hAnsi="Arial" w:cs="Arial"/>
                <w:color w:val="000000" w:themeColor="text1"/>
                <w:sz w:val="20"/>
                <w:szCs w:val="20"/>
              </w:rPr>
              <w:t xml:space="preserve"> 30%. Uspjeh na usmenom ispitu 70%.</w:t>
            </w:r>
          </w:p>
          <w:p w:rsidR="00A2083F" w:rsidRPr="00CC4DEB" w:rsidRDefault="00A2083F" w:rsidP="00E555E9">
            <w:pPr>
              <w:tabs>
                <w:tab w:val="left" w:pos="2820"/>
              </w:tabs>
              <w:spacing w:after="0"/>
              <w:rPr>
                <w:rFonts w:ascii="Arial" w:hAnsi="Arial" w:cs="Arial"/>
                <w:sz w:val="20"/>
                <w:szCs w:val="20"/>
              </w:rPr>
            </w:pPr>
          </w:p>
        </w:tc>
      </w:tr>
      <w:tr w:rsidR="00A2083F" w:rsidRPr="00CC4DEB" w:rsidTr="00E555E9">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A2083F" w:rsidRPr="00CC4DEB" w:rsidRDefault="00A2083F" w:rsidP="00E555E9">
            <w:pPr>
              <w:tabs>
                <w:tab w:val="left" w:pos="540"/>
              </w:tabs>
              <w:spacing w:after="0" w:line="240" w:lineRule="auto"/>
              <w:rPr>
                <w:rFonts w:ascii="Arial" w:hAnsi="Arial" w:cs="Arial"/>
                <w:color w:val="000000"/>
                <w:sz w:val="20"/>
                <w:szCs w:val="20"/>
              </w:rPr>
            </w:pPr>
            <w:r w:rsidRPr="00CC4DEB">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A2083F" w:rsidRPr="00CC4DEB" w:rsidRDefault="00A2083F" w:rsidP="00E555E9">
            <w:pPr>
              <w:tabs>
                <w:tab w:val="left" w:pos="2820"/>
              </w:tabs>
              <w:spacing w:after="0"/>
              <w:jc w:val="center"/>
              <w:rPr>
                <w:rFonts w:ascii="Arial" w:hAnsi="Arial" w:cs="Arial"/>
                <w:b/>
                <w:color w:val="000000"/>
                <w:sz w:val="20"/>
                <w:szCs w:val="20"/>
              </w:rPr>
            </w:pPr>
            <w:r w:rsidRPr="00CC4DEB">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A2083F" w:rsidRPr="00CC4DEB" w:rsidRDefault="00A2083F" w:rsidP="00E555E9">
            <w:pPr>
              <w:tabs>
                <w:tab w:val="left" w:pos="2820"/>
              </w:tabs>
              <w:spacing w:after="0"/>
              <w:jc w:val="center"/>
              <w:rPr>
                <w:rFonts w:ascii="Arial" w:hAnsi="Arial" w:cs="Arial"/>
                <w:b/>
                <w:color w:val="000000"/>
                <w:sz w:val="20"/>
                <w:szCs w:val="20"/>
              </w:rPr>
            </w:pPr>
            <w:r w:rsidRPr="00CC4DEB">
              <w:rPr>
                <w:rFonts w:ascii="Arial" w:hAnsi="Arial"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A2083F" w:rsidRPr="00CC4DEB" w:rsidRDefault="00A2083F" w:rsidP="00E555E9">
            <w:pPr>
              <w:tabs>
                <w:tab w:val="left" w:pos="2820"/>
              </w:tabs>
              <w:spacing w:after="0"/>
              <w:jc w:val="center"/>
              <w:rPr>
                <w:rFonts w:ascii="Arial" w:hAnsi="Arial" w:cs="Arial"/>
                <w:b/>
                <w:color w:val="000000"/>
                <w:sz w:val="20"/>
                <w:szCs w:val="20"/>
              </w:rPr>
            </w:pPr>
            <w:r w:rsidRPr="00CC4DEB">
              <w:rPr>
                <w:rFonts w:ascii="Arial" w:hAnsi="Arial" w:cs="Arial"/>
                <w:b/>
                <w:color w:val="000000"/>
                <w:sz w:val="20"/>
                <w:szCs w:val="20"/>
              </w:rPr>
              <w:t>Dostupnost putem ostalih medija</w:t>
            </w:r>
          </w:p>
        </w:tc>
      </w:tr>
      <w:tr w:rsidR="00A2083F" w:rsidRPr="00CC4DEB" w:rsidTr="00E555E9">
        <w:trPr>
          <w:trHeight w:val="75"/>
        </w:trPr>
        <w:tc>
          <w:tcPr>
            <w:tcW w:w="1912" w:type="dxa"/>
            <w:gridSpan w:val="2"/>
            <w:vMerge/>
            <w:tcBorders>
              <w:left w:val="single" w:sz="12" w:space="0" w:color="auto"/>
            </w:tcBorders>
            <w:shd w:val="clear" w:color="auto" w:fill="CCFFFF"/>
            <w:tcMar>
              <w:left w:w="57" w:type="dxa"/>
              <w:right w:w="57" w:type="dxa"/>
            </w:tcMar>
            <w:vAlign w:val="center"/>
          </w:tcPr>
          <w:p w:rsidR="00A2083F" w:rsidRPr="00CC4DEB" w:rsidRDefault="00A2083F" w:rsidP="00A2083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A2083F" w:rsidRDefault="00A2083F" w:rsidP="00E555E9">
            <w:r>
              <w:rPr>
                <w:rFonts w:ascii="Arial" w:hAnsi="Arial" w:cs="Arial"/>
                <w:color w:val="000000"/>
                <w:sz w:val="20"/>
                <w:szCs w:val="20"/>
              </w:rPr>
              <w:t>BILIĆ, A,. Radno pravo, Školska knjiga, Zagreb, 2021.</w:t>
            </w:r>
          </w:p>
        </w:tc>
        <w:tc>
          <w:tcPr>
            <w:tcW w:w="1244" w:type="dxa"/>
            <w:gridSpan w:val="2"/>
            <w:tcBorders>
              <w:top w:val="single" w:sz="8" w:space="0" w:color="auto"/>
              <w:left w:val="single" w:sz="8" w:space="0" w:color="auto"/>
              <w:right w:val="single" w:sz="8" w:space="0" w:color="auto"/>
            </w:tcBorders>
            <w:shd w:val="clear" w:color="auto" w:fill="auto"/>
            <w:tcMar>
              <w:left w:w="57" w:type="dxa"/>
              <w:right w:w="57" w:type="dxa"/>
            </w:tcMar>
          </w:tcPr>
          <w:p w:rsidR="00A2083F" w:rsidRPr="00CC4DEB" w:rsidRDefault="00A2083F" w:rsidP="00E555E9">
            <w:pPr>
              <w:tabs>
                <w:tab w:val="left" w:pos="2820"/>
              </w:tabs>
              <w:spacing w:after="0"/>
              <w:jc w:val="center"/>
              <w:rPr>
                <w:rFonts w:ascii="Arial" w:hAnsi="Arial" w:cs="Arial"/>
                <w:color w:val="000000"/>
                <w:sz w:val="20"/>
                <w:szCs w:val="20"/>
              </w:rPr>
            </w:pPr>
          </w:p>
        </w:tc>
        <w:tc>
          <w:tcPr>
            <w:tcW w:w="1518" w:type="dxa"/>
            <w:gridSpan w:val="3"/>
            <w:tcBorders>
              <w:top w:val="single" w:sz="8" w:space="0" w:color="auto"/>
              <w:left w:val="single" w:sz="8" w:space="0" w:color="auto"/>
              <w:right w:val="single" w:sz="12" w:space="0" w:color="auto"/>
            </w:tcBorders>
            <w:shd w:val="clear" w:color="auto" w:fill="auto"/>
            <w:tcMar>
              <w:left w:w="57" w:type="dxa"/>
              <w:right w:w="57" w:type="dxa"/>
            </w:tcMar>
          </w:tcPr>
          <w:p w:rsidR="00A2083F" w:rsidRPr="00CC4DEB" w:rsidRDefault="00A2083F" w:rsidP="00E555E9">
            <w:pPr>
              <w:tabs>
                <w:tab w:val="left" w:pos="2820"/>
              </w:tabs>
              <w:spacing w:after="0"/>
              <w:jc w:val="center"/>
              <w:rPr>
                <w:rFonts w:ascii="Arial" w:hAnsi="Arial" w:cs="Arial"/>
                <w:color w:val="000000"/>
                <w:sz w:val="20"/>
                <w:szCs w:val="20"/>
              </w:rPr>
            </w:pPr>
          </w:p>
        </w:tc>
      </w:tr>
      <w:tr w:rsidR="00A2083F" w:rsidRPr="00CC4DEB" w:rsidTr="00E555E9">
        <w:trPr>
          <w:trHeight w:val="75"/>
        </w:trPr>
        <w:tc>
          <w:tcPr>
            <w:tcW w:w="1912" w:type="dxa"/>
            <w:gridSpan w:val="2"/>
            <w:vMerge/>
            <w:tcBorders>
              <w:left w:val="single" w:sz="12" w:space="0" w:color="auto"/>
            </w:tcBorders>
            <w:shd w:val="clear" w:color="auto" w:fill="CCFFFF"/>
            <w:tcMar>
              <w:left w:w="57" w:type="dxa"/>
              <w:right w:w="57" w:type="dxa"/>
            </w:tcMar>
            <w:vAlign w:val="center"/>
          </w:tcPr>
          <w:p w:rsidR="00A2083F" w:rsidRPr="00CC4DEB" w:rsidRDefault="00A2083F" w:rsidP="00A2083F">
            <w:pPr>
              <w:numPr>
                <w:ilvl w:val="0"/>
                <w:numId w:val="2"/>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shd w:val="clear" w:color="auto" w:fill="auto"/>
            <w:tcMar>
              <w:left w:w="57" w:type="dxa"/>
              <w:right w:w="57" w:type="dxa"/>
            </w:tcMar>
          </w:tcPr>
          <w:p w:rsidR="00A2083F" w:rsidRPr="00F45F48" w:rsidRDefault="00A2083F" w:rsidP="00E555E9">
            <w:pPr>
              <w:autoSpaceDE w:val="0"/>
              <w:autoSpaceDN w:val="0"/>
              <w:adjustRightInd w:val="0"/>
              <w:spacing w:after="0" w:line="240" w:lineRule="auto"/>
              <w:rPr>
                <w:rFonts w:ascii="Verdana" w:hAnsi="Verdana" w:cs="Verdana"/>
                <w:sz w:val="20"/>
                <w:szCs w:val="20"/>
              </w:rPr>
            </w:pPr>
            <w:r>
              <w:rPr>
                <w:rFonts w:ascii="Verdana" w:hAnsi="Verdana"/>
                <w:sz w:val="20"/>
                <w:szCs w:val="20"/>
              </w:rPr>
              <w:t>Kolektivni ugovor za djelatnost zdravstva i zdravstvenog osiguranja „Narodne novine“ br. 29/18, 92/19.</w:t>
            </w:r>
          </w:p>
          <w:p w:rsidR="00A2083F" w:rsidRDefault="00A2083F" w:rsidP="00E555E9"/>
        </w:tc>
        <w:tc>
          <w:tcPr>
            <w:tcW w:w="1244" w:type="dxa"/>
            <w:gridSpan w:val="2"/>
            <w:tcBorders>
              <w:left w:val="single" w:sz="8" w:space="0" w:color="auto"/>
              <w:right w:val="single" w:sz="8" w:space="0" w:color="auto"/>
            </w:tcBorders>
            <w:shd w:val="clear" w:color="auto" w:fill="auto"/>
            <w:tcMar>
              <w:left w:w="57" w:type="dxa"/>
              <w:right w:w="57" w:type="dxa"/>
            </w:tcMar>
          </w:tcPr>
          <w:p w:rsidR="00A2083F" w:rsidRPr="00CC4DEB" w:rsidRDefault="00A2083F" w:rsidP="00E555E9">
            <w:pPr>
              <w:tabs>
                <w:tab w:val="left" w:pos="2820"/>
              </w:tabs>
              <w:spacing w:after="0"/>
              <w:jc w:val="center"/>
              <w:rPr>
                <w:rFonts w:ascii="Arial" w:hAnsi="Arial" w:cs="Arial"/>
                <w:color w:val="000000"/>
                <w:sz w:val="20"/>
                <w:szCs w:val="20"/>
              </w:rPr>
            </w:pPr>
          </w:p>
        </w:tc>
        <w:tc>
          <w:tcPr>
            <w:tcW w:w="1518" w:type="dxa"/>
            <w:gridSpan w:val="3"/>
            <w:tcBorders>
              <w:left w:val="single" w:sz="8" w:space="0" w:color="auto"/>
              <w:right w:val="single" w:sz="12" w:space="0" w:color="auto"/>
            </w:tcBorders>
            <w:shd w:val="clear" w:color="auto" w:fill="auto"/>
            <w:tcMar>
              <w:left w:w="57" w:type="dxa"/>
              <w:right w:w="57" w:type="dxa"/>
            </w:tcMar>
          </w:tcPr>
          <w:p w:rsidR="00A2083F" w:rsidRPr="00CC4DEB" w:rsidRDefault="00A2083F" w:rsidP="00E555E9">
            <w:pPr>
              <w:tabs>
                <w:tab w:val="left" w:pos="2820"/>
              </w:tabs>
              <w:spacing w:after="0"/>
              <w:jc w:val="center"/>
              <w:rPr>
                <w:rFonts w:ascii="Arial" w:hAnsi="Arial" w:cs="Arial"/>
                <w:color w:val="000000"/>
                <w:sz w:val="20"/>
                <w:szCs w:val="20"/>
              </w:rPr>
            </w:pPr>
          </w:p>
        </w:tc>
      </w:tr>
      <w:tr w:rsidR="00A2083F" w:rsidRPr="009C24EC" w:rsidTr="00E555E9">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A2083F" w:rsidRPr="00CC4DEB" w:rsidRDefault="00A2083F" w:rsidP="00E555E9">
            <w:pPr>
              <w:tabs>
                <w:tab w:val="left" w:pos="567"/>
              </w:tabs>
              <w:spacing w:after="0" w:line="240" w:lineRule="auto"/>
              <w:rPr>
                <w:rFonts w:ascii="Arial" w:hAnsi="Arial" w:cs="Arial"/>
                <w:color w:val="000000"/>
                <w:sz w:val="20"/>
                <w:szCs w:val="20"/>
              </w:rPr>
            </w:pPr>
            <w:r w:rsidRPr="00CC4DEB">
              <w:rPr>
                <w:rFonts w:ascii="Arial" w:hAnsi="Arial" w:cs="Arial"/>
                <w:color w:val="000000"/>
                <w:sz w:val="20"/>
                <w:szCs w:val="20"/>
              </w:rPr>
              <w:t xml:space="preserve">Dopunska literatura </w:t>
            </w:r>
          </w:p>
          <w:p w:rsidR="00A2083F" w:rsidRPr="00CC4DEB" w:rsidRDefault="00A2083F" w:rsidP="00E555E9">
            <w:pPr>
              <w:tabs>
                <w:tab w:val="left" w:pos="567"/>
              </w:tabs>
              <w:spacing w:after="0" w:line="240" w:lineRule="auto"/>
              <w:rPr>
                <w:rFonts w:ascii="Arial" w:hAnsi="Arial"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A2083F" w:rsidRPr="00BC3EC2" w:rsidRDefault="00A2083F" w:rsidP="00E555E9">
            <w:pPr>
              <w:spacing w:after="0" w:line="240" w:lineRule="auto"/>
              <w:jc w:val="both"/>
              <w:rPr>
                <w:rFonts w:ascii="Arial" w:hAnsi="Arial" w:cs="Arial"/>
                <w:b/>
                <w:sz w:val="20"/>
                <w:szCs w:val="20"/>
              </w:rPr>
            </w:pPr>
            <w:r w:rsidRPr="00BC3EC2">
              <w:rPr>
                <w:rStyle w:val="Strong"/>
                <w:rFonts w:ascii="Arial" w:hAnsi="Arial" w:cs="Arial"/>
                <w:b w:val="0"/>
                <w:color w:val="000000"/>
                <w:sz w:val="20"/>
                <w:szCs w:val="20"/>
                <w:shd w:val="clear" w:color="auto" w:fill="FFFFFF"/>
              </w:rPr>
              <w:t xml:space="preserve">Bilić, A., Perkušić, T.; Zakonitost štrajka – qui, quid, quando et quomodo?, Pravni vjesnik: časopis za pravne i društvene znanosti Pravnog fakulteta Sveučilišta J. J. Strossmayera u Osijeku, Vol. 34 No. 3-4, 2018., str. 109-140 </w:t>
            </w:r>
          </w:p>
          <w:p w:rsidR="00A2083F" w:rsidRPr="009C24EC" w:rsidRDefault="00A2083F" w:rsidP="00E555E9">
            <w:pPr>
              <w:tabs>
                <w:tab w:val="left" w:pos="2820"/>
              </w:tabs>
              <w:spacing w:after="0"/>
              <w:jc w:val="both"/>
              <w:rPr>
                <w:rFonts w:ascii="Arial" w:hAnsi="Arial" w:cs="Arial"/>
                <w:sz w:val="20"/>
                <w:szCs w:val="20"/>
              </w:rPr>
            </w:pPr>
          </w:p>
        </w:tc>
      </w:tr>
      <w:tr w:rsidR="00A2083F" w:rsidRPr="00CC4DEB" w:rsidTr="00E555E9">
        <w:tc>
          <w:tcPr>
            <w:tcW w:w="1912" w:type="dxa"/>
            <w:gridSpan w:val="2"/>
            <w:tcBorders>
              <w:left w:val="single" w:sz="12" w:space="0" w:color="auto"/>
            </w:tcBorders>
            <w:shd w:val="clear" w:color="auto" w:fill="CCFFFF"/>
            <w:tcMar>
              <w:left w:w="57" w:type="dxa"/>
              <w:right w:w="57" w:type="dxa"/>
            </w:tcMar>
            <w:vAlign w:val="center"/>
          </w:tcPr>
          <w:p w:rsidR="00A2083F" w:rsidRPr="00CC4DEB" w:rsidRDefault="00A2083F" w:rsidP="00E555E9">
            <w:pPr>
              <w:tabs>
                <w:tab w:val="left" w:pos="567"/>
              </w:tabs>
              <w:spacing w:after="0" w:line="240" w:lineRule="auto"/>
              <w:rPr>
                <w:rFonts w:ascii="Arial" w:hAnsi="Arial" w:cs="Arial"/>
                <w:color w:val="000000"/>
                <w:sz w:val="20"/>
                <w:szCs w:val="20"/>
              </w:rPr>
            </w:pPr>
            <w:r w:rsidRPr="00CC4DEB">
              <w:rPr>
                <w:rFonts w:ascii="Arial" w:hAnsi="Arial" w:cs="Arial"/>
                <w:color w:val="000000"/>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A2083F" w:rsidRPr="00CC4DEB" w:rsidRDefault="00A2083F" w:rsidP="00E555E9">
            <w:pPr>
              <w:tabs>
                <w:tab w:val="left" w:pos="2820"/>
              </w:tabs>
              <w:spacing w:after="0"/>
              <w:jc w:val="both"/>
              <w:rPr>
                <w:rFonts w:ascii="Arial" w:hAnsi="Arial" w:cs="Arial"/>
                <w:sz w:val="20"/>
                <w:szCs w:val="20"/>
              </w:rPr>
            </w:pPr>
            <w:r>
              <w:rPr>
                <w:rStyle w:val="markedcontent"/>
                <w:rFonts w:ascii="Arial" w:hAnsi="Arial" w:cs="Arial"/>
                <w:sz w:val="17"/>
                <w:szCs w:val="17"/>
              </w:rPr>
              <w:t>Tijekom predavanja studente će se motivirati da iznose svoje komentare glede tema</w:t>
            </w:r>
            <w:r>
              <w:br/>
            </w:r>
            <w:r>
              <w:rPr>
                <w:rStyle w:val="markedcontent"/>
                <w:rFonts w:ascii="Arial" w:hAnsi="Arial" w:cs="Arial"/>
                <w:sz w:val="17"/>
                <w:szCs w:val="17"/>
              </w:rPr>
              <w:t>koje se obrađuju, da iste analiziraju i nude možebitna rješenja de lege ferenda.Na</w:t>
            </w:r>
            <w:r>
              <w:br/>
            </w:r>
            <w:r>
              <w:rPr>
                <w:rStyle w:val="markedcontent"/>
                <w:rFonts w:ascii="Arial" w:hAnsi="Arial" w:cs="Arial"/>
                <w:sz w:val="17"/>
                <w:szCs w:val="17"/>
              </w:rPr>
              <w:t>seminarima studenti će trebati primjeniti znanja stečena na predavanjima i tijekom</w:t>
            </w:r>
            <w:r>
              <w:br/>
            </w:r>
            <w:r>
              <w:rPr>
                <w:rStyle w:val="markedcontent"/>
                <w:rFonts w:ascii="Arial" w:hAnsi="Arial" w:cs="Arial"/>
                <w:sz w:val="17"/>
                <w:szCs w:val="17"/>
              </w:rPr>
              <w:t>samostalnog rada. Za eventualne nejasnoće i nedoumici studenti imaju mogućnost</w:t>
            </w:r>
            <w:r>
              <w:br/>
            </w:r>
            <w:r>
              <w:rPr>
                <w:rStyle w:val="markedcontent"/>
                <w:rFonts w:ascii="Arial" w:hAnsi="Arial" w:cs="Arial"/>
                <w:sz w:val="17"/>
                <w:szCs w:val="17"/>
              </w:rPr>
              <w:t>permanentne komunikacije s predmentnim nastavnikom putem e-mail-a i na</w:t>
            </w:r>
            <w:r>
              <w:br/>
            </w:r>
            <w:r>
              <w:rPr>
                <w:rStyle w:val="markedcontent"/>
                <w:rFonts w:ascii="Arial" w:hAnsi="Arial" w:cs="Arial"/>
                <w:sz w:val="17"/>
                <w:szCs w:val="17"/>
              </w:rPr>
              <w:t>konzultacijama.</w:t>
            </w:r>
          </w:p>
        </w:tc>
      </w:tr>
      <w:tr w:rsidR="00A2083F" w:rsidRPr="00CC4DEB" w:rsidTr="00E555E9">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A2083F" w:rsidRPr="00CC4DEB" w:rsidRDefault="00A2083F" w:rsidP="00E555E9">
            <w:pPr>
              <w:tabs>
                <w:tab w:val="left" w:pos="567"/>
              </w:tabs>
              <w:spacing w:after="0" w:line="240" w:lineRule="auto"/>
              <w:rPr>
                <w:rFonts w:ascii="Arial" w:hAnsi="Arial" w:cs="Arial"/>
                <w:color w:val="000000"/>
                <w:sz w:val="20"/>
                <w:szCs w:val="20"/>
              </w:rPr>
            </w:pPr>
            <w:r w:rsidRPr="00CC4DEB">
              <w:rPr>
                <w:rFonts w:ascii="Arial" w:hAnsi="Arial"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A2083F" w:rsidRPr="00CC4DEB" w:rsidRDefault="00A2083F" w:rsidP="00E555E9">
            <w:pPr>
              <w:tabs>
                <w:tab w:val="left" w:pos="2820"/>
              </w:tabs>
              <w:spacing w:after="0"/>
              <w:rPr>
                <w:rFonts w:ascii="Arial" w:hAnsi="Arial" w:cs="Arial"/>
                <w:sz w:val="20"/>
                <w:szCs w:val="20"/>
              </w:rPr>
            </w:pPr>
          </w:p>
        </w:tc>
      </w:tr>
    </w:tbl>
    <w:p w:rsidR="00727520" w:rsidRDefault="00727520" w:rsidP="008573E1"/>
    <w:p w:rsidR="00727520" w:rsidRDefault="00727520" w:rsidP="008573E1"/>
    <w:p w:rsidR="00727520" w:rsidRDefault="00727520" w:rsidP="008573E1"/>
    <w:p w:rsidR="00727520" w:rsidRDefault="00727520" w:rsidP="008573E1"/>
    <w:p w:rsidR="009C49BE" w:rsidRDefault="009C49BE" w:rsidP="008573E1"/>
    <w:p w:rsidR="00727520" w:rsidRDefault="00727520" w:rsidP="008573E1"/>
    <w:p w:rsidR="00727520" w:rsidRDefault="00727520" w:rsidP="008573E1"/>
    <w:p w:rsidR="00727520" w:rsidRPr="00B0360C" w:rsidRDefault="00727520" w:rsidP="008573E1">
      <w:pPr>
        <w:pStyle w:val="NoSpacing"/>
        <w:numPr>
          <w:ilvl w:val="0"/>
          <w:numId w:val="4"/>
        </w:numPr>
        <w:spacing w:after="480"/>
        <w:ind w:left="567" w:hanging="567"/>
      </w:pPr>
      <w:r>
        <w:lastRenderedPageBreak/>
        <w:t>UVJETI IZVOĐENJA STUDIJSKOG PROGRAMA</w:t>
      </w:r>
    </w:p>
    <w:p w:rsidR="00727520" w:rsidRDefault="00727520" w:rsidP="008573E1">
      <w:pPr>
        <w:spacing w:after="0" w:line="240" w:lineRule="auto"/>
        <w:jc w:val="both"/>
        <w:rPr>
          <w:rFonts w:ascii="Arial" w:hAnsi="Arial" w:cs="Arial"/>
          <w:sz w:val="20"/>
          <w:szCs w:val="20"/>
        </w:rPr>
      </w:pPr>
    </w:p>
    <w:p w:rsidR="00727520" w:rsidRDefault="00727520" w:rsidP="008573E1">
      <w:pPr>
        <w:pStyle w:val="Subtitle"/>
      </w:pPr>
      <w:r>
        <w:t>Mjesta izvođenja studijskog programa</w:t>
      </w:r>
    </w:p>
    <w:tbl>
      <w:tblPr>
        <w:tblW w:w="9407"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3402"/>
        <w:gridCol w:w="6005"/>
      </w:tblGrid>
      <w:tr w:rsidR="00727520" w:rsidRPr="00BE5357" w:rsidTr="008573E1">
        <w:tc>
          <w:tcPr>
            <w:tcW w:w="9407" w:type="dxa"/>
            <w:gridSpan w:val="2"/>
            <w:tcBorders>
              <w:top w:val="single" w:sz="12" w:space="0" w:color="auto"/>
              <w:bottom w:val="single" w:sz="12" w:space="0" w:color="auto"/>
            </w:tcBorders>
            <w:shd w:val="clear" w:color="auto" w:fill="66CCFF"/>
            <w:vAlign w:val="center"/>
          </w:tcPr>
          <w:p w:rsidR="00727520" w:rsidRPr="00BE5357" w:rsidRDefault="00727520" w:rsidP="008573E1">
            <w:pPr>
              <w:spacing w:after="0"/>
              <w:rPr>
                <w:rFonts w:ascii="Arial" w:hAnsi="Arial" w:cs="Arial"/>
                <w:b/>
                <w:sz w:val="20"/>
                <w:szCs w:val="20"/>
              </w:rPr>
            </w:pPr>
            <w:r w:rsidRPr="00BE5357">
              <w:rPr>
                <w:rFonts w:ascii="Arial" w:hAnsi="Arial" w:cs="Arial"/>
                <w:color w:val="000000"/>
                <w:sz w:val="20"/>
                <w:szCs w:val="20"/>
              </w:rPr>
              <w:t>Zgrade sastavnice  (navesti postojeće zgrade, zgrade u izgradnji i planiranu izgradnju)</w:t>
            </w:r>
          </w:p>
        </w:tc>
      </w:tr>
      <w:tr w:rsidR="00727520" w:rsidRPr="00BE5357" w:rsidTr="008573E1">
        <w:tc>
          <w:tcPr>
            <w:tcW w:w="3402" w:type="dxa"/>
            <w:tcBorders>
              <w:top w:val="single" w:sz="4" w:space="0" w:color="auto"/>
              <w:bottom w:val="single" w:sz="4" w:space="0" w:color="auto"/>
            </w:tcBorders>
            <w:shd w:val="clear" w:color="auto" w:fill="CCFFFF"/>
            <w:vAlign w:val="center"/>
          </w:tcPr>
          <w:p w:rsidR="00727520" w:rsidRPr="00BE5357" w:rsidRDefault="00727520" w:rsidP="008573E1">
            <w:pPr>
              <w:spacing w:after="0" w:line="240" w:lineRule="auto"/>
              <w:rPr>
                <w:rFonts w:ascii="Arial" w:hAnsi="Arial" w:cs="Arial"/>
                <w:color w:val="000000"/>
                <w:sz w:val="20"/>
                <w:szCs w:val="20"/>
              </w:rPr>
            </w:pPr>
            <w:r w:rsidRPr="00BE5357">
              <w:rPr>
                <w:rFonts w:ascii="Arial" w:hAnsi="Arial" w:cs="Arial"/>
                <w:color w:val="000000"/>
                <w:sz w:val="20"/>
                <w:szCs w:val="20"/>
              </w:rPr>
              <w:t>Identifikacija zgrade</w:t>
            </w:r>
          </w:p>
        </w:tc>
        <w:tc>
          <w:tcPr>
            <w:tcW w:w="6005" w:type="dxa"/>
            <w:tcBorders>
              <w:top w:val="single" w:sz="4" w:space="0" w:color="auto"/>
            </w:tcBorders>
          </w:tcPr>
          <w:p w:rsidR="00727520" w:rsidRPr="00FC21C2" w:rsidRDefault="00727520" w:rsidP="008573E1">
            <w:pPr>
              <w:spacing w:after="0"/>
              <w:rPr>
                <w:rFonts w:ascii="Arial" w:hAnsi="Arial" w:cs="Arial"/>
                <w:sz w:val="20"/>
                <w:szCs w:val="20"/>
              </w:rPr>
            </w:pPr>
            <w:r w:rsidRPr="00463497">
              <w:rPr>
                <w:rFonts w:ascii="Arial" w:hAnsi="Arial" w:cs="Arial"/>
                <w:sz w:val="20"/>
                <w:szCs w:val="20"/>
              </w:rPr>
              <w:t>Zgrada Pravnog fakulteta Sveučilišta u Splitu</w:t>
            </w:r>
          </w:p>
        </w:tc>
      </w:tr>
      <w:tr w:rsidR="00727520" w:rsidRPr="00BE5357" w:rsidTr="008573E1">
        <w:tc>
          <w:tcPr>
            <w:tcW w:w="3402" w:type="dxa"/>
            <w:tcBorders>
              <w:top w:val="single" w:sz="4" w:space="0" w:color="auto"/>
              <w:bottom w:val="single" w:sz="4" w:space="0" w:color="auto"/>
            </w:tcBorders>
            <w:shd w:val="clear" w:color="auto" w:fill="CCFFFF"/>
            <w:vAlign w:val="center"/>
          </w:tcPr>
          <w:p w:rsidR="00727520" w:rsidRPr="00BE5357" w:rsidRDefault="00727520" w:rsidP="008573E1">
            <w:pPr>
              <w:spacing w:after="0" w:line="240" w:lineRule="auto"/>
              <w:rPr>
                <w:rFonts w:ascii="Arial" w:hAnsi="Arial" w:cs="Arial"/>
                <w:color w:val="000000"/>
                <w:sz w:val="20"/>
                <w:szCs w:val="20"/>
              </w:rPr>
            </w:pPr>
            <w:r w:rsidRPr="00BE5357">
              <w:rPr>
                <w:rFonts w:ascii="Arial" w:hAnsi="Arial" w:cs="Arial"/>
                <w:color w:val="000000"/>
                <w:sz w:val="20"/>
                <w:szCs w:val="20"/>
              </w:rPr>
              <w:t>Lokacija zgrade</w:t>
            </w:r>
          </w:p>
        </w:tc>
        <w:tc>
          <w:tcPr>
            <w:tcW w:w="6005" w:type="dxa"/>
          </w:tcPr>
          <w:p w:rsidR="00727520" w:rsidRPr="00FC21C2" w:rsidRDefault="00727520" w:rsidP="008573E1">
            <w:pPr>
              <w:spacing w:after="0"/>
              <w:rPr>
                <w:rFonts w:ascii="Arial" w:hAnsi="Arial" w:cs="Arial"/>
                <w:sz w:val="20"/>
                <w:szCs w:val="20"/>
              </w:rPr>
            </w:pPr>
            <w:r>
              <w:rPr>
                <w:rFonts w:ascii="Arial" w:hAnsi="Arial" w:cs="Arial"/>
                <w:sz w:val="20"/>
                <w:szCs w:val="20"/>
              </w:rPr>
              <w:t>Domovinskog rata 8, 21000 Split</w:t>
            </w:r>
          </w:p>
        </w:tc>
      </w:tr>
      <w:tr w:rsidR="00727520" w:rsidRPr="00BE5357" w:rsidTr="008573E1">
        <w:tc>
          <w:tcPr>
            <w:tcW w:w="3402" w:type="dxa"/>
            <w:tcBorders>
              <w:top w:val="single" w:sz="4" w:space="0" w:color="auto"/>
              <w:bottom w:val="single" w:sz="4" w:space="0" w:color="auto"/>
            </w:tcBorders>
            <w:shd w:val="clear" w:color="auto" w:fill="CCFFFF"/>
            <w:vAlign w:val="center"/>
          </w:tcPr>
          <w:p w:rsidR="00727520" w:rsidRPr="00BE5357" w:rsidRDefault="00727520" w:rsidP="008573E1">
            <w:pPr>
              <w:spacing w:after="0" w:line="240" w:lineRule="auto"/>
              <w:rPr>
                <w:rFonts w:ascii="Arial" w:hAnsi="Arial" w:cs="Arial"/>
                <w:color w:val="000000"/>
                <w:sz w:val="20"/>
                <w:szCs w:val="20"/>
              </w:rPr>
            </w:pPr>
            <w:r w:rsidRPr="00BE5357">
              <w:rPr>
                <w:rFonts w:ascii="Arial" w:hAnsi="Arial" w:cs="Arial"/>
                <w:color w:val="000000"/>
                <w:sz w:val="20"/>
                <w:szCs w:val="20"/>
              </w:rPr>
              <w:t>Godina izgradnje</w:t>
            </w:r>
          </w:p>
        </w:tc>
        <w:tc>
          <w:tcPr>
            <w:tcW w:w="6005" w:type="dxa"/>
          </w:tcPr>
          <w:p w:rsidR="00727520" w:rsidRPr="00FC21C2" w:rsidRDefault="00727520" w:rsidP="008573E1">
            <w:pPr>
              <w:spacing w:after="0"/>
              <w:rPr>
                <w:rFonts w:ascii="Arial" w:hAnsi="Arial" w:cs="Arial"/>
                <w:sz w:val="20"/>
                <w:szCs w:val="20"/>
              </w:rPr>
            </w:pPr>
            <w:r>
              <w:rPr>
                <w:rFonts w:ascii="Arial" w:hAnsi="Arial" w:cs="Arial"/>
                <w:sz w:val="20"/>
                <w:szCs w:val="20"/>
              </w:rPr>
              <w:t>1950</w:t>
            </w:r>
          </w:p>
        </w:tc>
      </w:tr>
      <w:tr w:rsidR="00727520" w:rsidRPr="00BE5357" w:rsidTr="008573E1">
        <w:tc>
          <w:tcPr>
            <w:tcW w:w="3402" w:type="dxa"/>
            <w:tcBorders>
              <w:top w:val="single" w:sz="4" w:space="0" w:color="auto"/>
              <w:bottom w:val="single" w:sz="12" w:space="0" w:color="auto"/>
            </w:tcBorders>
            <w:shd w:val="clear" w:color="auto" w:fill="CCFFFF"/>
            <w:vAlign w:val="center"/>
          </w:tcPr>
          <w:p w:rsidR="00727520" w:rsidRPr="00BE5357" w:rsidRDefault="00727520" w:rsidP="008573E1">
            <w:pPr>
              <w:spacing w:after="0" w:line="240" w:lineRule="auto"/>
              <w:rPr>
                <w:rFonts w:ascii="Arial" w:hAnsi="Arial" w:cs="Arial"/>
                <w:color w:val="000000"/>
                <w:sz w:val="20"/>
                <w:szCs w:val="20"/>
              </w:rPr>
            </w:pPr>
            <w:r w:rsidRPr="00BE5357">
              <w:rPr>
                <w:rFonts w:ascii="Arial" w:hAnsi="Arial" w:cs="Arial"/>
                <w:color w:val="000000"/>
                <w:sz w:val="20"/>
                <w:szCs w:val="20"/>
              </w:rPr>
              <w:t>Ukupna površina u m</w:t>
            </w:r>
            <w:r w:rsidRPr="00BE5357">
              <w:rPr>
                <w:rFonts w:ascii="Arial" w:hAnsi="Arial" w:cs="Arial"/>
                <w:color w:val="000000"/>
                <w:sz w:val="20"/>
                <w:szCs w:val="20"/>
                <w:vertAlign w:val="superscript"/>
              </w:rPr>
              <w:t>2</w:t>
            </w:r>
          </w:p>
        </w:tc>
        <w:tc>
          <w:tcPr>
            <w:tcW w:w="6005" w:type="dxa"/>
            <w:tcBorders>
              <w:bottom w:val="single" w:sz="12" w:space="0" w:color="auto"/>
            </w:tcBorders>
          </w:tcPr>
          <w:p w:rsidR="00727520" w:rsidRPr="00FC21C2" w:rsidRDefault="00727520" w:rsidP="008573E1">
            <w:pPr>
              <w:spacing w:after="0"/>
              <w:rPr>
                <w:rFonts w:ascii="Arial" w:hAnsi="Arial" w:cs="Arial"/>
                <w:sz w:val="20"/>
                <w:szCs w:val="20"/>
              </w:rPr>
            </w:pPr>
            <w:r>
              <w:rPr>
                <w:rFonts w:ascii="Arial" w:hAnsi="Arial" w:cs="Arial"/>
                <w:sz w:val="20"/>
                <w:szCs w:val="20"/>
              </w:rPr>
              <w:t>3230</w:t>
            </w:r>
          </w:p>
        </w:tc>
      </w:tr>
    </w:tbl>
    <w:p w:rsidR="00727520" w:rsidRDefault="00727520" w:rsidP="008573E1">
      <w:pPr>
        <w:spacing w:after="0" w:line="240" w:lineRule="auto"/>
        <w:jc w:val="both"/>
        <w:rPr>
          <w:rFonts w:ascii="Arial" w:hAnsi="Arial" w:cs="Arial"/>
          <w:sz w:val="20"/>
          <w:szCs w:val="20"/>
        </w:rPr>
      </w:pPr>
    </w:p>
    <w:p w:rsidR="00727520" w:rsidRDefault="00727520" w:rsidP="008573E1">
      <w:pPr>
        <w:spacing w:after="0" w:line="240" w:lineRule="auto"/>
        <w:jc w:val="both"/>
        <w:rPr>
          <w:rFonts w:ascii="Arial" w:hAnsi="Arial" w:cs="Arial"/>
          <w:sz w:val="20"/>
          <w:szCs w:val="20"/>
        </w:rPr>
      </w:pPr>
    </w:p>
    <w:p w:rsidR="00727520" w:rsidRDefault="00727520" w:rsidP="008573E1">
      <w:pPr>
        <w:spacing w:after="0" w:line="240" w:lineRule="auto"/>
        <w:jc w:val="both"/>
        <w:rPr>
          <w:rFonts w:ascii="Arial" w:hAnsi="Arial" w:cs="Arial"/>
          <w:sz w:val="20"/>
          <w:szCs w:val="20"/>
        </w:rPr>
      </w:pPr>
    </w:p>
    <w:p w:rsidR="00727520" w:rsidRDefault="00727520" w:rsidP="008573E1">
      <w:pPr>
        <w:spacing w:after="0" w:line="240" w:lineRule="auto"/>
        <w:jc w:val="both"/>
        <w:rPr>
          <w:rFonts w:ascii="Arial" w:hAnsi="Arial" w:cs="Arial"/>
          <w:sz w:val="20"/>
          <w:szCs w:val="20"/>
        </w:rPr>
      </w:pPr>
    </w:p>
    <w:p w:rsidR="00727520" w:rsidRDefault="00727520" w:rsidP="008573E1">
      <w:pPr>
        <w:pStyle w:val="Subtitle"/>
      </w:pPr>
      <w:r>
        <w:t>Popis nastavnika i suradnika po predmetima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4517"/>
      </w:tblGrid>
      <w:tr w:rsidR="00727520" w:rsidRPr="00BE5357" w:rsidTr="00783F6F">
        <w:tc>
          <w:tcPr>
            <w:tcW w:w="4545" w:type="dxa"/>
            <w:shd w:val="clear" w:color="auto" w:fill="66CCFF"/>
          </w:tcPr>
          <w:p w:rsidR="00727520" w:rsidRPr="00BE5357" w:rsidRDefault="00727520" w:rsidP="008573E1">
            <w:pPr>
              <w:spacing w:before="60" w:after="0" w:line="240" w:lineRule="auto"/>
              <w:jc w:val="both"/>
              <w:rPr>
                <w:rFonts w:ascii="Arial" w:hAnsi="Arial" w:cs="Arial"/>
                <w:sz w:val="20"/>
                <w:szCs w:val="20"/>
              </w:rPr>
            </w:pPr>
            <w:r w:rsidRPr="00BE5357">
              <w:rPr>
                <w:rFonts w:ascii="Arial" w:hAnsi="Arial" w:cs="Arial"/>
                <w:sz w:val="20"/>
                <w:szCs w:val="20"/>
              </w:rPr>
              <w:t>Predmet</w:t>
            </w:r>
          </w:p>
        </w:tc>
        <w:tc>
          <w:tcPr>
            <w:tcW w:w="4517" w:type="dxa"/>
            <w:shd w:val="clear" w:color="auto" w:fill="66CCFF"/>
          </w:tcPr>
          <w:p w:rsidR="00727520" w:rsidRPr="00CE388A" w:rsidRDefault="00727520" w:rsidP="008573E1">
            <w:pPr>
              <w:spacing w:before="60" w:after="0" w:line="240" w:lineRule="auto"/>
              <w:jc w:val="both"/>
              <w:rPr>
                <w:rFonts w:ascii="Arial" w:hAnsi="Arial" w:cs="Arial"/>
                <w:sz w:val="20"/>
                <w:szCs w:val="20"/>
              </w:rPr>
            </w:pPr>
            <w:r w:rsidRPr="00CE388A">
              <w:rPr>
                <w:rFonts w:ascii="Arial" w:hAnsi="Arial" w:cs="Arial"/>
                <w:sz w:val="20"/>
                <w:szCs w:val="20"/>
              </w:rPr>
              <w:t>Nastavnici i suradnici</w:t>
            </w:r>
          </w:p>
        </w:tc>
      </w:tr>
      <w:tr w:rsidR="00727520" w:rsidRPr="00BE5357" w:rsidTr="00783F6F">
        <w:tc>
          <w:tcPr>
            <w:tcW w:w="4545" w:type="dxa"/>
          </w:tcPr>
          <w:p w:rsidR="00727520" w:rsidRPr="00BE5357" w:rsidRDefault="00727520" w:rsidP="008573E1">
            <w:pPr>
              <w:spacing w:before="60" w:after="0" w:line="240" w:lineRule="auto"/>
              <w:jc w:val="both"/>
              <w:rPr>
                <w:rFonts w:ascii="Arial" w:hAnsi="Arial" w:cs="Arial"/>
                <w:sz w:val="20"/>
                <w:szCs w:val="20"/>
              </w:rPr>
            </w:pPr>
            <w:r w:rsidRPr="00BE5357">
              <w:rPr>
                <w:rFonts w:ascii="Arial" w:hAnsi="Arial" w:cs="Arial"/>
                <w:sz w:val="20"/>
                <w:szCs w:val="20"/>
              </w:rPr>
              <w:t>CSI SPLIT – MEDICINSKA KRIMINALISTIKA</w:t>
            </w:r>
          </w:p>
        </w:tc>
        <w:tc>
          <w:tcPr>
            <w:tcW w:w="4517" w:type="dxa"/>
          </w:tcPr>
          <w:p w:rsidR="00727520" w:rsidRPr="00CE388A" w:rsidRDefault="00727520" w:rsidP="008573E1">
            <w:pPr>
              <w:spacing w:after="0" w:line="240" w:lineRule="auto"/>
              <w:rPr>
                <w:rFonts w:ascii="Arial" w:hAnsi="Arial" w:cs="Arial"/>
                <w:sz w:val="20"/>
                <w:szCs w:val="20"/>
              </w:rPr>
            </w:pPr>
            <w:r w:rsidRPr="00CE388A">
              <w:rPr>
                <w:rFonts w:ascii="Arial" w:hAnsi="Arial" w:cs="Arial"/>
                <w:sz w:val="20"/>
                <w:szCs w:val="20"/>
              </w:rPr>
              <w:t>Prof. dr. sc. Šimun Anđel</w:t>
            </w:r>
            <w:r w:rsidR="002C444F">
              <w:rPr>
                <w:rFonts w:ascii="Arial" w:hAnsi="Arial" w:cs="Arial"/>
                <w:sz w:val="20"/>
                <w:szCs w:val="20"/>
              </w:rPr>
              <w:t>inović</w:t>
            </w:r>
          </w:p>
          <w:p w:rsidR="00727520" w:rsidRPr="00CE388A" w:rsidRDefault="002B4D46" w:rsidP="008573E1">
            <w:pPr>
              <w:spacing w:after="0" w:line="240" w:lineRule="auto"/>
              <w:rPr>
                <w:rFonts w:ascii="Arial" w:hAnsi="Arial" w:cs="Arial"/>
                <w:sz w:val="20"/>
                <w:szCs w:val="20"/>
              </w:rPr>
            </w:pPr>
            <w:r>
              <w:rPr>
                <w:rFonts w:ascii="Arial" w:hAnsi="Arial" w:cs="Arial"/>
                <w:sz w:val="20"/>
                <w:szCs w:val="20"/>
              </w:rPr>
              <w:t>Prof. dr. sc. Marija Definis</w:t>
            </w:r>
            <w:r w:rsidR="002C444F">
              <w:rPr>
                <w:rFonts w:ascii="Arial" w:hAnsi="Arial" w:cs="Arial"/>
                <w:sz w:val="20"/>
                <w:szCs w:val="20"/>
              </w:rPr>
              <w:t xml:space="preserve"> </w:t>
            </w:r>
            <w:r w:rsidR="00727520" w:rsidRPr="00CE388A">
              <w:rPr>
                <w:rFonts w:ascii="Arial" w:hAnsi="Arial" w:cs="Arial"/>
                <w:sz w:val="20"/>
                <w:szCs w:val="20"/>
              </w:rPr>
              <w:t xml:space="preserve"> </w:t>
            </w:r>
          </w:p>
          <w:p w:rsidR="00727520" w:rsidRPr="00CE388A" w:rsidRDefault="002B4D46" w:rsidP="008573E1">
            <w:pPr>
              <w:spacing w:after="0" w:line="240" w:lineRule="auto"/>
              <w:rPr>
                <w:rFonts w:ascii="Arial" w:hAnsi="Arial" w:cs="Arial"/>
                <w:sz w:val="20"/>
                <w:szCs w:val="20"/>
              </w:rPr>
            </w:pPr>
            <w:r>
              <w:rPr>
                <w:rFonts w:ascii="Arial" w:hAnsi="Arial" w:cs="Arial"/>
                <w:sz w:val="20"/>
                <w:szCs w:val="20"/>
              </w:rPr>
              <w:t>Izv. prof. dr. sc</w:t>
            </w:r>
            <w:r w:rsidR="007A3E4A">
              <w:rPr>
                <w:rFonts w:ascii="Arial" w:hAnsi="Arial" w:cs="Arial"/>
                <w:sz w:val="20"/>
                <w:szCs w:val="20"/>
              </w:rPr>
              <w:t>. Ivana Anterić</w:t>
            </w:r>
          </w:p>
          <w:p w:rsidR="00727520" w:rsidRPr="00CE388A" w:rsidRDefault="002B4D46" w:rsidP="008573E1">
            <w:pPr>
              <w:spacing w:after="0" w:line="240" w:lineRule="auto"/>
              <w:rPr>
                <w:rFonts w:ascii="Arial" w:hAnsi="Arial" w:cs="Arial"/>
                <w:sz w:val="20"/>
                <w:szCs w:val="20"/>
              </w:rPr>
            </w:pPr>
            <w:r>
              <w:rPr>
                <w:rFonts w:ascii="Arial" w:hAnsi="Arial" w:cs="Arial"/>
                <w:sz w:val="20"/>
                <w:szCs w:val="20"/>
              </w:rPr>
              <w:t>Izv. prof. dr. sc</w:t>
            </w:r>
            <w:r w:rsidR="007A3E4A">
              <w:rPr>
                <w:rFonts w:ascii="Arial" w:hAnsi="Arial" w:cs="Arial"/>
                <w:sz w:val="20"/>
                <w:szCs w:val="20"/>
              </w:rPr>
              <w:t>.</w:t>
            </w:r>
            <w:r w:rsidRPr="00CE388A">
              <w:rPr>
                <w:rFonts w:ascii="Arial" w:hAnsi="Arial" w:cs="Arial"/>
                <w:sz w:val="20"/>
                <w:szCs w:val="20"/>
              </w:rPr>
              <w:t xml:space="preserve"> </w:t>
            </w:r>
            <w:r w:rsidR="002C444F">
              <w:rPr>
                <w:rFonts w:ascii="Arial" w:hAnsi="Arial" w:cs="Arial"/>
                <w:sz w:val="20"/>
                <w:szCs w:val="20"/>
              </w:rPr>
              <w:t>Željana Bašić</w:t>
            </w:r>
          </w:p>
          <w:p w:rsidR="00727520" w:rsidRPr="00CE388A" w:rsidRDefault="00727520" w:rsidP="008573E1">
            <w:pPr>
              <w:spacing w:after="0" w:line="240" w:lineRule="auto"/>
              <w:rPr>
                <w:rFonts w:ascii="Arial" w:hAnsi="Arial" w:cs="Arial"/>
                <w:sz w:val="20"/>
                <w:szCs w:val="20"/>
              </w:rPr>
            </w:pPr>
            <w:r w:rsidRPr="00CE388A">
              <w:rPr>
                <w:rFonts w:ascii="Arial" w:hAnsi="Arial" w:cs="Arial"/>
                <w:sz w:val="20"/>
                <w:szCs w:val="20"/>
              </w:rPr>
              <w:t>Josip Crnjac,  prof</w:t>
            </w:r>
            <w:r w:rsidR="002B4D46">
              <w:rPr>
                <w:rFonts w:ascii="Arial" w:hAnsi="Arial" w:cs="Arial"/>
                <w:sz w:val="20"/>
                <w:szCs w:val="20"/>
              </w:rPr>
              <w:t>.</w:t>
            </w:r>
            <w:r w:rsidR="002C444F">
              <w:rPr>
                <w:rFonts w:ascii="Arial" w:hAnsi="Arial" w:cs="Arial"/>
                <w:sz w:val="20"/>
                <w:szCs w:val="20"/>
              </w:rPr>
              <w:t xml:space="preserve"> </w:t>
            </w:r>
            <w:r w:rsidR="002B4D46">
              <w:rPr>
                <w:rFonts w:ascii="Arial" w:hAnsi="Arial" w:cs="Arial"/>
                <w:sz w:val="20"/>
                <w:szCs w:val="20"/>
              </w:rPr>
              <w:t>bio.</w:t>
            </w:r>
          </w:p>
        </w:tc>
      </w:tr>
      <w:tr w:rsidR="00727520" w:rsidRPr="00BE5357" w:rsidTr="00783F6F">
        <w:tc>
          <w:tcPr>
            <w:tcW w:w="4545" w:type="dxa"/>
          </w:tcPr>
          <w:p w:rsidR="00727520" w:rsidRPr="00BE5357" w:rsidRDefault="002B4D46" w:rsidP="008573E1">
            <w:pPr>
              <w:spacing w:before="60" w:after="0" w:line="240" w:lineRule="auto"/>
              <w:jc w:val="both"/>
              <w:rPr>
                <w:rFonts w:ascii="Arial" w:hAnsi="Arial" w:cs="Arial"/>
                <w:sz w:val="20"/>
                <w:szCs w:val="20"/>
              </w:rPr>
            </w:pPr>
            <w:r>
              <w:rPr>
                <w:rFonts w:ascii="Arial" w:hAnsi="Arial" w:cs="Arial"/>
                <w:sz w:val="20"/>
                <w:szCs w:val="20"/>
              </w:rPr>
              <w:t>FINANCIRANJE JAVNOG ZDRAVSTVA</w:t>
            </w:r>
          </w:p>
        </w:tc>
        <w:tc>
          <w:tcPr>
            <w:tcW w:w="4517" w:type="dxa"/>
          </w:tcPr>
          <w:p w:rsidR="00727520" w:rsidRPr="00CE388A" w:rsidRDefault="002B4D46" w:rsidP="008573E1">
            <w:pPr>
              <w:spacing w:after="0" w:line="240" w:lineRule="auto"/>
              <w:rPr>
                <w:rFonts w:ascii="Arial" w:hAnsi="Arial" w:cs="Arial"/>
                <w:sz w:val="20"/>
                <w:szCs w:val="20"/>
              </w:rPr>
            </w:pPr>
            <w:r>
              <w:rPr>
                <w:rFonts w:ascii="Arial" w:hAnsi="Arial" w:cs="Arial"/>
                <w:sz w:val="20"/>
                <w:szCs w:val="20"/>
              </w:rPr>
              <w:t>Doc. dr. sc. Zoran Šinković</w:t>
            </w:r>
          </w:p>
        </w:tc>
      </w:tr>
      <w:tr w:rsidR="00727520" w:rsidRPr="00BE5357" w:rsidTr="00783F6F">
        <w:tc>
          <w:tcPr>
            <w:tcW w:w="4545" w:type="dxa"/>
          </w:tcPr>
          <w:p w:rsidR="00727520" w:rsidRPr="00BE5357" w:rsidRDefault="00727520" w:rsidP="008573E1">
            <w:pPr>
              <w:spacing w:before="60" w:after="0" w:line="240" w:lineRule="auto"/>
              <w:jc w:val="both"/>
              <w:rPr>
                <w:rFonts w:ascii="Arial" w:hAnsi="Arial" w:cs="Arial"/>
                <w:sz w:val="20"/>
                <w:szCs w:val="20"/>
              </w:rPr>
            </w:pPr>
            <w:r w:rsidRPr="00BE5357">
              <w:rPr>
                <w:rFonts w:ascii="Arial" w:hAnsi="Arial" w:cs="Arial"/>
                <w:sz w:val="20"/>
                <w:szCs w:val="20"/>
              </w:rPr>
              <w:t xml:space="preserve">GRAĐANSKO PRAVO I MEDICINA </w:t>
            </w:r>
          </w:p>
        </w:tc>
        <w:tc>
          <w:tcPr>
            <w:tcW w:w="4517" w:type="dxa"/>
          </w:tcPr>
          <w:p w:rsidR="002C444F" w:rsidRDefault="00727520" w:rsidP="008573E1">
            <w:pPr>
              <w:spacing w:after="0" w:line="240" w:lineRule="auto"/>
              <w:rPr>
                <w:rFonts w:ascii="Arial" w:hAnsi="Arial" w:cs="Arial"/>
                <w:sz w:val="20"/>
                <w:szCs w:val="20"/>
              </w:rPr>
            </w:pPr>
            <w:r w:rsidRPr="00CE388A">
              <w:rPr>
                <w:rFonts w:ascii="Arial" w:hAnsi="Arial" w:cs="Arial"/>
                <w:sz w:val="20"/>
                <w:szCs w:val="20"/>
              </w:rPr>
              <w:t xml:space="preserve">Prof. dr. sc. </w:t>
            </w:r>
            <w:r w:rsidR="002C444F">
              <w:rPr>
                <w:rFonts w:ascii="Arial" w:hAnsi="Arial" w:cs="Arial"/>
                <w:sz w:val="20"/>
                <w:szCs w:val="20"/>
              </w:rPr>
              <w:t>Hrvoje Kačer</w:t>
            </w:r>
          </w:p>
          <w:p w:rsidR="00727520" w:rsidRPr="00CE388A" w:rsidRDefault="002C444F" w:rsidP="008573E1">
            <w:pPr>
              <w:spacing w:after="0" w:line="240" w:lineRule="auto"/>
              <w:rPr>
                <w:rFonts w:ascii="Arial" w:hAnsi="Arial" w:cs="Arial"/>
                <w:sz w:val="20"/>
                <w:szCs w:val="20"/>
              </w:rPr>
            </w:pPr>
            <w:r>
              <w:rPr>
                <w:rFonts w:ascii="Arial" w:hAnsi="Arial" w:cs="Arial"/>
                <w:sz w:val="20"/>
                <w:szCs w:val="20"/>
              </w:rPr>
              <w:t>Izv. prof. dr. sc. Blanka Kačer</w:t>
            </w:r>
            <w:r w:rsidR="00727520" w:rsidRPr="00CE388A">
              <w:rPr>
                <w:rFonts w:ascii="Arial" w:hAnsi="Arial" w:cs="Arial"/>
                <w:sz w:val="20"/>
                <w:szCs w:val="20"/>
              </w:rPr>
              <w:t>.</w:t>
            </w:r>
          </w:p>
          <w:p w:rsidR="00727520" w:rsidRPr="00CE388A" w:rsidRDefault="002C444F" w:rsidP="002B4D46">
            <w:pPr>
              <w:spacing w:after="0" w:line="240" w:lineRule="auto"/>
              <w:rPr>
                <w:rFonts w:ascii="Arial" w:hAnsi="Arial" w:cs="Arial"/>
                <w:sz w:val="20"/>
                <w:szCs w:val="20"/>
                <w:u w:val="single"/>
              </w:rPr>
            </w:pPr>
            <w:r>
              <w:rPr>
                <w:rFonts w:ascii="Arial" w:hAnsi="Arial" w:cs="Arial"/>
                <w:sz w:val="20"/>
                <w:szCs w:val="20"/>
              </w:rPr>
              <w:t>Izv. prof. dr. sc. Maja Proso</w:t>
            </w:r>
          </w:p>
        </w:tc>
      </w:tr>
      <w:tr w:rsidR="00727520" w:rsidRPr="00BE5357" w:rsidTr="00783F6F">
        <w:tc>
          <w:tcPr>
            <w:tcW w:w="4545" w:type="dxa"/>
          </w:tcPr>
          <w:p w:rsidR="00727520" w:rsidRPr="00BE5357" w:rsidRDefault="00727520" w:rsidP="008573E1">
            <w:pPr>
              <w:spacing w:before="60" w:after="0" w:line="240" w:lineRule="auto"/>
              <w:jc w:val="both"/>
              <w:rPr>
                <w:rFonts w:ascii="Arial" w:hAnsi="Arial" w:cs="Arial"/>
                <w:sz w:val="20"/>
                <w:szCs w:val="20"/>
              </w:rPr>
            </w:pPr>
            <w:r w:rsidRPr="00BE5357">
              <w:rPr>
                <w:rFonts w:ascii="Arial" w:hAnsi="Arial" w:cs="Arial"/>
                <w:sz w:val="20"/>
                <w:szCs w:val="20"/>
              </w:rPr>
              <w:t>INTEGRATIVNA BIOETIKA</w:t>
            </w:r>
          </w:p>
        </w:tc>
        <w:tc>
          <w:tcPr>
            <w:tcW w:w="4517" w:type="dxa"/>
          </w:tcPr>
          <w:p w:rsidR="00727520" w:rsidRPr="00CE388A" w:rsidRDefault="00727520" w:rsidP="008573E1">
            <w:pPr>
              <w:spacing w:after="0" w:line="240" w:lineRule="auto"/>
              <w:rPr>
                <w:rFonts w:ascii="Arial" w:hAnsi="Arial" w:cs="Arial"/>
                <w:sz w:val="20"/>
                <w:szCs w:val="20"/>
              </w:rPr>
            </w:pPr>
            <w:r w:rsidRPr="00CE388A">
              <w:rPr>
                <w:rFonts w:ascii="Arial" w:hAnsi="Arial" w:cs="Arial"/>
                <w:sz w:val="20"/>
                <w:szCs w:val="20"/>
              </w:rPr>
              <w:t xml:space="preserve">Prof.dr. sc. </w:t>
            </w:r>
            <w:r w:rsidR="002C444F">
              <w:rPr>
                <w:rFonts w:ascii="Arial" w:hAnsi="Arial" w:cs="Arial"/>
                <w:sz w:val="20"/>
                <w:szCs w:val="20"/>
                <w:lang w:val="es-ES"/>
              </w:rPr>
              <w:t>Hrvoje Jurić</w:t>
            </w:r>
          </w:p>
          <w:p w:rsidR="00727520" w:rsidRPr="00CE388A" w:rsidRDefault="00727520" w:rsidP="008573E1">
            <w:pPr>
              <w:spacing w:after="0" w:line="240" w:lineRule="auto"/>
              <w:rPr>
                <w:rFonts w:ascii="Arial" w:hAnsi="Arial" w:cs="Arial"/>
                <w:color w:val="FF0000"/>
                <w:sz w:val="20"/>
                <w:szCs w:val="20"/>
                <w:u w:val="single"/>
                <w:lang w:val="es-ES"/>
              </w:rPr>
            </w:pPr>
          </w:p>
        </w:tc>
      </w:tr>
      <w:tr w:rsidR="00727520" w:rsidRPr="00BE5357" w:rsidTr="00783F6F">
        <w:tc>
          <w:tcPr>
            <w:tcW w:w="4545" w:type="dxa"/>
          </w:tcPr>
          <w:p w:rsidR="00727520" w:rsidRPr="00BE5357" w:rsidRDefault="00727520" w:rsidP="008573E1">
            <w:pPr>
              <w:spacing w:before="60" w:after="0" w:line="240" w:lineRule="auto"/>
              <w:jc w:val="both"/>
              <w:rPr>
                <w:rFonts w:ascii="Arial" w:hAnsi="Arial" w:cs="Arial"/>
                <w:sz w:val="20"/>
                <w:szCs w:val="20"/>
              </w:rPr>
            </w:pPr>
            <w:r w:rsidRPr="00BE5357">
              <w:rPr>
                <w:rFonts w:ascii="Arial" w:hAnsi="Arial" w:cs="Arial"/>
                <w:sz w:val="20"/>
                <w:szCs w:val="20"/>
              </w:rPr>
              <w:t>LIJEČNIČKO PRAVO</w:t>
            </w:r>
          </w:p>
        </w:tc>
        <w:tc>
          <w:tcPr>
            <w:tcW w:w="4517" w:type="dxa"/>
          </w:tcPr>
          <w:p w:rsidR="00727520" w:rsidRDefault="00727520" w:rsidP="008573E1">
            <w:pPr>
              <w:spacing w:after="0" w:line="240" w:lineRule="auto"/>
              <w:rPr>
                <w:rFonts w:ascii="Arial" w:hAnsi="Arial" w:cs="Arial"/>
                <w:sz w:val="20"/>
                <w:szCs w:val="20"/>
              </w:rPr>
            </w:pPr>
            <w:r w:rsidRPr="00CE388A">
              <w:rPr>
                <w:rFonts w:ascii="Arial" w:hAnsi="Arial" w:cs="Arial"/>
                <w:sz w:val="20"/>
                <w:szCs w:val="20"/>
              </w:rPr>
              <w:t xml:space="preserve">Prof. dr. sc. Jozo </w:t>
            </w:r>
            <w:r w:rsidR="002C444F">
              <w:rPr>
                <w:rFonts w:ascii="Arial" w:hAnsi="Arial" w:cs="Arial"/>
                <w:sz w:val="20"/>
                <w:szCs w:val="20"/>
              </w:rPr>
              <w:t>Čizmić</w:t>
            </w:r>
          </w:p>
          <w:p w:rsidR="00953655" w:rsidRPr="00CE388A" w:rsidRDefault="00953655" w:rsidP="008573E1">
            <w:pPr>
              <w:spacing w:after="0" w:line="240" w:lineRule="auto"/>
              <w:rPr>
                <w:rFonts w:ascii="Arial" w:hAnsi="Arial" w:cs="Arial"/>
                <w:sz w:val="20"/>
                <w:szCs w:val="20"/>
              </w:rPr>
            </w:pPr>
            <w:r>
              <w:rPr>
                <w:rFonts w:ascii="Arial" w:hAnsi="Arial" w:cs="Arial"/>
                <w:sz w:val="20"/>
                <w:szCs w:val="20"/>
              </w:rPr>
              <w:t>Izv. prof. dr. sc. Dinka Šago</w:t>
            </w:r>
          </w:p>
          <w:p w:rsidR="00727520" w:rsidRPr="00CE388A" w:rsidRDefault="00727520" w:rsidP="008573E1">
            <w:pPr>
              <w:spacing w:after="0" w:line="240" w:lineRule="auto"/>
              <w:rPr>
                <w:rFonts w:ascii="Arial" w:hAnsi="Arial" w:cs="Arial"/>
                <w:sz w:val="20"/>
                <w:szCs w:val="20"/>
              </w:rPr>
            </w:pPr>
            <w:r w:rsidRPr="00CE388A">
              <w:rPr>
                <w:rFonts w:ascii="Arial" w:hAnsi="Arial" w:cs="Arial"/>
                <w:sz w:val="20"/>
                <w:szCs w:val="20"/>
              </w:rPr>
              <w:t>Prof.</w:t>
            </w:r>
            <w:r w:rsidR="007A3E4A">
              <w:rPr>
                <w:rFonts w:ascii="Arial" w:hAnsi="Arial" w:cs="Arial"/>
                <w:sz w:val="20"/>
                <w:szCs w:val="20"/>
              </w:rPr>
              <w:t xml:space="preserve"> </w:t>
            </w:r>
            <w:r w:rsidRPr="00CE388A">
              <w:rPr>
                <w:rFonts w:ascii="Arial" w:hAnsi="Arial" w:cs="Arial"/>
                <w:sz w:val="20"/>
                <w:szCs w:val="20"/>
              </w:rPr>
              <w:t>dr.</w:t>
            </w:r>
            <w:r w:rsidR="007A3E4A">
              <w:rPr>
                <w:rFonts w:ascii="Arial" w:hAnsi="Arial" w:cs="Arial"/>
                <w:sz w:val="20"/>
                <w:szCs w:val="20"/>
              </w:rPr>
              <w:t xml:space="preserve"> </w:t>
            </w:r>
            <w:r w:rsidRPr="00CE388A">
              <w:rPr>
                <w:rFonts w:ascii="Arial" w:hAnsi="Arial" w:cs="Arial"/>
                <w:sz w:val="20"/>
                <w:szCs w:val="20"/>
              </w:rPr>
              <w:t>sc. Hajrija Muj</w:t>
            </w:r>
            <w:r w:rsidR="002C444F">
              <w:rPr>
                <w:rFonts w:ascii="Arial" w:hAnsi="Arial" w:cs="Arial"/>
                <w:sz w:val="20"/>
                <w:szCs w:val="20"/>
              </w:rPr>
              <w:t>ović – Zornić</w:t>
            </w:r>
          </w:p>
          <w:p w:rsidR="00727520" w:rsidRPr="002C444F" w:rsidRDefault="00783F6F" w:rsidP="008573E1">
            <w:pPr>
              <w:spacing w:after="0" w:line="240" w:lineRule="auto"/>
              <w:rPr>
                <w:rFonts w:ascii="Arial" w:hAnsi="Arial" w:cs="Arial"/>
                <w:sz w:val="20"/>
                <w:szCs w:val="20"/>
              </w:rPr>
            </w:pPr>
            <w:r>
              <w:rPr>
                <w:rFonts w:ascii="Arial" w:hAnsi="Arial" w:cs="Arial"/>
                <w:sz w:val="20"/>
                <w:szCs w:val="20"/>
              </w:rPr>
              <w:t>P</w:t>
            </w:r>
            <w:r w:rsidR="002C444F">
              <w:rPr>
                <w:rFonts w:ascii="Arial" w:hAnsi="Arial" w:cs="Arial"/>
                <w:sz w:val="20"/>
                <w:szCs w:val="20"/>
              </w:rPr>
              <w:t>rof</w:t>
            </w:r>
            <w:r w:rsidR="00727520" w:rsidRPr="00CE388A">
              <w:rPr>
                <w:rFonts w:ascii="Arial" w:hAnsi="Arial" w:cs="Arial"/>
                <w:sz w:val="20"/>
                <w:szCs w:val="20"/>
              </w:rPr>
              <w:t>. dr.</w:t>
            </w:r>
            <w:r w:rsidR="007A3E4A">
              <w:rPr>
                <w:rFonts w:ascii="Arial" w:hAnsi="Arial" w:cs="Arial"/>
                <w:sz w:val="20"/>
                <w:szCs w:val="20"/>
              </w:rPr>
              <w:t xml:space="preserve"> sc. Ines Medić</w:t>
            </w:r>
          </w:p>
        </w:tc>
      </w:tr>
      <w:tr w:rsidR="00727520" w:rsidRPr="00BE5357" w:rsidTr="00783F6F">
        <w:tc>
          <w:tcPr>
            <w:tcW w:w="4545" w:type="dxa"/>
          </w:tcPr>
          <w:p w:rsidR="00727520" w:rsidRPr="00BE5357" w:rsidRDefault="00727520" w:rsidP="008573E1">
            <w:pPr>
              <w:spacing w:before="60" w:after="0" w:line="240" w:lineRule="auto"/>
              <w:jc w:val="both"/>
              <w:rPr>
                <w:rFonts w:ascii="Arial" w:hAnsi="Arial" w:cs="Arial"/>
                <w:sz w:val="20"/>
                <w:szCs w:val="20"/>
              </w:rPr>
            </w:pPr>
            <w:r w:rsidRPr="00BE5357">
              <w:rPr>
                <w:rFonts w:ascii="Arial" w:hAnsi="Arial" w:cs="Arial"/>
                <w:sz w:val="20"/>
                <w:szCs w:val="20"/>
              </w:rPr>
              <w:t>MEDICINA I KAZNENI POSTUPAK</w:t>
            </w:r>
          </w:p>
        </w:tc>
        <w:tc>
          <w:tcPr>
            <w:tcW w:w="4517" w:type="dxa"/>
          </w:tcPr>
          <w:p w:rsidR="00727520" w:rsidRDefault="00727520" w:rsidP="008573E1">
            <w:pPr>
              <w:spacing w:after="0" w:line="240" w:lineRule="auto"/>
              <w:rPr>
                <w:rFonts w:ascii="Arial" w:hAnsi="Arial" w:cs="Arial"/>
                <w:sz w:val="20"/>
                <w:szCs w:val="20"/>
              </w:rPr>
            </w:pPr>
            <w:r>
              <w:rPr>
                <w:rFonts w:ascii="Arial" w:hAnsi="Arial" w:cs="Arial"/>
                <w:sz w:val="20"/>
                <w:szCs w:val="20"/>
              </w:rPr>
              <w:t>Doc. d</w:t>
            </w:r>
            <w:r w:rsidR="002C444F">
              <w:rPr>
                <w:rFonts w:ascii="Arial" w:hAnsi="Arial" w:cs="Arial"/>
                <w:sz w:val="20"/>
                <w:szCs w:val="20"/>
              </w:rPr>
              <w:t>r. sc. Marina Carić</w:t>
            </w:r>
          </w:p>
          <w:p w:rsidR="002C444F" w:rsidRDefault="002C444F" w:rsidP="008573E1">
            <w:pPr>
              <w:spacing w:after="0" w:line="240" w:lineRule="auto"/>
              <w:rPr>
                <w:rFonts w:ascii="Arial" w:hAnsi="Arial" w:cs="Arial"/>
                <w:sz w:val="20"/>
                <w:szCs w:val="20"/>
              </w:rPr>
            </w:pPr>
            <w:r>
              <w:rPr>
                <w:rFonts w:ascii="Arial" w:hAnsi="Arial" w:cs="Arial"/>
                <w:sz w:val="20"/>
                <w:szCs w:val="20"/>
              </w:rPr>
              <w:t>Izv. prof. dr. sc. Marija Đuzel</w:t>
            </w:r>
          </w:p>
          <w:p w:rsidR="00B119AF" w:rsidRDefault="00B119AF" w:rsidP="008573E1">
            <w:pPr>
              <w:spacing w:after="0" w:line="240" w:lineRule="auto"/>
              <w:rPr>
                <w:rFonts w:ascii="Arial" w:hAnsi="Arial" w:cs="Arial"/>
                <w:sz w:val="20"/>
                <w:szCs w:val="20"/>
              </w:rPr>
            </w:pPr>
            <w:r>
              <w:rPr>
                <w:rFonts w:ascii="Arial" w:hAnsi="Arial" w:cs="Arial"/>
                <w:sz w:val="20"/>
                <w:szCs w:val="20"/>
              </w:rPr>
              <w:t>Prof. dr. sc. Zlata Đurđević</w:t>
            </w:r>
          </w:p>
          <w:p w:rsidR="002C444F" w:rsidRPr="00CE388A" w:rsidRDefault="00B119AF" w:rsidP="008573E1">
            <w:pPr>
              <w:spacing w:after="0" w:line="240" w:lineRule="auto"/>
              <w:rPr>
                <w:rFonts w:ascii="Arial" w:hAnsi="Arial" w:cs="Arial"/>
                <w:sz w:val="20"/>
                <w:szCs w:val="20"/>
              </w:rPr>
            </w:pPr>
            <w:r>
              <w:rPr>
                <w:rFonts w:ascii="Arial" w:hAnsi="Arial" w:cs="Arial"/>
                <w:sz w:val="20"/>
                <w:szCs w:val="20"/>
              </w:rPr>
              <w:t>Prof. dr. sc. Elizabeta Ivičević Karas</w:t>
            </w:r>
          </w:p>
        </w:tc>
      </w:tr>
      <w:tr w:rsidR="00727520" w:rsidRPr="00BE5357" w:rsidTr="00783F6F">
        <w:tc>
          <w:tcPr>
            <w:tcW w:w="4545" w:type="dxa"/>
          </w:tcPr>
          <w:p w:rsidR="00727520" w:rsidRPr="00BE5357" w:rsidRDefault="00727520" w:rsidP="008573E1">
            <w:pPr>
              <w:spacing w:before="60" w:after="0" w:line="240" w:lineRule="auto"/>
              <w:jc w:val="both"/>
              <w:rPr>
                <w:rFonts w:ascii="Arial" w:hAnsi="Arial" w:cs="Arial"/>
                <w:sz w:val="20"/>
                <w:szCs w:val="20"/>
              </w:rPr>
            </w:pPr>
            <w:r w:rsidRPr="00BE5357">
              <w:rPr>
                <w:rFonts w:ascii="Arial" w:hAnsi="Arial" w:cs="Arial"/>
                <w:sz w:val="20"/>
                <w:szCs w:val="20"/>
              </w:rPr>
              <w:t>MEDICINA I KAZNENO PRAVO</w:t>
            </w:r>
          </w:p>
        </w:tc>
        <w:tc>
          <w:tcPr>
            <w:tcW w:w="4517" w:type="dxa"/>
          </w:tcPr>
          <w:p w:rsidR="00727520" w:rsidRDefault="00727520" w:rsidP="008573E1">
            <w:pPr>
              <w:spacing w:after="0" w:line="240" w:lineRule="auto"/>
              <w:rPr>
                <w:rFonts w:ascii="Arial" w:hAnsi="Arial" w:cs="Arial"/>
                <w:sz w:val="20"/>
                <w:szCs w:val="20"/>
              </w:rPr>
            </w:pPr>
            <w:r w:rsidRPr="00CE388A">
              <w:rPr>
                <w:rFonts w:ascii="Arial" w:hAnsi="Arial" w:cs="Arial"/>
                <w:sz w:val="20"/>
                <w:szCs w:val="20"/>
              </w:rPr>
              <w:t>Prof. dr. sc. Anita Kurtović Mi</w:t>
            </w:r>
            <w:r w:rsidR="002C444F">
              <w:rPr>
                <w:rFonts w:ascii="Arial" w:hAnsi="Arial" w:cs="Arial"/>
                <w:sz w:val="20"/>
                <w:szCs w:val="20"/>
              </w:rPr>
              <w:t>šić</w:t>
            </w:r>
          </w:p>
          <w:p w:rsidR="002C444F" w:rsidRDefault="002C444F" w:rsidP="008573E1">
            <w:pPr>
              <w:spacing w:after="0" w:line="240" w:lineRule="auto"/>
              <w:rPr>
                <w:rFonts w:ascii="Arial" w:hAnsi="Arial" w:cs="Arial"/>
                <w:sz w:val="20"/>
                <w:szCs w:val="20"/>
              </w:rPr>
            </w:pPr>
            <w:r>
              <w:rPr>
                <w:rFonts w:ascii="Arial" w:hAnsi="Arial" w:cs="Arial"/>
                <w:sz w:val="20"/>
                <w:szCs w:val="20"/>
              </w:rPr>
              <w:t>Izv. prof. dr. sc. Lucija Sokanović</w:t>
            </w:r>
          </w:p>
          <w:p w:rsidR="002C444F" w:rsidRDefault="002C444F" w:rsidP="008573E1">
            <w:pPr>
              <w:spacing w:after="0" w:line="240" w:lineRule="auto"/>
              <w:rPr>
                <w:rFonts w:ascii="Arial" w:hAnsi="Arial" w:cs="Arial"/>
                <w:sz w:val="20"/>
                <w:szCs w:val="20"/>
              </w:rPr>
            </w:pPr>
            <w:r>
              <w:rPr>
                <w:rFonts w:ascii="Arial" w:hAnsi="Arial" w:cs="Arial"/>
                <w:sz w:val="20"/>
                <w:szCs w:val="20"/>
              </w:rPr>
              <w:t>Doc. dr. sc. Ivan Vukušić</w:t>
            </w:r>
          </w:p>
          <w:p w:rsidR="002C444F" w:rsidRPr="00CE388A" w:rsidRDefault="002C444F" w:rsidP="008573E1">
            <w:pPr>
              <w:spacing w:after="0" w:line="240" w:lineRule="auto"/>
              <w:rPr>
                <w:rFonts w:ascii="Arial" w:hAnsi="Arial" w:cs="Arial"/>
                <w:sz w:val="20"/>
                <w:szCs w:val="20"/>
              </w:rPr>
            </w:pPr>
            <w:r>
              <w:rPr>
                <w:rFonts w:ascii="Arial" w:hAnsi="Arial" w:cs="Arial"/>
                <w:sz w:val="20"/>
                <w:szCs w:val="20"/>
              </w:rPr>
              <w:t>Doc. dr. sc. Nina Mišić Radanović</w:t>
            </w:r>
          </w:p>
        </w:tc>
      </w:tr>
      <w:tr w:rsidR="00727520" w:rsidRPr="00BE5357" w:rsidTr="00783F6F">
        <w:tc>
          <w:tcPr>
            <w:tcW w:w="4545" w:type="dxa"/>
          </w:tcPr>
          <w:p w:rsidR="00727520" w:rsidRPr="00BE5357" w:rsidRDefault="00727520" w:rsidP="008573E1">
            <w:pPr>
              <w:spacing w:before="60" w:after="0" w:line="240" w:lineRule="auto"/>
              <w:jc w:val="both"/>
              <w:rPr>
                <w:rFonts w:ascii="Arial" w:hAnsi="Arial" w:cs="Arial"/>
                <w:sz w:val="20"/>
                <w:szCs w:val="20"/>
              </w:rPr>
            </w:pPr>
            <w:r w:rsidRPr="00BE5357">
              <w:rPr>
                <w:rFonts w:ascii="Arial" w:hAnsi="Arial" w:cs="Arial"/>
                <w:sz w:val="20"/>
                <w:szCs w:val="20"/>
              </w:rPr>
              <w:t>MEDICINSKO GRAĐANSKO PROCESNO PRAVO</w:t>
            </w:r>
          </w:p>
        </w:tc>
        <w:tc>
          <w:tcPr>
            <w:tcW w:w="4517" w:type="dxa"/>
          </w:tcPr>
          <w:p w:rsidR="002C444F" w:rsidRDefault="002C444F" w:rsidP="008573E1">
            <w:pPr>
              <w:spacing w:after="0" w:line="240" w:lineRule="auto"/>
              <w:rPr>
                <w:rFonts w:ascii="Arial" w:hAnsi="Arial" w:cs="Arial"/>
                <w:sz w:val="20"/>
                <w:szCs w:val="20"/>
              </w:rPr>
            </w:pPr>
            <w:r>
              <w:rPr>
                <w:rFonts w:ascii="Arial" w:hAnsi="Arial" w:cs="Arial"/>
                <w:sz w:val="20"/>
                <w:szCs w:val="20"/>
              </w:rPr>
              <w:t>Prof. dr. sc. Jozo Čizmić</w:t>
            </w:r>
          </w:p>
          <w:p w:rsidR="00953655" w:rsidRDefault="00953655" w:rsidP="008573E1">
            <w:pPr>
              <w:spacing w:after="0" w:line="240" w:lineRule="auto"/>
              <w:rPr>
                <w:rFonts w:ascii="Arial" w:hAnsi="Arial" w:cs="Arial"/>
                <w:sz w:val="20"/>
                <w:szCs w:val="20"/>
              </w:rPr>
            </w:pPr>
            <w:r>
              <w:rPr>
                <w:rFonts w:ascii="Arial" w:hAnsi="Arial" w:cs="Arial"/>
                <w:sz w:val="20"/>
                <w:szCs w:val="20"/>
              </w:rPr>
              <w:t>Izv. prof. dr. sc. Dinka Šago</w:t>
            </w:r>
          </w:p>
          <w:p w:rsidR="00727520" w:rsidRPr="00CE388A" w:rsidRDefault="00727520" w:rsidP="008573E1">
            <w:pPr>
              <w:spacing w:after="0" w:line="240" w:lineRule="auto"/>
              <w:rPr>
                <w:rFonts w:ascii="Arial" w:hAnsi="Arial" w:cs="Arial"/>
                <w:sz w:val="20"/>
                <w:szCs w:val="20"/>
              </w:rPr>
            </w:pPr>
            <w:r w:rsidRPr="00CE388A">
              <w:rPr>
                <w:rFonts w:ascii="Arial" w:hAnsi="Arial" w:cs="Arial"/>
                <w:sz w:val="20"/>
                <w:szCs w:val="20"/>
              </w:rPr>
              <w:t>Prof.dr. sc. Miha</w:t>
            </w:r>
            <w:r w:rsidR="002C444F">
              <w:rPr>
                <w:rFonts w:ascii="Arial" w:hAnsi="Arial" w:cs="Arial"/>
                <w:sz w:val="20"/>
                <w:szCs w:val="20"/>
              </w:rPr>
              <w:t>jlo Dika</w:t>
            </w:r>
          </w:p>
          <w:p w:rsidR="00727520" w:rsidRPr="00CE388A" w:rsidRDefault="00727520" w:rsidP="008573E1">
            <w:pPr>
              <w:spacing w:after="0" w:line="240" w:lineRule="auto"/>
              <w:rPr>
                <w:rFonts w:ascii="Arial" w:hAnsi="Arial" w:cs="Arial"/>
                <w:sz w:val="20"/>
                <w:szCs w:val="20"/>
              </w:rPr>
            </w:pPr>
            <w:r w:rsidRPr="00CE388A">
              <w:rPr>
                <w:rFonts w:ascii="Arial" w:hAnsi="Arial" w:cs="Arial"/>
                <w:sz w:val="20"/>
                <w:szCs w:val="20"/>
              </w:rPr>
              <w:t>Prof. dr. sc</w:t>
            </w:r>
            <w:r w:rsidR="002C444F">
              <w:rPr>
                <w:rFonts w:ascii="Arial" w:hAnsi="Arial" w:cs="Arial"/>
                <w:sz w:val="20"/>
                <w:szCs w:val="20"/>
              </w:rPr>
              <w:t>. Alan Uzelac</w:t>
            </w:r>
          </w:p>
          <w:p w:rsidR="00727520" w:rsidRPr="00CE388A" w:rsidRDefault="00727520" w:rsidP="008573E1">
            <w:pPr>
              <w:spacing w:after="0" w:line="240" w:lineRule="auto"/>
              <w:rPr>
                <w:rFonts w:ascii="Arial" w:hAnsi="Arial" w:cs="Arial"/>
                <w:sz w:val="20"/>
                <w:szCs w:val="20"/>
              </w:rPr>
            </w:pPr>
            <w:r w:rsidRPr="00CE388A">
              <w:rPr>
                <w:rFonts w:ascii="Arial" w:hAnsi="Arial" w:cs="Arial"/>
                <w:sz w:val="20"/>
                <w:szCs w:val="20"/>
              </w:rPr>
              <w:t>Prof. dr. sc. E</w:t>
            </w:r>
            <w:r w:rsidR="002C444F">
              <w:rPr>
                <w:rFonts w:ascii="Arial" w:hAnsi="Arial" w:cs="Arial"/>
                <w:sz w:val="20"/>
                <w:szCs w:val="20"/>
              </w:rPr>
              <w:t>duard Kunštek</w:t>
            </w:r>
          </w:p>
        </w:tc>
      </w:tr>
      <w:tr w:rsidR="00727520" w:rsidRPr="00BE5357" w:rsidTr="00783F6F">
        <w:tc>
          <w:tcPr>
            <w:tcW w:w="4545" w:type="dxa"/>
          </w:tcPr>
          <w:p w:rsidR="00727520" w:rsidRPr="00BE5357" w:rsidRDefault="00727520" w:rsidP="008573E1">
            <w:pPr>
              <w:spacing w:before="60" w:after="0" w:line="240" w:lineRule="auto"/>
              <w:jc w:val="both"/>
              <w:rPr>
                <w:rFonts w:ascii="Arial" w:hAnsi="Arial" w:cs="Arial"/>
                <w:sz w:val="20"/>
                <w:szCs w:val="20"/>
              </w:rPr>
            </w:pPr>
            <w:r>
              <w:rPr>
                <w:rFonts w:ascii="Arial" w:hAnsi="Arial" w:cs="Arial"/>
                <w:sz w:val="20"/>
                <w:szCs w:val="20"/>
              </w:rPr>
              <w:t>MEĐUNARODNO MEDICINSKO PRAVO</w:t>
            </w:r>
          </w:p>
        </w:tc>
        <w:tc>
          <w:tcPr>
            <w:tcW w:w="4517" w:type="dxa"/>
          </w:tcPr>
          <w:p w:rsidR="00727520" w:rsidRPr="00CE388A" w:rsidRDefault="00727520" w:rsidP="008573E1">
            <w:pPr>
              <w:spacing w:after="0" w:line="240" w:lineRule="auto"/>
              <w:rPr>
                <w:rFonts w:ascii="Arial" w:hAnsi="Arial" w:cs="Arial"/>
                <w:sz w:val="20"/>
                <w:szCs w:val="20"/>
              </w:rPr>
            </w:pPr>
            <w:r>
              <w:rPr>
                <w:rFonts w:ascii="Arial" w:hAnsi="Arial" w:cs="Arial"/>
                <w:sz w:val="20"/>
                <w:szCs w:val="20"/>
              </w:rPr>
              <w:t>Pro</w:t>
            </w:r>
            <w:r w:rsidR="002C444F">
              <w:rPr>
                <w:rFonts w:ascii="Arial" w:hAnsi="Arial" w:cs="Arial"/>
                <w:sz w:val="20"/>
                <w:szCs w:val="20"/>
              </w:rPr>
              <w:t>f.dr.sc. Vesna Barić Punda</w:t>
            </w:r>
          </w:p>
        </w:tc>
      </w:tr>
      <w:tr w:rsidR="00727520" w:rsidRPr="00BE5357" w:rsidTr="00783F6F">
        <w:tc>
          <w:tcPr>
            <w:tcW w:w="4545" w:type="dxa"/>
          </w:tcPr>
          <w:p w:rsidR="00727520" w:rsidRPr="00BE5357" w:rsidRDefault="00727520" w:rsidP="008573E1">
            <w:pPr>
              <w:spacing w:before="60" w:after="0" w:line="240" w:lineRule="auto"/>
              <w:jc w:val="both"/>
              <w:rPr>
                <w:rFonts w:ascii="Arial" w:hAnsi="Arial" w:cs="Arial"/>
                <w:sz w:val="20"/>
                <w:szCs w:val="20"/>
              </w:rPr>
            </w:pPr>
            <w:r>
              <w:rPr>
                <w:rFonts w:ascii="Arial" w:hAnsi="Arial" w:cs="Arial"/>
                <w:sz w:val="20"/>
                <w:szCs w:val="20"/>
              </w:rPr>
              <w:t>ORGANIZACIJA PRAVOSUĐA</w:t>
            </w:r>
          </w:p>
        </w:tc>
        <w:tc>
          <w:tcPr>
            <w:tcW w:w="4517" w:type="dxa"/>
          </w:tcPr>
          <w:p w:rsidR="00727520" w:rsidRDefault="00727520" w:rsidP="008573E1">
            <w:pPr>
              <w:spacing w:after="0" w:line="240" w:lineRule="auto"/>
              <w:rPr>
                <w:rFonts w:ascii="Arial" w:hAnsi="Arial" w:cs="Arial"/>
                <w:sz w:val="20"/>
                <w:szCs w:val="20"/>
              </w:rPr>
            </w:pPr>
            <w:r>
              <w:rPr>
                <w:rFonts w:ascii="Arial" w:hAnsi="Arial" w:cs="Arial"/>
                <w:sz w:val="20"/>
                <w:szCs w:val="20"/>
              </w:rPr>
              <w:t>Prof.</w:t>
            </w:r>
            <w:r w:rsidR="007A3E4A">
              <w:rPr>
                <w:rFonts w:ascii="Arial" w:hAnsi="Arial" w:cs="Arial"/>
                <w:sz w:val="20"/>
                <w:szCs w:val="20"/>
              </w:rPr>
              <w:t xml:space="preserve"> </w:t>
            </w:r>
            <w:r>
              <w:rPr>
                <w:rFonts w:ascii="Arial" w:hAnsi="Arial" w:cs="Arial"/>
                <w:sz w:val="20"/>
                <w:szCs w:val="20"/>
              </w:rPr>
              <w:t>dr</w:t>
            </w:r>
            <w:r w:rsidR="007A3E4A">
              <w:rPr>
                <w:rFonts w:ascii="Arial" w:hAnsi="Arial" w:cs="Arial"/>
                <w:sz w:val="20"/>
                <w:szCs w:val="20"/>
              </w:rPr>
              <w:t xml:space="preserve"> </w:t>
            </w:r>
            <w:r>
              <w:rPr>
                <w:rFonts w:ascii="Arial" w:hAnsi="Arial" w:cs="Arial"/>
                <w:sz w:val="20"/>
                <w:szCs w:val="20"/>
              </w:rPr>
              <w:t xml:space="preserve">.sc. Jozo </w:t>
            </w:r>
            <w:r w:rsidR="002C444F">
              <w:rPr>
                <w:rFonts w:ascii="Arial" w:hAnsi="Arial" w:cs="Arial"/>
                <w:sz w:val="20"/>
                <w:szCs w:val="20"/>
              </w:rPr>
              <w:t>Čizmić</w:t>
            </w:r>
          </w:p>
          <w:p w:rsidR="00727520" w:rsidRDefault="002C444F" w:rsidP="008573E1">
            <w:pPr>
              <w:spacing w:after="0" w:line="240" w:lineRule="auto"/>
              <w:rPr>
                <w:rFonts w:ascii="Arial" w:hAnsi="Arial" w:cs="Arial"/>
                <w:sz w:val="20"/>
                <w:szCs w:val="20"/>
              </w:rPr>
            </w:pPr>
            <w:r>
              <w:rPr>
                <w:rFonts w:ascii="Arial" w:hAnsi="Arial" w:cs="Arial"/>
                <w:sz w:val="20"/>
                <w:szCs w:val="20"/>
              </w:rPr>
              <w:t>Izv. prof. dr.sc. Matko Pajčić</w:t>
            </w:r>
          </w:p>
          <w:p w:rsidR="00727520" w:rsidRPr="00CE388A" w:rsidRDefault="002C444F" w:rsidP="008573E1">
            <w:pPr>
              <w:spacing w:after="0" w:line="240" w:lineRule="auto"/>
              <w:rPr>
                <w:rFonts w:ascii="Arial" w:hAnsi="Arial" w:cs="Arial"/>
                <w:sz w:val="20"/>
                <w:szCs w:val="20"/>
              </w:rPr>
            </w:pPr>
            <w:r>
              <w:rPr>
                <w:rFonts w:ascii="Arial" w:hAnsi="Arial" w:cs="Arial"/>
                <w:sz w:val="20"/>
                <w:szCs w:val="20"/>
              </w:rPr>
              <w:t>Izv. prof</w:t>
            </w:r>
            <w:r w:rsidR="00727520">
              <w:rPr>
                <w:rFonts w:ascii="Arial" w:hAnsi="Arial" w:cs="Arial"/>
                <w:sz w:val="20"/>
                <w:szCs w:val="20"/>
              </w:rPr>
              <w:t>.</w:t>
            </w:r>
            <w:r>
              <w:rPr>
                <w:rFonts w:ascii="Arial" w:hAnsi="Arial" w:cs="Arial"/>
                <w:sz w:val="20"/>
                <w:szCs w:val="20"/>
              </w:rPr>
              <w:t xml:space="preserve"> </w:t>
            </w:r>
            <w:r w:rsidR="00727520">
              <w:rPr>
                <w:rFonts w:ascii="Arial" w:hAnsi="Arial" w:cs="Arial"/>
                <w:sz w:val="20"/>
                <w:szCs w:val="20"/>
              </w:rPr>
              <w:t>dr.</w:t>
            </w:r>
            <w:r>
              <w:rPr>
                <w:rFonts w:ascii="Arial" w:hAnsi="Arial" w:cs="Arial"/>
                <w:sz w:val="20"/>
                <w:szCs w:val="20"/>
              </w:rPr>
              <w:t xml:space="preserve"> sc. Dinka Šago</w:t>
            </w:r>
          </w:p>
        </w:tc>
      </w:tr>
      <w:tr w:rsidR="00727520" w:rsidRPr="00BE5357" w:rsidTr="00783F6F">
        <w:tc>
          <w:tcPr>
            <w:tcW w:w="4545" w:type="dxa"/>
          </w:tcPr>
          <w:p w:rsidR="00727520" w:rsidRPr="00BE5357" w:rsidRDefault="00727520" w:rsidP="008573E1">
            <w:pPr>
              <w:spacing w:before="60" w:after="0" w:line="240" w:lineRule="auto"/>
              <w:jc w:val="both"/>
              <w:rPr>
                <w:rFonts w:ascii="Arial" w:hAnsi="Arial" w:cs="Arial"/>
                <w:sz w:val="20"/>
                <w:szCs w:val="20"/>
              </w:rPr>
            </w:pPr>
            <w:r>
              <w:rPr>
                <w:rFonts w:ascii="Arial" w:hAnsi="Arial" w:cs="Arial"/>
                <w:sz w:val="20"/>
                <w:szCs w:val="20"/>
              </w:rPr>
              <w:t>OSNOVE METODOLOGIJE ZNANSTVENIH ISTRAŽIVANJA</w:t>
            </w:r>
          </w:p>
        </w:tc>
        <w:tc>
          <w:tcPr>
            <w:tcW w:w="4517" w:type="dxa"/>
          </w:tcPr>
          <w:p w:rsidR="00727520" w:rsidRPr="00CE388A" w:rsidRDefault="00727520" w:rsidP="008573E1">
            <w:pPr>
              <w:spacing w:after="0" w:line="240" w:lineRule="auto"/>
              <w:rPr>
                <w:rFonts w:ascii="Arial" w:hAnsi="Arial" w:cs="Arial"/>
                <w:sz w:val="20"/>
                <w:szCs w:val="20"/>
              </w:rPr>
            </w:pPr>
            <w:r>
              <w:rPr>
                <w:rFonts w:ascii="Arial" w:hAnsi="Arial" w:cs="Arial"/>
                <w:sz w:val="20"/>
                <w:szCs w:val="20"/>
              </w:rPr>
              <w:t>Prof.</w:t>
            </w:r>
            <w:r w:rsidR="007A3E4A">
              <w:rPr>
                <w:rFonts w:ascii="Arial" w:hAnsi="Arial" w:cs="Arial"/>
                <w:sz w:val="20"/>
                <w:szCs w:val="20"/>
              </w:rPr>
              <w:t xml:space="preserve"> </w:t>
            </w:r>
            <w:r>
              <w:rPr>
                <w:rFonts w:ascii="Arial" w:hAnsi="Arial" w:cs="Arial"/>
                <w:sz w:val="20"/>
                <w:szCs w:val="20"/>
              </w:rPr>
              <w:t>dr.</w:t>
            </w:r>
            <w:r w:rsidR="007A3E4A">
              <w:rPr>
                <w:rFonts w:ascii="Arial" w:hAnsi="Arial" w:cs="Arial"/>
                <w:sz w:val="20"/>
                <w:szCs w:val="20"/>
              </w:rPr>
              <w:t xml:space="preserve"> </w:t>
            </w:r>
            <w:r>
              <w:rPr>
                <w:rFonts w:ascii="Arial" w:hAnsi="Arial" w:cs="Arial"/>
                <w:sz w:val="20"/>
                <w:szCs w:val="20"/>
              </w:rPr>
              <w:t>sc. Duš</w:t>
            </w:r>
            <w:r w:rsidR="002C444F">
              <w:rPr>
                <w:rFonts w:ascii="Arial" w:hAnsi="Arial" w:cs="Arial"/>
                <w:sz w:val="20"/>
                <w:szCs w:val="20"/>
              </w:rPr>
              <w:t>ko Lozina</w:t>
            </w:r>
          </w:p>
        </w:tc>
      </w:tr>
      <w:tr w:rsidR="00727520" w:rsidRPr="00BE5357" w:rsidTr="00783F6F">
        <w:tc>
          <w:tcPr>
            <w:tcW w:w="4545" w:type="dxa"/>
          </w:tcPr>
          <w:p w:rsidR="00727520" w:rsidRPr="00BE5357" w:rsidRDefault="00727520" w:rsidP="008573E1">
            <w:pPr>
              <w:spacing w:before="60" w:after="0" w:line="240" w:lineRule="auto"/>
              <w:jc w:val="both"/>
              <w:rPr>
                <w:rFonts w:ascii="Arial" w:hAnsi="Arial" w:cs="Arial"/>
                <w:sz w:val="20"/>
                <w:szCs w:val="20"/>
              </w:rPr>
            </w:pPr>
            <w:r>
              <w:rPr>
                <w:rFonts w:ascii="Arial" w:hAnsi="Arial" w:cs="Arial"/>
                <w:sz w:val="20"/>
                <w:szCs w:val="20"/>
              </w:rPr>
              <w:t>OSNOVE PRAVA EUROPSKE UNIJE</w:t>
            </w:r>
          </w:p>
        </w:tc>
        <w:tc>
          <w:tcPr>
            <w:tcW w:w="4517" w:type="dxa"/>
          </w:tcPr>
          <w:p w:rsidR="00727520" w:rsidRPr="00CE388A" w:rsidRDefault="002C444F" w:rsidP="008573E1">
            <w:pPr>
              <w:spacing w:after="0" w:line="240" w:lineRule="auto"/>
              <w:rPr>
                <w:rFonts w:ascii="Arial" w:hAnsi="Arial" w:cs="Arial"/>
                <w:sz w:val="20"/>
                <w:szCs w:val="20"/>
              </w:rPr>
            </w:pPr>
            <w:r>
              <w:rPr>
                <w:rFonts w:ascii="Arial" w:hAnsi="Arial" w:cs="Arial"/>
                <w:sz w:val="20"/>
                <w:szCs w:val="20"/>
              </w:rPr>
              <w:t>Akademik</w:t>
            </w:r>
            <w:r w:rsidR="00727520" w:rsidRPr="00CE388A">
              <w:rPr>
                <w:rFonts w:ascii="Arial" w:hAnsi="Arial" w:cs="Arial"/>
                <w:sz w:val="20"/>
                <w:szCs w:val="20"/>
              </w:rPr>
              <w:t xml:space="preserve"> Arsen</w:t>
            </w:r>
            <w:r>
              <w:rPr>
                <w:rFonts w:ascii="Arial" w:hAnsi="Arial" w:cs="Arial"/>
                <w:sz w:val="20"/>
                <w:szCs w:val="20"/>
              </w:rPr>
              <w:t xml:space="preserve"> Bačić</w:t>
            </w:r>
          </w:p>
          <w:p w:rsidR="00727520" w:rsidRPr="00CE388A" w:rsidRDefault="002C444F" w:rsidP="008573E1">
            <w:pPr>
              <w:spacing w:after="0" w:line="240" w:lineRule="auto"/>
              <w:rPr>
                <w:rFonts w:ascii="Arial" w:hAnsi="Arial" w:cs="Arial"/>
                <w:sz w:val="20"/>
                <w:szCs w:val="20"/>
              </w:rPr>
            </w:pPr>
            <w:r>
              <w:rPr>
                <w:rFonts w:ascii="Arial" w:hAnsi="Arial" w:cs="Arial"/>
                <w:sz w:val="20"/>
                <w:szCs w:val="20"/>
              </w:rPr>
              <w:lastRenderedPageBreak/>
              <w:t>P</w:t>
            </w:r>
            <w:r w:rsidR="00727520" w:rsidRPr="00CE388A">
              <w:rPr>
                <w:rFonts w:ascii="Arial" w:hAnsi="Arial" w:cs="Arial"/>
                <w:sz w:val="20"/>
                <w:szCs w:val="20"/>
              </w:rPr>
              <w:t xml:space="preserve">rof. dr. sc. </w:t>
            </w:r>
            <w:r>
              <w:rPr>
                <w:rFonts w:ascii="Arial" w:hAnsi="Arial" w:cs="Arial"/>
                <w:sz w:val="20"/>
                <w:szCs w:val="20"/>
              </w:rPr>
              <w:t>Petar Bačić</w:t>
            </w:r>
          </w:p>
        </w:tc>
      </w:tr>
      <w:tr w:rsidR="00727520" w:rsidRPr="00BE5357" w:rsidTr="00783F6F">
        <w:tc>
          <w:tcPr>
            <w:tcW w:w="4545" w:type="dxa"/>
          </w:tcPr>
          <w:p w:rsidR="00727520" w:rsidRDefault="00727520" w:rsidP="008573E1">
            <w:pPr>
              <w:spacing w:before="60" w:after="0" w:line="240" w:lineRule="auto"/>
              <w:jc w:val="both"/>
              <w:rPr>
                <w:rFonts w:ascii="Arial" w:hAnsi="Arial" w:cs="Arial"/>
                <w:sz w:val="20"/>
                <w:szCs w:val="20"/>
              </w:rPr>
            </w:pPr>
            <w:r>
              <w:rPr>
                <w:rFonts w:ascii="Arial" w:hAnsi="Arial" w:cs="Arial"/>
                <w:sz w:val="20"/>
                <w:szCs w:val="20"/>
              </w:rPr>
              <w:lastRenderedPageBreak/>
              <w:t>OSNOVE ZDRAVSTVENOG OSIGURANJA</w:t>
            </w:r>
          </w:p>
        </w:tc>
        <w:tc>
          <w:tcPr>
            <w:tcW w:w="4517" w:type="dxa"/>
          </w:tcPr>
          <w:p w:rsidR="00727520" w:rsidRDefault="007A3E4A" w:rsidP="008573E1">
            <w:pPr>
              <w:spacing w:after="0" w:line="240" w:lineRule="auto"/>
              <w:rPr>
                <w:rFonts w:ascii="Arial" w:hAnsi="Arial" w:cs="Arial"/>
                <w:sz w:val="20"/>
                <w:szCs w:val="20"/>
              </w:rPr>
            </w:pPr>
            <w:r>
              <w:rPr>
                <w:rFonts w:ascii="Arial" w:hAnsi="Arial" w:cs="Arial"/>
                <w:sz w:val="20"/>
                <w:szCs w:val="20"/>
              </w:rPr>
              <w:t>P</w:t>
            </w:r>
            <w:r w:rsidR="002C444F">
              <w:rPr>
                <w:rFonts w:ascii="Arial" w:hAnsi="Arial" w:cs="Arial"/>
                <w:sz w:val="20"/>
                <w:szCs w:val="20"/>
              </w:rPr>
              <w:t>rof</w:t>
            </w:r>
            <w:r w:rsidR="00727520">
              <w:rPr>
                <w:rFonts w:ascii="Arial" w:hAnsi="Arial" w:cs="Arial"/>
                <w:sz w:val="20"/>
                <w:szCs w:val="20"/>
              </w:rPr>
              <w:t>.</w:t>
            </w:r>
            <w:r w:rsidR="002C444F">
              <w:rPr>
                <w:rFonts w:ascii="Arial" w:hAnsi="Arial" w:cs="Arial"/>
                <w:sz w:val="20"/>
                <w:szCs w:val="20"/>
              </w:rPr>
              <w:t xml:space="preserve"> </w:t>
            </w:r>
            <w:r w:rsidR="00727520">
              <w:rPr>
                <w:rFonts w:ascii="Arial" w:hAnsi="Arial" w:cs="Arial"/>
                <w:sz w:val="20"/>
                <w:szCs w:val="20"/>
              </w:rPr>
              <w:t>dr.</w:t>
            </w:r>
            <w:r w:rsidR="002C444F">
              <w:rPr>
                <w:rFonts w:ascii="Arial" w:hAnsi="Arial" w:cs="Arial"/>
                <w:sz w:val="20"/>
                <w:szCs w:val="20"/>
              </w:rPr>
              <w:t xml:space="preserve"> sc. Željka Primorac</w:t>
            </w:r>
          </w:p>
          <w:p w:rsidR="00727520" w:rsidRDefault="002C444F" w:rsidP="008573E1">
            <w:pPr>
              <w:spacing w:after="0" w:line="240" w:lineRule="auto"/>
              <w:rPr>
                <w:rFonts w:ascii="Arial" w:hAnsi="Arial" w:cs="Arial"/>
                <w:sz w:val="20"/>
                <w:szCs w:val="20"/>
              </w:rPr>
            </w:pPr>
            <w:r>
              <w:rPr>
                <w:rFonts w:ascii="Arial" w:hAnsi="Arial" w:cs="Arial"/>
                <w:sz w:val="20"/>
                <w:szCs w:val="20"/>
              </w:rPr>
              <w:t>Izv. prof.</w:t>
            </w:r>
            <w:r w:rsidR="007A3E4A">
              <w:rPr>
                <w:rFonts w:ascii="Arial" w:hAnsi="Arial" w:cs="Arial"/>
                <w:sz w:val="20"/>
                <w:szCs w:val="20"/>
              </w:rPr>
              <w:t xml:space="preserve"> </w:t>
            </w:r>
            <w:r w:rsidR="00727520">
              <w:rPr>
                <w:rFonts w:ascii="Arial" w:hAnsi="Arial" w:cs="Arial"/>
                <w:sz w:val="20"/>
                <w:szCs w:val="20"/>
              </w:rPr>
              <w:t>dr.</w:t>
            </w:r>
            <w:r>
              <w:rPr>
                <w:rFonts w:ascii="Arial" w:hAnsi="Arial" w:cs="Arial"/>
                <w:sz w:val="20"/>
                <w:szCs w:val="20"/>
              </w:rPr>
              <w:t xml:space="preserve"> sc. Maja Proso</w:t>
            </w:r>
          </w:p>
        </w:tc>
      </w:tr>
      <w:tr w:rsidR="00727520" w:rsidRPr="00BE5357" w:rsidTr="00783F6F">
        <w:tc>
          <w:tcPr>
            <w:tcW w:w="4545" w:type="dxa"/>
          </w:tcPr>
          <w:p w:rsidR="00727520" w:rsidRPr="00BE5357" w:rsidRDefault="00727520" w:rsidP="008573E1">
            <w:pPr>
              <w:spacing w:before="60" w:after="0" w:line="240" w:lineRule="auto"/>
              <w:jc w:val="both"/>
              <w:rPr>
                <w:rFonts w:ascii="Arial" w:hAnsi="Arial" w:cs="Arial"/>
                <w:sz w:val="20"/>
                <w:szCs w:val="20"/>
              </w:rPr>
            </w:pPr>
            <w:r w:rsidRPr="00BE5357">
              <w:rPr>
                <w:rFonts w:ascii="Arial" w:hAnsi="Arial" w:cs="Arial"/>
                <w:sz w:val="20"/>
                <w:szCs w:val="20"/>
              </w:rPr>
              <w:t>OSOBNA PRAVA</w:t>
            </w:r>
          </w:p>
        </w:tc>
        <w:tc>
          <w:tcPr>
            <w:tcW w:w="4517" w:type="dxa"/>
          </w:tcPr>
          <w:p w:rsidR="00727520" w:rsidRPr="00CE388A" w:rsidRDefault="002C444F" w:rsidP="008573E1">
            <w:pPr>
              <w:spacing w:after="0" w:line="240" w:lineRule="auto"/>
              <w:rPr>
                <w:rFonts w:ascii="Arial" w:hAnsi="Arial" w:cs="Arial"/>
                <w:sz w:val="20"/>
                <w:szCs w:val="20"/>
              </w:rPr>
            </w:pPr>
            <w:r>
              <w:rPr>
                <w:rFonts w:ascii="Arial" w:hAnsi="Arial" w:cs="Arial"/>
                <w:sz w:val="20"/>
                <w:szCs w:val="20"/>
              </w:rPr>
              <w:t>Akademik</w:t>
            </w:r>
            <w:r w:rsidR="00727520" w:rsidRPr="00CE388A">
              <w:rPr>
                <w:rFonts w:ascii="Arial" w:hAnsi="Arial" w:cs="Arial"/>
                <w:sz w:val="20"/>
                <w:szCs w:val="20"/>
              </w:rPr>
              <w:t xml:space="preserve"> Arsen </w:t>
            </w:r>
            <w:r>
              <w:rPr>
                <w:rFonts w:ascii="Arial" w:hAnsi="Arial" w:cs="Arial"/>
                <w:sz w:val="20"/>
                <w:szCs w:val="20"/>
              </w:rPr>
              <w:t>Bačić</w:t>
            </w:r>
          </w:p>
          <w:p w:rsidR="00727520" w:rsidRPr="00CE388A" w:rsidRDefault="007A3E4A" w:rsidP="008573E1">
            <w:pPr>
              <w:spacing w:after="0" w:line="240" w:lineRule="auto"/>
              <w:rPr>
                <w:rFonts w:ascii="Arial" w:hAnsi="Arial" w:cs="Arial"/>
                <w:sz w:val="20"/>
                <w:szCs w:val="20"/>
              </w:rPr>
            </w:pPr>
            <w:r>
              <w:rPr>
                <w:rFonts w:ascii="Arial" w:hAnsi="Arial" w:cs="Arial"/>
                <w:sz w:val="20"/>
                <w:szCs w:val="20"/>
              </w:rPr>
              <w:t>P</w:t>
            </w:r>
            <w:r w:rsidR="00727520" w:rsidRPr="00CE388A">
              <w:rPr>
                <w:rFonts w:ascii="Arial" w:hAnsi="Arial" w:cs="Arial"/>
                <w:sz w:val="20"/>
                <w:szCs w:val="20"/>
              </w:rPr>
              <w:t xml:space="preserve">rof. dr. sc. </w:t>
            </w:r>
            <w:r w:rsidR="002C444F">
              <w:rPr>
                <w:rFonts w:ascii="Arial" w:hAnsi="Arial" w:cs="Arial"/>
                <w:sz w:val="20"/>
                <w:szCs w:val="20"/>
              </w:rPr>
              <w:t>Petar Bačić</w:t>
            </w:r>
          </w:p>
        </w:tc>
      </w:tr>
      <w:tr w:rsidR="00727520" w:rsidRPr="00BE5357" w:rsidTr="00783F6F">
        <w:tc>
          <w:tcPr>
            <w:tcW w:w="4545" w:type="dxa"/>
          </w:tcPr>
          <w:p w:rsidR="00727520" w:rsidRPr="00BE5357" w:rsidRDefault="00953655" w:rsidP="008573E1">
            <w:pPr>
              <w:spacing w:before="60" w:after="0" w:line="240" w:lineRule="auto"/>
              <w:jc w:val="both"/>
              <w:rPr>
                <w:rFonts w:ascii="Arial" w:hAnsi="Arial" w:cs="Arial"/>
                <w:sz w:val="20"/>
                <w:szCs w:val="20"/>
              </w:rPr>
            </w:pPr>
            <w:r>
              <w:rPr>
                <w:rFonts w:ascii="Arial" w:hAnsi="Arial" w:cs="Arial"/>
                <w:sz w:val="20"/>
                <w:szCs w:val="20"/>
              </w:rPr>
              <w:t xml:space="preserve">PRAVNO UREĐENJE </w:t>
            </w:r>
            <w:r w:rsidR="00727520" w:rsidRPr="00BE5357">
              <w:rPr>
                <w:rFonts w:ascii="Arial" w:hAnsi="Arial" w:cs="Arial"/>
                <w:sz w:val="20"/>
                <w:szCs w:val="20"/>
              </w:rPr>
              <w:t>INVENTIVNE DJELATNOSTI U MEDICINI</w:t>
            </w:r>
          </w:p>
        </w:tc>
        <w:tc>
          <w:tcPr>
            <w:tcW w:w="4517" w:type="dxa"/>
          </w:tcPr>
          <w:p w:rsidR="00727520" w:rsidRDefault="00727520" w:rsidP="008573E1">
            <w:pPr>
              <w:spacing w:after="0" w:line="240" w:lineRule="auto"/>
              <w:rPr>
                <w:rFonts w:ascii="Arial" w:hAnsi="Arial" w:cs="Arial"/>
                <w:sz w:val="20"/>
                <w:szCs w:val="20"/>
              </w:rPr>
            </w:pPr>
            <w:r w:rsidRPr="00CE388A">
              <w:rPr>
                <w:rFonts w:ascii="Arial" w:hAnsi="Arial" w:cs="Arial"/>
                <w:sz w:val="20"/>
                <w:szCs w:val="20"/>
              </w:rPr>
              <w:t>Prof. dr. sc. Jozo Č</w:t>
            </w:r>
            <w:r w:rsidR="007A3E4A">
              <w:rPr>
                <w:rFonts w:ascii="Arial" w:hAnsi="Arial" w:cs="Arial"/>
                <w:sz w:val="20"/>
                <w:szCs w:val="20"/>
              </w:rPr>
              <w:t>izmić</w:t>
            </w:r>
          </w:p>
          <w:p w:rsidR="007A3E4A" w:rsidRPr="00CE388A" w:rsidRDefault="007A3E4A" w:rsidP="008573E1">
            <w:pPr>
              <w:spacing w:after="0" w:line="240" w:lineRule="auto"/>
              <w:rPr>
                <w:rFonts w:ascii="Arial" w:hAnsi="Arial" w:cs="Arial"/>
                <w:sz w:val="20"/>
                <w:szCs w:val="20"/>
              </w:rPr>
            </w:pPr>
            <w:r>
              <w:rPr>
                <w:rFonts w:ascii="Arial" w:hAnsi="Arial" w:cs="Arial"/>
                <w:sz w:val="20"/>
                <w:szCs w:val="20"/>
              </w:rPr>
              <w:t>Izv. prof. dr. sc. Dinka Šago</w:t>
            </w:r>
          </w:p>
          <w:p w:rsidR="00727520" w:rsidRPr="00CE388A" w:rsidRDefault="007A3E4A" w:rsidP="008573E1">
            <w:pPr>
              <w:spacing w:after="0" w:line="240" w:lineRule="auto"/>
              <w:rPr>
                <w:rFonts w:ascii="Arial" w:hAnsi="Arial" w:cs="Arial"/>
                <w:sz w:val="20"/>
                <w:szCs w:val="20"/>
              </w:rPr>
            </w:pPr>
            <w:r>
              <w:rPr>
                <w:rFonts w:ascii="Arial" w:hAnsi="Arial" w:cs="Arial"/>
                <w:sz w:val="20"/>
                <w:szCs w:val="20"/>
              </w:rPr>
              <w:t>Mr. sc. Mirna Biočina</w:t>
            </w:r>
          </w:p>
        </w:tc>
      </w:tr>
      <w:tr w:rsidR="00727520" w:rsidRPr="00BE5357" w:rsidTr="00783F6F">
        <w:tc>
          <w:tcPr>
            <w:tcW w:w="4545" w:type="dxa"/>
          </w:tcPr>
          <w:p w:rsidR="00727520" w:rsidRPr="00BE5357" w:rsidRDefault="00727520" w:rsidP="008573E1">
            <w:pPr>
              <w:spacing w:before="60" w:after="0" w:line="240" w:lineRule="auto"/>
              <w:jc w:val="both"/>
              <w:rPr>
                <w:rFonts w:ascii="Arial" w:hAnsi="Arial" w:cs="Arial"/>
                <w:sz w:val="20"/>
                <w:szCs w:val="20"/>
              </w:rPr>
            </w:pPr>
            <w:r w:rsidRPr="00BE5357">
              <w:rPr>
                <w:rFonts w:ascii="Arial" w:hAnsi="Arial" w:cs="Arial"/>
                <w:sz w:val="20"/>
                <w:szCs w:val="20"/>
              </w:rPr>
              <w:t>PRAVO PACIJENATA</w:t>
            </w:r>
          </w:p>
        </w:tc>
        <w:tc>
          <w:tcPr>
            <w:tcW w:w="4517" w:type="dxa"/>
          </w:tcPr>
          <w:p w:rsidR="00727520" w:rsidRDefault="00727520" w:rsidP="008573E1">
            <w:pPr>
              <w:spacing w:after="0" w:line="240" w:lineRule="auto"/>
              <w:rPr>
                <w:rFonts w:ascii="Arial" w:hAnsi="Arial" w:cs="Arial"/>
                <w:sz w:val="20"/>
                <w:szCs w:val="20"/>
              </w:rPr>
            </w:pPr>
            <w:r w:rsidRPr="00CE388A">
              <w:rPr>
                <w:rFonts w:ascii="Arial" w:hAnsi="Arial" w:cs="Arial"/>
                <w:sz w:val="20"/>
                <w:szCs w:val="20"/>
              </w:rPr>
              <w:t>Prof. dr. sc. Hrvoje</w:t>
            </w:r>
            <w:r w:rsidR="007A3E4A">
              <w:rPr>
                <w:rFonts w:ascii="Arial" w:hAnsi="Arial" w:cs="Arial"/>
                <w:sz w:val="20"/>
                <w:szCs w:val="20"/>
              </w:rPr>
              <w:t xml:space="preserve"> Kačer</w:t>
            </w:r>
          </w:p>
          <w:p w:rsidR="007A3E4A" w:rsidRPr="00CE388A" w:rsidRDefault="007A3E4A" w:rsidP="008573E1">
            <w:pPr>
              <w:spacing w:after="0" w:line="240" w:lineRule="auto"/>
              <w:rPr>
                <w:rFonts w:ascii="Arial" w:hAnsi="Arial" w:cs="Arial"/>
                <w:sz w:val="20"/>
                <w:szCs w:val="20"/>
              </w:rPr>
            </w:pPr>
            <w:r>
              <w:rPr>
                <w:rFonts w:ascii="Arial" w:hAnsi="Arial" w:cs="Arial"/>
                <w:sz w:val="20"/>
                <w:szCs w:val="20"/>
              </w:rPr>
              <w:t>Izv. prof. dr. sc. Blanka Kačer</w:t>
            </w:r>
          </w:p>
          <w:p w:rsidR="00727520" w:rsidRPr="00CE388A" w:rsidRDefault="007A3E4A" w:rsidP="008573E1">
            <w:pPr>
              <w:spacing w:after="0" w:line="240" w:lineRule="auto"/>
              <w:rPr>
                <w:rFonts w:ascii="Arial" w:hAnsi="Arial" w:cs="Arial"/>
                <w:sz w:val="20"/>
                <w:szCs w:val="20"/>
              </w:rPr>
            </w:pPr>
            <w:r>
              <w:rPr>
                <w:rFonts w:ascii="Arial" w:hAnsi="Arial" w:cs="Arial"/>
                <w:sz w:val="20"/>
                <w:szCs w:val="20"/>
              </w:rPr>
              <w:t>Izv. prof. dr. sc. Maja Proso</w:t>
            </w:r>
          </w:p>
        </w:tc>
      </w:tr>
      <w:tr w:rsidR="00727520" w:rsidRPr="00BE5357" w:rsidTr="00783F6F">
        <w:tc>
          <w:tcPr>
            <w:tcW w:w="4545" w:type="dxa"/>
          </w:tcPr>
          <w:p w:rsidR="00727520" w:rsidRPr="00BE5357" w:rsidRDefault="00727520" w:rsidP="008573E1">
            <w:pPr>
              <w:spacing w:before="60" w:after="0" w:line="240" w:lineRule="auto"/>
              <w:jc w:val="both"/>
              <w:rPr>
                <w:rFonts w:ascii="Arial" w:hAnsi="Arial" w:cs="Arial"/>
                <w:sz w:val="20"/>
                <w:szCs w:val="20"/>
              </w:rPr>
            </w:pPr>
            <w:r w:rsidRPr="00BE5357">
              <w:rPr>
                <w:rFonts w:ascii="Arial" w:hAnsi="Arial" w:cs="Arial"/>
                <w:sz w:val="20"/>
                <w:szCs w:val="20"/>
              </w:rPr>
              <w:t>RADNO I SOCIJALNO PRAVO U ZDRAVSTVU</w:t>
            </w:r>
          </w:p>
        </w:tc>
        <w:tc>
          <w:tcPr>
            <w:tcW w:w="4517" w:type="dxa"/>
          </w:tcPr>
          <w:p w:rsidR="00727520" w:rsidRPr="00CE388A" w:rsidRDefault="009C49BE" w:rsidP="008573E1">
            <w:pPr>
              <w:spacing w:after="0" w:line="240" w:lineRule="auto"/>
              <w:rPr>
                <w:rFonts w:ascii="Arial" w:hAnsi="Arial" w:cs="Arial"/>
                <w:sz w:val="20"/>
                <w:szCs w:val="20"/>
              </w:rPr>
            </w:pPr>
            <w:r>
              <w:rPr>
                <w:rFonts w:ascii="Arial" w:hAnsi="Arial" w:cs="Arial"/>
                <w:sz w:val="20"/>
                <w:szCs w:val="20"/>
              </w:rPr>
              <w:t>Izv. p</w:t>
            </w:r>
            <w:r w:rsidR="007A3E4A">
              <w:rPr>
                <w:rFonts w:ascii="Arial" w:hAnsi="Arial" w:cs="Arial"/>
                <w:sz w:val="20"/>
                <w:szCs w:val="20"/>
              </w:rPr>
              <w:t>rof. dr. sc. Andrijana Bilić</w:t>
            </w:r>
          </w:p>
        </w:tc>
      </w:tr>
      <w:tr w:rsidR="009C49BE" w:rsidRPr="00BE5357" w:rsidTr="00783F6F">
        <w:tc>
          <w:tcPr>
            <w:tcW w:w="4545" w:type="dxa"/>
          </w:tcPr>
          <w:p w:rsidR="009C49BE" w:rsidRPr="00BE5357" w:rsidRDefault="009C49BE" w:rsidP="009C49BE">
            <w:pPr>
              <w:spacing w:before="60" w:after="0" w:line="240" w:lineRule="auto"/>
              <w:jc w:val="both"/>
              <w:rPr>
                <w:rFonts w:ascii="Arial" w:hAnsi="Arial" w:cs="Arial"/>
                <w:sz w:val="20"/>
                <w:szCs w:val="20"/>
              </w:rPr>
            </w:pPr>
            <w:r>
              <w:rPr>
                <w:rFonts w:ascii="Arial" w:hAnsi="Arial" w:cs="Arial"/>
                <w:sz w:val="20"/>
                <w:szCs w:val="20"/>
              </w:rPr>
              <w:t>SINDIKALNO PRAVO U ZDRAVSTVU</w:t>
            </w:r>
          </w:p>
        </w:tc>
        <w:tc>
          <w:tcPr>
            <w:tcW w:w="4517" w:type="dxa"/>
          </w:tcPr>
          <w:p w:rsidR="009C49BE" w:rsidRPr="00CE388A" w:rsidRDefault="009C49BE" w:rsidP="009C49BE">
            <w:pPr>
              <w:spacing w:after="0" w:line="240" w:lineRule="auto"/>
              <w:rPr>
                <w:rFonts w:ascii="Arial" w:hAnsi="Arial" w:cs="Arial"/>
                <w:sz w:val="20"/>
                <w:szCs w:val="20"/>
              </w:rPr>
            </w:pPr>
            <w:r>
              <w:rPr>
                <w:rFonts w:ascii="Arial" w:hAnsi="Arial" w:cs="Arial"/>
                <w:sz w:val="20"/>
                <w:szCs w:val="20"/>
              </w:rPr>
              <w:t>Izv. prof. dr. sc. Andrijana Bilić</w:t>
            </w:r>
          </w:p>
        </w:tc>
      </w:tr>
      <w:tr w:rsidR="009C49BE" w:rsidRPr="00BE5357" w:rsidTr="00783F6F">
        <w:tc>
          <w:tcPr>
            <w:tcW w:w="4545" w:type="dxa"/>
          </w:tcPr>
          <w:p w:rsidR="009C49BE" w:rsidRPr="00BE5357" w:rsidRDefault="009C49BE" w:rsidP="009C49BE">
            <w:pPr>
              <w:spacing w:before="60" w:after="0" w:line="240" w:lineRule="auto"/>
              <w:jc w:val="both"/>
              <w:rPr>
                <w:rFonts w:ascii="Arial" w:hAnsi="Arial" w:cs="Arial"/>
                <w:sz w:val="20"/>
                <w:szCs w:val="20"/>
              </w:rPr>
            </w:pPr>
            <w:r w:rsidRPr="00BE5357">
              <w:rPr>
                <w:rFonts w:ascii="Arial" w:hAnsi="Arial" w:cs="Arial"/>
                <w:sz w:val="20"/>
                <w:szCs w:val="20"/>
              </w:rPr>
              <w:t>SUDSKA MEDICINA</w:t>
            </w:r>
          </w:p>
        </w:tc>
        <w:tc>
          <w:tcPr>
            <w:tcW w:w="4517" w:type="dxa"/>
          </w:tcPr>
          <w:p w:rsidR="009C49BE" w:rsidRPr="00CE388A" w:rsidRDefault="009C49BE" w:rsidP="009C49BE">
            <w:pPr>
              <w:spacing w:after="0" w:line="240" w:lineRule="auto"/>
              <w:rPr>
                <w:rFonts w:ascii="Arial" w:hAnsi="Arial" w:cs="Arial"/>
                <w:sz w:val="20"/>
                <w:szCs w:val="20"/>
              </w:rPr>
            </w:pPr>
            <w:r w:rsidRPr="00CE388A">
              <w:rPr>
                <w:rFonts w:ascii="Arial" w:hAnsi="Arial" w:cs="Arial"/>
                <w:sz w:val="20"/>
                <w:szCs w:val="20"/>
              </w:rPr>
              <w:t>Prof. dr. sc. Šimun Anđelinović</w:t>
            </w:r>
          </w:p>
          <w:p w:rsidR="009C49BE" w:rsidRDefault="009C49BE" w:rsidP="009C49BE">
            <w:pPr>
              <w:spacing w:after="0" w:line="240" w:lineRule="auto"/>
              <w:rPr>
                <w:rFonts w:ascii="Arial" w:hAnsi="Arial" w:cs="Arial"/>
                <w:sz w:val="20"/>
                <w:szCs w:val="20"/>
              </w:rPr>
            </w:pPr>
            <w:r w:rsidRPr="00CE388A">
              <w:rPr>
                <w:rFonts w:ascii="Arial" w:hAnsi="Arial" w:cs="Arial"/>
                <w:sz w:val="20"/>
                <w:szCs w:val="20"/>
              </w:rPr>
              <w:t xml:space="preserve">Prof. dr. sc. Marija Definis </w:t>
            </w:r>
          </w:p>
          <w:p w:rsidR="009C49BE" w:rsidRPr="00CE388A" w:rsidRDefault="009C49BE" w:rsidP="009C49BE">
            <w:pPr>
              <w:spacing w:after="0" w:line="240" w:lineRule="auto"/>
              <w:rPr>
                <w:rFonts w:ascii="Arial" w:hAnsi="Arial" w:cs="Arial"/>
                <w:sz w:val="20"/>
                <w:szCs w:val="20"/>
              </w:rPr>
            </w:pPr>
            <w:r w:rsidRPr="00CE388A">
              <w:rPr>
                <w:rFonts w:ascii="Arial" w:hAnsi="Arial" w:cs="Arial"/>
                <w:sz w:val="20"/>
                <w:szCs w:val="20"/>
              </w:rPr>
              <w:t>Izv. prof. dr. sc</w:t>
            </w:r>
            <w:r>
              <w:rPr>
                <w:rFonts w:ascii="Arial" w:hAnsi="Arial" w:cs="Arial"/>
                <w:sz w:val="20"/>
                <w:szCs w:val="20"/>
              </w:rPr>
              <w:t>. Ivana Anterić</w:t>
            </w:r>
          </w:p>
          <w:p w:rsidR="009C49BE" w:rsidRPr="00CE388A" w:rsidRDefault="009C49BE" w:rsidP="009C49BE">
            <w:pPr>
              <w:spacing w:after="0" w:line="240" w:lineRule="auto"/>
              <w:rPr>
                <w:rFonts w:ascii="Arial" w:hAnsi="Arial" w:cs="Arial"/>
                <w:sz w:val="20"/>
                <w:szCs w:val="20"/>
              </w:rPr>
            </w:pPr>
            <w:r w:rsidRPr="00CE388A">
              <w:rPr>
                <w:rFonts w:ascii="Arial" w:hAnsi="Arial" w:cs="Arial"/>
                <w:sz w:val="20"/>
                <w:szCs w:val="20"/>
              </w:rPr>
              <w:t xml:space="preserve">Izv. prof. dr. sc </w:t>
            </w:r>
            <w:r>
              <w:rPr>
                <w:rFonts w:ascii="Arial" w:hAnsi="Arial" w:cs="Arial"/>
                <w:sz w:val="20"/>
                <w:szCs w:val="20"/>
              </w:rPr>
              <w:t>Željana Bašić</w:t>
            </w:r>
          </w:p>
          <w:p w:rsidR="009C49BE" w:rsidRPr="00CE388A" w:rsidRDefault="009C49BE" w:rsidP="009C49BE">
            <w:pPr>
              <w:spacing w:after="0" w:line="240" w:lineRule="auto"/>
              <w:rPr>
                <w:rFonts w:ascii="Arial" w:hAnsi="Arial" w:cs="Arial"/>
                <w:color w:val="FF0000"/>
                <w:sz w:val="20"/>
                <w:szCs w:val="20"/>
                <w:u w:val="single"/>
              </w:rPr>
            </w:pPr>
            <w:r w:rsidRPr="00CE388A">
              <w:rPr>
                <w:rFonts w:ascii="Arial" w:hAnsi="Arial" w:cs="Arial"/>
                <w:sz w:val="20"/>
                <w:szCs w:val="20"/>
              </w:rPr>
              <w:t>Jo</w:t>
            </w:r>
            <w:r>
              <w:rPr>
                <w:rFonts w:ascii="Arial" w:hAnsi="Arial" w:cs="Arial"/>
                <w:sz w:val="20"/>
                <w:szCs w:val="20"/>
              </w:rPr>
              <w:t>sip Crnjac, prof.bio.</w:t>
            </w:r>
          </w:p>
        </w:tc>
      </w:tr>
      <w:tr w:rsidR="009C49BE" w:rsidRPr="00BE5357" w:rsidTr="00783F6F">
        <w:tc>
          <w:tcPr>
            <w:tcW w:w="4545" w:type="dxa"/>
          </w:tcPr>
          <w:p w:rsidR="009C49BE" w:rsidRPr="00BE5357" w:rsidRDefault="009C49BE" w:rsidP="009C49BE">
            <w:pPr>
              <w:spacing w:before="60" w:after="0" w:line="240" w:lineRule="auto"/>
              <w:jc w:val="both"/>
              <w:rPr>
                <w:rFonts w:ascii="Arial" w:hAnsi="Arial" w:cs="Arial"/>
                <w:sz w:val="20"/>
                <w:szCs w:val="20"/>
              </w:rPr>
            </w:pPr>
            <w:r w:rsidRPr="00BE5357">
              <w:rPr>
                <w:rFonts w:ascii="Arial" w:hAnsi="Arial" w:cs="Arial"/>
                <w:sz w:val="20"/>
                <w:szCs w:val="20"/>
              </w:rPr>
              <w:t>SUDSKA PSIHIJATRIJA</w:t>
            </w:r>
          </w:p>
        </w:tc>
        <w:tc>
          <w:tcPr>
            <w:tcW w:w="4517" w:type="dxa"/>
          </w:tcPr>
          <w:p w:rsidR="009C49BE" w:rsidRPr="00CE388A" w:rsidRDefault="009C49BE" w:rsidP="009C49BE">
            <w:pPr>
              <w:spacing w:after="0" w:line="240" w:lineRule="auto"/>
              <w:rPr>
                <w:rFonts w:ascii="Arial" w:hAnsi="Arial" w:cs="Arial"/>
                <w:sz w:val="20"/>
                <w:szCs w:val="20"/>
              </w:rPr>
            </w:pPr>
            <w:r w:rsidRPr="00CE388A">
              <w:rPr>
                <w:rFonts w:ascii="Arial" w:hAnsi="Arial" w:cs="Arial"/>
                <w:sz w:val="20"/>
                <w:szCs w:val="20"/>
              </w:rPr>
              <w:t>Prof. dr. sc. Goran Dodig</w:t>
            </w:r>
          </w:p>
          <w:p w:rsidR="009C49BE" w:rsidRDefault="009C49BE" w:rsidP="009C49BE">
            <w:pPr>
              <w:spacing w:after="0" w:line="240" w:lineRule="auto"/>
              <w:rPr>
                <w:rFonts w:ascii="Arial" w:hAnsi="Arial" w:cs="Arial"/>
                <w:sz w:val="20"/>
                <w:szCs w:val="20"/>
              </w:rPr>
            </w:pPr>
            <w:r>
              <w:rPr>
                <w:rFonts w:ascii="Arial" w:hAnsi="Arial" w:cs="Arial"/>
                <w:sz w:val="20"/>
                <w:szCs w:val="20"/>
              </w:rPr>
              <w:t>Prof. dr. sc.</w:t>
            </w:r>
            <w:r w:rsidRPr="00CE388A">
              <w:rPr>
                <w:rFonts w:ascii="Arial" w:hAnsi="Arial" w:cs="Arial"/>
                <w:sz w:val="20"/>
                <w:szCs w:val="20"/>
              </w:rPr>
              <w:t>Trpimir Glavina</w:t>
            </w:r>
          </w:p>
          <w:p w:rsidR="009C49BE" w:rsidRPr="00CE388A" w:rsidRDefault="009C49BE" w:rsidP="009C49BE">
            <w:pPr>
              <w:spacing w:after="0" w:line="240" w:lineRule="auto"/>
              <w:rPr>
                <w:rFonts w:ascii="Arial" w:hAnsi="Arial" w:cs="Arial"/>
                <w:sz w:val="20"/>
                <w:szCs w:val="20"/>
              </w:rPr>
            </w:pPr>
            <w:r w:rsidRPr="00CE388A">
              <w:rPr>
                <w:rFonts w:ascii="Arial" w:hAnsi="Arial" w:cs="Arial"/>
                <w:sz w:val="20"/>
                <w:szCs w:val="20"/>
              </w:rPr>
              <w:t>Izv. prof. dr. sc</w:t>
            </w:r>
            <w:r>
              <w:rPr>
                <w:rFonts w:ascii="Arial" w:hAnsi="Arial" w:cs="Arial"/>
                <w:sz w:val="20"/>
                <w:szCs w:val="20"/>
              </w:rPr>
              <w:t>. Dolores Britvić</w:t>
            </w:r>
          </w:p>
          <w:p w:rsidR="009C49BE" w:rsidRPr="00CE388A" w:rsidRDefault="009C49BE" w:rsidP="009C49BE">
            <w:pPr>
              <w:spacing w:after="0" w:line="240" w:lineRule="auto"/>
              <w:rPr>
                <w:rFonts w:ascii="Arial" w:hAnsi="Arial" w:cs="Arial"/>
                <w:sz w:val="20"/>
                <w:szCs w:val="20"/>
              </w:rPr>
            </w:pPr>
            <w:r w:rsidRPr="00CE388A">
              <w:rPr>
                <w:rFonts w:ascii="Arial" w:hAnsi="Arial" w:cs="Arial"/>
                <w:sz w:val="20"/>
                <w:szCs w:val="20"/>
              </w:rPr>
              <w:t>Izv. prof. dr. sc</w:t>
            </w:r>
            <w:r>
              <w:rPr>
                <w:rFonts w:ascii="Arial" w:hAnsi="Arial" w:cs="Arial"/>
                <w:sz w:val="20"/>
                <w:szCs w:val="20"/>
              </w:rPr>
              <w:t>.Tomislav Franić</w:t>
            </w:r>
          </w:p>
        </w:tc>
      </w:tr>
      <w:tr w:rsidR="009C49BE" w:rsidRPr="00BE5357" w:rsidTr="00783F6F">
        <w:tc>
          <w:tcPr>
            <w:tcW w:w="4545" w:type="dxa"/>
          </w:tcPr>
          <w:p w:rsidR="009C49BE" w:rsidRPr="00BE5357" w:rsidRDefault="009C49BE" w:rsidP="009C49BE">
            <w:pPr>
              <w:spacing w:before="60" w:after="0" w:line="240" w:lineRule="auto"/>
              <w:jc w:val="both"/>
              <w:rPr>
                <w:rFonts w:ascii="Arial" w:hAnsi="Arial" w:cs="Arial"/>
                <w:sz w:val="20"/>
                <w:szCs w:val="20"/>
              </w:rPr>
            </w:pPr>
            <w:r w:rsidRPr="00BE5357">
              <w:rPr>
                <w:rFonts w:ascii="Arial" w:hAnsi="Arial" w:cs="Arial"/>
                <w:sz w:val="20"/>
                <w:szCs w:val="20"/>
              </w:rPr>
              <w:t>UPRAVA U ZDRAVSTVU</w:t>
            </w:r>
          </w:p>
        </w:tc>
        <w:tc>
          <w:tcPr>
            <w:tcW w:w="4517" w:type="dxa"/>
            <w:tcBorders>
              <w:bottom w:val="single" w:sz="4" w:space="0" w:color="auto"/>
            </w:tcBorders>
          </w:tcPr>
          <w:p w:rsidR="009C49BE" w:rsidRDefault="009C49BE" w:rsidP="009C49BE">
            <w:pPr>
              <w:spacing w:after="0" w:line="240" w:lineRule="auto"/>
              <w:rPr>
                <w:rFonts w:ascii="Arial" w:hAnsi="Arial" w:cs="Arial"/>
                <w:sz w:val="20"/>
                <w:szCs w:val="20"/>
              </w:rPr>
            </w:pPr>
            <w:r w:rsidRPr="00CE388A">
              <w:rPr>
                <w:rFonts w:ascii="Arial" w:hAnsi="Arial" w:cs="Arial"/>
                <w:sz w:val="20"/>
                <w:szCs w:val="20"/>
              </w:rPr>
              <w:t>Prof. dr. sc. Duško Lozina</w:t>
            </w:r>
          </w:p>
          <w:p w:rsidR="009C49BE" w:rsidRPr="00CE388A" w:rsidRDefault="009C49BE" w:rsidP="009C49BE">
            <w:pPr>
              <w:spacing w:after="0" w:line="240" w:lineRule="auto"/>
              <w:rPr>
                <w:rFonts w:ascii="Arial" w:hAnsi="Arial" w:cs="Arial"/>
                <w:sz w:val="20"/>
                <w:szCs w:val="20"/>
              </w:rPr>
            </w:pPr>
            <w:r>
              <w:rPr>
                <w:rFonts w:ascii="Arial" w:hAnsi="Arial" w:cs="Arial"/>
                <w:sz w:val="20"/>
                <w:szCs w:val="20"/>
              </w:rPr>
              <w:t>Prof</w:t>
            </w:r>
            <w:r w:rsidRPr="00CE388A">
              <w:rPr>
                <w:rFonts w:ascii="Arial" w:hAnsi="Arial" w:cs="Arial"/>
                <w:sz w:val="20"/>
                <w:szCs w:val="20"/>
              </w:rPr>
              <w:t>. dr. sc. M</w:t>
            </w:r>
            <w:r>
              <w:rPr>
                <w:rFonts w:ascii="Arial" w:hAnsi="Arial" w:cs="Arial"/>
                <w:sz w:val="20"/>
                <w:szCs w:val="20"/>
              </w:rPr>
              <w:t>irko Klarić</w:t>
            </w:r>
          </w:p>
        </w:tc>
      </w:tr>
      <w:tr w:rsidR="009C49BE" w:rsidRPr="00BE5357" w:rsidTr="00783F6F">
        <w:tc>
          <w:tcPr>
            <w:tcW w:w="4545" w:type="dxa"/>
            <w:tcBorders>
              <w:right w:val="single" w:sz="4" w:space="0" w:color="auto"/>
            </w:tcBorders>
          </w:tcPr>
          <w:p w:rsidR="009C49BE" w:rsidRPr="00BE5357" w:rsidRDefault="009C49BE" w:rsidP="009C49BE">
            <w:pPr>
              <w:spacing w:before="60" w:after="0" w:line="240" w:lineRule="auto"/>
              <w:jc w:val="both"/>
              <w:rPr>
                <w:rFonts w:ascii="Arial" w:hAnsi="Arial" w:cs="Arial"/>
                <w:sz w:val="20"/>
                <w:szCs w:val="20"/>
              </w:rPr>
            </w:pPr>
            <w:r w:rsidRPr="00BE5357">
              <w:rPr>
                <w:rFonts w:ascii="Arial" w:hAnsi="Arial" w:cs="Arial"/>
                <w:sz w:val="20"/>
                <w:szCs w:val="20"/>
              </w:rPr>
              <w:t>UVOD U PRAVO</w:t>
            </w:r>
          </w:p>
        </w:tc>
        <w:tc>
          <w:tcPr>
            <w:tcW w:w="4517" w:type="dxa"/>
            <w:tcBorders>
              <w:top w:val="single" w:sz="4" w:space="0" w:color="auto"/>
              <w:left w:val="single" w:sz="4" w:space="0" w:color="auto"/>
              <w:bottom w:val="single" w:sz="4" w:space="0" w:color="auto"/>
              <w:right w:val="single" w:sz="4" w:space="0" w:color="auto"/>
            </w:tcBorders>
          </w:tcPr>
          <w:p w:rsidR="009C49BE" w:rsidRDefault="009C49BE" w:rsidP="009C49BE">
            <w:pPr>
              <w:spacing w:before="60" w:after="0" w:line="240" w:lineRule="auto"/>
              <w:jc w:val="both"/>
              <w:rPr>
                <w:rFonts w:ascii="Arial" w:hAnsi="Arial" w:cs="Arial"/>
                <w:sz w:val="20"/>
                <w:szCs w:val="20"/>
              </w:rPr>
            </w:pPr>
            <w:r>
              <w:rPr>
                <w:rFonts w:ascii="Arial" w:hAnsi="Arial" w:cs="Arial"/>
                <w:sz w:val="20"/>
                <w:szCs w:val="20"/>
              </w:rPr>
              <w:t>Akademik</w:t>
            </w:r>
            <w:r w:rsidRPr="00CE388A">
              <w:rPr>
                <w:rFonts w:ascii="Arial" w:hAnsi="Arial" w:cs="Arial"/>
                <w:sz w:val="20"/>
                <w:szCs w:val="20"/>
              </w:rPr>
              <w:t xml:space="preserve"> Arsen Bačić</w:t>
            </w:r>
          </w:p>
          <w:p w:rsidR="009C49BE" w:rsidRDefault="009C49BE" w:rsidP="009C49BE">
            <w:pPr>
              <w:spacing w:before="60" w:after="0" w:line="240" w:lineRule="auto"/>
              <w:jc w:val="both"/>
              <w:rPr>
                <w:rFonts w:ascii="Arial" w:hAnsi="Arial" w:cs="Arial"/>
                <w:sz w:val="20"/>
                <w:szCs w:val="20"/>
              </w:rPr>
            </w:pPr>
            <w:r w:rsidRPr="00CE388A">
              <w:rPr>
                <w:rFonts w:ascii="Arial" w:hAnsi="Arial" w:cs="Arial"/>
                <w:sz w:val="20"/>
                <w:szCs w:val="20"/>
              </w:rPr>
              <w:t>Prof. dr. sc. Anita Kurtović Mišić</w:t>
            </w:r>
          </w:p>
          <w:p w:rsidR="009C49BE" w:rsidRPr="00CE388A" w:rsidRDefault="009C49BE" w:rsidP="009C49BE">
            <w:pPr>
              <w:spacing w:before="60" w:after="0" w:line="240" w:lineRule="auto"/>
              <w:jc w:val="both"/>
              <w:rPr>
                <w:rFonts w:ascii="Arial" w:hAnsi="Arial" w:cs="Arial"/>
                <w:sz w:val="20"/>
                <w:szCs w:val="20"/>
              </w:rPr>
            </w:pPr>
            <w:r w:rsidRPr="00CE388A">
              <w:rPr>
                <w:rFonts w:ascii="Arial" w:hAnsi="Arial" w:cs="Arial"/>
                <w:sz w:val="20"/>
                <w:szCs w:val="20"/>
              </w:rPr>
              <w:t xml:space="preserve">Prof. dr. sc. Hrvoje Kačer </w:t>
            </w:r>
          </w:p>
          <w:p w:rsidR="009C49BE" w:rsidRPr="00CE388A" w:rsidRDefault="009C49BE" w:rsidP="009C49BE">
            <w:pPr>
              <w:spacing w:before="60" w:after="0" w:line="240" w:lineRule="auto"/>
              <w:jc w:val="both"/>
              <w:rPr>
                <w:rFonts w:ascii="Arial" w:hAnsi="Arial" w:cs="Arial"/>
                <w:sz w:val="20"/>
                <w:szCs w:val="20"/>
              </w:rPr>
            </w:pPr>
            <w:r>
              <w:rPr>
                <w:rFonts w:ascii="Arial" w:hAnsi="Arial" w:cs="Arial"/>
                <w:sz w:val="20"/>
                <w:szCs w:val="20"/>
              </w:rPr>
              <w:t>Prof. dr. sc. Jozo Čizmić</w:t>
            </w:r>
          </w:p>
          <w:p w:rsidR="009C49BE" w:rsidRDefault="009C49BE" w:rsidP="009C49BE">
            <w:pPr>
              <w:spacing w:before="60" w:after="0" w:line="240" w:lineRule="auto"/>
              <w:jc w:val="both"/>
              <w:rPr>
                <w:rFonts w:ascii="Arial" w:hAnsi="Arial" w:cs="Arial"/>
                <w:sz w:val="20"/>
                <w:szCs w:val="20"/>
              </w:rPr>
            </w:pPr>
            <w:r w:rsidRPr="00CE388A">
              <w:rPr>
                <w:rFonts w:ascii="Arial" w:hAnsi="Arial" w:cs="Arial"/>
                <w:sz w:val="20"/>
                <w:szCs w:val="20"/>
              </w:rPr>
              <w:t>Prof. dr. sc. Duško Lozina</w:t>
            </w:r>
          </w:p>
          <w:p w:rsidR="009C49BE" w:rsidRPr="00CE388A" w:rsidRDefault="009C49BE" w:rsidP="009C49BE">
            <w:pPr>
              <w:spacing w:before="60" w:after="0" w:line="240" w:lineRule="auto"/>
              <w:jc w:val="both"/>
              <w:rPr>
                <w:rFonts w:ascii="Arial" w:hAnsi="Arial" w:cs="Arial"/>
                <w:sz w:val="20"/>
                <w:szCs w:val="20"/>
              </w:rPr>
            </w:pPr>
            <w:r>
              <w:rPr>
                <w:rFonts w:ascii="Arial" w:hAnsi="Arial" w:cs="Arial"/>
                <w:sz w:val="20"/>
                <w:szCs w:val="20"/>
              </w:rPr>
              <w:t>Prof. dr. sc. Petar Bačić</w:t>
            </w:r>
          </w:p>
        </w:tc>
      </w:tr>
      <w:tr w:rsidR="009C49BE" w:rsidRPr="00BE5357" w:rsidTr="00783F6F">
        <w:tc>
          <w:tcPr>
            <w:tcW w:w="4545" w:type="dxa"/>
          </w:tcPr>
          <w:p w:rsidR="009C49BE" w:rsidRPr="00BE5357" w:rsidRDefault="009C49BE" w:rsidP="009C49BE">
            <w:pPr>
              <w:spacing w:before="60" w:after="0" w:line="240" w:lineRule="auto"/>
              <w:jc w:val="both"/>
              <w:rPr>
                <w:rFonts w:ascii="Arial" w:hAnsi="Arial" w:cs="Arial"/>
                <w:sz w:val="20"/>
                <w:szCs w:val="20"/>
              </w:rPr>
            </w:pPr>
            <w:r w:rsidRPr="00BE5357">
              <w:rPr>
                <w:rFonts w:ascii="Arial" w:hAnsi="Arial" w:cs="Arial"/>
                <w:sz w:val="20"/>
                <w:szCs w:val="20"/>
              </w:rPr>
              <w:t>ZAKONODAVSTVO NA PODRUČJU LIJEKOVA</w:t>
            </w:r>
          </w:p>
        </w:tc>
        <w:tc>
          <w:tcPr>
            <w:tcW w:w="4517" w:type="dxa"/>
            <w:tcBorders>
              <w:top w:val="single" w:sz="4" w:space="0" w:color="auto"/>
            </w:tcBorders>
          </w:tcPr>
          <w:p w:rsidR="009C49BE" w:rsidRPr="00CE388A" w:rsidRDefault="009C49BE" w:rsidP="009C49BE">
            <w:pPr>
              <w:spacing w:after="0" w:line="240" w:lineRule="auto"/>
              <w:rPr>
                <w:rFonts w:ascii="Arial" w:hAnsi="Arial" w:cs="Arial"/>
                <w:sz w:val="20"/>
                <w:szCs w:val="20"/>
              </w:rPr>
            </w:pPr>
            <w:r>
              <w:rPr>
                <w:rFonts w:ascii="Arial" w:hAnsi="Arial" w:cs="Arial"/>
                <w:sz w:val="20"/>
                <w:szCs w:val="20"/>
              </w:rPr>
              <w:t>Prof. dr. sc. Jozo Čizmić</w:t>
            </w:r>
          </w:p>
          <w:p w:rsidR="009C49BE" w:rsidRPr="00CE388A" w:rsidRDefault="009C49BE" w:rsidP="009C49BE">
            <w:pPr>
              <w:spacing w:after="0" w:line="240" w:lineRule="auto"/>
              <w:rPr>
                <w:rFonts w:ascii="Arial" w:hAnsi="Arial" w:cs="Arial"/>
                <w:color w:val="FF0000"/>
                <w:sz w:val="20"/>
                <w:szCs w:val="20"/>
                <w:u w:val="single"/>
              </w:rPr>
            </w:pPr>
            <w:r w:rsidRPr="00CE388A">
              <w:rPr>
                <w:rFonts w:ascii="Arial" w:hAnsi="Arial" w:cs="Arial"/>
                <w:sz w:val="20"/>
                <w:szCs w:val="20"/>
              </w:rPr>
              <w:t>Dr.sc. Asja Smolčić Bubalo</w:t>
            </w:r>
          </w:p>
        </w:tc>
      </w:tr>
      <w:tr w:rsidR="009C49BE" w:rsidRPr="00BE5357" w:rsidTr="00783F6F">
        <w:tc>
          <w:tcPr>
            <w:tcW w:w="4545" w:type="dxa"/>
          </w:tcPr>
          <w:p w:rsidR="009C49BE" w:rsidRPr="00BE5357" w:rsidRDefault="009C49BE" w:rsidP="009C49BE">
            <w:pPr>
              <w:spacing w:before="60" w:after="0" w:line="240" w:lineRule="auto"/>
              <w:jc w:val="both"/>
              <w:rPr>
                <w:rFonts w:ascii="Arial" w:hAnsi="Arial" w:cs="Arial"/>
                <w:sz w:val="20"/>
                <w:szCs w:val="20"/>
              </w:rPr>
            </w:pPr>
            <w:r w:rsidRPr="00BE5357">
              <w:rPr>
                <w:rFonts w:ascii="Arial" w:hAnsi="Arial" w:cs="Arial"/>
                <w:sz w:val="20"/>
                <w:szCs w:val="20"/>
              </w:rPr>
              <w:t>ZDRAVSTVENA EKOLOGIJA I MEDICINA RADA</w:t>
            </w:r>
          </w:p>
        </w:tc>
        <w:tc>
          <w:tcPr>
            <w:tcW w:w="4517" w:type="dxa"/>
          </w:tcPr>
          <w:p w:rsidR="009C49BE" w:rsidRDefault="009C49BE" w:rsidP="009C49BE">
            <w:pPr>
              <w:spacing w:after="0" w:line="240" w:lineRule="auto"/>
              <w:rPr>
                <w:rFonts w:ascii="Arial" w:hAnsi="Arial" w:cs="Arial"/>
                <w:sz w:val="20"/>
                <w:szCs w:val="20"/>
              </w:rPr>
            </w:pPr>
            <w:r>
              <w:rPr>
                <w:rFonts w:ascii="Arial" w:hAnsi="Arial" w:cs="Arial"/>
                <w:sz w:val="20"/>
                <w:szCs w:val="20"/>
              </w:rPr>
              <w:t>Doc.</w:t>
            </w:r>
            <w:r w:rsidRPr="00CE388A">
              <w:rPr>
                <w:rFonts w:ascii="Arial" w:hAnsi="Arial" w:cs="Arial"/>
                <w:sz w:val="20"/>
                <w:szCs w:val="20"/>
              </w:rPr>
              <w:t xml:space="preserve"> dr. sc. Krunoslav Capak </w:t>
            </w:r>
          </w:p>
          <w:p w:rsidR="009C49BE" w:rsidRPr="00783F6F" w:rsidRDefault="009C49BE" w:rsidP="009C49BE">
            <w:pPr>
              <w:spacing w:after="0" w:line="240" w:lineRule="auto"/>
              <w:rPr>
                <w:rFonts w:ascii="Arial" w:hAnsi="Arial" w:cs="Arial"/>
                <w:sz w:val="20"/>
                <w:szCs w:val="20"/>
              </w:rPr>
            </w:pPr>
            <w:r>
              <w:rPr>
                <w:rFonts w:ascii="Arial" w:hAnsi="Arial" w:cs="Arial"/>
                <w:sz w:val="20"/>
                <w:szCs w:val="20"/>
              </w:rPr>
              <w:t>Prof. dr. sc. Rosanda Mulić</w:t>
            </w:r>
          </w:p>
        </w:tc>
      </w:tr>
      <w:tr w:rsidR="009C49BE" w:rsidRPr="00BE5357" w:rsidTr="00783F6F">
        <w:tc>
          <w:tcPr>
            <w:tcW w:w="4545" w:type="dxa"/>
          </w:tcPr>
          <w:p w:rsidR="009C49BE" w:rsidRPr="00BE5357" w:rsidRDefault="009C49BE" w:rsidP="009C49BE">
            <w:pPr>
              <w:spacing w:before="60" w:after="0" w:line="240" w:lineRule="auto"/>
              <w:jc w:val="both"/>
              <w:rPr>
                <w:rFonts w:ascii="Arial" w:hAnsi="Arial" w:cs="Arial"/>
                <w:sz w:val="20"/>
                <w:szCs w:val="20"/>
              </w:rPr>
            </w:pPr>
            <w:r>
              <w:rPr>
                <w:rFonts w:ascii="Arial" w:hAnsi="Arial" w:cs="Arial"/>
                <w:sz w:val="20"/>
                <w:szCs w:val="20"/>
              </w:rPr>
              <w:t>ZDRAVSTVENA INFORMATIKA</w:t>
            </w:r>
          </w:p>
        </w:tc>
        <w:tc>
          <w:tcPr>
            <w:tcW w:w="4517" w:type="dxa"/>
          </w:tcPr>
          <w:p w:rsidR="009C49BE" w:rsidRPr="00CE388A" w:rsidRDefault="009C49BE" w:rsidP="009C49BE">
            <w:pPr>
              <w:spacing w:after="0" w:line="240" w:lineRule="auto"/>
              <w:rPr>
                <w:rFonts w:ascii="Arial" w:hAnsi="Arial" w:cs="Arial"/>
                <w:sz w:val="20"/>
                <w:szCs w:val="20"/>
              </w:rPr>
            </w:pPr>
            <w:r>
              <w:rPr>
                <w:rFonts w:ascii="Arial" w:hAnsi="Arial" w:cs="Arial"/>
                <w:sz w:val="20"/>
                <w:szCs w:val="20"/>
              </w:rPr>
              <w:t>Izv. prof. dr.sc. Marija Boban</w:t>
            </w:r>
          </w:p>
        </w:tc>
      </w:tr>
      <w:tr w:rsidR="009C49BE" w:rsidRPr="00BE5357" w:rsidTr="00783F6F">
        <w:tc>
          <w:tcPr>
            <w:tcW w:w="4545" w:type="dxa"/>
          </w:tcPr>
          <w:p w:rsidR="009C49BE" w:rsidRPr="00BE5357" w:rsidRDefault="009C49BE" w:rsidP="009C49BE">
            <w:pPr>
              <w:spacing w:before="60" w:after="0" w:line="240" w:lineRule="auto"/>
              <w:jc w:val="both"/>
              <w:rPr>
                <w:rFonts w:ascii="Arial" w:hAnsi="Arial" w:cs="Arial"/>
                <w:sz w:val="20"/>
                <w:szCs w:val="20"/>
              </w:rPr>
            </w:pPr>
            <w:r>
              <w:rPr>
                <w:rFonts w:ascii="Arial" w:hAnsi="Arial" w:cs="Arial"/>
                <w:sz w:val="20"/>
                <w:szCs w:val="20"/>
              </w:rPr>
              <w:t>ZDRAVSTVENO STRUKOVNO STALEŠKO PRAVO</w:t>
            </w:r>
          </w:p>
        </w:tc>
        <w:tc>
          <w:tcPr>
            <w:tcW w:w="4517" w:type="dxa"/>
          </w:tcPr>
          <w:p w:rsidR="009C49BE" w:rsidRDefault="009C49BE" w:rsidP="009C49BE">
            <w:pPr>
              <w:spacing w:after="0" w:line="240" w:lineRule="auto"/>
              <w:rPr>
                <w:rFonts w:ascii="Arial" w:hAnsi="Arial" w:cs="Arial"/>
                <w:sz w:val="20"/>
                <w:szCs w:val="20"/>
              </w:rPr>
            </w:pPr>
            <w:r>
              <w:rPr>
                <w:rFonts w:ascii="Arial" w:hAnsi="Arial" w:cs="Arial"/>
                <w:sz w:val="20"/>
                <w:szCs w:val="20"/>
              </w:rPr>
              <w:t>Prof. dr..sc. Jozo Čizmić.</w:t>
            </w:r>
          </w:p>
          <w:p w:rsidR="009C49BE" w:rsidRDefault="009C49BE" w:rsidP="009C49BE">
            <w:pPr>
              <w:spacing w:after="0" w:line="240" w:lineRule="auto"/>
              <w:rPr>
                <w:rFonts w:ascii="Arial" w:hAnsi="Arial" w:cs="Arial"/>
                <w:sz w:val="20"/>
                <w:szCs w:val="20"/>
              </w:rPr>
            </w:pPr>
            <w:r>
              <w:rPr>
                <w:rFonts w:ascii="Arial" w:hAnsi="Arial" w:cs="Arial"/>
                <w:sz w:val="20"/>
                <w:szCs w:val="20"/>
              </w:rPr>
              <w:t>Izv. prof. dr. sc. Dinka Šago</w:t>
            </w:r>
          </w:p>
          <w:p w:rsidR="009C49BE" w:rsidRDefault="009C49BE" w:rsidP="009C49BE">
            <w:pPr>
              <w:spacing w:after="0" w:line="240" w:lineRule="auto"/>
              <w:rPr>
                <w:rFonts w:ascii="Arial" w:hAnsi="Arial" w:cs="Arial"/>
                <w:sz w:val="20"/>
                <w:szCs w:val="20"/>
              </w:rPr>
            </w:pPr>
            <w:r>
              <w:rPr>
                <w:rFonts w:ascii="Arial" w:hAnsi="Arial" w:cs="Arial"/>
                <w:sz w:val="20"/>
                <w:szCs w:val="20"/>
              </w:rPr>
              <w:t>Mr.sc. Ante Klarić</w:t>
            </w:r>
          </w:p>
          <w:p w:rsidR="009C49BE" w:rsidRPr="00CE388A" w:rsidRDefault="009C49BE" w:rsidP="009C49BE">
            <w:pPr>
              <w:spacing w:after="0" w:line="240" w:lineRule="auto"/>
              <w:rPr>
                <w:rFonts w:ascii="Arial" w:hAnsi="Arial" w:cs="Arial"/>
                <w:sz w:val="20"/>
                <w:szCs w:val="20"/>
              </w:rPr>
            </w:pPr>
            <w:r>
              <w:rPr>
                <w:rFonts w:ascii="Arial" w:hAnsi="Arial" w:cs="Arial"/>
                <w:sz w:val="20"/>
                <w:szCs w:val="20"/>
              </w:rPr>
              <w:t>Miran Cvitković, dr. med.</w:t>
            </w:r>
          </w:p>
        </w:tc>
      </w:tr>
    </w:tbl>
    <w:p w:rsidR="00727520" w:rsidRDefault="00727520" w:rsidP="008573E1">
      <w:pPr>
        <w:spacing w:before="60" w:after="0" w:line="240" w:lineRule="auto"/>
        <w:jc w:val="both"/>
        <w:rPr>
          <w:rFonts w:ascii="Arial" w:hAnsi="Arial" w:cs="Arial"/>
          <w:sz w:val="20"/>
          <w:szCs w:val="20"/>
        </w:rPr>
      </w:pPr>
    </w:p>
    <w:p w:rsidR="00727520" w:rsidRDefault="00727520" w:rsidP="008573E1">
      <w:pPr>
        <w:spacing w:after="0" w:line="240" w:lineRule="auto"/>
        <w:jc w:val="both"/>
        <w:rPr>
          <w:rFonts w:ascii="Arial" w:hAnsi="Arial" w:cs="Arial"/>
          <w:sz w:val="20"/>
          <w:szCs w:val="20"/>
        </w:rPr>
      </w:pPr>
    </w:p>
    <w:p w:rsidR="00727520" w:rsidRDefault="00727520" w:rsidP="008573E1">
      <w:pPr>
        <w:pStyle w:val="Subtitle"/>
      </w:pPr>
      <w:r>
        <w:t xml:space="preserve">Podaci o nastavnicima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5"/>
        <w:gridCol w:w="5717"/>
      </w:tblGrid>
      <w:tr w:rsidR="00727520"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727520" w:rsidRPr="009B45DC" w:rsidRDefault="00727520" w:rsidP="008573E1">
            <w:pPr>
              <w:spacing w:after="0"/>
              <w:rPr>
                <w:rFonts w:ascii="Arial" w:hAnsi="Arial" w:cs="Arial"/>
                <w:b/>
                <w:sz w:val="20"/>
                <w:szCs w:val="20"/>
              </w:rPr>
            </w:pPr>
            <w:r>
              <w:rPr>
                <w:rFonts w:ascii="Arial" w:hAnsi="Arial" w:cs="Arial"/>
                <w:b/>
                <w:sz w:val="20"/>
                <w:szCs w:val="20"/>
              </w:rPr>
              <w:t>P</w:t>
            </w:r>
            <w:r w:rsidRPr="009B45DC">
              <w:rPr>
                <w:rFonts w:ascii="Arial" w:hAnsi="Arial" w:cs="Arial"/>
                <w:b/>
                <w:sz w:val="20"/>
                <w:szCs w:val="20"/>
              </w:rPr>
              <w:t>rof. dr. sc. Šimun Anđelinović</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727520" w:rsidRPr="00B05B38" w:rsidRDefault="00727520" w:rsidP="008573E1">
            <w:pPr>
              <w:spacing w:after="0"/>
              <w:rPr>
                <w:rFonts w:ascii="Arial" w:hAnsi="Arial" w:cs="Arial"/>
                <w:color w:val="000000"/>
                <w:sz w:val="20"/>
                <w:szCs w:val="20"/>
              </w:rPr>
            </w:pPr>
            <w:r w:rsidRPr="00B05B38">
              <w:rPr>
                <w:rFonts w:ascii="Arial" w:hAnsi="Arial" w:cs="Arial"/>
                <w:color w:val="000000"/>
                <w:sz w:val="20"/>
                <w:szCs w:val="20"/>
              </w:rPr>
              <w:t>Sudska medicina</w:t>
            </w:r>
          </w:p>
          <w:p w:rsidR="00727520" w:rsidRPr="00B05B38" w:rsidRDefault="00727520" w:rsidP="008573E1">
            <w:pPr>
              <w:spacing w:after="0"/>
              <w:rPr>
                <w:rFonts w:ascii="Arial" w:hAnsi="Arial" w:cs="Arial"/>
                <w:sz w:val="20"/>
                <w:szCs w:val="20"/>
              </w:rPr>
            </w:pPr>
            <w:r w:rsidRPr="00B05B38">
              <w:rPr>
                <w:rFonts w:ascii="Arial" w:hAnsi="Arial" w:cs="Arial"/>
                <w:color w:val="000000"/>
                <w:sz w:val="20"/>
                <w:szCs w:val="20"/>
              </w:rPr>
              <w:t>Medicinska kriminalistika</w:t>
            </w:r>
          </w:p>
        </w:tc>
      </w:tr>
      <w:tr w:rsidR="00727520"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OPĆE INFORMACIJE  O NOSITELJU</w:t>
            </w:r>
          </w:p>
        </w:tc>
      </w:tr>
      <w:tr w:rsidR="00727520"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Livanjska 5</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simun.andjelinovic@unist.hr</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1958</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727520" w:rsidRPr="00B05B38" w:rsidRDefault="00727520" w:rsidP="008573E1">
            <w:pPr>
              <w:spacing w:after="0"/>
              <w:rPr>
                <w:rFonts w:ascii="Arial" w:hAnsi="Arial" w:cs="Arial"/>
                <w:sz w:val="20"/>
                <w:szCs w:val="20"/>
              </w:rPr>
            </w:pPr>
            <w:r w:rsidRPr="00B05B38">
              <w:rPr>
                <w:rFonts w:ascii="Arial" w:hAnsi="Arial" w:cs="Arial"/>
                <w:iCs/>
                <w:sz w:val="20"/>
                <w:szCs w:val="20"/>
              </w:rPr>
              <w:t>134023</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lastRenderedPageBreak/>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redoviti profesor u trajnom zvanju za područje biomedicina i zdravstvo 2007. grana patologija.</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redoviti profesor u trajnom zvanju za područje biomedicina i zdravstvo 2012, grana sudska medicina i 2007. grana patologija.</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Biomedicina i zdravstvo, kliničke medicinske znanosti, patologija</w:t>
            </w:r>
          </w:p>
        </w:tc>
      </w:tr>
      <w:tr w:rsidR="00727520"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PODACI O SADAŠNJEM ZAPOSLENJU </w:t>
            </w:r>
          </w:p>
        </w:tc>
      </w:tr>
      <w:tr w:rsidR="00727520"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Sveučilište i Splitu, </w:t>
            </w:r>
          </w:p>
        </w:tc>
      </w:tr>
      <w:tr w:rsidR="00727520"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2014.</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rektor</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uprava</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Rektor Sveučilišta u Splitu</w:t>
            </w:r>
          </w:p>
        </w:tc>
      </w:tr>
      <w:tr w:rsidR="00727520"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PODACI O ŠKOLOVANJU – Najviši postignuti stupanj </w:t>
            </w:r>
          </w:p>
        </w:tc>
      </w:tr>
      <w:tr w:rsidR="00727520"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doktor znanosti,  Biomediicina i zdravstvo, kliničke medicinske znanosti</w:t>
            </w:r>
          </w:p>
          <w:p w:rsidR="00727520" w:rsidRPr="00B05B38" w:rsidRDefault="00727520" w:rsidP="008573E1">
            <w:pPr>
              <w:spacing w:after="0"/>
              <w:rPr>
                <w:rFonts w:ascii="Arial" w:hAnsi="Arial" w:cs="Arial"/>
                <w:sz w:val="20"/>
                <w:szCs w:val="20"/>
              </w:rPr>
            </w:pP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Medicinski fakultet, Sveučilište u Zagrebu</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Zagreb</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1993.</w:t>
            </w:r>
          </w:p>
        </w:tc>
      </w:tr>
      <w:tr w:rsidR="00727520"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PODACI O USAVRŠAVANJU</w:t>
            </w:r>
          </w:p>
        </w:tc>
      </w:tr>
      <w:tr w:rsidR="00727520"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2009. Mannheim,</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Njemačka</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ROCHE Centre Mannheim, Germany,</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drevna DNA, tečaj molekularne dijagnostike.</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Default="00727520" w:rsidP="008573E1">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727520" w:rsidRPr="00B05B38" w:rsidRDefault="00727520" w:rsidP="008573E1">
            <w:pPr>
              <w:spacing w:after="0"/>
              <w:rPr>
                <w:rFonts w:ascii="Arial" w:hAnsi="Arial" w:cs="Arial"/>
                <w:sz w:val="20"/>
                <w:szCs w:val="20"/>
              </w:rPr>
            </w:pP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Default="00727520" w:rsidP="008573E1">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4" w:space="0" w:color="auto"/>
              <w:left w:val="single" w:sz="4" w:space="0" w:color="auto"/>
              <w:bottom w:val="single" w:sz="4" w:space="0" w:color="auto"/>
              <w:right w:val="single" w:sz="4"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1997. </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Default="00727520" w:rsidP="008573E1">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Connecticut, USA. </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Default="00727520" w:rsidP="008573E1">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Institution Connecticut State Police, </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Forenzika</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Default="00727520" w:rsidP="008573E1">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727520" w:rsidRPr="00B05B38" w:rsidRDefault="00727520" w:rsidP="008573E1">
            <w:pPr>
              <w:spacing w:after="0"/>
              <w:rPr>
                <w:rFonts w:ascii="Arial" w:hAnsi="Arial" w:cs="Arial"/>
                <w:sz w:val="20"/>
                <w:szCs w:val="20"/>
              </w:rPr>
            </w:pP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Default="00727520" w:rsidP="008573E1">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4" w:space="0" w:color="auto"/>
              <w:left w:val="single" w:sz="4" w:space="0" w:color="auto"/>
              <w:bottom w:val="single" w:sz="4" w:space="0" w:color="auto"/>
              <w:right w:val="single" w:sz="4"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1996. </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Default="00727520" w:rsidP="008573E1">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Connecticut, USA. </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Default="00727520" w:rsidP="008573E1">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Institution Connecticut State Police, </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Forenzika</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Default="00727520" w:rsidP="008573E1">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727520" w:rsidRPr="00B05B38" w:rsidRDefault="00727520" w:rsidP="008573E1">
            <w:pPr>
              <w:spacing w:after="0"/>
              <w:rPr>
                <w:rFonts w:ascii="Arial" w:hAnsi="Arial" w:cs="Arial"/>
                <w:sz w:val="20"/>
                <w:szCs w:val="20"/>
              </w:rPr>
            </w:pP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Default="00727520" w:rsidP="008573E1">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4" w:space="0" w:color="auto"/>
              <w:left w:val="single" w:sz="4" w:space="0" w:color="auto"/>
              <w:bottom w:val="single" w:sz="4" w:space="0" w:color="auto"/>
              <w:right w:val="single" w:sz="4"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1995.</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Default="00727520" w:rsidP="008573E1">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Connecticut, USA. </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Default="00727520" w:rsidP="008573E1">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Institution Department of Pathology, University of Connecticut Health Center, CT, USA.</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dijagnostičke metode</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Default="00727520" w:rsidP="008573E1">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727520" w:rsidRPr="00B05B38" w:rsidRDefault="00727520" w:rsidP="008573E1">
            <w:pPr>
              <w:spacing w:after="0"/>
              <w:rPr>
                <w:rFonts w:ascii="Arial" w:hAnsi="Arial" w:cs="Arial"/>
                <w:sz w:val="20"/>
                <w:szCs w:val="20"/>
              </w:rPr>
            </w:pP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Default="00727520" w:rsidP="008573E1">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4" w:space="0" w:color="auto"/>
              <w:left w:val="single" w:sz="4" w:space="0" w:color="auto"/>
              <w:bottom w:val="single" w:sz="4" w:space="0" w:color="auto"/>
              <w:right w:val="single" w:sz="4"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1992. </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Default="00727520" w:rsidP="008573E1">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Split. </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Default="00727520" w:rsidP="008573E1">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Klinički zavod za patologiju, sudsku medicinu i citologiju, Klinički bolnički centar Split, </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Specijalizacija iz sudske medicine.</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Default="00727520" w:rsidP="008573E1">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727520" w:rsidRPr="00B05B38" w:rsidRDefault="00727520" w:rsidP="008573E1">
            <w:pPr>
              <w:spacing w:after="0"/>
              <w:rPr>
                <w:rFonts w:ascii="Arial" w:hAnsi="Arial" w:cs="Arial"/>
                <w:sz w:val="20"/>
                <w:szCs w:val="20"/>
              </w:rPr>
            </w:pP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Default="00727520" w:rsidP="008573E1">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4" w:space="0" w:color="auto"/>
              <w:left w:val="single" w:sz="4" w:space="0" w:color="auto"/>
              <w:bottom w:val="single" w:sz="4" w:space="0" w:color="auto"/>
              <w:right w:val="single" w:sz="4"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1992. </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Default="00727520" w:rsidP="008573E1">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Split. </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Default="00727520" w:rsidP="008573E1">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Klinički zavod za patologiju, sudsku medicinu i citologiju, Klinički bolnički centar Split, </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Specijalizacija iz patološke anatomije</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Default="00727520" w:rsidP="008573E1">
            <w:pPr>
              <w:spacing w:after="0" w:line="240" w:lineRule="auto"/>
              <w:rPr>
                <w:rFonts w:ascii="Arial" w:hAnsi="Arial" w:cs="Arial"/>
                <w:sz w:val="20"/>
                <w:szCs w:val="20"/>
              </w:rPr>
            </w:pPr>
          </w:p>
        </w:tc>
        <w:tc>
          <w:tcPr>
            <w:tcW w:w="5884" w:type="dxa"/>
            <w:tcBorders>
              <w:top w:val="single" w:sz="4" w:space="0" w:color="auto"/>
              <w:left w:val="single" w:sz="4" w:space="0" w:color="auto"/>
              <w:bottom w:val="single" w:sz="4" w:space="0" w:color="auto"/>
              <w:right w:val="single" w:sz="4" w:space="0" w:color="auto"/>
            </w:tcBorders>
          </w:tcPr>
          <w:p w:rsidR="00727520" w:rsidRPr="00B05B38" w:rsidRDefault="00727520" w:rsidP="008573E1">
            <w:pPr>
              <w:spacing w:after="0"/>
              <w:rPr>
                <w:rFonts w:ascii="Arial" w:hAnsi="Arial" w:cs="Arial"/>
                <w:sz w:val="20"/>
                <w:szCs w:val="20"/>
              </w:rPr>
            </w:pPr>
          </w:p>
        </w:tc>
      </w:tr>
      <w:tr w:rsidR="00727520"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lastRenderedPageBreak/>
              <w:t>MATERINSKI I STRANI JEZICI</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Hrvatski</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Engleski - 4</w:t>
            </w:r>
          </w:p>
        </w:tc>
      </w:tr>
      <w:tr w:rsidR="00727520"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KOMPETENCIJE ZA PREDMET </w:t>
            </w:r>
          </w:p>
        </w:tc>
      </w:tr>
      <w:tr w:rsidR="00727520"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Medicinski fakultet, Sveučilišta u Splitu, diplomski i poslijediplomski studij</w:t>
            </w:r>
          </w:p>
          <w:p w:rsidR="00727520" w:rsidRPr="00B05B38" w:rsidRDefault="00727520" w:rsidP="008573E1">
            <w:pPr>
              <w:spacing w:after="0"/>
              <w:rPr>
                <w:rFonts w:ascii="Arial" w:hAnsi="Arial" w:cs="Arial"/>
                <w:sz w:val="20"/>
                <w:szCs w:val="20"/>
              </w:rPr>
            </w:pPr>
          </w:p>
          <w:p w:rsidR="00727520" w:rsidRPr="00B05B38" w:rsidRDefault="00727520" w:rsidP="008573E1">
            <w:pPr>
              <w:spacing w:after="0"/>
              <w:rPr>
                <w:rFonts w:ascii="Arial" w:hAnsi="Arial" w:cs="Arial"/>
                <w:sz w:val="20"/>
                <w:szCs w:val="20"/>
              </w:rPr>
            </w:pPr>
            <w:r w:rsidRPr="00B05B38">
              <w:rPr>
                <w:rFonts w:ascii="Arial" w:hAnsi="Arial" w:cs="Arial"/>
                <w:sz w:val="20"/>
                <w:szCs w:val="20"/>
              </w:rPr>
              <w:t>Studij farmacije Sveučilišta u Splitu, diplomski studij</w:t>
            </w:r>
          </w:p>
          <w:p w:rsidR="00727520" w:rsidRPr="00B05B38" w:rsidRDefault="00727520" w:rsidP="008573E1">
            <w:pPr>
              <w:spacing w:after="0"/>
              <w:rPr>
                <w:rFonts w:ascii="Arial" w:hAnsi="Arial" w:cs="Arial"/>
                <w:sz w:val="20"/>
                <w:szCs w:val="20"/>
              </w:rPr>
            </w:pPr>
          </w:p>
          <w:p w:rsidR="00727520" w:rsidRPr="00B05B38" w:rsidRDefault="00727520" w:rsidP="008573E1">
            <w:pPr>
              <w:spacing w:after="0"/>
              <w:rPr>
                <w:rFonts w:ascii="Arial" w:hAnsi="Arial" w:cs="Arial"/>
                <w:sz w:val="20"/>
                <w:szCs w:val="20"/>
              </w:rPr>
            </w:pPr>
            <w:r w:rsidRPr="00B05B38">
              <w:rPr>
                <w:rFonts w:ascii="Arial" w:hAnsi="Arial" w:cs="Arial"/>
                <w:sz w:val="20"/>
                <w:szCs w:val="20"/>
              </w:rPr>
              <w:t>Studij dentalne medicine, Sveučilišta u Splitu, diplomski studij</w:t>
            </w:r>
          </w:p>
          <w:p w:rsidR="00727520" w:rsidRPr="00B05B38" w:rsidRDefault="00727520" w:rsidP="008573E1">
            <w:pPr>
              <w:spacing w:after="0"/>
              <w:rPr>
                <w:rFonts w:ascii="Arial" w:hAnsi="Arial" w:cs="Arial"/>
                <w:sz w:val="20"/>
                <w:szCs w:val="20"/>
              </w:rPr>
            </w:pPr>
          </w:p>
          <w:p w:rsidR="00727520" w:rsidRPr="00B05B38" w:rsidRDefault="00727520" w:rsidP="008573E1">
            <w:pPr>
              <w:spacing w:after="0"/>
              <w:rPr>
                <w:rFonts w:ascii="Arial" w:hAnsi="Arial" w:cs="Arial"/>
                <w:sz w:val="20"/>
                <w:szCs w:val="20"/>
              </w:rPr>
            </w:pPr>
            <w:r w:rsidRPr="00B05B38">
              <w:rPr>
                <w:rFonts w:ascii="Arial" w:hAnsi="Arial" w:cs="Arial"/>
                <w:sz w:val="20"/>
                <w:szCs w:val="20"/>
              </w:rPr>
              <w:t>Pravni fakultet, Sveučilišta u Splitu, diplomski i poslijediplomski studij</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1. Gnjidić, Živko; Bilić, Ranko; Anđelinović, Šimun; Babić, Tomislav,; Barada, Ante; Bobić, Jasminka; Boljkovac, Draško; Bradić, Viktorija; Brkić, Hrvoje; Buljat, Gojko; Fatović-Ferenčić, Stella; Gašparović, Vladimir; Grgić, Marko,; Iveković, Renata; Janevski, Zoran; Kekić, Branko; Klarić, Petar,; Koludrović, Milivoj; Kolundžić, Robert; Kovačić, Damir,; Kovačić, Borna; Kraljević, Zdenko; Ljubičić, Ninoslava; Macan, Darko,; Makarić, Gordan; Mustajbegović, Jadranka; Orihovac, Željko; Pačić-Turk, Ljiljana; Pavićević, Lukrecija; Persoli-Gudelj, Marijana; Potočki, Kristina; Reljić, Ante; Skočić, Petar; Srebočan, Emil; Strinović, Davor; Škavić, Josip; Tomičić, Hrvoje; Vlajčić, Zlatko; Vukić, Miroslav.</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Uvod u medicinsko vještačenje u građanskim parnicama .</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Zagreb : Medicinska naklada, 2008.</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2. Šerman, Draško; Lacković, Zdravko; Bulić-Jakuš Florijana; Pećina-Šlaus, Nives; Vlahović, Maja; Šerman, Ljiljana; Šerman, Alan, Gajović, Srećko; Marušić, Ana; Katavić, Vedran; Grčević, Danka; Ježek, Davor; Fučić, Aleksandra; Kubat, Milovan; Furač, Ivana; Marketin, Slavica; Drmić, Irena; Anđelinović, Šimun; Primorac, Dragan; Paić, Frane; Sertić, Jadranka; Zadro, Renata; Plečko, Vanda; Rebrović, Božica; Kalenić, Smilja; Stavljenić Rukavina, Ana; Fumić, Ksenija; Božina, Nada; Tramišak, Inja; Batinić, Drago; Golemović, Mirna; Dubravčić, Klara; Rudolf, Maja; Lasan, Ružica; Hitrec, Vlasta; Mrsić, Sanja; Kovač, Zdenko; Vukičević, Slobodan; Pećina, Marko.</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Metode molekularne biologije u medicini / Šerman, Draško ; Sertić, Jadranka ; Stavljenić Rukavina, Ana ; Bulić-Jakuš, Florijana (ur.).</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Zagreb : Medicinska naklada, 2005.</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3. Anđelinović, Šimun; Čadež, Josip; Definis-Gojanović, Marija; Gusić, Stjepan; Kovačić, Zdravko; Kubat, Milovan; Petrovečki, Vedrana; Zečević, Dušan.</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Odabrana poglavlja medicinske kriminalistike / Čadež, Josip (ur.).</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Zagreb : Ministarstvo unutarnjih poslova Republike Hrvatske, 1996.</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4. Primorac, Dragan; Marjanović, Damir; Gornik, Ivan; Lauc, Gordan; Anđelinović, Šimun; Definis-Gojanović, Marija; Sutlović, Davorka; Primorac, Damir; Pivac, Tihana; Mršić, Gordan; Uvodić, Petra; Markotić, Alemka; LeDuc, James; </w:t>
            </w:r>
            <w:r w:rsidRPr="00B05B38">
              <w:rPr>
                <w:rFonts w:ascii="Arial" w:hAnsi="Arial" w:cs="Arial"/>
                <w:sz w:val="20"/>
                <w:szCs w:val="20"/>
              </w:rPr>
              <w:lastRenderedPageBreak/>
              <w:t>Ćurić, Goran; Miller Coyle, Heather; Palmbach, Timothy; Asplen, Chris.</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Analiza DNA u sudskoj medicini i pravosuđu .</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Zagreb : Medicinska naklada, 2008 (monografija).</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lastRenderedPageBreak/>
              <w:t xml:space="preserve">Stručni, znanstveni i umjetnički radovi objavljeni u posljednjih pet godina iz područja predmeta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727520" w:rsidRPr="00B05B38" w:rsidRDefault="00727520" w:rsidP="008573E1">
            <w:pPr>
              <w:spacing w:after="0"/>
              <w:rPr>
                <w:rFonts w:ascii="Arial" w:hAnsi="Arial" w:cs="Arial"/>
                <w:sz w:val="20"/>
                <w:szCs w:val="20"/>
              </w:rPr>
            </w:pPr>
          </w:p>
          <w:p w:rsidR="00727520" w:rsidRPr="00B05B38" w:rsidRDefault="00727520" w:rsidP="008573E1">
            <w:pPr>
              <w:spacing w:after="0"/>
              <w:rPr>
                <w:rFonts w:ascii="Arial" w:hAnsi="Arial" w:cs="Arial"/>
                <w:sz w:val="20"/>
                <w:szCs w:val="20"/>
              </w:rPr>
            </w:pPr>
            <w:r w:rsidRPr="00B05B38">
              <w:rPr>
                <w:rFonts w:ascii="Arial" w:hAnsi="Arial" w:cs="Arial"/>
                <w:sz w:val="20"/>
                <w:szCs w:val="20"/>
              </w:rPr>
              <w:t>1. Anteric, Ivana; Basic, Željana; Vilovic, Katarina; Kolic, Krešimir; Andjelinovic, Šimun.</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Which theory for the origin of syphilis is true?. // Journal of Sexual Medicine. (2014).</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2. Bašić, Željana; Anterić, Ivana; Vilović, Katarina; Petaros, Anja; Bosnar, Alan; Madžar, Tomislav; Polašek, Ozren; Anđelinović, Šimun.</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Sex determination in skeletal remains from the medieval Eastern Adriatic coast – discriminant function analysis of humeri. // Croatian medical journal. 54 (2013) , 3; 272-278 (članak, znanstveni). prilozen text radaURL link to workURL link to work</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3. Kaliterna, Vanja; Kaliterna, Mariano; Pejković, Lidija; Drmić-Hofman, Irena; Anđelinović, Šimun.</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Prevalence and genotyping of the human papillomavirus in the cervical specimens among women of Southern Croatia (Dalmatia County). // Central European journal of public health. 21 (2013) , 1; 26-29 (članak, znanstveni).</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4. Bašić, Željana; Anterić, Ivana; Vilović, Katarina; Petaros, Anja; Bosnar, Alan; Madžar, Tomislav; Polašek, Ozren; Anđelinović, Šimun.</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Sex determination in skeletal remains from the medieval Eastern Adriatic coast – discriminant function analysis of humeri. // Croatian medical journal. 54 (2013) , 3; 272-278 </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5. Bečić, Kristijan; Jandrić Bečić, Darija; Definis-Gojanović, Marija; Zekić Tomaš, Sandra; Anterić, Ivana; Bašić, željana.</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Bone porosity and longevity in early medieval Southern Croatia. // International journal of food sciences and nutrition. 65 (2013) ; 172-176</w:t>
            </w:r>
          </w:p>
          <w:p w:rsidR="00727520" w:rsidRPr="00B05B38" w:rsidRDefault="00727520" w:rsidP="008573E1">
            <w:pPr>
              <w:spacing w:after="0"/>
              <w:rPr>
                <w:rFonts w:ascii="Arial" w:hAnsi="Arial" w:cs="Arial"/>
                <w:sz w:val="20"/>
                <w:szCs w:val="20"/>
              </w:rPr>
            </w:pPr>
          </w:p>
          <w:p w:rsidR="00727520" w:rsidRPr="00B05B38" w:rsidRDefault="00727520" w:rsidP="008573E1">
            <w:pPr>
              <w:spacing w:after="0"/>
              <w:rPr>
                <w:rFonts w:ascii="Arial" w:hAnsi="Arial" w:cs="Arial"/>
                <w:sz w:val="20"/>
                <w:szCs w:val="20"/>
              </w:rPr>
            </w:pP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Stručni i znanstveni radovi iz metodike i kvalitete nastave 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 </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a) Znanstveni projekti</w:t>
            </w:r>
          </w:p>
          <w:p w:rsidR="00727520" w:rsidRPr="00B05B38" w:rsidRDefault="00727520" w:rsidP="008573E1">
            <w:pPr>
              <w:spacing w:after="0"/>
              <w:rPr>
                <w:rFonts w:ascii="Arial" w:hAnsi="Arial" w:cs="Arial"/>
                <w:sz w:val="20"/>
                <w:szCs w:val="20"/>
              </w:rPr>
            </w:pPr>
          </w:p>
          <w:p w:rsidR="00727520" w:rsidRPr="00B05B38" w:rsidRDefault="00727520" w:rsidP="008573E1">
            <w:pPr>
              <w:spacing w:after="0"/>
              <w:rPr>
                <w:rFonts w:ascii="Arial" w:hAnsi="Arial" w:cs="Arial"/>
                <w:sz w:val="20"/>
                <w:szCs w:val="20"/>
              </w:rPr>
            </w:pPr>
            <w:r w:rsidRPr="00B05B38">
              <w:rPr>
                <w:rFonts w:ascii="Arial" w:hAnsi="Arial" w:cs="Arial"/>
                <w:sz w:val="20"/>
                <w:szCs w:val="20"/>
              </w:rPr>
              <w:t>2007. - Voditelj programa Antropološka, genetska i kemijska analiza starohrvatskih kostura, 2160800.</w:t>
            </w:r>
          </w:p>
          <w:p w:rsidR="00727520" w:rsidRPr="00B05B38" w:rsidRDefault="00727520" w:rsidP="008573E1">
            <w:pPr>
              <w:spacing w:after="0"/>
              <w:rPr>
                <w:rFonts w:ascii="Arial" w:hAnsi="Arial" w:cs="Arial"/>
                <w:sz w:val="20"/>
                <w:szCs w:val="20"/>
              </w:rPr>
            </w:pPr>
          </w:p>
          <w:p w:rsidR="00727520" w:rsidRPr="00B05B38" w:rsidRDefault="00727520" w:rsidP="008573E1">
            <w:pPr>
              <w:spacing w:after="0"/>
              <w:rPr>
                <w:rFonts w:ascii="Arial" w:hAnsi="Arial" w:cs="Arial"/>
                <w:sz w:val="20"/>
                <w:szCs w:val="20"/>
              </w:rPr>
            </w:pPr>
            <w:r w:rsidRPr="00B05B38">
              <w:rPr>
                <w:rFonts w:ascii="Arial" w:hAnsi="Arial" w:cs="Arial"/>
                <w:sz w:val="20"/>
                <w:szCs w:val="20"/>
              </w:rPr>
              <w:t>2007. - Voditelj projekta DNA analiza ranosrednjovjekovne populacije s područja južne Hrvatske, 258-2160800-0333.</w:t>
            </w:r>
          </w:p>
          <w:p w:rsidR="00727520" w:rsidRPr="00B05B38" w:rsidRDefault="00727520" w:rsidP="008573E1">
            <w:pPr>
              <w:spacing w:after="0"/>
              <w:rPr>
                <w:rFonts w:ascii="Arial" w:hAnsi="Arial" w:cs="Arial"/>
                <w:sz w:val="20"/>
                <w:szCs w:val="20"/>
              </w:rPr>
            </w:pPr>
          </w:p>
          <w:p w:rsidR="00727520" w:rsidRPr="00B05B38" w:rsidRDefault="00727520" w:rsidP="008573E1">
            <w:pPr>
              <w:spacing w:after="0"/>
              <w:rPr>
                <w:rFonts w:ascii="Arial" w:hAnsi="Arial" w:cs="Arial"/>
                <w:sz w:val="20"/>
                <w:szCs w:val="20"/>
              </w:rPr>
            </w:pPr>
            <w:r w:rsidRPr="00B05B38">
              <w:rPr>
                <w:rFonts w:ascii="Arial" w:hAnsi="Arial" w:cs="Arial"/>
                <w:sz w:val="20"/>
                <w:szCs w:val="20"/>
              </w:rPr>
              <w:t>Od 2007. - Istraživač na projektu 062-0000000-0073 „Sudsko-medicinske i toksikološke značajke samoubojstava u Republici Hrvatskoj“ voditelja prof.dr.sc. Alana Bosnara.</w:t>
            </w:r>
          </w:p>
          <w:p w:rsidR="00727520" w:rsidRPr="00B05B38" w:rsidRDefault="00727520" w:rsidP="008573E1">
            <w:pPr>
              <w:spacing w:after="0"/>
              <w:rPr>
                <w:rFonts w:ascii="Arial" w:hAnsi="Arial" w:cs="Arial"/>
                <w:sz w:val="20"/>
                <w:szCs w:val="20"/>
              </w:rPr>
            </w:pPr>
          </w:p>
          <w:p w:rsidR="00727520" w:rsidRPr="00B05B38" w:rsidRDefault="00727520" w:rsidP="008573E1">
            <w:pPr>
              <w:spacing w:after="0"/>
              <w:rPr>
                <w:rFonts w:ascii="Arial" w:hAnsi="Arial" w:cs="Arial"/>
                <w:sz w:val="20"/>
                <w:szCs w:val="20"/>
              </w:rPr>
            </w:pPr>
            <w:r w:rsidRPr="00B05B38">
              <w:rPr>
                <w:rFonts w:ascii="Arial" w:hAnsi="Arial" w:cs="Arial"/>
                <w:sz w:val="20"/>
                <w:szCs w:val="20"/>
              </w:rPr>
              <w:t>2000.-2007. Voditelj projekta Imunohistokemija i molekulska genetika u istraživanju tumora, 141009.</w:t>
            </w:r>
          </w:p>
          <w:p w:rsidR="00727520" w:rsidRPr="00B05B38" w:rsidRDefault="00727520" w:rsidP="008573E1">
            <w:pPr>
              <w:spacing w:after="0"/>
              <w:rPr>
                <w:rFonts w:ascii="Arial" w:hAnsi="Arial" w:cs="Arial"/>
                <w:sz w:val="20"/>
                <w:szCs w:val="20"/>
              </w:rPr>
            </w:pPr>
          </w:p>
          <w:p w:rsidR="00727520" w:rsidRPr="00B05B38" w:rsidRDefault="00727520" w:rsidP="008573E1">
            <w:pPr>
              <w:spacing w:after="0"/>
              <w:rPr>
                <w:rFonts w:ascii="Arial" w:hAnsi="Arial" w:cs="Arial"/>
                <w:sz w:val="20"/>
                <w:szCs w:val="20"/>
              </w:rPr>
            </w:pPr>
            <w:r w:rsidRPr="00B05B38">
              <w:rPr>
                <w:rFonts w:ascii="Arial" w:hAnsi="Arial" w:cs="Arial"/>
                <w:sz w:val="20"/>
                <w:szCs w:val="20"/>
              </w:rPr>
              <w:lastRenderedPageBreak/>
              <w:t>2000.-2006.    Istraživač na projektu 108194 „Razvitak središnjeg živčanog sustava i kralješnice u čovjeka“voditeljice prof.dr.sc. Mirne Sarage-Babić.</w:t>
            </w:r>
          </w:p>
          <w:p w:rsidR="00727520" w:rsidRPr="00B05B38" w:rsidRDefault="00727520" w:rsidP="008573E1">
            <w:pPr>
              <w:spacing w:after="0"/>
              <w:rPr>
                <w:rFonts w:ascii="Arial" w:hAnsi="Arial" w:cs="Arial"/>
                <w:sz w:val="20"/>
                <w:szCs w:val="20"/>
              </w:rPr>
            </w:pPr>
          </w:p>
          <w:p w:rsidR="00727520" w:rsidRPr="00B05B38" w:rsidRDefault="00727520" w:rsidP="008573E1">
            <w:pPr>
              <w:spacing w:after="0"/>
              <w:rPr>
                <w:rFonts w:ascii="Arial" w:hAnsi="Arial" w:cs="Arial"/>
                <w:sz w:val="20"/>
                <w:szCs w:val="20"/>
              </w:rPr>
            </w:pPr>
          </w:p>
          <w:p w:rsidR="00727520" w:rsidRPr="00B05B38" w:rsidRDefault="00727520" w:rsidP="008573E1">
            <w:pPr>
              <w:spacing w:after="0"/>
              <w:rPr>
                <w:rFonts w:ascii="Arial" w:hAnsi="Arial" w:cs="Arial"/>
                <w:sz w:val="20"/>
                <w:szCs w:val="20"/>
              </w:rPr>
            </w:pPr>
            <w:r w:rsidRPr="00B05B38">
              <w:rPr>
                <w:rFonts w:ascii="Arial" w:hAnsi="Arial" w:cs="Arial"/>
                <w:sz w:val="20"/>
                <w:szCs w:val="20"/>
              </w:rPr>
              <w:t>b) Stručni projekti</w:t>
            </w:r>
          </w:p>
          <w:p w:rsidR="00727520" w:rsidRPr="00B05B38" w:rsidRDefault="00727520" w:rsidP="008573E1">
            <w:pPr>
              <w:spacing w:after="0"/>
              <w:rPr>
                <w:rFonts w:ascii="Arial" w:hAnsi="Arial" w:cs="Arial"/>
                <w:sz w:val="20"/>
                <w:szCs w:val="20"/>
              </w:rPr>
            </w:pPr>
          </w:p>
          <w:p w:rsidR="00727520" w:rsidRPr="00B05B38" w:rsidRDefault="00727520" w:rsidP="008573E1">
            <w:pPr>
              <w:spacing w:after="0"/>
              <w:rPr>
                <w:rFonts w:ascii="Arial" w:hAnsi="Arial" w:cs="Arial"/>
                <w:sz w:val="20"/>
                <w:szCs w:val="20"/>
              </w:rPr>
            </w:pPr>
            <w:r w:rsidRPr="00B05B38">
              <w:rPr>
                <w:rFonts w:ascii="Arial" w:hAnsi="Arial" w:cs="Arial"/>
                <w:sz w:val="20"/>
                <w:szCs w:val="20"/>
              </w:rPr>
              <w:t>Od 2010. Voditelj projekta „Forenzične metode u suzbijanju internetskog nasilja među i nad djecom i mladima, MZOŠ:</w:t>
            </w:r>
          </w:p>
          <w:p w:rsidR="00727520" w:rsidRPr="00B05B38" w:rsidRDefault="00727520" w:rsidP="008573E1">
            <w:pPr>
              <w:spacing w:after="0"/>
              <w:rPr>
                <w:rFonts w:ascii="Arial" w:hAnsi="Arial" w:cs="Arial"/>
                <w:sz w:val="20"/>
                <w:szCs w:val="20"/>
              </w:rPr>
            </w:pPr>
          </w:p>
          <w:p w:rsidR="00727520" w:rsidRPr="00B05B38" w:rsidRDefault="00727520" w:rsidP="008573E1">
            <w:pPr>
              <w:spacing w:after="0"/>
              <w:rPr>
                <w:rFonts w:ascii="Arial" w:hAnsi="Arial" w:cs="Arial"/>
                <w:sz w:val="20"/>
                <w:szCs w:val="20"/>
              </w:rPr>
            </w:pPr>
            <w:r w:rsidRPr="00B05B38">
              <w:rPr>
                <w:rFonts w:ascii="Arial" w:hAnsi="Arial" w:cs="Arial"/>
                <w:sz w:val="20"/>
                <w:szCs w:val="20"/>
              </w:rPr>
              <w:t>Od 1998. suradnik na projektu „Identifikacija žrtava Domovinskog rada metodama DNA analize“, Projekt Vlade Republike Hrvatske.</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lastRenderedPageBreak/>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U sklopu diplomskog studija,</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Završena edukacija „Edukacija edukatora“ Medicinski fakultet u Splitu </w:t>
            </w:r>
          </w:p>
        </w:tc>
      </w:tr>
      <w:tr w:rsidR="00727520"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PRIZNANJA I NAGRADE </w:t>
            </w:r>
          </w:p>
        </w:tc>
      </w:tr>
      <w:tr w:rsidR="00727520"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727520" w:rsidRPr="00B05B38" w:rsidRDefault="00727520" w:rsidP="008573E1">
            <w:pPr>
              <w:spacing w:after="0"/>
              <w:rPr>
                <w:rFonts w:ascii="Arial" w:hAnsi="Arial" w:cs="Arial"/>
                <w:sz w:val="20"/>
                <w:szCs w:val="20"/>
              </w:rPr>
            </w:pPr>
            <w:r w:rsidRPr="00B05B38">
              <w:rPr>
                <w:rFonts w:ascii="Arial" w:hAnsi="Arial" w:cs="Arial"/>
                <w:sz w:val="20"/>
                <w:szCs w:val="20"/>
              </w:rPr>
              <w:t>1998. godine spomenica Domovinskog rata.</w:t>
            </w:r>
          </w:p>
          <w:p w:rsidR="00727520" w:rsidRPr="00B05B38" w:rsidRDefault="00727520" w:rsidP="008573E1">
            <w:pPr>
              <w:spacing w:after="0"/>
              <w:rPr>
                <w:rFonts w:ascii="Arial" w:hAnsi="Arial" w:cs="Arial"/>
                <w:sz w:val="20"/>
                <w:szCs w:val="20"/>
              </w:rPr>
            </w:pPr>
          </w:p>
          <w:p w:rsidR="00727520" w:rsidRPr="00B05B38" w:rsidRDefault="00727520" w:rsidP="008573E1">
            <w:pPr>
              <w:spacing w:after="0"/>
              <w:rPr>
                <w:rFonts w:ascii="Arial" w:hAnsi="Arial" w:cs="Arial"/>
                <w:sz w:val="20"/>
                <w:szCs w:val="20"/>
              </w:rPr>
            </w:pPr>
            <w:r w:rsidRPr="00B05B38">
              <w:rPr>
                <w:rFonts w:ascii="Arial" w:hAnsi="Arial" w:cs="Arial"/>
                <w:sz w:val="20"/>
                <w:szCs w:val="20"/>
              </w:rPr>
              <w:t>1994. godine nagrada grada Splita za uvođenje DNA analize u svakodnevnu sudskomedicinsku praksu u Splitu.</w:t>
            </w:r>
          </w:p>
          <w:p w:rsidR="00727520" w:rsidRPr="00B05B38" w:rsidRDefault="00727520" w:rsidP="008573E1">
            <w:pPr>
              <w:spacing w:after="0"/>
              <w:rPr>
                <w:rFonts w:ascii="Arial" w:hAnsi="Arial" w:cs="Arial"/>
                <w:sz w:val="20"/>
                <w:szCs w:val="20"/>
              </w:rPr>
            </w:pPr>
          </w:p>
          <w:p w:rsidR="00727520" w:rsidRPr="00B05B38" w:rsidRDefault="00727520" w:rsidP="008573E1">
            <w:pPr>
              <w:spacing w:after="0"/>
              <w:rPr>
                <w:rFonts w:ascii="Arial" w:hAnsi="Arial" w:cs="Arial"/>
                <w:sz w:val="20"/>
                <w:szCs w:val="20"/>
              </w:rPr>
            </w:pPr>
            <w:r w:rsidRPr="00B05B38">
              <w:rPr>
                <w:rFonts w:ascii="Arial" w:hAnsi="Arial" w:cs="Arial"/>
                <w:sz w:val="20"/>
                <w:szCs w:val="20"/>
              </w:rPr>
              <w:t>1993. godine nagrada Sergej Saltikow.</w:t>
            </w:r>
          </w:p>
          <w:p w:rsidR="00727520" w:rsidRPr="00B05B38" w:rsidRDefault="00727520" w:rsidP="008573E1">
            <w:pPr>
              <w:spacing w:after="0"/>
              <w:rPr>
                <w:rFonts w:ascii="Arial" w:hAnsi="Arial" w:cs="Arial"/>
                <w:sz w:val="20"/>
                <w:szCs w:val="20"/>
              </w:rPr>
            </w:pPr>
          </w:p>
          <w:p w:rsidR="00727520" w:rsidRPr="00B05B38" w:rsidRDefault="00727520" w:rsidP="008573E1">
            <w:pPr>
              <w:spacing w:after="0"/>
              <w:rPr>
                <w:rFonts w:ascii="Arial" w:hAnsi="Arial" w:cs="Arial"/>
                <w:sz w:val="20"/>
                <w:szCs w:val="20"/>
              </w:rPr>
            </w:pPr>
            <w:r w:rsidRPr="00B05B38">
              <w:rPr>
                <w:rFonts w:ascii="Arial" w:hAnsi="Arial" w:cs="Arial"/>
                <w:sz w:val="20"/>
                <w:szCs w:val="20"/>
              </w:rPr>
              <w:t>1981. godine nagrada Drago Perović za najbolji morfološki rad.</w:t>
            </w:r>
          </w:p>
          <w:p w:rsidR="00727520" w:rsidRPr="00B05B38" w:rsidRDefault="00727520" w:rsidP="008573E1">
            <w:pPr>
              <w:spacing w:after="0"/>
              <w:rPr>
                <w:rFonts w:ascii="Arial" w:hAnsi="Arial" w:cs="Arial"/>
                <w:sz w:val="20"/>
                <w:szCs w:val="20"/>
              </w:rPr>
            </w:pPr>
          </w:p>
          <w:p w:rsidR="00727520" w:rsidRPr="00B05B38" w:rsidRDefault="00727520" w:rsidP="008573E1">
            <w:pPr>
              <w:spacing w:after="0"/>
              <w:rPr>
                <w:rFonts w:ascii="Arial" w:hAnsi="Arial" w:cs="Arial"/>
                <w:sz w:val="20"/>
                <w:szCs w:val="20"/>
              </w:rPr>
            </w:pPr>
            <w:r w:rsidRPr="00B05B38">
              <w:rPr>
                <w:rFonts w:ascii="Arial" w:hAnsi="Arial" w:cs="Arial"/>
                <w:sz w:val="20"/>
                <w:szCs w:val="20"/>
              </w:rPr>
              <w:t>1971. godina rektorova nagrada za najbolji studentski rad.</w:t>
            </w:r>
          </w:p>
          <w:p w:rsidR="00727520" w:rsidRPr="00B05B38" w:rsidRDefault="00727520" w:rsidP="008573E1">
            <w:pPr>
              <w:spacing w:after="0"/>
              <w:rPr>
                <w:rFonts w:ascii="Arial" w:hAnsi="Arial" w:cs="Arial"/>
                <w:sz w:val="20"/>
                <w:szCs w:val="20"/>
              </w:rPr>
            </w:pPr>
          </w:p>
          <w:p w:rsidR="00727520" w:rsidRPr="00B05B38" w:rsidRDefault="00727520" w:rsidP="008573E1">
            <w:pPr>
              <w:spacing w:after="0"/>
              <w:rPr>
                <w:rFonts w:ascii="Arial" w:hAnsi="Arial" w:cs="Arial"/>
                <w:sz w:val="20"/>
                <w:szCs w:val="20"/>
              </w:rPr>
            </w:pPr>
          </w:p>
        </w:tc>
      </w:tr>
    </w:tbl>
    <w:p w:rsidR="00727520" w:rsidRDefault="00727520" w:rsidP="00857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7219"/>
      </w:tblGrid>
      <w:tr w:rsidR="00727520" w:rsidRPr="001039B0" w:rsidTr="008573E1">
        <w:tc>
          <w:tcPr>
            <w:tcW w:w="3404" w:type="dxa"/>
            <w:tcBorders>
              <w:top w:val="single" w:sz="8" w:space="0" w:color="auto"/>
            </w:tcBorders>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Titula, ime i prezime nositelja</w:t>
            </w:r>
          </w:p>
        </w:tc>
        <w:tc>
          <w:tcPr>
            <w:tcW w:w="5884" w:type="dxa"/>
          </w:tcPr>
          <w:p w:rsidR="00727520" w:rsidRPr="00DB2A2F" w:rsidRDefault="005607EB" w:rsidP="008573E1">
            <w:pPr>
              <w:spacing w:after="0"/>
              <w:rPr>
                <w:rFonts w:ascii="Arial" w:hAnsi="Arial" w:cs="Arial"/>
                <w:b/>
                <w:sz w:val="20"/>
                <w:szCs w:val="20"/>
              </w:rPr>
            </w:pPr>
            <w:r>
              <w:rPr>
                <w:rFonts w:ascii="Arial" w:hAnsi="Arial" w:cs="Arial"/>
                <w:b/>
                <w:sz w:val="20"/>
                <w:szCs w:val="20"/>
              </w:rPr>
              <w:t>Akademik</w:t>
            </w:r>
            <w:r w:rsidR="00727520" w:rsidRPr="00DB2A2F">
              <w:rPr>
                <w:rFonts w:ascii="Arial" w:hAnsi="Arial" w:cs="Arial"/>
                <w:b/>
                <w:sz w:val="20"/>
                <w:szCs w:val="20"/>
              </w:rPr>
              <w:t xml:space="preserve"> Arsen Bačić</w:t>
            </w:r>
          </w:p>
        </w:tc>
      </w:tr>
      <w:tr w:rsidR="00727520" w:rsidRPr="001039B0" w:rsidTr="008573E1">
        <w:tc>
          <w:tcPr>
            <w:tcW w:w="3404" w:type="dxa"/>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 xml:space="preserve">Predmet koji predaje na predloženom studijskom programu </w:t>
            </w:r>
          </w:p>
        </w:tc>
        <w:tc>
          <w:tcPr>
            <w:tcW w:w="5884" w:type="dxa"/>
            <w:tcBorders>
              <w:bottom w:val="single" w:sz="8" w:space="0" w:color="auto"/>
            </w:tcBorders>
          </w:tcPr>
          <w:p w:rsidR="00727520" w:rsidRDefault="00727520" w:rsidP="008573E1">
            <w:pPr>
              <w:spacing w:after="0"/>
              <w:rPr>
                <w:rFonts w:ascii="Arial" w:hAnsi="Arial" w:cs="Arial"/>
                <w:sz w:val="20"/>
                <w:szCs w:val="20"/>
              </w:rPr>
            </w:pPr>
            <w:r w:rsidRPr="00CE388A">
              <w:rPr>
                <w:rFonts w:ascii="Arial" w:hAnsi="Arial" w:cs="Arial"/>
                <w:sz w:val="20"/>
                <w:szCs w:val="20"/>
              </w:rPr>
              <w:t>Osobna prava</w:t>
            </w:r>
          </w:p>
          <w:p w:rsidR="00727520" w:rsidRDefault="00727520" w:rsidP="008573E1">
            <w:pPr>
              <w:spacing w:after="0"/>
              <w:rPr>
                <w:rFonts w:ascii="Arial" w:hAnsi="Arial" w:cs="Arial"/>
                <w:sz w:val="20"/>
                <w:szCs w:val="20"/>
              </w:rPr>
            </w:pPr>
            <w:r>
              <w:rPr>
                <w:rFonts w:ascii="Arial" w:hAnsi="Arial" w:cs="Arial"/>
                <w:sz w:val="20"/>
                <w:szCs w:val="20"/>
              </w:rPr>
              <w:t>Uvod u pravo</w:t>
            </w:r>
          </w:p>
          <w:p w:rsidR="00727520" w:rsidRPr="00CE388A" w:rsidRDefault="00727520" w:rsidP="008573E1">
            <w:pPr>
              <w:spacing w:after="0"/>
              <w:rPr>
                <w:rFonts w:ascii="Arial" w:hAnsi="Arial" w:cs="Arial"/>
                <w:sz w:val="20"/>
                <w:szCs w:val="20"/>
              </w:rPr>
            </w:pPr>
            <w:r>
              <w:rPr>
                <w:rFonts w:ascii="Arial" w:hAnsi="Arial" w:cs="Arial"/>
                <w:sz w:val="20"/>
                <w:szCs w:val="20"/>
              </w:rPr>
              <w:t>Osnove prava Europske unije</w:t>
            </w:r>
          </w:p>
        </w:tc>
      </w:tr>
      <w:tr w:rsidR="00727520" w:rsidRPr="001039B0"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CE388A" w:rsidRDefault="00727520" w:rsidP="008573E1">
            <w:pPr>
              <w:spacing w:after="0"/>
              <w:rPr>
                <w:rFonts w:ascii="Arial" w:hAnsi="Arial" w:cs="Arial"/>
                <w:sz w:val="20"/>
                <w:szCs w:val="20"/>
              </w:rPr>
            </w:pPr>
            <w:r w:rsidRPr="00CE388A">
              <w:rPr>
                <w:rFonts w:ascii="Arial" w:hAnsi="Arial" w:cs="Arial"/>
                <w:sz w:val="20"/>
                <w:szCs w:val="20"/>
              </w:rPr>
              <w:t>OPĆE INFORMACIJE  O NOSITELJU</w:t>
            </w:r>
          </w:p>
        </w:tc>
      </w:tr>
      <w:tr w:rsidR="00727520" w:rsidRPr="001039B0" w:rsidTr="008573E1">
        <w:tc>
          <w:tcPr>
            <w:tcW w:w="3404" w:type="dxa"/>
            <w:tcBorders>
              <w:top w:val="single" w:sz="8" w:space="0" w:color="auto"/>
            </w:tcBorders>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 xml:space="preserve">Adresa </w:t>
            </w:r>
          </w:p>
        </w:tc>
        <w:tc>
          <w:tcPr>
            <w:tcW w:w="5884" w:type="dxa"/>
            <w:tcBorders>
              <w:top w:val="single" w:sz="8" w:space="0" w:color="auto"/>
            </w:tcBorders>
          </w:tcPr>
          <w:p w:rsidR="00727520" w:rsidRPr="00CE388A" w:rsidRDefault="00727520" w:rsidP="008573E1">
            <w:pPr>
              <w:spacing w:after="0"/>
              <w:rPr>
                <w:rFonts w:ascii="Arial" w:hAnsi="Arial" w:cs="Arial"/>
                <w:sz w:val="20"/>
                <w:szCs w:val="20"/>
              </w:rPr>
            </w:pPr>
            <w:r w:rsidRPr="00CE388A">
              <w:rPr>
                <w:rFonts w:ascii="Arial" w:hAnsi="Arial" w:cs="Arial"/>
                <w:sz w:val="20"/>
                <w:szCs w:val="20"/>
              </w:rPr>
              <w:t>Ljudevita Posavskog 2, 21000 , SPLIT</w:t>
            </w:r>
          </w:p>
        </w:tc>
      </w:tr>
      <w:tr w:rsidR="00727520" w:rsidRPr="001039B0" w:rsidTr="008573E1">
        <w:tc>
          <w:tcPr>
            <w:tcW w:w="3404" w:type="dxa"/>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Telefon</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021/393533</w:t>
            </w:r>
          </w:p>
        </w:tc>
      </w:tr>
      <w:tr w:rsidR="00727520" w:rsidRPr="001039B0" w:rsidTr="008573E1">
        <w:tc>
          <w:tcPr>
            <w:tcW w:w="3404" w:type="dxa"/>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E-mail adresa</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bacic@pravst.hr</w:t>
            </w:r>
          </w:p>
        </w:tc>
      </w:tr>
      <w:tr w:rsidR="00727520" w:rsidRPr="001039B0" w:rsidTr="008573E1">
        <w:tc>
          <w:tcPr>
            <w:tcW w:w="3404" w:type="dxa"/>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Osobna web stranica</w:t>
            </w:r>
          </w:p>
        </w:tc>
        <w:tc>
          <w:tcPr>
            <w:tcW w:w="5884" w:type="dxa"/>
          </w:tcPr>
          <w:p w:rsidR="00727520" w:rsidRPr="00CE388A" w:rsidRDefault="00C805D1" w:rsidP="008573E1">
            <w:pPr>
              <w:spacing w:after="0"/>
              <w:rPr>
                <w:rFonts w:ascii="Arial" w:hAnsi="Arial" w:cs="Arial"/>
                <w:sz w:val="20"/>
                <w:szCs w:val="20"/>
              </w:rPr>
            </w:pPr>
            <w:hyperlink r:id="rId64" w:history="1">
              <w:r w:rsidR="00727520" w:rsidRPr="00CE388A">
                <w:rPr>
                  <w:rStyle w:val="Hyperlink"/>
                  <w:rFonts w:ascii="Arial" w:hAnsi="Arial" w:cs="Arial"/>
                  <w:sz w:val="20"/>
                  <w:szCs w:val="20"/>
                </w:rPr>
                <w:t>www.pravst.hr</w:t>
              </w:r>
            </w:hyperlink>
          </w:p>
        </w:tc>
      </w:tr>
      <w:tr w:rsidR="00727520" w:rsidRPr="001039B0" w:rsidTr="008573E1">
        <w:tc>
          <w:tcPr>
            <w:tcW w:w="3404" w:type="dxa"/>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Godina rođenja</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1951</w:t>
            </w:r>
          </w:p>
        </w:tc>
      </w:tr>
      <w:tr w:rsidR="00727520" w:rsidRPr="001039B0" w:rsidTr="008573E1">
        <w:tc>
          <w:tcPr>
            <w:tcW w:w="3404" w:type="dxa"/>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Matični broj iz Upisnika znanstvenika</w:t>
            </w:r>
          </w:p>
        </w:tc>
        <w:tc>
          <w:tcPr>
            <w:tcW w:w="5884" w:type="dxa"/>
          </w:tcPr>
          <w:p w:rsidR="00727520" w:rsidRPr="00CE388A" w:rsidRDefault="00727520" w:rsidP="008573E1">
            <w:pPr>
              <w:spacing w:after="0"/>
              <w:rPr>
                <w:rFonts w:ascii="Arial" w:hAnsi="Arial" w:cs="Arial"/>
                <w:sz w:val="20"/>
                <w:szCs w:val="20"/>
              </w:rPr>
            </w:pPr>
          </w:p>
        </w:tc>
      </w:tr>
      <w:tr w:rsidR="00727520" w:rsidRPr="001039B0" w:rsidTr="008573E1">
        <w:tc>
          <w:tcPr>
            <w:tcW w:w="3404" w:type="dxa"/>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 xml:space="preserve">Znanstveno ili umjetničko zvanje i datum posljednjega izbora </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 xml:space="preserve">redoviti profesor u trajnom zvanju </w:t>
            </w:r>
          </w:p>
          <w:p w:rsidR="00727520" w:rsidRPr="00CE388A" w:rsidRDefault="00727520" w:rsidP="008573E1">
            <w:pPr>
              <w:spacing w:after="0"/>
              <w:rPr>
                <w:rFonts w:ascii="Arial" w:hAnsi="Arial" w:cs="Arial"/>
                <w:sz w:val="20"/>
                <w:szCs w:val="20"/>
              </w:rPr>
            </w:pPr>
            <w:r>
              <w:rPr>
                <w:rFonts w:ascii="Arial" w:hAnsi="Arial" w:cs="Arial"/>
                <w:sz w:val="20"/>
                <w:szCs w:val="20"/>
              </w:rPr>
              <w:t xml:space="preserve"> </w:t>
            </w:r>
            <w:r w:rsidRPr="00CE388A">
              <w:rPr>
                <w:rFonts w:ascii="Arial" w:hAnsi="Arial" w:cs="Arial"/>
                <w:sz w:val="20"/>
                <w:szCs w:val="20"/>
              </w:rPr>
              <w:t>2003</w:t>
            </w:r>
          </w:p>
        </w:tc>
      </w:tr>
      <w:tr w:rsidR="00727520" w:rsidRPr="001039B0" w:rsidTr="008573E1">
        <w:tc>
          <w:tcPr>
            <w:tcW w:w="3404" w:type="dxa"/>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Znanstveno-nastavno, umjetničko-</w:t>
            </w:r>
            <w:r w:rsidRPr="001039B0">
              <w:rPr>
                <w:rFonts w:ascii="Arial" w:hAnsi="Arial" w:cs="Arial"/>
                <w:sz w:val="20"/>
                <w:szCs w:val="20"/>
              </w:rPr>
              <w:lastRenderedPageBreak/>
              <w:t>nastavno ili nastavno zvanje i datum posljednjega izbora</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lastRenderedPageBreak/>
              <w:t xml:space="preserve">redoviti profesor u trajnom zvanju </w:t>
            </w:r>
          </w:p>
        </w:tc>
      </w:tr>
      <w:tr w:rsidR="00727520" w:rsidRPr="001039B0" w:rsidTr="008573E1">
        <w:tc>
          <w:tcPr>
            <w:tcW w:w="3404" w:type="dxa"/>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 xml:space="preserve">Područje i polje izbora u znanstveno ili umjetničko zvanje </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Društvene znanosti, polje pravo</w:t>
            </w:r>
          </w:p>
        </w:tc>
      </w:tr>
      <w:tr w:rsidR="00727520" w:rsidRPr="001039B0"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CE388A" w:rsidRDefault="00727520" w:rsidP="008573E1">
            <w:pPr>
              <w:spacing w:after="0"/>
              <w:rPr>
                <w:rFonts w:ascii="Arial" w:hAnsi="Arial" w:cs="Arial"/>
                <w:sz w:val="20"/>
                <w:szCs w:val="20"/>
              </w:rPr>
            </w:pPr>
            <w:r w:rsidRPr="00CE388A">
              <w:rPr>
                <w:rFonts w:ascii="Arial" w:hAnsi="Arial" w:cs="Arial"/>
                <w:sz w:val="20"/>
                <w:szCs w:val="20"/>
              </w:rPr>
              <w:t xml:space="preserve">PODACI O SADAŠNJEM ZAPOSLENJU </w:t>
            </w:r>
          </w:p>
        </w:tc>
      </w:tr>
      <w:tr w:rsidR="00727520" w:rsidRPr="001039B0" w:rsidTr="008573E1">
        <w:tc>
          <w:tcPr>
            <w:tcW w:w="3404" w:type="dxa"/>
            <w:tcBorders>
              <w:top w:val="single" w:sz="8" w:space="0" w:color="auto"/>
            </w:tcBorders>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Ustanova zaposlenja</w:t>
            </w:r>
          </w:p>
        </w:tc>
        <w:tc>
          <w:tcPr>
            <w:tcW w:w="5884" w:type="dxa"/>
            <w:tcBorders>
              <w:top w:val="single" w:sz="8" w:space="0" w:color="auto"/>
            </w:tcBorders>
          </w:tcPr>
          <w:p w:rsidR="00727520" w:rsidRPr="00CE388A" w:rsidRDefault="00727520" w:rsidP="008573E1">
            <w:pPr>
              <w:spacing w:after="0"/>
              <w:rPr>
                <w:rFonts w:ascii="Arial" w:hAnsi="Arial" w:cs="Arial"/>
                <w:sz w:val="20"/>
                <w:szCs w:val="20"/>
              </w:rPr>
            </w:pPr>
            <w:r w:rsidRPr="00CE388A">
              <w:rPr>
                <w:rFonts w:ascii="Arial" w:hAnsi="Arial" w:cs="Arial"/>
                <w:sz w:val="20"/>
                <w:szCs w:val="20"/>
              </w:rPr>
              <w:t>Pravni fakultet Sveučilišta u Splitu</w:t>
            </w:r>
          </w:p>
        </w:tc>
      </w:tr>
      <w:tr w:rsidR="00727520" w:rsidRPr="001039B0" w:rsidTr="008573E1">
        <w:tc>
          <w:tcPr>
            <w:tcW w:w="3404" w:type="dxa"/>
            <w:tcBorders>
              <w:top w:val="single" w:sz="8" w:space="0" w:color="auto"/>
            </w:tcBorders>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Datum zaposlenja</w:t>
            </w:r>
          </w:p>
        </w:tc>
        <w:tc>
          <w:tcPr>
            <w:tcW w:w="5884" w:type="dxa"/>
            <w:tcBorders>
              <w:top w:val="single" w:sz="8" w:space="0" w:color="auto"/>
            </w:tcBorders>
          </w:tcPr>
          <w:p w:rsidR="00727520" w:rsidRPr="00CE388A" w:rsidRDefault="00727520" w:rsidP="008573E1">
            <w:pPr>
              <w:spacing w:after="0"/>
              <w:rPr>
                <w:rFonts w:ascii="Arial" w:hAnsi="Arial" w:cs="Arial"/>
                <w:sz w:val="20"/>
                <w:szCs w:val="20"/>
              </w:rPr>
            </w:pPr>
            <w:r w:rsidRPr="00CE388A">
              <w:rPr>
                <w:rFonts w:ascii="Arial" w:hAnsi="Arial" w:cs="Arial"/>
                <w:sz w:val="20"/>
                <w:szCs w:val="20"/>
              </w:rPr>
              <w:t>05.05.1975.</w:t>
            </w:r>
          </w:p>
        </w:tc>
      </w:tr>
      <w:tr w:rsidR="00727520" w:rsidRPr="001039B0" w:rsidTr="008573E1">
        <w:tc>
          <w:tcPr>
            <w:tcW w:w="3404" w:type="dxa"/>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Naziv radnoga mjesta (profesor, istraživač, suradnik i sl.)</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Profesor</w:t>
            </w:r>
          </w:p>
        </w:tc>
      </w:tr>
      <w:tr w:rsidR="00727520" w:rsidRPr="001039B0" w:rsidTr="008573E1">
        <w:tc>
          <w:tcPr>
            <w:tcW w:w="3404" w:type="dxa"/>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 xml:space="preserve">Područje rada </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USTAVNO PRAVO</w:t>
            </w:r>
          </w:p>
        </w:tc>
      </w:tr>
      <w:tr w:rsidR="00727520" w:rsidRPr="001039B0" w:rsidTr="008573E1">
        <w:tc>
          <w:tcPr>
            <w:tcW w:w="3404" w:type="dxa"/>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 xml:space="preserve">Funkcija </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Pročelnik Katedre za Ustavno pravo</w:t>
            </w:r>
          </w:p>
        </w:tc>
      </w:tr>
      <w:tr w:rsidR="00727520" w:rsidRPr="001039B0"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CE388A" w:rsidRDefault="00727520" w:rsidP="008573E1">
            <w:pPr>
              <w:spacing w:after="0"/>
              <w:rPr>
                <w:rFonts w:ascii="Arial" w:hAnsi="Arial" w:cs="Arial"/>
                <w:sz w:val="20"/>
                <w:szCs w:val="20"/>
              </w:rPr>
            </w:pPr>
            <w:r w:rsidRPr="00CE388A">
              <w:rPr>
                <w:rFonts w:ascii="Arial" w:hAnsi="Arial" w:cs="Arial"/>
                <w:sz w:val="20"/>
                <w:szCs w:val="20"/>
              </w:rPr>
              <w:t xml:space="preserve">PODACI O ŠKOLOVANJU – Najviši postignuti stupanj </w:t>
            </w:r>
          </w:p>
        </w:tc>
      </w:tr>
      <w:tr w:rsidR="00727520" w:rsidRPr="001039B0" w:rsidTr="008573E1">
        <w:tc>
          <w:tcPr>
            <w:tcW w:w="3404" w:type="dxa"/>
            <w:tcBorders>
              <w:top w:val="single" w:sz="8" w:space="0" w:color="auto"/>
            </w:tcBorders>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 xml:space="preserve">Zvanje </w:t>
            </w:r>
          </w:p>
        </w:tc>
        <w:tc>
          <w:tcPr>
            <w:tcW w:w="5884" w:type="dxa"/>
            <w:tcBorders>
              <w:top w:val="single" w:sz="8" w:space="0" w:color="auto"/>
            </w:tcBorders>
          </w:tcPr>
          <w:p w:rsidR="00727520" w:rsidRPr="00CE388A" w:rsidRDefault="00727520" w:rsidP="008573E1">
            <w:pPr>
              <w:spacing w:after="0"/>
              <w:rPr>
                <w:rFonts w:ascii="Arial" w:hAnsi="Arial" w:cs="Arial"/>
                <w:sz w:val="20"/>
                <w:szCs w:val="20"/>
              </w:rPr>
            </w:pPr>
            <w:r w:rsidRPr="00CE388A">
              <w:rPr>
                <w:rFonts w:ascii="Arial" w:hAnsi="Arial" w:cs="Arial"/>
                <w:sz w:val="20"/>
                <w:szCs w:val="20"/>
              </w:rPr>
              <w:t>Doktor znanosti</w:t>
            </w:r>
          </w:p>
        </w:tc>
      </w:tr>
      <w:tr w:rsidR="00727520" w:rsidRPr="001039B0" w:rsidTr="008573E1">
        <w:tc>
          <w:tcPr>
            <w:tcW w:w="3404" w:type="dxa"/>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 xml:space="preserve">Ustanova  </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 xml:space="preserve">Pravni fakultet </w:t>
            </w:r>
          </w:p>
        </w:tc>
      </w:tr>
      <w:tr w:rsidR="00727520" w:rsidRPr="001039B0" w:rsidTr="008573E1">
        <w:tc>
          <w:tcPr>
            <w:tcW w:w="3404" w:type="dxa"/>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Mjesto</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BEOGRAD</w:t>
            </w:r>
          </w:p>
        </w:tc>
      </w:tr>
      <w:tr w:rsidR="00727520" w:rsidRPr="001039B0" w:rsidTr="008573E1">
        <w:tc>
          <w:tcPr>
            <w:tcW w:w="3404" w:type="dxa"/>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 xml:space="preserve">Nadnevak </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22. 12. 1988.</w:t>
            </w:r>
          </w:p>
        </w:tc>
      </w:tr>
      <w:tr w:rsidR="00727520" w:rsidRPr="001039B0"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CE388A" w:rsidRDefault="00727520" w:rsidP="008573E1">
            <w:pPr>
              <w:spacing w:after="0"/>
              <w:rPr>
                <w:rFonts w:ascii="Arial" w:hAnsi="Arial" w:cs="Arial"/>
                <w:sz w:val="20"/>
                <w:szCs w:val="20"/>
              </w:rPr>
            </w:pPr>
            <w:r w:rsidRPr="00CE388A">
              <w:rPr>
                <w:rFonts w:ascii="Arial" w:hAnsi="Arial" w:cs="Arial"/>
                <w:sz w:val="20"/>
                <w:szCs w:val="20"/>
              </w:rPr>
              <w:t>PODACI O USAVRŠAVANJU</w:t>
            </w:r>
          </w:p>
        </w:tc>
      </w:tr>
      <w:tr w:rsidR="00727520" w:rsidRPr="001039B0" w:rsidTr="008573E1">
        <w:tc>
          <w:tcPr>
            <w:tcW w:w="3404" w:type="dxa"/>
            <w:tcBorders>
              <w:top w:val="single" w:sz="8" w:space="0" w:color="auto"/>
            </w:tcBorders>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Godina</w:t>
            </w:r>
          </w:p>
        </w:tc>
        <w:tc>
          <w:tcPr>
            <w:tcW w:w="5884" w:type="dxa"/>
            <w:tcBorders>
              <w:top w:val="single" w:sz="8" w:space="0" w:color="auto"/>
            </w:tcBorders>
          </w:tcPr>
          <w:p w:rsidR="00727520" w:rsidRPr="00CE388A" w:rsidRDefault="00727520" w:rsidP="008573E1">
            <w:pPr>
              <w:spacing w:after="0"/>
              <w:rPr>
                <w:rFonts w:ascii="Arial" w:hAnsi="Arial" w:cs="Arial"/>
                <w:sz w:val="20"/>
                <w:szCs w:val="20"/>
              </w:rPr>
            </w:pPr>
            <w:r w:rsidRPr="00CE388A">
              <w:rPr>
                <w:rFonts w:ascii="Arial" w:hAnsi="Arial" w:cs="Arial"/>
                <w:sz w:val="20"/>
                <w:szCs w:val="20"/>
              </w:rPr>
              <w:t>1975/1982/83,/1988/ 1996/1997/1997/1997/2003</w:t>
            </w:r>
          </w:p>
        </w:tc>
      </w:tr>
      <w:tr w:rsidR="00727520" w:rsidRPr="001039B0" w:rsidTr="008573E1">
        <w:tc>
          <w:tcPr>
            <w:tcW w:w="3404" w:type="dxa"/>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Mjesto</w:t>
            </w:r>
          </w:p>
        </w:tc>
        <w:tc>
          <w:tcPr>
            <w:tcW w:w="5884" w:type="dxa"/>
          </w:tcPr>
          <w:p w:rsidR="00727520" w:rsidRPr="00CE388A" w:rsidRDefault="00727520" w:rsidP="008573E1">
            <w:pPr>
              <w:spacing w:after="0"/>
              <w:rPr>
                <w:rFonts w:ascii="Arial" w:hAnsi="Arial" w:cs="Arial"/>
                <w:sz w:val="20"/>
                <w:szCs w:val="20"/>
              </w:rPr>
            </w:pPr>
            <w:r>
              <w:rPr>
                <w:rFonts w:ascii="Arial" w:hAnsi="Arial" w:cs="Arial"/>
                <w:sz w:val="20"/>
                <w:szCs w:val="20"/>
              </w:rPr>
              <w:t>Amsterdam, London, South Band, Oxford, B</w:t>
            </w:r>
            <w:r w:rsidRPr="00CE388A">
              <w:rPr>
                <w:rFonts w:ascii="Arial" w:hAnsi="Arial" w:cs="Arial"/>
                <w:sz w:val="20"/>
                <w:szCs w:val="20"/>
              </w:rPr>
              <w:t>udapest</w:t>
            </w:r>
          </w:p>
        </w:tc>
      </w:tr>
      <w:tr w:rsidR="00727520" w:rsidRPr="001039B0" w:rsidTr="008573E1">
        <w:tc>
          <w:tcPr>
            <w:tcW w:w="3404" w:type="dxa"/>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Ustanova</w:t>
            </w:r>
          </w:p>
        </w:tc>
        <w:tc>
          <w:tcPr>
            <w:tcW w:w="5884" w:type="dxa"/>
          </w:tcPr>
          <w:p w:rsidR="00727520" w:rsidRPr="00CE388A" w:rsidRDefault="00727520" w:rsidP="008573E1">
            <w:pPr>
              <w:spacing w:after="0"/>
              <w:rPr>
                <w:rFonts w:ascii="Arial" w:hAnsi="Arial" w:cs="Arial"/>
                <w:sz w:val="20"/>
                <w:szCs w:val="20"/>
              </w:rPr>
            </w:pPr>
          </w:p>
          <w:p w:rsidR="00727520" w:rsidRPr="00CE388A" w:rsidRDefault="00727520" w:rsidP="008573E1">
            <w:pPr>
              <w:spacing w:after="0"/>
              <w:rPr>
                <w:rFonts w:ascii="Arial" w:hAnsi="Arial" w:cs="Arial"/>
                <w:sz w:val="20"/>
                <w:szCs w:val="20"/>
              </w:rPr>
            </w:pPr>
            <w:r>
              <w:rPr>
                <w:rFonts w:ascii="Arial" w:hAnsi="Arial" w:cs="Arial"/>
                <w:sz w:val="20"/>
                <w:szCs w:val="20"/>
              </w:rPr>
              <w:t>Law Faculty university of A</w:t>
            </w:r>
            <w:r w:rsidRPr="00CE388A">
              <w:rPr>
                <w:rFonts w:ascii="Arial" w:hAnsi="Arial" w:cs="Arial"/>
                <w:sz w:val="20"/>
                <w:szCs w:val="20"/>
              </w:rPr>
              <w:t xml:space="preserve">msterdam, </w:t>
            </w:r>
          </w:p>
          <w:p w:rsidR="00727520" w:rsidRPr="00CE388A" w:rsidRDefault="00727520" w:rsidP="008573E1">
            <w:pPr>
              <w:spacing w:after="0"/>
              <w:rPr>
                <w:rFonts w:ascii="Arial" w:hAnsi="Arial" w:cs="Arial"/>
                <w:sz w:val="20"/>
                <w:szCs w:val="20"/>
              </w:rPr>
            </w:pPr>
            <w:r>
              <w:rPr>
                <w:rFonts w:ascii="Arial" w:hAnsi="Arial" w:cs="Arial"/>
                <w:sz w:val="20"/>
                <w:szCs w:val="20"/>
              </w:rPr>
              <w:t>London S</w:t>
            </w:r>
            <w:r w:rsidRPr="00CE388A">
              <w:rPr>
                <w:rFonts w:ascii="Arial" w:hAnsi="Arial" w:cs="Arial"/>
                <w:sz w:val="20"/>
                <w:szCs w:val="20"/>
              </w:rPr>
              <w:t>chool of ec</w:t>
            </w:r>
            <w:r>
              <w:rPr>
                <w:rFonts w:ascii="Arial" w:hAnsi="Arial" w:cs="Arial"/>
                <w:sz w:val="20"/>
                <w:szCs w:val="20"/>
              </w:rPr>
              <w:t>onomics and political science, University of L</w:t>
            </w:r>
            <w:r w:rsidRPr="00CE388A">
              <w:rPr>
                <w:rFonts w:ascii="Arial" w:hAnsi="Arial" w:cs="Arial"/>
                <w:sz w:val="20"/>
                <w:szCs w:val="20"/>
              </w:rPr>
              <w:t>ondon,</w:t>
            </w:r>
          </w:p>
          <w:p w:rsidR="00727520" w:rsidRPr="00CE388A" w:rsidRDefault="00727520" w:rsidP="008573E1">
            <w:pPr>
              <w:spacing w:after="0"/>
              <w:rPr>
                <w:rFonts w:ascii="Arial" w:hAnsi="Arial" w:cs="Arial"/>
                <w:sz w:val="20"/>
                <w:szCs w:val="20"/>
              </w:rPr>
            </w:pPr>
            <w:r w:rsidRPr="00CE388A">
              <w:rPr>
                <w:rFonts w:ascii="Arial" w:hAnsi="Arial" w:cs="Arial"/>
                <w:sz w:val="20"/>
                <w:szCs w:val="20"/>
              </w:rPr>
              <w:t xml:space="preserve">university of notre dame school of law, </w:t>
            </w:r>
          </w:p>
          <w:p w:rsidR="00727520" w:rsidRPr="00CE388A" w:rsidRDefault="00727520" w:rsidP="008573E1">
            <w:pPr>
              <w:spacing w:after="0"/>
              <w:rPr>
                <w:rFonts w:ascii="Arial" w:hAnsi="Arial" w:cs="Arial"/>
                <w:sz w:val="20"/>
                <w:szCs w:val="20"/>
              </w:rPr>
            </w:pPr>
            <w:r>
              <w:rPr>
                <w:rFonts w:ascii="Arial" w:hAnsi="Arial" w:cs="Arial"/>
                <w:sz w:val="20"/>
                <w:szCs w:val="20"/>
              </w:rPr>
              <w:t>Ruskin college O</w:t>
            </w:r>
            <w:r w:rsidRPr="00CE388A">
              <w:rPr>
                <w:rFonts w:ascii="Arial" w:hAnsi="Arial" w:cs="Arial"/>
                <w:sz w:val="20"/>
                <w:szCs w:val="20"/>
              </w:rPr>
              <w:t xml:space="preserve">xford, </w:t>
            </w:r>
          </w:p>
          <w:p w:rsidR="00727520" w:rsidRPr="00CE388A" w:rsidRDefault="00727520" w:rsidP="008573E1">
            <w:pPr>
              <w:spacing w:after="0"/>
              <w:rPr>
                <w:rFonts w:ascii="Arial" w:hAnsi="Arial" w:cs="Arial"/>
                <w:sz w:val="20"/>
                <w:szCs w:val="20"/>
              </w:rPr>
            </w:pPr>
            <w:r>
              <w:rPr>
                <w:rFonts w:ascii="Arial" w:hAnsi="Arial" w:cs="Arial"/>
                <w:sz w:val="20"/>
                <w:szCs w:val="20"/>
              </w:rPr>
              <w:t>Central european university, B</w:t>
            </w:r>
            <w:r w:rsidRPr="00CE388A">
              <w:rPr>
                <w:rFonts w:ascii="Arial" w:hAnsi="Arial" w:cs="Arial"/>
                <w:sz w:val="20"/>
                <w:szCs w:val="20"/>
              </w:rPr>
              <w:t>udapest</w:t>
            </w:r>
          </w:p>
        </w:tc>
      </w:tr>
      <w:tr w:rsidR="00727520" w:rsidRPr="001039B0" w:rsidTr="008573E1">
        <w:tc>
          <w:tcPr>
            <w:tcW w:w="3404" w:type="dxa"/>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 xml:space="preserve">Područje usavršavanja </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ustavno pravo, komparativno pravo</w:t>
            </w:r>
          </w:p>
        </w:tc>
      </w:tr>
      <w:tr w:rsidR="00727520" w:rsidRPr="001039B0"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CE388A" w:rsidRDefault="00727520" w:rsidP="008573E1">
            <w:pPr>
              <w:spacing w:after="0"/>
              <w:rPr>
                <w:rFonts w:ascii="Arial" w:hAnsi="Arial" w:cs="Arial"/>
                <w:sz w:val="20"/>
                <w:szCs w:val="20"/>
              </w:rPr>
            </w:pPr>
            <w:r w:rsidRPr="00CE388A">
              <w:rPr>
                <w:rFonts w:ascii="Arial" w:hAnsi="Arial" w:cs="Arial"/>
                <w:sz w:val="20"/>
                <w:szCs w:val="20"/>
              </w:rPr>
              <w:t>MATERINSKI I STRANI JEZICI</w:t>
            </w:r>
          </w:p>
        </w:tc>
      </w:tr>
      <w:tr w:rsidR="00727520" w:rsidRPr="001039B0" w:rsidTr="008573E1">
        <w:tc>
          <w:tcPr>
            <w:tcW w:w="3404" w:type="dxa"/>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 xml:space="preserve">Materinski jezik </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Hrvatski</w:t>
            </w:r>
          </w:p>
        </w:tc>
      </w:tr>
      <w:tr w:rsidR="00727520" w:rsidRPr="001039B0" w:rsidTr="008573E1">
        <w:tc>
          <w:tcPr>
            <w:tcW w:w="3404" w:type="dxa"/>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Strani jezik i poznavanje jezika na ljestvici od 2 (dovoljno) do 5 (izvrsno)</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Engleski jezik, 5 (izvrsno)</w:t>
            </w:r>
          </w:p>
        </w:tc>
      </w:tr>
      <w:tr w:rsidR="00727520" w:rsidRPr="001039B0" w:rsidTr="008573E1">
        <w:tc>
          <w:tcPr>
            <w:tcW w:w="3404" w:type="dxa"/>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Strani jezik i poznavanje jezika na  ljestvici od 2 (dovoljno) do 5 (izvrsno)</w:t>
            </w:r>
          </w:p>
        </w:tc>
        <w:tc>
          <w:tcPr>
            <w:tcW w:w="5884" w:type="dxa"/>
          </w:tcPr>
          <w:p w:rsidR="00727520" w:rsidRPr="00CE388A" w:rsidRDefault="00727520" w:rsidP="008573E1">
            <w:pPr>
              <w:spacing w:after="0"/>
              <w:rPr>
                <w:rFonts w:ascii="Arial" w:hAnsi="Arial" w:cs="Arial"/>
                <w:sz w:val="20"/>
                <w:szCs w:val="20"/>
              </w:rPr>
            </w:pPr>
            <w:r>
              <w:rPr>
                <w:rFonts w:ascii="Arial" w:hAnsi="Arial" w:cs="Arial"/>
                <w:sz w:val="20"/>
                <w:szCs w:val="20"/>
              </w:rPr>
              <w:t>F</w:t>
            </w:r>
            <w:r w:rsidRPr="00CE388A">
              <w:rPr>
                <w:rFonts w:ascii="Arial" w:hAnsi="Arial" w:cs="Arial"/>
                <w:sz w:val="20"/>
                <w:szCs w:val="20"/>
              </w:rPr>
              <w:t>rancuski, 4 (vrlo</w:t>
            </w:r>
            <w:r>
              <w:rPr>
                <w:rFonts w:ascii="Arial" w:hAnsi="Arial" w:cs="Arial"/>
                <w:sz w:val="20"/>
                <w:szCs w:val="20"/>
              </w:rPr>
              <w:t xml:space="preserve"> </w:t>
            </w:r>
            <w:r w:rsidRPr="00CE388A">
              <w:rPr>
                <w:rFonts w:ascii="Arial" w:hAnsi="Arial" w:cs="Arial"/>
                <w:sz w:val="20"/>
                <w:szCs w:val="20"/>
              </w:rPr>
              <w:t>dobar)</w:t>
            </w:r>
          </w:p>
        </w:tc>
      </w:tr>
      <w:tr w:rsidR="00727520" w:rsidRPr="001039B0" w:rsidTr="008573E1">
        <w:tc>
          <w:tcPr>
            <w:tcW w:w="3404" w:type="dxa"/>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Strani jezik i poznavanje jezika na ljestvici od 2 (dovoljno) do 5 (izvrsno)</w:t>
            </w:r>
          </w:p>
        </w:tc>
        <w:tc>
          <w:tcPr>
            <w:tcW w:w="5884" w:type="dxa"/>
          </w:tcPr>
          <w:p w:rsidR="00727520" w:rsidRPr="00CE388A" w:rsidRDefault="00727520" w:rsidP="008573E1">
            <w:pPr>
              <w:spacing w:after="0"/>
              <w:rPr>
                <w:rFonts w:ascii="Arial" w:hAnsi="Arial" w:cs="Arial"/>
                <w:sz w:val="20"/>
                <w:szCs w:val="20"/>
              </w:rPr>
            </w:pPr>
            <w:r>
              <w:rPr>
                <w:rFonts w:ascii="Arial" w:hAnsi="Arial" w:cs="Arial"/>
                <w:sz w:val="20"/>
                <w:szCs w:val="20"/>
              </w:rPr>
              <w:t>T</w:t>
            </w:r>
            <w:r w:rsidRPr="00CE388A">
              <w:rPr>
                <w:rFonts w:ascii="Arial" w:hAnsi="Arial" w:cs="Arial"/>
                <w:sz w:val="20"/>
                <w:szCs w:val="20"/>
              </w:rPr>
              <w:t>alijanski, 4 (vrlo</w:t>
            </w:r>
            <w:r>
              <w:rPr>
                <w:rFonts w:ascii="Arial" w:hAnsi="Arial" w:cs="Arial"/>
                <w:sz w:val="20"/>
                <w:szCs w:val="20"/>
              </w:rPr>
              <w:t xml:space="preserve"> </w:t>
            </w:r>
            <w:r w:rsidRPr="00CE388A">
              <w:rPr>
                <w:rFonts w:ascii="Arial" w:hAnsi="Arial" w:cs="Arial"/>
                <w:sz w:val="20"/>
                <w:szCs w:val="20"/>
              </w:rPr>
              <w:t>dobar)</w:t>
            </w:r>
          </w:p>
        </w:tc>
      </w:tr>
      <w:tr w:rsidR="00727520" w:rsidRPr="001039B0"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CE388A" w:rsidRDefault="00727520" w:rsidP="008573E1">
            <w:pPr>
              <w:spacing w:after="0"/>
              <w:rPr>
                <w:rFonts w:ascii="Arial" w:hAnsi="Arial" w:cs="Arial"/>
                <w:sz w:val="20"/>
                <w:szCs w:val="20"/>
              </w:rPr>
            </w:pPr>
            <w:r w:rsidRPr="00CE388A">
              <w:rPr>
                <w:rFonts w:ascii="Arial" w:hAnsi="Arial" w:cs="Arial"/>
                <w:sz w:val="20"/>
                <w:szCs w:val="20"/>
              </w:rPr>
              <w:t xml:space="preserve">KOMPETENCIJE ZA PREDMET </w:t>
            </w:r>
          </w:p>
        </w:tc>
      </w:tr>
      <w:tr w:rsidR="00727520" w:rsidRPr="001039B0" w:rsidTr="008573E1">
        <w:tc>
          <w:tcPr>
            <w:tcW w:w="3404" w:type="dxa"/>
            <w:tcBorders>
              <w:top w:val="single" w:sz="8" w:space="0" w:color="auto"/>
            </w:tcBorders>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 xml:space="preserve">Ranije iskustvo u nositeljstvu sličnih predmeta (navesti naziv predmeta, </w:t>
            </w:r>
            <w:r w:rsidRPr="001039B0">
              <w:rPr>
                <w:rFonts w:ascii="Arial" w:hAnsi="Arial" w:cs="Arial"/>
                <w:sz w:val="20"/>
                <w:szCs w:val="20"/>
              </w:rPr>
              <w:lastRenderedPageBreak/>
              <w:t>studijskoga programa na kojem se izvodi/izvodio i razinu studijskoga programa)</w:t>
            </w:r>
          </w:p>
        </w:tc>
        <w:tc>
          <w:tcPr>
            <w:tcW w:w="5884" w:type="dxa"/>
            <w:tcBorders>
              <w:top w:val="single" w:sz="8" w:space="0" w:color="auto"/>
            </w:tcBorders>
          </w:tcPr>
          <w:p w:rsidR="00727520" w:rsidRPr="00CE388A" w:rsidRDefault="00727520" w:rsidP="008573E1">
            <w:pPr>
              <w:spacing w:after="0"/>
              <w:rPr>
                <w:rFonts w:ascii="Arial" w:hAnsi="Arial" w:cs="Arial"/>
                <w:sz w:val="20"/>
                <w:szCs w:val="20"/>
              </w:rPr>
            </w:pPr>
            <w:r>
              <w:rPr>
                <w:rFonts w:ascii="Arial" w:hAnsi="Arial" w:cs="Arial"/>
                <w:sz w:val="20"/>
                <w:szCs w:val="20"/>
              </w:rPr>
              <w:lastRenderedPageBreak/>
              <w:t>U</w:t>
            </w:r>
            <w:r w:rsidRPr="00CE388A">
              <w:rPr>
                <w:rFonts w:ascii="Arial" w:hAnsi="Arial" w:cs="Arial"/>
                <w:sz w:val="20"/>
                <w:szCs w:val="20"/>
              </w:rPr>
              <w:t>stavno pravo, Pravni fakultet Split</w:t>
            </w:r>
          </w:p>
          <w:p w:rsidR="00727520" w:rsidRPr="00CE388A" w:rsidRDefault="00727520" w:rsidP="008573E1">
            <w:pPr>
              <w:spacing w:after="0"/>
              <w:rPr>
                <w:rFonts w:ascii="Arial" w:hAnsi="Arial" w:cs="Arial"/>
                <w:sz w:val="20"/>
                <w:szCs w:val="20"/>
              </w:rPr>
            </w:pPr>
            <w:r>
              <w:rPr>
                <w:rFonts w:ascii="Arial" w:hAnsi="Arial" w:cs="Arial"/>
                <w:sz w:val="20"/>
                <w:szCs w:val="20"/>
              </w:rPr>
              <w:t>O</w:t>
            </w:r>
            <w:r w:rsidRPr="00CE388A">
              <w:rPr>
                <w:rFonts w:ascii="Arial" w:hAnsi="Arial" w:cs="Arial"/>
                <w:sz w:val="20"/>
                <w:szCs w:val="20"/>
              </w:rPr>
              <w:t>snove europskog prava 1, Pravni fakultet Split</w:t>
            </w:r>
          </w:p>
        </w:tc>
      </w:tr>
      <w:tr w:rsidR="00727520" w:rsidRPr="001039B0" w:rsidTr="008573E1">
        <w:tc>
          <w:tcPr>
            <w:tcW w:w="3404" w:type="dxa"/>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 xml:space="preserve">Autorstvo sveučilišnih/fakultetskih udžbenika iz područja predmeta </w:t>
            </w:r>
          </w:p>
        </w:tc>
        <w:tc>
          <w:tcPr>
            <w:tcW w:w="5884" w:type="dxa"/>
          </w:tcPr>
          <w:p w:rsidR="00727520" w:rsidRDefault="00727520" w:rsidP="008573E1">
            <w:pPr>
              <w:spacing w:after="0"/>
              <w:rPr>
                <w:rFonts w:ascii="Arial" w:hAnsi="Arial" w:cs="Arial"/>
                <w:sz w:val="20"/>
                <w:szCs w:val="20"/>
              </w:rPr>
            </w:pPr>
            <w:r>
              <w:rPr>
                <w:rFonts w:ascii="Arial" w:hAnsi="Arial" w:cs="Arial"/>
                <w:sz w:val="20"/>
                <w:szCs w:val="20"/>
              </w:rPr>
              <w:t>U</w:t>
            </w:r>
            <w:r w:rsidRPr="00CE388A">
              <w:rPr>
                <w:rFonts w:ascii="Arial" w:hAnsi="Arial" w:cs="Arial"/>
                <w:sz w:val="20"/>
                <w:szCs w:val="20"/>
              </w:rPr>
              <w:t>stavno pravo i političke institucije, Pravni fakultet, Split, 2012.</w:t>
            </w:r>
          </w:p>
          <w:p w:rsidR="00727520" w:rsidRPr="00CE388A" w:rsidRDefault="00727520" w:rsidP="008573E1">
            <w:pPr>
              <w:spacing w:after="0"/>
              <w:rPr>
                <w:rFonts w:ascii="Arial" w:hAnsi="Arial" w:cs="Arial"/>
                <w:sz w:val="20"/>
                <w:szCs w:val="20"/>
              </w:rPr>
            </w:pPr>
            <w:r>
              <w:rPr>
                <w:rFonts w:ascii="Arial" w:hAnsi="Arial" w:cs="Arial"/>
                <w:sz w:val="20"/>
                <w:szCs w:val="20"/>
              </w:rPr>
              <w:t>U</w:t>
            </w:r>
            <w:r w:rsidRPr="00CE388A">
              <w:rPr>
                <w:rFonts w:ascii="Arial" w:hAnsi="Arial" w:cs="Arial"/>
                <w:sz w:val="20"/>
                <w:szCs w:val="20"/>
              </w:rPr>
              <w:t>stavno pravo republike hrvatske – Praktikum, Pravni fakultet Split, 2011.</w:t>
            </w:r>
          </w:p>
          <w:p w:rsidR="00727520" w:rsidRPr="00CE388A" w:rsidRDefault="00727520" w:rsidP="008573E1">
            <w:pPr>
              <w:spacing w:after="0"/>
              <w:rPr>
                <w:rFonts w:ascii="Arial" w:hAnsi="Arial" w:cs="Arial"/>
                <w:sz w:val="20"/>
                <w:szCs w:val="20"/>
              </w:rPr>
            </w:pPr>
            <w:r>
              <w:rPr>
                <w:rFonts w:ascii="Arial" w:hAnsi="Arial" w:cs="Arial"/>
                <w:sz w:val="20"/>
                <w:szCs w:val="20"/>
              </w:rPr>
              <w:t>P</w:t>
            </w:r>
            <w:r w:rsidRPr="00CE388A">
              <w:rPr>
                <w:rFonts w:ascii="Arial" w:hAnsi="Arial" w:cs="Arial"/>
                <w:sz w:val="20"/>
                <w:szCs w:val="20"/>
              </w:rPr>
              <w:t>arlamentarno pravo, Pravni fakultet, Split, 2004.</w:t>
            </w:r>
          </w:p>
          <w:p w:rsidR="00727520" w:rsidRPr="00CE388A" w:rsidRDefault="00727520" w:rsidP="008573E1">
            <w:pPr>
              <w:spacing w:after="0"/>
              <w:rPr>
                <w:rFonts w:ascii="Arial" w:hAnsi="Arial" w:cs="Arial"/>
                <w:sz w:val="20"/>
                <w:szCs w:val="20"/>
              </w:rPr>
            </w:pPr>
            <w:r w:rsidRPr="00CE388A">
              <w:rPr>
                <w:rFonts w:ascii="Arial" w:hAnsi="Arial" w:cs="Arial"/>
                <w:sz w:val="20"/>
                <w:szCs w:val="20"/>
              </w:rPr>
              <w:t>Europsko pravo – studijski izvori, Pravni fakultet, Split, 2007., str. 430</w:t>
            </w:r>
          </w:p>
        </w:tc>
      </w:tr>
      <w:tr w:rsidR="00727520" w:rsidRPr="001039B0" w:rsidTr="008573E1">
        <w:tc>
          <w:tcPr>
            <w:tcW w:w="3404" w:type="dxa"/>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 xml:space="preserve">Stručni, znanstveni i umjetnički radovi objavljeni u posljednjih pet godina iz područja predmeta </w:t>
            </w:r>
            <w:r w:rsidRPr="001039B0">
              <w:rPr>
                <w:rFonts w:ascii="Arial" w:hAnsi="Arial" w:cs="Arial"/>
                <w:b/>
                <w:sz w:val="20"/>
                <w:szCs w:val="20"/>
              </w:rPr>
              <w:t>(najviše 5 referenca)</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 xml:space="preserve">čLANCI: </w:t>
            </w:r>
          </w:p>
          <w:p w:rsidR="00727520" w:rsidRPr="00CE388A" w:rsidRDefault="00727520" w:rsidP="00784C41">
            <w:pPr>
              <w:numPr>
                <w:ilvl w:val="0"/>
                <w:numId w:val="6"/>
              </w:numPr>
              <w:spacing w:after="0" w:line="276" w:lineRule="auto"/>
              <w:jc w:val="both"/>
              <w:rPr>
                <w:rFonts w:ascii="Arial" w:hAnsi="Arial" w:cs="Arial"/>
                <w:sz w:val="20"/>
                <w:szCs w:val="20"/>
              </w:rPr>
            </w:pPr>
            <w:r w:rsidRPr="00CE388A">
              <w:rPr>
                <w:rFonts w:ascii="Arial" w:hAnsi="Arial" w:cs="Arial"/>
                <w:sz w:val="20"/>
                <w:szCs w:val="20"/>
              </w:rPr>
              <w:t>Prava izgubljena u tranziciji, Zbornik radova Pravnog fakulteta u Splitu, Vol. 42/2005, str. 1-19</w:t>
            </w:r>
          </w:p>
          <w:p w:rsidR="00727520" w:rsidRPr="00CE388A" w:rsidRDefault="00727520" w:rsidP="00784C41">
            <w:pPr>
              <w:numPr>
                <w:ilvl w:val="0"/>
                <w:numId w:val="6"/>
              </w:numPr>
              <w:spacing w:after="0" w:line="276" w:lineRule="auto"/>
              <w:jc w:val="both"/>
              <w:rPr>
                <w:rFonts w:ascii="Arial" w:hAnsi="Arial" w:cs="Arial"/>
                <w:sz w:val="20"/>
                <w:szCs w:val="20"/>
              </w:rPr>
            </w:pPr>
            <w:r w:rsidRPr="00CE388A">
              <w:rPr>
                <w:rFonts w:ascii="Arial" w:hAnsi="Arial" w:cs="Arial"/>
                <w:sz w:val="20"/>
                <w:szCs w:val="20"/>
              </w:rPr>
              <w:t xml:space="preserve">O konstitucionalizaciji socijalnih prava i njihovu slabljenju prema sadržaju, </w:t>
            </w:r>
            <w:r w:rsidRPr="00CE388A">
              <w:rPr>
                <w:rFonts w:ascii="Arial" w:hAnsi="Arial" w:cs="Arial"/>
                <w:bCs/>
                <w:sz w:val="20"/>
                <w:szCs w:val="20"/>
              </w:rPr>
              <w:t>Rad Hrvatske akademije znanosti i umjetnosti, Razred za društvene znanosti, Vol. No. 516-50, 2013</w:t>
            </w:r>
          </w:p>
          <w:p w:rsidR="00727520" w:rsidRPr="00CE388A" w:rsidRDefault="00727520" w:rsidP="00784C41">
            <w:pPr>
              <w:numPr>
                <w:ilvl w:val="0"/>
                <w:numId w:val="6"/>
              </w:numPr>
              <w:spacing w:after="0" w:line="276" w:lineRule="auto"/>
              <w:jc w:val="both"/>
              <w:rPr>
                <w:rFonts w:ascii="Arial" w:hAnsi="Arial" w:cs="Arial"/>
                <w:sz w:val="20"/>
                <w:szCs w:val="20"/>
              </w:rPr>
            </w:pPr>
            <w:r w:rsidRPr="00CE388A">
              <w:rPr>
                <w:rFonts w:ascii="Arial" w:hAnsi="Arial" w:cs="Arial"/>
                <w:sz w:val="20"/>
                <w:szCs w:val="20"/>
              </w:rPr>
              <w:t>Promjene Ustava Republike Hrvatske i tendencije kompenzatornog konstitucionalizma, Radovi Hrvatske akademije znanosti i umjetnosti. Razred društvene znanosti, No. 510=36, Rujan 2011., str. 141-164</w:t>
            </w:r>
          </w:p>
          <w:p w:rsidR="00727520" w:rsidRPr="00CE388A" w:rsidRDefault="00727520" w:rsidP="00784C41">
            <w:pPr>
              <w:numPr>
                <w:ilvl w:val="0"/>
                <w:numId w:val="6"/>
              </w:numPr>
              <w:spacing w:after="0" w:line="276" w:lineRule="auto"/>
              <w:jc w:val="both"/>
              <w:rPr>
                <w:rFonts w:ascii="Arial" w:hAnsi="Arial" w:cs="Arial"/>
                <w:sz w:val="20"/>
                <w:szCs w:val="20"/>
              </w:rPr>
            </w:pPr>
            <w:r w:rsidRPr="00CE388A">
              <w:rPr>
                <w:rFonts w:ascii="Arial" w:hAnsi="Arial" w:cs="Arial"/>
                <w:sz w:val="20"/>
                <w:szCs w:val="20"/>
              </w:rPr>
              <w:t>Ustav RH i najviše vrednote ustavnog poretka, Zbornik radova Pravnog fakulteta u Splitu, Vol. 49/2012, str. 1-21</w:t>
            </w:r>
          </w:p>
        </w:tc>
      </w:tr>
      <w:tr w:rsidR="00727520" w:rsidRPr="001039B0" w:rsidTr="008573E1">
        <w:tc>
          <w:tcPr>
            <w:tcW w:w="3404" w:type="dxa"/>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 xml:space="preserve">Stručni i znanstveni radovi iz metodike i kvalitete nastave objavljeni u posljednjih pet godina </w:t>
            </w:r>
            <w:r w:rsidRPr="001039B0">
              <w:rPr>
                <w:rFonts w:ascii="Arial" w:hAnsi="Arial" w:cs="Arial"/>
                <w:b/>
                <w:sz w:val="20"/>
                <w:szCs w:val="20"/>
              </w:rPr>
              <w:t>(najviše 5 referenca)</w:t>
            </w:r>
            <w:r w:rsidRPr="001039B0">
              <w:rPr>
                <w:rFonts w:ascii="Arial" w:hAnsi="Arial" w:cs="Arial"/>
                <w:sz w:val="20"/>
                <w:szCs w:val="20"/>
              </w:rPr>
              <w:t xml:space="preserve"> </w:t>
            </w:r>
          </w:p>
        </w:tc>
        <w:tc>
          <w:tcPr>
            <w:tcW w:w="5884" w:type="dxa"/>
          </w:tcPr>
          <w:p w:rsidR="00727520" w:rsidRPr="00CE388A" w:rsidRDefault="00727520" w:rsidP="008573E1">
            <w:pPr>
              <w:spacing w:after="0"/>
              <w:rPr>
                <w:rFonts w:ascii="Arial" w:hAnsi="Arial" w:cs="Arial"/>
                <w:sz w:val="20"/>
                <w:szCs w:val="20"/>
              </w:rPr>
            </w:pPr>
          </w:p>
          <w:p w:rsidR="00727520" w:rsidRPr="00CE388A" w:rsidRDefault="00727520" w:rsidP="008573E1">
            <w:pPr>
              <w:spacing w:after="0"/>
              <w:rPr>
                <w:rFonts w:ascii="Arial" w:hAnsi="Arial" w:cs="Arial"/>
                <w:sz w:val="20"/>
                <w:szCs w:val="20"/>
              </w:rPr>
            </w:pPr>
          </w:p>
        </w:tc>
      </w:tr>
      <w:tr w:rsidR="00727520" w:rsidRPr="001039B0" w:rsidTr="008573E1">
        <w:tc>
          <w:tcPr>
            <w:tcW w:w="3404" w:type="dxa"/>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 xml:space="preserve">Stručni, znanstveni i umjetnički projekti iz područja predmeta koji su se provodili u posljednjih pet godina </w:t>
            </w:r>
            <w:r w:rsidRPr="001039B0">
              <w:rPr>
                <w:rFonts w:ascii="Arial" w:hAnsi="Arial" w:cs="Arial"/>
                <w:b/>
                <w:sz w:val="20"/>
                <w:szCs w:val="20"/>
              </w:rPr>
              <w:t>(najviše 5 referenca)</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Znanstveni projekt : ''Konstitucionalizam i tendencije hrvatskog parlamentarizma'' (gl. istraživač)</w:t>
            </w:r>
          </w:p>
        </w:tc>
      </w:tr>
      <w:tr w:rsidR="00727520" w:rsidRPr="001039B0" w:rsidTr="008573E1">
        <w:tc>
          <w:tcPr>
            <w:tcW w:w="3404" w:type="dxa"/>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 xml:space="preserve">U sklopu kojega programa i u kojem je opsegu nositelj stekao metodičko- psihološko-didaktičko -pedagoške kompetencije? </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program prediplomske i diplomske nastave na pfs</w:t>
            </w:r>
          </w:p>
        </w:tc>
      </w:tr>
      <w:tr w:rsidR="00727520" w:rsidRPr="001039B0"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CE388A" w:rsidRDefault="00727520" w:rsidP="008573E1">
            <w:pPr>
              <w:spacing w:after="0"/>
              <w:rPr>
                <w:rFonts w:ascii="Arial" w:hAnsi="Arial" w:cs="Arial"/>
                <w:sz w:val="20"/>
                <w:szCs w:val="20"/>
              </w:rPr>
            </w:pPr>
            <w:r w:rsidRPr="00CE388A">
              <w:rPr>
                <w:rFonts w:ascii="Arial" w:hAnsi="Arial" w:cs="Arial"/>
                <w:sz w:val="20"/>
                <w:szCs w:val="20"/>
              </w:rPr>
              <w:t xml:space="preserve">PRIZNANJA I NAGRADE </w:t>
            </w:r>
          </w:p>
        </w:tc>
      </w:tr>
      <w:tr w:rsidR="00727520" w:rsidRPr="001039B0" w:rsidTr="008573E1">
        <w:tc>
          <w:tcPr>
            <w:tcW w:w="3404" w:type="dxa"/>
            <w:tcBorders>
              <w:top w:val="single" w:sz="8" w:space="0" w:color="auto"/>
            </w:tcBorders>
            <w:shd w:val="clear" w:color="auto" w:fill="CCFFFF"/>
          </w:tcPr>
          <w:p w:rsidR="00727520" w:rsidRPr="001039B0" w:rsidRDefault="00727520" w:rsidP="008573E1">
            <w:pPr>
              <w:spacing w:after="0" w:line="240" w:lineRule="auto"/>
              <w:rPr>
                <w:rFonts w:ascii="Arial" w:hAnsi="Arial" w:cs="Arial"/>
                <w:sz w:val="20"/>
                <w:szCs w:val="20"/>
              </w:rPr>
            </w:pPr>
            <w:r w:rsidRPr="001039B0">
              <w:rPr>
                <w:rFonts w:ascii="Arial" w:hAnsi="Arial" w:cs="Arial"/>
                <w:sz w:val="20"/>
                <w:szCs w:val="20"/>
              </w:rPr>
              <w:t>Priznanja i nagrade za nastavni i znanstveni rad/umjetnički rad</w:t>
            </w:r>
          </w:p>
        </w:tc>
        <w:tc>
          <w:tcPr>
            <w:tcW w:w="5884" w:type="dxa"/>
            <w:tcBorders>
              <w:top w:val="single" w:sz="8" w:space="0" w:color="auto"/>
            </w:tcBorders>
          </w:tcPr>
          <w:p w:rsidR="00727520" w:rsidRPr="00CE388A" w:rsidRDefault="00727520" w:rsidP="008573E1">
            <w:pPr>
              <w:spacing w:after="0"/>
              <w:rPr>
                <w:rFonts w:ascii="Arial" w:hAnsi="Arial" w:cs="Arial"/>
                <w:sz w:val="20"/>
                <w:szCs w:val="20"/>
              </w:rPr>
            </w:pPr>
          </w:p>
          <w:p w:rsidR="00727520" w:rsidRPr="00CE388A" w:rsidRDefault="00727520" w:rsidP="008573E1">
            <w:pPr>
              <w:spacing w:after="0"/>
              <w:rPr>
                <w:rFonts w:ascii="Arial" w:hAnsi="Arial" w:cs="Arial"/>
                <w:sz w:val="20"/>
                <w:szCs w:val="20"/>
              </w:rPr>
            </w:pPr>
            <w:r>
              <w:rPr>
                <w:rFonts w:ascii="Arial" w:hAnsi="Arial" w:cs="Arial"/>
                <w:sz w:val="20"/>
                <w:szCs w:val="20"/>
              </w:rPr>
              <w:t>''Naj profesor'' Pravnog fakulteta prema anketi studenata Sveučilišta u S</w:t>
            </w:r>
            <w:r w:rsidRPr="00CE388A">
              <w:rPr>
                <w:rFonts w:ascii="Arial" w:hAnsi="Arial" w:cs="Arial"/>
                <w:sz w:val="20"/>
                <w:szCs w:val="20"/>
              </w:rPr>
              <w:t xml:space="preserve">plitu 2010/11 </w:t>
            </w:r>
          </w:p>
          <w:p w:rsidR="00727520" w:rsidRPr="00CE388A" w:rsidRDefault="00727520" w:rsidP="008573E1">
            <w:pPr>
              <w:spacing w:after="0"/>
              <w:rPr>
                <w:rFonts w:ascii="Arial" w:hAnsi="Arial" w:cs="Arial"/>
                <w:sz w:val="20"/>
                <w:szCs w:val="20"/>
              </w:rPr>
            </w:pPr>
            <w:r w:rsidRPr="00CE388A">
              <w:rPr>
                <w:rFonts w:ascii="Arial" w:hAnsi="Arial" w:cs="Arial"/>
                <w:sz w:val="20"/>
                <w:szCs w:val="20"/>
              </w:rPr>
              <w:t>(http://www.slobodnadalmacija.hr/Split/tabid/72/articleType/ArticleView/articleId/136825/Default.aspx)</w:t>
            </w:r>
          </w:p>
        </w:tc>
      </w:tr>
    </w:tbl>
    <w:p w:rsidR="00727520" w:rsidRDefault="00727520" w:rsidP="00857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4"/>
        <w:gridCol w:w="5708"/>
      </w:tblGrid>
      <w:tr w:rsidR="00727520" w:rsidRPr="00811093"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b/>
                <w:sz w:val="20"/>
                <w:szCs w:val="20"/>
              </w:rPr>
              <w:t>Prof. dr. sc.  VESNA BARIC PUNDA,</w:t>
            </w:r>
            <w:r w:rsidRPr="00811093">
              <w:rPr>
                <w:rFonts w:ascii="Arial" w:hAnsi="Arial" w:cs="Arial"/>
                <w:sz w:val="20"/>
                <w:szCs w:val="20"/>
              </w:rPr>
              <w:t xml:space="preserve"> redovita  profesorica u trajnom zvanju</w:t>
            </w:r>
          </w:p>
        </w:tc>
      </w:tr>
      <w:tr w:rsidR="00727520" w:rsidRPr="00811093"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lastRenderedPageBreak/>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727520" w:rsidRPr="00811093" w:rsidRDefault="00727520" w:rsidP="008573E1">
            <w:pPr>
              <w:tabs>
                <w:tab w:val="left" w:pos="2820"/>
              </w:tabs>
              <w:spacing w:after="0" w:line="240" w:lineRule="auto"/>
              <w:rPr>
                <w:rFonts w:ascii="Arial" w:hAnsi="Arial" w:cs="Arial"/>
                <w:sz w:val="20"/>
                <w:szCs w:val="20"/>
              </w:rPr>
            </w:pPr>
            <w:r w:rsidRPr="00811093">
              <w:rPr>
                <w:rFonts w:ascii="Arial" w:hAnsi="Arial" w:cs="Arial"/>
                <w:sz w:val="20"/>
                <w:szCs w:val="20"/>
              </w:rPr>
              <w:t>Međunarodno medicinsko pravo</w:t>
            </w:r>
          </w:p>
        </w:tc>
      </w:tr>
      <w:tr w:rsidR="00727520" w:rsidRPr="00811093"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OPĆE INFORMACIJE  O NOSITELJU</w:t>
            </w:r>
          </w:p>
        </w:tc>
      </w:tr>
      <w:tr w:rsidR="00727520" w:rsidRPr="00811093"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Split, Trg hrvatske bratske zajednice 3B</w:t>
            </w:r>
          </w:p>
        </w:tc>
      </w:tr>
      <w:tr w:rsidR="00727520" w:rsidRPr="00811093"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099 499 4440</w:t>
            </w:r>
          </w:p>
        </w:tc>
      </w:tr>
      <w:tr w:rsidR="00727520" w:rsidRPr="00811093"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vesnapu@pravst.hr</w:t>
            </w:r>
          </w:p>
        </w:tc>
      </w:tr>
      <w:tr w:rsidR="00727520" w:rsidRPr="00811093"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727520" w:rsidRPr="00811093" w:rsidRDefault="00727520" w:rsidP="008573E1">
            <w:pPr>
              <w:spacing w:after="0" w:line="240" w:lineRule="auto"/>
              <w:rPr>
                <w:rFonts w:ascii="Arial" w:hAnsi="Arial" w:cs="Arial"/>
                <w:sz w:val="20"/>
                <w:szCs w:val="20"/>
              </w:rPr>
            </w:pPr>
          </w:p>
        </w:tc>
      </w:tr>
      <w:tr w:rsidR="00727520" w:rsidRPr="00811093"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1955.</w:t>
            </w:r>
          </w:p>
        </w:tc>
      </w:tr>
      <w:tr w:rsidR="00727520" w:rsidRPr="00811093"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133373</w:t>
            </w:r>
          </w:p>
        </w:tc>
      </w:tr>
      <w:tr w:rsidR="00727520" w:rsidRPr="00811093"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727520" w:rsidRPr="00811093" w:rsidRDefault="00727520" w:rsidP="008573E1">
            <w:pPr>
              <w:spacing w:after="0" w:line="240" w:lineRule="auto"/>
              <w:rPr>
                <w:rFonts w:ascii="Arial" w:hAnsi="Arial" w:cs="Arial"/>
                <w:sz w:val="20"/>
                <w:szCs w:val="20"/>
              </w:rPr>
            </w:pPr>
          </w:p>
        </w:tc>
      </w:tr>
      <w:tr w:rsidR="00727520" w:rsidRPr="00811093"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 xml:space="preserve">Redovita profesorica u trajnom zvanju, 27. rujna 2012. </w:t>
            </w:r>
          </w:p>
        </w:tc>
      </w:tr>
      <w:tr w:rsidR="00727520" w:rsidRPr="00811093"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Društvene znanosti, pravo</w:t>
            </w:r>
          </w:p>
        </w:tc>
      </w:tr>
      <w:tr w:rsidR="00727520" w:rsidRPr="00811093"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 xml:space="preserve">PODACI O SADAŠNJEM ZAPOSLENJU </w:t>
            </w:r>
          </w:p>
        </w:tc>
      </w:tr>
      <w:tr w:rsidR="00727520" w:rsidRPr="00811093"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Pravni fakultet Split</w:t>
            </w:r>
          </w:p>
        </w:tc>
      </w:tr>
      <w:tr w:rsidR="00727520" w:rsidRPr="00811093"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 xml:space="preserve">19. siječnja 1987. </w:t>
            </w:r>
          </w:p>
        </w:tc>
      </w:tr>
      <w:tr w:rsidR="00727520" w:rsidRPr="00811093"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profesor</w:t>
            </w:r>
          </w:p>
        </w:tc>
      </w:tr>
      <w:tr w:rsidR="00727520" w:rsidRPr="00811093"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 xml:space="preserve">Znanstveno nastavno </w:t>
            </w:r>
          </w:p>
        </w:tc>
      </w:tr>
      <w:tr w:rsidR="00727520" w:rsidRPr="00811093"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Pročelnik katedre za međunarodno pravo</w:t>
            </w:r>
          </w:p>
        </w:tc>
      </w:tr>
      <w:tr w:rsidR="00727520" w:rsidRPr="00811093"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 xml:space="preserve">PODACI O ŠKOLOVANJU – Najviši postignuti stupanj </w:t>
            </w:r>
          </w:p>
        </w:tc>
      </w:tr>
      <w:tr w:rsidR="00727520" w:rsidRPr="00811093"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Redovita profesorica</w:t>
            </w:r>
          </w:p>
        </w:tc>
      </w:tr>
      <w:tr w:rsidR="00727520" w:rsidRPr="00811093"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 xml:space="preserve">Pravni fakultet </w:t>
            </w:r>
          </w:p>
        </w:tc>
      </w:tr>
      <w:tr w:rsidR="00727520" w:rsidRPr="00811093"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Split</w:t>
            </w:r>
          </w:p>
        </w:tc>
      </w:tr>
      <w:tr w:rsidR="00727520" w:rsidRPr="00811093"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 xml:space="preserve">1994. </w:t>
            </w:r>
          </w:p>
        </w:tc>
      </w:tr>
      <w:tr w:rsidR="00727520" w:rsidRPr="00811093"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PODACI O USAVRŠAVANJU</w:t>
            </w:r>
          </w:p>
        </w:tc>
      </w:tr>
      <w:tr w:rsidR="00727520" w:rsidRPr="00811093"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 xml:space="preserve">1995, 1997. i 1999. </w:t>
            </w:r>
          </w:p>
        </w:tc>
      </w:tr>
      <w:tr w:rsidR="00727520" w:rsidRPr="00811093"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Berlin</w:t>
            </w:r>
          </w:p>
        </w:tc>
      </w:tr>
      <w:tr w:rsidR="00727520" w:rsidRPr="00811093"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727520" w:rsidRPr="00811093" w:rsidRDefault="00727520" w:rsidP="008573E1">
            <w:pPr>
              <w:rPr>
                <w:rFonts w:ascii="Arial" w:hAnsi="Arial" w:cs="Arial"/>
                <w:sz w:val="20"/>
                <w:szCs w:val="20"/>
              </w:rPr>
            </w:pPr>
            <w:r w:rsidRPr="00811093">
              <w:rPr>
                <w:rFonts w:ascii="Arial" w:hAnsi="Arial" w:cs="Arial"/>
                <w:sz w:val="20"/>
                <w:szCs w:val="20"/>
              </w:rPr>
              <w:t>Freie Universität Berlin</w:t>
            </w:r>
          </w:p>
        </w:tc>
      </w:tr>
      <w:tr w:rsidR="00727520" w:rsidRPr="00811093"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Međunarodno pravo</w:t>
            </w:r>
          </w:p>
        </w:tc>
      </w:tr>
      <w:tr w:rsidR="00727520" w:rsidRPr="00811093"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MATERINSKI I STRANI JEZICI</w:t>
            </w:r>
          </w:p>
        </w:tc>
      </w:tr>
      <w:tr w:rsidR="00727520" w:rsidRPr="00811093"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hrvatski</w:t>
            </w:r>
          </w:p>
        </w:tc>
      </w:tr>
      <w:tr w:rsidR="00727520" w:rsidRPr="00811093"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Engleski - 5</w:t>
            </w:r>
          </w:p>
        </w:tc>
      </w:tr>
      <w:tr w:rsidR="00727520" w:rsidRPr="00811093"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Francuski - 3</w:t>
            </w:r>
          </w:p>
        </w:tc>
      </w:tr>
      <w:tr w:rsidR="00727520" w:rsidRPr="00811093"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727520" w:rsidRPr="00811093" w:rsidRDefault="00727520" w:rsidP="008573E1">
            <w:pPr>
              <w:spacing w:after="0" w:line="240" w:lineRule="auto"/>
              <w:rPr>
                <w:rFonts w:ascii="Arial" w:hAnsi="Arial" w:cs="Arial"/>
                <w:sz w:val="20"/>
                <w:szCs w:val="20"/>
              </w:rPr>
            </w:pPr>
          </w:p>
        </w:tc>
      </w:tr>
      <w:tr w:rsidR="00727520" w:rsidRPr="00811093"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 xml:space="preserve">KOMPETENCIJE ZA PREDMET </w:t>
            </w:r>
          </w:p>
        </w:tc>
      </w:tr>
      <w:tr w:rsidR="00727520" w:rsidRPr="00811093"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Međunarodno javno pravo, Pravo mora, Diplomatsko pravo, Rješavanje međunarodnih sporova  - Integrirani studij ,</w:t>
            </w:r>
          </w:p>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 xml:space="preserve"> Osnove međunarodnog prava, Diplomatsko i konzularno pravo, - Stručni upravni studij, Međunnarodno javno pravo, Ljudska prava međunarodnopravni aspekt - Specijalistički diplomski stručni upravni studij</w:t>
            </w:r>
          </w:p>
        </w:tc>
      </w:tr>
      <w:tr w:rsidR="00727520" w:rsidRPr="00811093"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727520" w:rsidRPr="00811093" w:rsidRDefault="00727520" w:rsidP="008573E1">
            <w:pPr>
              <w:rPr>
                <w:rFonts w:ascii="Arial" w:hAnsi="Arial" w:cs="Arial"/>
                <w:b/>
                <w:sz w:val="20"/>
                <w:szCs w:val="20"/>
              </w:rPr>
            </w:pPr>
            <w:r w:rsidRPr="00811093">
              <w:rPr>
                <w:rFonts w:ascii="Arial" w:hAnsi="Arial" w:cs="Arial"/>
                <w:sz w:val="20"/>
                <w:szCs w:val="20"/>
              </w:rPr>
              <w:t xml:space="preserve">Vesna Barić Punda, Davorin Rudolf ml, Pravo mora-dokumenti, mišljenja znanstvenika, komentari, Pravni fakultet Sveučilišta u Splitu, Split, 2007, </w:t>
            </w:r>
            <w:r w:rsidRPr="00811093">
              <w:rPr>
                <w:rFonts w:ascii="Arial" w:hAnsi="Arial" w:cs="Arial"/>
                <w:bCs/>
                <w:sz w:val="20"/>
                <w:szCs w:val="20"/>
              </w:rPr>
              <w:t>954 str</w:t>
            </w:r>
            <w:r w:rsidRPr="00811093">
              <w:rPr>
                <w:rFonts w:ascii="Arial" w:hAnsi="Arial" w:cs="Arial"/>
                <w:b/>
                <w:sz w:val="20"/>
                <w:szCs w:val="20"/>
              </w:rPr>
              <w:t xml:space="preserve">. </w:t>
            </w:r>
          </w:p>
          <w:p w:rsidR="00727520" w:rsidRPr="00811093" w:rsidRDefault="00727520" w:rsidP="008573E1">
            <w:pPr>
              <w:rPr>
                <w:rFonts w:ascii="Arial" w:hAnsi="Arial" w:cs="Arial"/>
                <w:b/>
                <w:sz w:val="20"/>
                <w:szCs w:val="20"/>
              </w:rPr>
            </w:pPr>
            <w:r w:rsidRPr="00811093">
              <w:rPr>
                <w:rFonts w:ascii="Arial" w:hAnsi="Arial" w:cs="Arial"/>
                <w:sz w:val="20"/>
                <w:szCs w:val="20"/>
              </w:rPr>
              <w:lastRenderedPageBreak/>
              <w:t xml:space="preserve">Vesna Barić Punda, Davorin Rudolf ml, Rješavanje sporova u međunarodnom pravu mora - dokumenti, mišljenja znastvenika, sudska praksa,komentari, Pravni fakultet Sveučilišta u Splitu, Split, 2007, </w:t>
            </w:r>
            <w:r w:rsidRPr="00811093">
              <w:rPr>
                <w:rFonts w:ascii="Arial" w:hAnsi="Arial" w:cs="Arial"/>
                <w:bCs/>
                <w:sz w:val="20"/>
                <w:szCs w:val="20"/>
              </w:rPr>
              <w:t>393 str</w:t>
            </w:r>
            <w:r w:rsidRPr="00811093">
              <w:rPr>
                <w:rFonts w:ascii="Arial" w:hAnsi="Arial" w:cs="Arial"/>
                <w:b/>
                <w:sz w:val="20"/>
                <w:szCs w:val="20"/>
              </w:rPr>
              <w:t xml:space="preserve">. </w:t>
            </w:r>
          </w:p>
          <w:p w:rsidR="00727520" w:rsidRPr="00811093" w:rsidRDefault="00727520" w:rsidP="008573E1">
            <w:pPr>
              <w:rPr>
                <w:rFonts w:ascii="Arial" w:hAnsi="Arial" w:cs="Arial"/>
                <w:b/>
                <w:sz w:val="20"/>
                <w:szCs w:val="20"/>
              </w:rPr>
            </w:pPr>
            <w:r w:rsidRPr="00811093">
              <w:rPr>
                <w:rFonts w:ascii="Arial" w:hAnsi="Arial" w:cs="Arial"/>
                <w:sz w:val="20"/>
                <w:szCs w:val="20"/>
              </w:rPr>
              <w:t>Vesna Barić Punda, Davorin Rudolf ml, Komentar javnopravnih odredbi Pomorskog zakonika, Pravni fakultet Sveučilišta u Splitu, Split, 2010., 204</w:t>
            </w:r>
            <w:r w:rsidRPr="00811093">
              <w:rPr>
                <w:rFonts w:ascii="Arial" w:hAnsi="Arial" w:cs="Arial"/>
                <w:bCs/>
                <w:sz w:val="20"/>
                <w:szCs w:val="20"/>
              </w:rPr>
              <w:t xml:space="preserve"> str</w:t>
            </w:r>
            <w:r w:rsidRPr="00811093">
              <w:rPr>
                <w:rFonts w:ascii="Arial" w:hAnsi="Arial" w:cs="Arial"/>
                <w:b/>
                <w:sz w:val="20"/>
                <w:szCs w:val="20"/>
              </w:rPr>
              <w:t xml:space="preserve">. </w:t>
            </w:r>
          </w:p>
          <w:p w:rsidR="00727520" w:rsidRPr="00811093" w:rsidRDefault="00727520" w:rsidP="008573E1">
            <w:pPr>
              <w:rPr>
                <w:rFonts w:ascii="Arial" w:hAnsi="Arial" w:cs="Arial"/>
                <w:sz w:val="20"/>
                <w:szCs w:val="20"/>
              </w:rPr>
            </w:pPr>
            <w:r w:rsidRPr="00811093">
              <w:rPr>
                <w:rFonts w:ascii="Arial" w:hAnsi="Arial" w:cs="Arial"/>
                <w:sz w:val="20"/>
                <w:szCs w:val="20"/>
              </w:rPr>
              <w:t>Komentar javnopravnih odredbi Pomorskog zakonika, (koautorstvo s Davorinom Rudolf ml.), Pravni fakultet Sveučilišta u Splitu, Split, 2010., 204</w:t>
            </w:r>
            <w:r w:rsidRPr="00811093">
              <w:rPr>
                <w:rFonts w:ascii="Arial" w:hAnsi="Arial" w:cs="Arial"/>
                <w:bCs/>
                <w:sz w:val="20"/>
                <w:szCs w:val="20"/>
              </w:rPr>
              <w:t xml:space="preserve"> str</w:t>
            </w:r>
            <w:r w:rsidRPr="00811093">
              <w:rPr>
                <w:rFonts w:ascii="Arial" w:hAnsi="Arial" w:cs="Arial"/>
                <w:b/>
                <w:sz w:val="20"/>
                <w:szCs w:val="20"/>
              </w:rPr>
              <w:t xml:space="preserve">. </w:t>
            </w:r>
          </w:p>
          <w:p w:rsidR="00727520" w:rsidRPr="00811093" w:rsidRDefault="00727520" w:rsidP="008573E1">
            <w:pPr>
              <w:spacing w:after="0" w:line="240" w:lineRule="auto"/>
              <w:rPr>
                <w:rFonts w:ascii="Arial" w:hAnsi="Arial" w:cs="Arial"/>
                <w:sz w:val="20"/>
                <w:szCs w:val="20"/>
              </w:rPr>
            </w:pPr>
          </w:p>
        </w:tc>
      </w:tr>
      <w:tr w:rsidR="00727520" w:rsidRPr="00811093"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lastRenderedPageBreak/>
              <w:t xml:space="preserve">Stručni, znanstveni i umjetnički radovi objavljeni u posljednjih pet godina iz područja predmeta </w:t>
            </w:r>
            <w:r w:rsidRPr="0081109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O granicama u Sjevernom Jadranu (1948.-2009.) s posebnim osvrtom na kronološki kartografski prikaz, (koautorstvo s dr. sc.  Zvonkom Gržetićem i Valerijom Filipović, dipl. ing.), Poredbeno pomorsko pravo-Comparative Maritime Law, 49(2010) 164, 19-72.</w:t>
            </w:r>
          </w:p>
          <w:p w:rsidR="00727520" w:rsidRPr="00811093" w:rsidRDefault="00727520" w:rsidP="008573E1">
            <w:pPr>
              <w:spacing w:after="0" w:line="240" w:lineRule="auto"/>
              <w:rPr>
                <w:rFonts w:ascii="Arial" w:hAnsi="Arial" w:cs="Arial"/>
                <w:sz w:val="20"/>
                <w:szCs w:val="20"/>
              </w:rPr>
            </w:pPr>
          </w:p>
          <w:p w:rsidR="00727520" w:rsidRPr="00811093" w:rsidRDefault="00727520" w:rsidP="008573E1">
            <w:pPr>
              <w:rPr>
                <w:rFonts w:ascii="Arial" w:hAnsi="Arial" w:cs="Arial"/>
                <w:sz w:val="20"/>
                <w:szCs w:val="20"/>
              </w:rPr>
            </w:pPr>
            <w:r w:rsidRPr="00811093">
              <w:rPr>
                <w:rFonts w:ascii="Arial" w:hAnsi="Arial" w:cs="Arial"/>
                <w:sz w:val="20"/>
                <w:szCs w:val="20"/>
              </w:rPr>
              <w:t xml:space="preserve"> Pravo progona s posebnim osvrtom na nacionalne propise država, (koautorstvo s prof. dr. sc.  Vesnom Kazazić i mr. sc. Zlatkom Brkićem), Zbornik radova Pravnog fakulteta u Mostaru, XXI, 2010., str.7-24.</w:t>
            </w:r>
          </w:p>
          <w:p w:rsidR="00727520" w:rsidRPr="00811093" w:rsidRDefault="00727520" w:rsidP="008573E1">
            <w:pPr>
              <w:rPr>
                <w:rFonts w:ascii="Arial" w:hAnsi="Arial" w:cs="Arial"/>
                <w:sz w:val="20"/>
                <w:szCs w:val="20"/>
              </w:rPr>
            </w:pPr>
            <w:r w:rsidRPr="00811093">
              <w:rPr>
                <w:rFonts w:ascii="Arial" w:hAnsi="Arial" w:cs="Arial"/>
                <w:sz w:val="20"/>
                <w:szCs w:val="20"/>
              </w:rPr>
              <w:t>Universal Criminal Jurisdiction: An option or a legal obligation for States? (koautorstvo s prof. emeritus Vladimirom Đurom Deganom), International Law Review of Wuhan University, (1004-1303)13(2010)pp 62-92.</w:t>
            </w:r>
          </w:p>
          <w:p w:rsidR="00727520" w:rsidRPr="00811093" w:rsidRDefault="00727520" w:rsidP="008573E1">
            <w:pPr>
              <w:spacing w:after="0" w:line="240" w:lineRule="atLeast"/>
              <w:rPr>
                <w:rFonts w:ascii="Arial" w:hAnsi="Arial" w:cs="Arial"/>
                <w:sz w:val="20"/>
                <w:szCs w:val="20"/>
                <w:shd w:val="clear" w:color="auto" w:fill="FFFFFF"/>
              </w:rPr>
            </w:pPr>
            <w:r w:rsidRPr="00811093">
              <w:rPr>
                <w:rFonts w:ascii="Arial" w:hAnsi="Arial" w:cs="Arial"/>
                <w:sz w:val="20"/>
                <w:szCs w:val="20"/>
              </w:rPr>
              <w:t xml:space="preserve"> </w:t>
            </w:r>
            <w:r w:rsidRPr="00811093">
              <w:rPr>
                <w:rFonts w:ascii="Arial" w:hAnsi="Arial" w:cs="Arial"/>
                <w:sz w:val="20"/>
                <w:szCs w:val="20"/>
                <w:lang w:val="en-US"/>
              </w:rPr>
              <w:t>Novi</w:t>
            </w:r>
            <w:r w:rsidRPr="00811093">
              <w:rPr>
                <w:rFonts w:ascii="Arial" w:hAnsi="Arial" w:cs="Arial"/>
                <w:sz w:val="20"/>
                <w:szCs w:val="20"/>
              </w:rPr>
              <w:t xml:space="preserve"> </w:t>
            </w:r>
            <w:r w:rsidRPr="00811093">
              <w:rPr>
                <w:rFonts w:ascii="Arial" w:hAnsi="Arial" w:cs="Arial"/>
                <w:sz w:val="20"/>
                <w:szCs w:val="20"/>
                <w:lang w:val="en-US"/>
              </w:rPr>
              <w:t>prilozi</w:t>
            </w:r>
            <w:r w:rsidRPr="00811093">
              <w:rPr>
                <w:rFonts w:ascii="Arial" w:hAnsi="Arial" w:cs="Arial"/>
                <w:sz w:val="20"/>
                <w:szCs w:val="20"/>
              </w:rPr>
              <w:t xml:space="preserve"> </w:t>
            </w:r>
            <w:r w:rsidRPr="00811093">
              <w:rPr>
                <w:rFonts w:ascii="Arial" w:hAnsi="Arial" w:cs="Arial"/>
                <w:sz w:val="20"/>
                <w:szCs w:val="20"/>
                <w:lang w:val="en-US"/>
              </w:rPr>
              <w:t>razgrani</w:t>
            </w:r>
            <w:r w:rsidRPr="00811093">
              <w:rPr>
                <w:rFonts w:ascii="Arial" w:hAnsi="Arial" w:cs="Arial"/>
                <w:sz w:val="20"/>
                <w:szCs w:val="20"/>
              </w:rPr>
              <w:t>č</w:t>
            </w:r>
            <w:r w:rsidRPr="00811093">
              <w:rPr>
                <w:rFonts w:ascii="Arial" w:hAnsi="Arial" w:cs="Arial"/>
                <w:sz w:val="20"/>
                <w:szCs w:val="20"/>
                <w:lang w:val="en-US"/>
              </w:rPr>
              <w:t>enju</w:t>
            </w:r>
            <w:r w:rsidRPr="00811093">
              <w:rPr>
                <w:rFonts w:ascii="Arial" w:hAnsi="Arial" w:cs="Arial"/>
                <w:sz w:val="20"/>
                <w:szCs w:val="20"/>
              </w:rPr>
              <w:t xml:space="preserve"> </w:t>
            </w:r>
            <w:r w:rsidRPr="00811093">
              <w:rPr>
                <w:rFonts w:ascii="Arial" w:hAnsi="Arial" w:cs="Arial"/>
                <w:sz w:val="20"/>
                <w:szCs w:val="20"/>
                <w:lang w:val="en-US"/>
              </w:rPr>
              <w:t>morskih</w:t>
            </w:r>
            <w:r w:rsidRPr="00811093">
              <w:rPr>
                <w:rFonts w:ascii="Arial" w:hAnsi="Arial" w:cs="Arial"/>
                <w:sz w:val="20"/>
                <w:szCs w:val="20"/>
              </w:rPr>
              <w:t xml:space="preserve"> </w:t>
            </w:r>
            <w:r w:rsidRPr="00811093">
              <w:rPr>
                <w:rFonts w:ascii="Arial" w:hAnsi="Arial" w:cs="Arial"/>
                <w:sz w:val="20"/>
                <w:szCs w:val="20"/>
                <w:lang w:val="en-US"/>
              </w:rPr>
              <w:t>i</w:t>
            </w:r>
            <w:r w:rsidRPr="00811093">
              <w:rPr>
                <w:rFonts w:ascii="Arial" w:hAnsi="Arial" w:cs="Arial"/>
                <w:sz w:val="20"/>
                <w:szCs w:val="20"/>
              </w:rPr>
              <w:t xml:space="preserve"> </w:t>
            </w:r>
            <w:r w:rsidRPr="00811093">
              <w:rPr>
                <w:rFonts w:ascii="Arial" w:hAnsi="Arial" w:cs="Arial"/>
                <w:sz w:val="20"/>
                <w:szCs w:val="20"/>
                <w:lang w:val="en-US"/>
              </w:rPr>
              <w:t>podmorskih</w:t>
            </w:r>
            <w:r w:rsidRPr="00811093">
              <w:rPr>
                <w:rFonts w:ascii="Arial" w:hAnsi="Arial" w:cs="Arial"/>
                <w:sz w:val="20"/>
                <w:szCs w:val="20"/>
              </w:rPr>
              <w:t xml:space="preserve"> </w:t>
            </w:r>
            <w:r w:rsidRPr="00811093">
              <w:rPr>
                <w:rFonts w:ascii="Arial" w:hAnsi="Arial" w:cs="Arial"/>
                <w:sz w:val="20"/>
                <w:szCs w:val="20"/>
                <w:lang w:val="en-US"/>
              </w:rPr>
              <w:t>prostora</w:t>
            </w:r>
            <w:r w:rsidRPr="00811093">
              <w:rPr>
                <w:rFonts w:ascii="Arial" w:hAnsi="Arial" w:cs="Arial"/>
                <w:sz w:val="20"/>
                <w:szCs w:val="20"/>
              </w:rPr>
              <w:t xml:space="preserve"> </w:t>
            </w:r>
            <w:r w:rsidRPr="00811093">
              <w:rPr>
                <w:rFonts w:ascii="Arial" w:hAnsi="Arial" w:cs="Arial"/>
                <w:sz w:val="20"/>
                <w:szCs w:val="20"/>
                <w:lang w:val="en-US"/>
              </w:rPr>
              <w:t>izme</w:t>
            </w:r>
            <w:r w:rsidRPr="00811093">
              <w:rPr>
                <w:rFonts w:ascii="Arial" w:hAnsi="Arial" w:cs="Arial"/>
                <w:sz w:val="20"/>
                <w:szCs w:val="20"/>
              </w:rPr>
              <w:t>đ</w:t>
            </w:r>
            <w:r w:rsidRPr="00811093">
              <w:rPr>
                <w:rFonts w:ascii="Arial" w:hAnsi="Arial" w:cs="Arial"/>
                <w:sz w:val="20"/>
                <w:szCs w:val="20"/>
                <w:lang w:val="en-US"/>
              </w:rPr>
              <w:t>u</w:t>
            </w:r>
            <w:r w:rsidRPr="00811093">
              <w:rPr>
                <w:rFonts w:ascii="Arial" w:hAnsi="Arial" w:cs="Arial"/>
                <w:sz w:val="20"/>
                <w:szCs w:val="20"/>
              </w:rPr>
              <w:t xml:space="preserve"> </w:t>
            </w:r>
            <w:r w:rsidRPr="00811093">
              <w:rPr>
                <w:rFonts w:ascii="Arial" w:hAnsi="Arial" w:cs="Arial"/>
                <w:sz w:val="20"/>
                <w:szCs w:val="20"/>
                <w:lang w:val="en-US"/>
              </w:rPr>
              <w:t>Hrvatske</w:t>
            </w:r>
            <w:r w:rsidRPr="00811093">
              <w:rPr>
                <w:rFonts w:ascii="Arial" w:hAnsi="Arial" w:cs="Arial"/>
                <w:sz w:val="20"/>
                <w:szCs w:val="20"/>
              </w:rPr>
              <w:t xml:space="preserve"> </w:t>
            </w:r>
            <w:r w:rsidRPr="00811093">
              <w:rPr>
                <w:rFonts w:ascii="Arial" w:hAnsi="Arial" w:cs="Arial"/>
                <w:sz w:val="20"/>
                <w:szCs w:val="20"/>
                <w:lang w:val="en-US"/>
              </w:rPr>
              <w:t>i</w:t>
            </w:r>
            <w:r w:rsidRPr="00811093">
              <w:rPr>
                <w:rFonts w:ascii="Arial" w:hAnsi="Arial" w:cs="Arial"/>
                <w:sz w:val="20"/>
                <w:szCs w:val="20"/>
              </w:rPr>
              <w:t xml:space="preserve"> </w:t>
            </w:r>
            <w:r w:rsidRPr="00811093">
              <w:rPr>
                <w:rFonts w:ascii="Arial" w:hAnsi="Arial" w:cs="Arial"/>
                <w:sz w:val="20"/>
                <w:szCs w:val="20"/>
                <w:lang w:val="en-US"/>
              </w:rPr>
              <w:t>Crne</w:t>
            </w:r>
            <w:r w:rsidRPr="00811093">
              <w:rPr>
                <w:rFonts w:ascii="Arial" w:hAnsi="Arial" w:cs="Arial"/>
                <w:sz w:val="20"/>
                <w:szCs w:val="20"/>
              </w:rPr>
              <w:t xml:space="preserve"> </w:t>
            </w:r>
            <w:r w:rsidRPr="00811093">
              <w:rPr>
                <w:rFonts w:ascii="Arial" w:hAnsi="Arial" w:cs="Arial"/>
                <w:sz w:val="20"/>
                <w:szCs w:val="20"/>
                <w:lang w:val="en-US"/>
              </w:rPr>
              <w:t>Gore</w:t>
            </w:r>
            <w:r w:rsidRPr="00811093">
              <w:rPr>
                <w:rFonts w:ascii="Arial" w:hAnsi="Arial" w:cs="Arial"/>
                <w:sz w:val="20"/>
                <w:szCs w:val="20"/>
              </w:rPr>
              <w:t xml:space="preserve">, (koautorstvo s Valerijom Filipović, dipl. ing.), </w:t>
            </w:r>
            <w:hyperlink r:id="rId65" w:history="1">
              <w:r w:rsidRPr="00811093">
                <w:rPr>
                  <w:rStyle w:val="Hyperlink"/>
                  <w:rFonts w:ascii="Arial" w:hAnsi="Arial" w:cs="Arial"/>
                  <w:iCs/>
                  <w:sz w:val="20"/>
                  <w:szCs w:val="20"/>
                </w:rPr>
                <w:t xml:space="preserve">Zbornik radova In memoriam prof.dr.sc. Vjekoslav Šmid, </w:t>
              </w:r>
              <w:r w:rsidRPr="00811093">
                <w:rPr>
                  <w:rStyle w:val="Hyperlink"/>
                  <w:rFonts w:ascii="Arial" w:hAnsi="Arial" w:cs="Arial"/>
                  <w:sz w:val="20"/>
                  <w:szCs w:val="20"/>
                </w:rPr>
                <w:t>Drugi znanstveno stručni skup Aktualnosti pomorskog prava i prava mora (1. srpnja 2011., Rab), Split, 2012.</w:t>
              </w:r>
            </w:hyperlink>
            <w:r w:rsidRPr="00811093">
              <w:rPr>
                <w:rFonts w:ascii="Arial" w:hAnsi="Arial" w:cs="Arial"/>
                <w:sz w:val="20"/>
                <w:szCs w:val="20"/>
              </w:rPr>
              <w:t xml:space="preserve">, </w:t>
            </w:r>
            <w:r w:rsidRPr="00811093">
              <w:rPr>
                <w:rFonts w:ascii="Arial" w:hAnsi="Arial" w:cs="Arial"/>
                <w:sz w:val="20"/>
                <w:szCs w:val="20"/>
                <w:shd w:val="clear" w:color="auto" w:fill="FFFFFF"/>
              </w:rPr>
              <w:t>str. 243-260.</w:t>
            </w:r>
          </w:p>
          <w:p w:rsidR="00727520" w:rsidRPr="00811093" w:rsidRDefault="00727520" w:rsidP="008573E1">
            <w:pPr>
              <w:spacing w:after="0" w:line="240" w:lineRule="atLeast"/>
              <w:rPr>
                <w:rFonts w:ascii="Arial" w:hAnsi="Arial" w:cs="Arial"/>
                <w:sz w:val="20"/>
                <w:szCs w:val="20"/>
              </w:rPr>
            </w:pPr>
          </w:p>
          <w:p w:rsidR="00727520" w:rsidRPr="00811093" w:rsidRDefault="00727520" w:rsidP="008573E1">
            <w:pPr>
              <w:rPr>
                <w:rFonts w:ascii="Arial" w:hAnsi="Arial" w:cs="Arial"/>
                <w:b/>
                <w:sz w:val="20"/>
                <w:szCs w:val="20"/>
              </w:rPr>
            </w:pPr>
            <w:r w:rsidRPr="00811093">
              <w:rPr>
                <w:rFonts w:ascii="Arial" w:hAnsi="Arial" w:cs="Arial"/>
                <w:sz w:val="20"/>
                <w:szCs w:val="20"/>
              </w:rPr>
              <w:t>Ograničenja u vršenju univerzalne sudbenosti  (principa univerzaliteta),</w:t>
            </w:r>
            <w:r w:rsidRPr="00811093">
              <w:rPr>
                <w:rFonts w:ascii="Arial" w:hAnsi="Arial" w:cs="Arial"/>
                <w:b/>
                <w:sz w:val="20"/>
                <w:szCs w:val="20"/>
              </w:rPr>
              <w:t xml:space="preserve"> </w:t>
            </w:r>
            <w:r w:rsidRPr="00811093">
              <w:rPr>
                <w:rFonts w:ascii="Arial" w:hAnsi="Arial" w:cs="Arial"/>
                <w:sz w:val="20"/>
                <w:szCs w:val="20"/>
              </w:rPr>
              <w:t>koautorstvo s prof. emeritus Vladimirom Đurom Deganom, Kazneno pravo, kazneno postupovno pravo i kriminalistia, Zbornik radova povodom 70. godina života Berislava Pavišića, Pravni fakultet Sveučilišta u Rijeci, 2014, str.89-103.</w:t>
            </w:r>
          </w:p>
          <w:p w:rsidR="00727520" w:rsidRPr="00811093" w:rsidRDefault="00727520" w:rsidP="008573E1">
            <w:pPr>
              <w:spacing w:after="0" w:line="240" w:lineRule="auto"/>
              <w:rPr>
                <w:rFonts w:ascii="Arial" w:hAnsi="Arial" w:cs="Arial"/>
                <w:sz w:val="20"/>
                <w:szCs w:val="20"/>
              </w:rPr>
            </w:pPr>
          </w:p>
        </w:tc>
      </w:tr>
      <w:tr w:rsidR="00727520" w:rsidRPr="00811093"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 xml:space="preserve">Stručni i znanstveni radovi iz metodike i kvalitete nastave objavljeni u posljednjih pet godina </w:t>
            </w:r>
            <w:r w:rsidRPr="00811093">
              <w:rPr>
                <w:rFonts w:ascii="Arial" w:hAnsi="Arial" w:cs="Arial"/>
                <w:b/>
                <w:sz w:val="20"/>
                <w:szCs w:val="20"/>
              </w:rPr>
              <w:t>(najviše 5 referenca)</w:t>
            </w:r>
            <w:r w:rsidRPr="00811093">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727520" w:rsidRPr="00811093" w:rsidRDefault="00727520" w:rsidP="008573E1">
            <w:pPr>
              <w:spacing w:after="0" w:line="240" w:lineRule="auto"/>
              <w:rPr>
                <w:rFonts w:ascii="Arial" w:hAnsi="Arial" w:cs="Arial"/>
                <w:sz w:val="20"/>
                <w:szCs w:val="20"/>
              </w:rPr>
            </w:pPr>
          </w:p>
        </w:tc>
      </w:tr>
      <w:tr w:rsidR="00727520" w:rsidRPr="00811093"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 xml:space="preserve">Stručni, znanstveni i umjetnički projekti iz područja predmeta koji su se provodili u posljednjih pet godina </w:t>
            </w:r>
            <w:r w:rsidRPr="0081109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727520" w:rsidRPr="00811093" w:rsidRDefault="00727520" w:rsidP="008573E1">
            <w:pPr>
              <w:rPr>
                <w:rFonts w:ascii="Arial" w:hAnsi="Arial" w:cs="Arial"/>
                <w:sz w:val="20"/>
                <w:szCs w:val="20"/>
              </w:rPr>
            </w:pPr>
            <w:r w:rsidRPr="00811093">
              <w:rPr>
                <w:rFonts w:ascii="Arial" w:hAnsi="Arial" w:cs="Arial"/>
                <w:sz w:val="20"/>
                <w:szCs w:val="20"/>
              </w:rPr>
              <w:t>Voditeljica projekta Morske granice Republike Hrvatske i međunarodni ugovori kojima se uređuju odnosi na moru, Ministarstva znanosti, obrazovanja i športa, šifra projekta 018-0000000-1425.</w:t>
            </w:r>
            <w:r w:rsidRPr="00811093">
              <w:rPr>
                <w:rFonts w:ascii="Arial" w:hAnsi="Arial" w:cs="Arial"/>
                <w:b/>
                <w:sz w:val="20"/>
                <w:szCs w:val="20"/>
              </w:rPr>
              <w:t xml:space="preserve"> </w:t>
            </w:r>
            <w:r w:rsidRPr="00811093">
              <w:rPr>
                <w:rFonts w:ascii="Arial" w:hAnsi="Arial" w:cs="Arial"/>
                <w:sz w:val="20"/>
                <w:szCs w:val="20"/>
              </w:rPr>
              <w:t>(2007.- 2014.)</w:t>
            </w:r>
          </w:p>
          <w:p w:rsidR="00727520" w:rsidRPr="00811093" w:rsidRDefault="00727520" w:rsidP="008573E1">
            <w:pPr>
              <w:rPr>
                <w:rFonts w:ascii="Arial" w:hAnsi="Arial" w:cs="Arial"/>
                <w:sz w:val="20"/>
                <w:szCs w:val="20"/>
              </w:rPr>
            </w:pPr>
            <w:r w:rsidRPr="00811093">
              <w:rPr>
                <w:rFonts w:ascii="Arial" w:hAnsi="Arial" w:cs="Arial"/>
                <w:sz w:val="20"/>
                <w:szCs w:val="20"/>
              </w:rPr>
              <w:t xml:space="preserve">Sudjelovanje u izradi projekta Hrvatske akademije znanosti i umjetnosti i Zavoda za znanstveni i umjetnički rad u Splitu, Znanstvene i stručne osnove za rješavanje graničnih sporova između Republike Hrvatske i Republike Slovenije, 2006. </w:t>
            </w:r>
          </w:p>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 xml:space="preserve">Sudjelovanje i u projektima Ministarstva znanosti i tehnologije i Ministarstva znanosti, obrazovanja i športa: Međunarodno i privredno pravno uređenje odnosa na moru i podmorju </w:t>
            </w:r>
            <w:r w:rsidRPr="00811093">
              <w:rPr>
                <w:rFonts w:ascii="Arial" w:hAnsi="Arial" w:cs="Arial"/>
                <w:sz w:val="20"/>
                <w:szCs w:val="20"/>
              </w:rPr>
              <w:lastRenderedPageBreak/>
              <w:t xml:space="preserve">(1991.-1995); Granice Republike Hrvatske u Jadranu i gospodarski odnosi vezani uz more (1996.-2006.) </w:t>
            </w:r>
          </w:p>
        </w:tc>
      </w:tr>
      <w:tr w:rsidR="00727520" w:rsidRPr="00811093"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lastRenderedPageBreak/>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727520" w:rsidRPr="00811093" w:rsidRDefault="00727520" w:rsidP="008573E1">
            <w:pPr>
              <w:spacing w:after="0" w:line="240" w:lineRule="auto"/>
              <w:rPr>
                <w:rFonts w:ascii="Arial" w:hAnsi="Arial" w:cs="Arial"/>
                <w:sz w:val="20"/>
                <w:szCs w:val="20"/>
              </w:rPr>
            </w:pPr>
          </w:p>
        </w:tc>
      </w:tr>
      <w:tr w:rsidR="00727520" w:rsidRPr="00811093"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 xml:space="preserve">PRIZNANJA I NAGRADE </w:t>
            </w:r>
          </w:p>
        </w:tc>
      </w:tr>
      <w:tr w:rsidR="00727520" w:rsidRPr="00811093"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Pr="00811093" w:rsidRDefault="00727520" w:rsidP="008573E1">
            <w:pPr>
              <w:spacing w:after="0" w:line="240" w:lineRule="auto"/>
              <w:rPr>
                <w:rFonts w:ascii="Arial" w:hAnsi="Arial" w:cs="Arial"/>
                <w:sz w:val="20"/>
                <w:szCs w:val="20"/>
              </w:rPr>
            </w:pPr>
            <w:r w:rsidRPr="00811093">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727520" w:rsidRPr="00811093" w:rsidRDefault="00727520" w:rsidP="008573E1">
            <w:pPr>
              <w:spacing w:after="0" w:line="240" w:lineRule="auto"/>
              <w:rPr>
                <w:rFonts w:ascii="Arial" w:hAnsi="Arial" w:cs="Arial"/>
                <w:sz w:val="20"/>
                <w:szCs w:val="20"/>
              </w:rPr>
            </w:pPr>
          </w:p>
        </w:tc>
      </w:tr>
    </w:tbl>
    <w:p w:rsidR="00727520" w:rsidRDefault="00727520" w:rsidP="00857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5"/>
        <w:gridCol w:w="5707"/>
      </w:tblGrid>
      <w:tr w:rsidR="00727520" w:rsidRPr="00E730D2"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b/>
                <w:sz w:val="20"/>
                <w:szCs w:val="20"/>
              </w:rPr>
            </w:pPr>
            <w:r w:rsidRPr="00E730D2">
              <w:rPr>
                <w:rFonts w:ascii="Arial" w:hAnsi="Arial" w:cs="Arial"/>
                <w:b/>
                <w:sz w:val="20"/>
                <w:szCs w:val="20"/>
              </w:rPr>
              <w:t>Prof. dr. sc. Jozo Čizmić</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Medicinsko građansko procesno pravo</w:t>
            </w:r>
          </w:p>
          <w:p w:rsidR="00727520" w:rsidRPr="00E730D2" w:rsidRDefault="00727520" w:rsidP="008573E1">
            <w:pPr>
              <w:spacing w:after="0"/>
              <w:rPr>
                <w:rFonts w:ascii="Arial" w:hAnsi="Arial" w:cs="Arial"/>
                <w:sz w:val="20"/>
                <w:szCs w:val="20"/>
              </w:rPr>
            </w:pPr>
            <w:r w:rsidRPr="00E730D2">
              <w:rPr>
                <w:rFonts w:ascii="Arial" w:hAnsi="Arial" w:cs="Arial"/>
                <w:sz w:val="20"/>
                <w:szCs w:val="20"/>
              </w:rPr>
              <w:t>Liječničko pravo</w:t>
            </w:r>
          </w:p>
          <w:p w:rsidR="00727520" w:rsidRPr="00E730D2" w:rsidRDefault="00727520" w:rsidP="008573E1">
            <w:pPr>
              <w:spacing w:after="0"/>
              <w:rPr>
                <w:rFonts w:ascii="Arial" w:hAnsi="Arial" w:cs="Arial"/>
                <w:sz w:val="20"/>
                <w:szCs w:val="20"/>
              </w:rPr>
            </w:pPr>
            <w:r w:rsidRPr="00E730D2">
              <w:rPr>
                <w:rFonts w:ascii="Arial" w:hAnsi="Arial" w:cs="Arial"/>
                <w:sz w:val="20"/>
                <w:szCs w:val="20"/>
              </w:rPr>
              <w:t>Uvod u pravo</w:t>
            </w:r>
          </w:p>
          <w:p w:rsidR="00727520" w:rsidRPr="00E730D2" w:rsidRDefault="00727520" w:rsidP="008573E1">
            <w:pPr>
              <w:spacing w:after="0"/>
              <w:rPr>
                <w:rFonts w:ascii="Arial" w:hAnsi="Arial" w:cs="Arial"/>
                <w:sz w:val="20"/>
                <w:szCs w:val="20"/>
              </w:rPr>
            </w:pPr>
            <w:r w:rsidRPr="00E730D2">
              <w:rPr>
                <w:rFonts w:ascii="Arial" w:hAnsi="Arial" w:cs="Arial"/>
                <w:sz w:val="20"/>
                <w:szCs w:val="20"/>
              </w:rPr>
              <w:t>Organizacija pravosuđa</w:t>
            </w:r>
          </w:p>
          <w:p w:rsidR="00727520" w:rsidRPr="00E730D2" w:rsidRDefault="00727520" w:rsidP="008573E1">
            <w:pPr>
              <w:spacing w:after="0"/>
              <w:rPr>
                <w:rFonts w:ascii="Arial" w:hAnsi="Arial" w:cs="Arial"/>
                <w:sz w:val="20"/>
                <w:szCs w:val="20"/>
              </w:rPr>
            </w:pPr>
            <w:r w:rsidRPr="00E730D2">
              <w:rPr>
                <w:rFonts w:ascii="Arial" w:hAnsi="Arial" w:cs="Arial"/>
                <w:sz w:val="20"/>
                <w:szCs w:val="20"/>
              </w:rPr>
              <w:t>Zdravstveno strukovno staleško pravo</w:t>
            </w:r>
          </w:p>
        </w:tc>
      </w:tr>
      <w:tr w:rsidR="00727520" w:rsidRPr="00E730D2"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OPĆE INFORMACIJE  O NOSITELJU</w:t>
            </w:r>
          </w:p>
        </w:tc>
      </w:tr>
      <w:tr w:rsidR="00727520" w:rsidRPr="00E730D2"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21000 Split, Požeška 8</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021 393-585; 099 7942431</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jcizmic@pravst.hr</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www.pravst.hr</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1958.</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188501</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Redoviti profesor (trajno zvanje), 16. srpnja 2014.</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Društvene znanosti, polje pravo</w:t>
            </w:r>
          </w:p>
        </w:tc>
      </w:tr>
      <w:tr w:rsidR="00727520" w:rsidRPr="00E730D2"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 xml:space="preserve">PODACI O SADAŠNJEM ZAPOSLENJU </w:t>
            </w:r>
          </w:p>
        </w:tc>
      </w:tr>
      <w:tr w:rsidR="00727520" w:rsidRPr="00E730D2"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Pravni fakultet Sveučilišta u Splitu</w:t>
            </w:r>
          </w:p>
        </w:tc>
      </w:tr>
      <w:tr w:rsidR="00727520" w:rsidRPr="00E730D2"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10. studenoga 1988.</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Profesor</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Građansko procesno pravo, zemljišnoknjižno pravo, pravo intelektualnog vlasništva, medicinsko pravo, športsko pravo, arbitražno pravo</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pacing w:val="-3"/>
                <w:sz w:val="20"/>
                <w:szCs w:val="20"/>
              </w:rPr>
            </w:pPr>
            <w:r w:rsidRPr="00E730D2">
              <w:rPr>
                <w:rFonts w:ascii="Arial" w:hAnsi="Arial" w:cs="Arial"/>
                <w:sz w:val="20"/>
                <w:szCs w:val="20"/>
              </w:rPr>
              <w:t>R</w:t>
            </w:r>
            <w:r w:rsidRPr="00E730D2">
              <w:rPr>
                <w:rFonts w:ascii="Arial" w:hAnsi="Arial" w:cs="Arial"/>
                <w:spacing w:val="-3"/>
                <w:sz w:val="20"/>
                <w:szCs w:val="20"/>
              </w:rPr>
              <w:t xml:space="preserve">avnatelj «Centra za medicinsko pravo» na Pravnom fakultetu Sveučilišta u Splitu. </w:t>
            </w:r>
          </w:p>
          <w:p w:rsidR="00727520" w:rsidRPr="00E730D2" w:rsidRDefault="00727520" w:rsidP="008573E1">
            <w:pPr>
              <w:spacing w:after="0"/>
              <w:rPr>
                <w:rFonts w:ascii="Arial" w:hAnsi="Arial" w:cs="Arial"/>
                <w:sz w:val="20"/>
                <w:szCs w:val="20"/>
              </w:rPr>
            </w:pPr>
            <w:r w:rsidRPr="00E730D2">
              <w:rPr>
                <w:rFonts w:ascii="Arial" w:hAnsi="Arial" w:cs="Arial"/>
                <w:spacing w:val="-3"/>
                <w:sz w:val="20"/>
                <w:szCs w:val="20"/>
              </w:rPr>
              <w:t xml:space="preserve">Predstojnik “Zavoda za istraživanje građanskih sudskih postupaka i suradnju s pravosuđem” i „Zavoda za suradnju s gospodarstvom i ustanovama“ pri Pravnom fakultetu Sveučilišta u Splitu. </w:t>
            </w:r>
          </w:p>
          <w:p w:rsidR="00727520" w:rsidRPr="00E730D2" w:rsidRDefault="00727520" w:rsidP="008573E1">
            <w:pPr>
              <w:spacing w:after="0"/>
              <w:rPr>
                <w:rFonts w:ascii="Arial" w:hAnsi="Arial" w:cs="Arial"/>
                <w:sz w:val="20"/>
                <w:szCs w:val="20"/>
              </w:rPr>
            </w:pPr>
            <w:r w:rsidRPr="00E730D2">
              <w:rPr>
                <w:rFonts w:ascii="Arial" w:hAnsi="Arial" w:cs="Arial"/>
                <w:spacing w:val="-3"/>
                <w:sz w:val="20"/>
                <w:szCs w:val="20"/>
              </w:rPr>
              <w:t>Predsjednik Stručnog vijeća Centra za integrativnu bioetiku, Filozofski fakultet Split, 23. lipnja 2014.</w:t>
            </w:r>
          </w:p>
        </w:tc>
      </w:tr>
      <w:tr w:rsidR="00727520" w:rsidRPr="00E730D2"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 xml:space="preserve">PODACI O ŠKOLOVANJU – Najviši postignuti stupanj </w:t>
            </w:r>
          </w:p>
        </w:tc>
      </w:tr>
      <w:tr w:rsidR="00727520" w:rsidRPr="00E730D2"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Doktor pravnih znanosti</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Pravni fakultet Sveučilišta u Splitu</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Split</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20. srpnja 2001.</w:t>
            </w:r>
          </w:p>
        </w:tc>
      </w:tr>
      <w:tr w:rsidR="00727520" w:rsidRPr="00E730D2"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PODACI O USAVRŠAVANJU</w:t>
            </w:r>
          </w:p>
        </w:tc>
      </w:tr>
      <w:tr w:rsidR="00727520" w:rsidRPr="00E730D2"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2002.</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Berlin</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lastRenderedPageBreak/>
              <w:t>Ustanova</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 xml:space="preserve">Frei Universität Berlin </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Građansko procesno pravo, stečajno pravo</w:t>
            </w:r>
          </w:p>
        </w:tc>
      </w:tr>
      <w:tr w:rsidR="00727520" w:rsidRPr="00E730D2"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MATERINSKI I STRANI JEZICI</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Hrvatski</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Engleski, 4</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p>
        </w:tc>
      </w:tr>
      <w:tr w:rsidR="00727520" w:rsidRPr="00E730D2"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 xml:space="preserve">KOMPETENCIJE ZA PREDMET </w:t>
            </w:r>
          </w:p>
        </w:tc>
      </w:tr>
      <w:tr w:rsidR="00727520" w:rsidRPr="00E730D2"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u w:val="single"/>
              </w:rPr>
            </w:pPr>
            <w:r w:rsidRPr="00E730D2">
              <w:rPr>
                <w:rFonts w:ascii="Arial" w:hAnsi="Arial" w:cs="Arial"/>
                <w:bCs/>
                <w:sz w:val="20"/>
                <w:szCs w:val="20"/>
              </w:rPr>
              <w:t>1/ Na Poslijediplomskom specijalističkom studiju „Medicinsko pravo“ na Pravnom fakultetu Sveučilišta u Splitu, nositelj sam obveznih predmeta „Liječničko pravo“ i „Medicinsko građansko procesno pravo“, te izbornog predmeta „Pravno uređenje inventivne djelatnosti u medicini“.</w:t>
            </w:r>
          </w:p>
          <w:p w:rsidR="00727520" w:rsidRPr="00E730D2" w:rsidRDefault="00727520" w:rsidP="008573E1">
            <w:pPr>
              <w:spacing w:after="0"/>
              <w:rPr>
                <w:rFonts w:ascii="Arial" w:hAnsi="Arial" w:cs="Arial"/>
                <w:bCs/>
                <w:sz w:val="20"/>
                <w:szCs w:val="20"/>
              </w:rPr>
            </w:pPr>
            <w:r w:rsidRPr="00E730D2">
              <w:rPr>
                <w:rFonts w:ascii="Arial" w:hAnsi="Arial" w:cs="Arial"/>
                <w:bCs/>
                <w:sz w:val="20"/>
                <w:szCs w:val="20"/>
              </w:rPr>
              <w:t>2/ Na sveučilišnom odjelu „Zdravstvenih studija“ Sveučilišta u Splitu nositelj sam obveznih predmeta „Osnove zdravstvenog prava“, „Zdravstveno pravo“ i „Pravo pacijenata“.</w:t>
            </w:r>
          </w:p>
          <w:p w:rsidR="00727520" w:rsidRPr="00E730D2" w:rsidRDefault="00727520" w:rsidP="008573E1">
            <w:pPr>
              <w:spacing w:after="0"/>
              <w:rPr>
                <w:rFonts w:ascii="Arial" w:hAnsi="Arial" w:cs="Arial"/>
                <w:sz w:val="20"/>
                <w:szCs w:val="20"/>
              </w:rPr>
            </w:pP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pacing w:val="-3"/>
                <w:sz w:val="20"/>
                <w:szCs w:val="20"/>
              </w:rPr>
            </w:pPr>
            <w:r w:rsidRPr="00E730D2">
              <w:rPr>
                <w:rFonts w:ascii="Arial" w:hAnsi="Arial" w:cs="Arial"/>
                <w:spacing w:val="-3"/>
                <w:sz w:val="20"/>
                <w:szCs w:val="20"/>
              </w:rPr>
              <w:t>1/ Osnove zdravstvenog prava (za studente preddiplomskih sveučilišnih zdravstvenih studija), nastavni materijal, Sveučilište u Splitu, Split, 2014. (koautorstvo Lj. Žunić).</w:t>
            </w:r>
          </w:p>
          <w:p w:rsidR="00727520" w:rsidRPr="00E730D2" w:rsidRDefault="00727520" w:rsidP="008573E1">
            <w:pPr>
              <w:spacing w:after="0"/>
              <w:rPr>
                <w:rFonts w:ascii="Arial" w:hAnsi="Arial" w:cs="Arial"/>
                <w:spacing w:val="-3"/>
                <w:sz w:val="20"/>
                <w:szCs w:val="20"/>
              </w:rPr>
            </w:pPr>
            <w:r w:rsidRPr="00E730D2">
              <w:rPr>
                <w:rFonts w:ascii="Arial" w:hAnsi="Arial" w:cs="Arial"/>
                <w:spacing w:val="-3"/>
                <w:sz w:val="20"/>
                <w:szCs w:val="20"/>
              </w:rPr>
              <w:t>2/ K</w:t>
            </w:r>
            <w:r w:rsidRPr="00E730D2">
              <w:rPr>
                <w:rFonts w:ascii="Arial" w:hAnsi="Arial" w:cs="Arial"/>
                <w:sz w:val="20"/>
                <w:szCs w:val="20"/>
              </w:rPr>
              <w:t>omentari zdravstvenih zakona, Knjiga 1., - Zakon o zdravstvenoj zaštiti, - Zakon o pravima, obavezama i odgovornostima pacijenata - Zakon o apotekarskoj djelatnosti, „Privredna štampa“, Sarajevo, 2011. (koautorstvo S. B</w:t>
            </w:r>
            <w:r w:rsidRPr="00E730D2">
              <w:rPr>
                <w:rFonts w:ascii="Arial" w:hAnsi="Arial" w:cs="Arial"/>
                <w:spacing w:val="-3"/>
                <w:sz w:val="20"/>
                <w:szCs w:val="20"/>
              </w:rPr>
              <w:t>odnaruk, B. Hrabač, S. Huseinagić).</w:t>
            </w:r>
          </w:p>
          <w:p w:rsidR="00727520" w:rsidRPr="00E730D2" w:rsidRDefault="00727520" w:rsidP="008573E1">
            <w:pPr>
              <w:spacing w:after="0"/>
              <w:rPr>
                <w:rFonts w:ascii="Arial" w:hAnsi="Arial" w:cs="Arial"/>
                <w:sz w:val="20"/>
                <w:szCs w:val="20"/>
              </w:rPr>
            </w:pP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 xml:space="preserve">Stručni, znanstveni i umjetnički radovi objavljeni u posljednjih pet godina iz područja predmeta </w:t>
            </w:r>
            <w:r w:rsidRPr="00E730D2">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tcPr>
          <w:p w:rsidR="00727520" w:rsidRPr="00E730D2" w:rsidRDefault="00727520" w:rsidP="008573E1">
            <w:pPr>
              <w:spacing w:after="0"/>
              <w:rPr>
                <w:rFonts w:ascii="Arial" w:hAnsi="Arial" w:cs="Arial"/>
                <w:spacing w:val="-3"/>
                <w:sz w:val="20"/>
                <w:szCs w:val="20"/>
              </w:rPr>
            </w:pPr>
            <w:r w:rsidRPr="00E730D2">
              <w:rPr>
                <w:rFonts w:ascii="Arial" w:hAnsi="Arial" w:cs="Arial"/>
                <w:spacing w:val="-3"/>
                <w:sz w:val="20"/>
                <w:szCs w:val="20"/>
              </w:rPr>
              <w:t>1/  O vještačenju u parničnom postupku s posebnim osvrtom na vještačenje u području medicine, „Zbornik Pravnog fakulteta Sveučilišta u Rijeci“, (1991) v. 32, 2011., broj 1, str. 473.-510.</w:t>
            </w:r>
          </w:p>
          <w:p w:rsidR="00727520" w:rsidRPr="00E730D2" w:rsidRDefault="00727520" w:rsidP="008573E1">
            <w:pPr>
              <w:spacing w:after="0"/>
              <w:rPr>
                <w:rFonts w:ascii="Arial" w:hAnsi="Arial" w:cs="Arial"/>
                <w:spacing w:val="-3"/>
                <w:sz w:val="20"/>
                <w:szCs w:val="20"/>
              </w:rPr>
            </w:pPr>
            <w:r w:rsidRPr="00E730D2">
              <w:rPr>
                <w:rFonts w:ascii="Arial" w:hAnsi="Arial" w:cs="Arial"/>
                <w:spacing w:val="-3"/>
                <w:sz w:val="20"/>
                <w:szCs w:val="20"/>
              </w:rPr>
              <w:t xml:space="preserve">2/ </w:t>
            </w:r>
            <w:r w:rsidRPr="00E730D2">
              <w:rPr>
                <w:rFonts w:ascii="Arial" w:hAnsi="Arial" w:cs="Arial"/>
                <w:iCs/>
                <w:spacing w:val="-3"/>
                <w:sz w:val="20"/>
                <w:szCs w:val="20"/>
              </w:rPr>
              <w:t>Zadržavanje duševno bolesnih osoba u zdravstveoj ustanovi prema pravnom uređenju u Federaciji Bosne i Hercegovine</w:t>
            </w:r>
            <w:r w:rsidRPr="00E730D2">
              <w:rPr>
                <w:rFonts w:ascii="Arial" w:hAnsi="Arial" w:cs="Arial"/>
                <w:spacing w:val="-3"/>
                <w:sz w:val="20"/>
                <w:szCs w:val="20"/>
              </w:rPr>
              <w:t>, „Zbornik Pravnog fakulteta u Zagrebu“, vol. 63, 2013., br. 3-4, str. 569.-592.</w:t>
            </w:r>
          </w:p>
          <w:p w:rsidR="00727520" w:rsidRPr="00E730D2" w:rsidRDefault="00727520" w:rsidP="008573E1">
            <w:pPr>
              <w:spacing w:after="0"/>
              <w:rPr>
                <w:rFonts w:ascii="Arial" w:hAnsi="Arial" w:cs="Arial"/>
                <w:spacing w:val="-3"/>
                <w:sz w:val="20"/>
                <w:szCs w:val="20"/>
              </w:rPr>
            </w:pPr>
            <w:r w:rsidRPr="00E730D2">
              <w:rPr>
                <w:rFonts w:ascii="Arial" w:hAnsi="Arial" w:cs="Arial"/>
                <w:spacing w:val="-3"/>
                <w:sz w:val="20"/>
                <w:szCs w:val="20"/>
              </w:rPr>
              <w:t>3/ Medicinskopravna dokumentacija, zbornik radova „Aktualnosti zdravstvenog zakonodavstva i pravne prakse“, Novalja-Split, 2011., str. 65.-97.</w:t>
            </w:r>
          </w:p>
          <w:p w:rsidR="00727520" w:rsidRPr="00E730D2" w:rsidRDefault="00727520" w:rsidP="008573E1">
            <w:pPr>
              <w:rPr>
                <w:rFonts w:ascii="Arial" w:hAnsi="Arial" w:cs="Arial"/>
                <w:sz w:val="20"/>
                <w:szCs w:val="20"/>
                <w:lang w:val="pt-PT" w:eastAsia="ar-SA"/>
              </w:rPr>
            </w:pPr>
            <w:r w:rsidRPr="00E730D2">
              <w:rPr>
                <w:rFonts w:ascii="Arial" w:hAnsi="Arial" w:cs="Arial"/>
                <w:spacing w:val="-3"/>
                <w:sz w:val="20"/>
                <w:szCs w:val="20"/>
              </w:rPr>
              <w:t xml:space="preserve">4/ </w:t>
            </w:r>
            <w:r w:rsidRPr="00E730D2">
              <w:rPr>
                <w:rFonts w:ascii="Arial" w:hAnsi="Arial" w:cs="Arial"/>
                <w:sz w:val="20"/>
                <w:szCs w:val="20"/>
                <w:lang w:val="pt-PT" w:eastAsia="ar-SA"/>
              </w:rPr>
              <w:t>ČIZMIĆ, J., Medicinsko pravo - pojam izvori i značaj, Zbornik radova s međunarodnog simpozija “Medicinsko pravo u sustavu zdravstvene djelatnosti”, Plitvice, 13. i 14. studenoga 2015., str. 1.-34.</w:t>
            </w:r>
          </w:p>
          <w:p w:rsidR="00727520" w:rsidRPr="00E730D2" w:rsidRDefault="00727520" w:rsidP="008573E1">
            <w:pPr>
              <w:rPr>
                <w:rFonts w:ascii="Arial" w:hAnsi="Arial" w:cs="Arial"/>
                <w:sz w:val="20"/>
                <w:szCs w:val="20"/>
                <w:lang w:val="pt-PT" w:eastAsia="ar-SA"/>
              </w:rPr>
            </w:pPr>
            <w:r w:rsidRPr="00E730D2">
              <w:rPr>
                <w:rFonts w:ascii="Arial" w:hAnsi="Arial" w:cs="Arial"/>
                <w:bCs/>
                <w:sz w:val="20"/>
                <w:szCs w:val="20"/>
              </w:rPr>
              <w:t xml:space="preserve">5/ </w:t>
            </w:r>
            <w:r w:rsidRPr="00E730D2">
              <w:rPr>
                <w:rFonts w:ascii="Arial" w:hAnsi="Arial" w:cs="Arial"/>
                <w:spacing w:val="-3"/>
                <w:sz w:val="20"/>
                <w:szCs w:val="20"/>
              </w:rPr>
              <w:t xml:space="preserve">ČIZMIĆ, J., Pravo zdravstvenih radnika na „priziv savjesti“, </w:t>
            </w:r>
            <w:r w:rsidRPr="00E730D2">
              <w:rPr>
                <w:rFonts w:ascii="Arial" w:hAnsi="Arial" w:cs="Arial"/>
                <w:sz w:val="20"/>
                <w:szCs w:val="20"/>
                <w:lang w:val="pt-PT" w:eastAsia="ar-SA"/>
              </w:rPr>
              <w:t>Zbornik Pravnog fakulteta Sveučilišta u Rijeci, (1991), v. 37, br. 1, 2016., str. 753.-786.</w:t>
            </w:r>
          </w:p>
          <w:p w:rsidR="00727520" w:rsidRPr="00E730D2" w:rsidRDefault="00727520" w:rsidP="008573E1">
            <w:pPr>
              <w:spacing w:after="0"/>
              <w:rPr>
                <w:rFonts w:ascii="Arial" w:hAnsi="Arial" w:cs="Arial"/>
                <w:bCs/>
                <w:sz w:val="20"/>
                <w:szCs w:val="20"/>
              </w:rPr>
            </w:pP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 xml:space="preserve">Stručni i znanstveni radovi iz metodike i kvalitete nastave objavljeni u posljednjih pet godina </w:t>
            </w:r>
            <w:r w:rsidRPr="00E730D2">
              <w:rPr>
                <w:rFonts w:ascii="Arial" w:hAnsi="Arial" w:cs="Arial"/>
                <w:b/>
                <w:sz w:val="20"/>
                <w:szCs w:val="20"/>
              </w:rPr>
              <w:t>(najviše 5 referenca)</w:t>
            </w:r>
            <w:r w:rsidRPr="00E730D2">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lastRenderedPageBreak/>
              <w:t xml:space="preserve">Stručni, znanstveni i umjetnički projekti iz područja predmeta koji su se provodili u posljednjih pet godina </w:t>
            </w:r>
            <w:r w:rsidRPr="00E730D2">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rPr>
                <w:rFonts w:ascii="Arial" w:hAnsi="Arial" w:cs="Arial"/>
                <w:spacing w:val="-3"/>
                <w:sz w:val="20"/>
                <w:szCs w:val="20"/>
              </w:rPr>
            </w:pPr>
            <w:r w:rsidRPr="00E730D2">
              <w:rPr>
                <w:rFonts w:ascii="Arial" w:hAnsi="Arial" w:cs="Arial"/>
                <w:spacing w:val="-3"/>
                <w:sz w:val="20"/>
                <w:szCs w:val="20"/>
              </w:rPr>
              <w:t>Znanstveni projekt Pravnog fakulteta Sveučilišta u Splitu: Medicinskopravna znanost, zakonodavstvo i praksa u svjetlu pristupanja Republike Hrvatske Europskoj uniji (</w:t>
            </w:r>
            <w:r w:rsidRPr="00E730D2">
              <w:rPr>
                <w:rFonts w:ascii="Arial" w:hAnsi="Arial" w:cs="Arial"/>
                <w:b/>
                <w:spacing w:val="-3"/>
                <w:sz w:val="20"/>
                <w:szCs w:val="20"/>
              </w:rPr>
              <w:t>voditelj</w:t>
            </w:r>
            <w:r w:rsidRPr="00E730D2">
              <w:rPr>
                <w:rFonts w:ascii="Arial" w:hAnsi="Arial" w:cs="Arial"/>
                <w:spacing w:val="-3"/>
                <w:sz w:val="20"/>
                <w:szCs w:val="20"/>
              </w:rPr>
              <w:t>).</w:t>
            </w:r>
          </w:p>
          <w:p w:rsidR="00727520" w:rsidRPr="00E730D2" w:rsidRDefault="00727520" w:rsidP="008573E1">
            <w:pPr>
              <w:spacing w:after="0"/>
              <w:rPr>
                <w:rFonts w:ascii="Arial" w:hAnsi="Arial" w:cs="Arial"/>
                <w:sz w:val="20"/>
                <w:szCs w:val="20"/>
              </w:rPr>
            </w:pP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iCs/>
                <w:sz w:val="20"/>
                <w:szCs w:val="20"/>
              </w:rPr>
              <w:t>Seminar za razvoj i usavršavanje pedagoških kompetencija sveučilišnih nastavnika</w:t>
            </w:r>
            <w:r w:rsidRPr="00E730D2">
              <w:rPr>
                <w:rFonts w:ascii="Arial" w:hAnsi="Arial" w:cs="Arial"/>
                <w:sz w:val="20"/>
                <w:szCs w:val="20"/>
              </w:rPr>
              <w:t>, u organizaciji Filozofskog fakulteta Sveučilišta u Splitu i CIRCO – Centra za istraživanje i razvoj cjeloživotnog obrazovanja, održan 28. veljače 2013.</w:t>
            </w:r>
          </w:p>
          <w:p w:rsidR="00727520" w:rsidRPr="00E730D2" w:rsidRDefault="00727520" w:rsidP="008573E1">
            <w:pPr>
              <w:spacing w:after="0"/>
              <w:rPr>
                <w:rFonts w:ascii="Arial" w:hAnsi="Arial" w:cs="Arial"/>
                <w:spacing w:val="-3"/>
                <w:sz w:val="20"/>
                <w:szCs w:val="20"/>
              </w:rPr>
            </w:pPr>
            <w:r w:rsidRPr="00E730D2">
              <w:rPr>
                <w:rFonts w:ascii="Arial" w:hAnsi="Arial" w:cs="Arial"/>
                <w:spacing w:val="-3"/>
                <w:sz w:val="20"/>
                <w:szCs w:val="20"/>
              </w:rPr>
              <w:t>Radionica «Akademsko priznavanje inozemnih visokoškolskih kvalifikacija», organizacija: Agencija za znanost i visoko obrazovanje, Split, 12. prosinca 2006.,</w:t>
            </w:r>
          </w:p>
          <w:p w:rsidR="00727520" w:rsidRPr="00E730D2" w:rsidRDefault="00727520" w:rsidP="008573E1">
            <w:pPr>
              <w:spacing w:after="0"/>
              <w:rPr>
                <w:rFonts w:ascii="Arial" w:hAnsi="Arial" w:cs="Arial"/>
                <w:spacing w:val="-3"/>
                <w:sz w:val="20"/>
                <w:szCs w:val="20"/>
              </w:rPr>
            </w:pPr>
            <w:r w:rsidRPr="00E730D2">
              <w:rPr>
                <w:rFonts w:ascii="Arial" w:hAnsi="Arial" w:cs="Arial"/>
                <w:sz w:val="20"/>
                <w:szCs w:val="20"/>
              </w:rPr>
              <w:t>IURISPRUDENTIA (Unaprjeđenje kvalitete obrazovanja na pravnim fakultetima osječkog, riječkog i splitskog sveučilišta) - Projektni stručni seminar za nastavno osoblje u svrhu unaprjeđenja poznavanja i razumijevanja Hrvatskog kvalifikacijskog okvira: Ishodi učenja – planiranje, programiranje, vrednovanje, Split, 20.-21. listopada 2015.</w:t>
            </w:r>
          </w:p>
        </w:tc>
      </w:tr>
      <w:tr w:rsidR="00727520" w:rsidRPr="00E730D2"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 xml:space="preserve">PRIZNANJA I NAGRADE </w:t>
            </w:r>
          </w:p>
        </w:tc>
      </w:tr>
      <w:tr w:rsidR="00727520" w:rsidRPr="00E730D2"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tcPr>
          <w:p w:rsidR="00727520" w:rsidRPr="00E730D2" w:rsidRDefault="00727520" w:rsidP="008573E1">
            <w:pPr>
              <w:tabs>
                <w:tab w:val="left" w:pos="360"/>
              </w:tabs>
              <w:spacing w:after="0"/>
              <w:rPr>
                <w:rFonts w:ascii="Arial" w:hAnsi="Arial" w:cs="Arial"/>
                <w:spacing w:val="-3"/>
                <w:sz w:val="20"/>
                <w:szCs w:val="20"/>
              </w:rPr>
            </w:pPr>
            <w:r w:rsidRPr="00E730D2">
              <w:rPr>
                <w:rFonts w:ascii="Arial" w:hAnsi="Arial" w:cs="Arial"/>
                <w:spacing w:val="-3"/>
                <w:sz w:val="20"/>
                <w:szCs w:val="20"/>
              </w:rPr>
              <w:t>Priznanje Grada Rijeke na 2. izložbi inovacija, 27. listopada 2000. godine, za knjigu "Ogledi iz prava industrijskog vlasništva",</w:t>
            </w:r>
          </w:p>
          <w:p w:rsidR="00727520" w:rsidRPr="00E730D2" w:rsidRDefault="00727520" w:rsidP="008573E1">
            <w:pPr>
              <w:spacing w:after="0"/>
              <w:rPr>
                <w:rFonts w:ascii="Arial" w:hAnsi="Arial" w:cs="Arial"/>
                <w:spacing w:val="-3"/>
                <w:sz w:val="20"/>
                <w:szCs w:val="20"/>
              </w:rPr>
            </w:pPr>
            <w:r w:rsidRPr="00E730D2">
              <w:rPr>
                <w:rFonts w:ascii="Arial" w:hAnsi="Arial" w:cs="Arial"/>
                <w:spacing w:val="-3"/>
                <w:sz w:val="20"/>
                <w:szCs w:val="20"/>
              </w:rPr>
              <w:t xml:space="preserve">Zahvalnica Hrvatskog saveza inovatora za potporu u prezentaciji inventivnog rada, dodijeljena na 28. Hrvatskom salonu inovacija – INOVA 2003., Ogulin, 12. rujna 2003. </w:t>
            </w:r>
          </w:p>
          <w:p w:rsidR="00727520" w:rsidRPr="00E730D2" w:rsidRDefault="00727520" w:rsidP="008573E1">
            <w:pPr>
              <w:spacing w:after="0"/>
              <w:rPr>
                <w:rFonts w:ascii="Arial" w:hAnsi="Arial" w:cs="Arial"/>
                <w:spacing w:val="-3"/>
                <w:sz w:val="20"/>
                <w:szCs w:val="20"/>
              </w:rPr>
            </w:pPr>
            <w:r w:rsidRPr="00E730D2">
              <w:rPr>
                <w:rFonts w:ascii="Arial" w:hAnsi="Arial" w:cs="Arial"/>
                <w:spacing w:val="-3"/>
                <w:sz w:val="20"/>
                <w:szCs w:val="20"/>
              </w:rPr>
              <w:t>Priznanje Human Rights Center Mostar za dugogodišnje sudjelovanje u radu Pravne klinike građanskog procesnog prava, Mostar 2008.</w:t>
            </w:r>
          </w:p>
          <w:p w:rsidR="00727520" w:rsidRPr="00E730D2" w:rsidRDefault="00727520" w:rsidP="008573E1">
            <w:pPr>
              <w:spacing w:after="0"/>
              <w:rPr>
                <w:rFonts w:ascii="Arial" w:hAnsi="Arial" w:cs="Arial"/>
                <w:spacing w:val="-3"/>
                <w:sz w:val="20"/>
                <w:szCs w:val="20"/>
              </w:rPr>
            </w:pPr>
            <w:r w:rsidRPr="00E730D2">
              <w:rPr>
                <w:rFonts w:ascii="Arial" w:hAnsi="Arial" w:cs="Arial"/>
                <w:spacing w:val="-3"/>
                <w:sz w:val="20"/>
                <w:szCs w:val="20"/>
              </w:rPr>
              <w:t>Zahvalnica Splitskog saveza športova za 20 godina uspješnog rada u športu, Split, 1995.</w:t>
            </w:r>
          </w:p>
          <w:p w:rsidR="00727520" w:rsidRPr="00E730D2" w:rsidRDefault="00727520" w:rsidP="008573E1">
            <w:pPr>
              <w:spacing w:after="0"/>
              <w:rPr>
                <w:rFonts w:ascii="Arial" w:hAnsi="Arial" w:cs="Arial"/>
                <w:spacing w:val="-3"/>
                <w:sz w:val="20"/>
                <w:szCs w:val="20"/>
              </w:rPr>
            </w:pPr>
            <w:r w:rsidRPr="00E730D2">
              <w:rPr>
                <w:rFonts w:ascii="Arial" w:hAnsi="Arial" w:cs="Arial"/>
                <w:spacing w:val="-3"/>
                <w:sz w:val="20"/>
                <w:szCs w:val="20"/>
              </w:rPr>
              <w:t>Zahvalnica Državnog zavoda za intelektualno vlasništvo, kao nositelja poglavlja 7. pregovora o pristupanju Republike Hrvatske Europskoj uniji, za aktivno sudjelovanje u radu Radne skupine i vrijedan osobni doprinos uspješnom zatvaranju pregovora o poglavlju 7. (5. ožujka 2009.).</w:t>
            </w:r>
          </w:p>
          <w:p w:rsidR="00727520" w:rsidRPr="00E730D2" w:rsidRDefault="00727520" w:rsidP="008573E1">
            <w:pPr>
              <w:spacing w:after="0"/>
              <w:rPr>
                <w:rFonts w:ascii="Arial" w:hAnsi="Arial" w:cs="Arial"/>
                <w:spacing w:val="-3"/>
                <w:sz w:val="20"/>
                <w:szCs w:val="20"/>
              </w:rPr>
            </w:pPr>
            <w:r w:rsidRPr="00E730D2">
              <w:rPr>
                <w:rFonts w:ascii="Arial" w:hAnsi="Arial" w:cs="Arial"/>
                <w:spacing w:val="-3"/>
                <w:sz w:val="20"/>
                <w:szCs w:val="20"/>
              </w:rPr>
              <w:t>Zahvalnica Moot Court Croatia za velikodušnu pomoć Moot Court Croatia natjecanju, 11. svibnja 2014.</w:t>
            </w:r>
          </w:p>
          <w:p w:rsidR="00727520" w:rsidRPr="00E730D2" w:rsidRDefault="00727520" w:rsidP="008573E1">
            <w:pPr>
              <w:spacing w:after="0"/>
              <w:rPr>
                <w:rFonts w:ascii="Arial" w:hAnsi="Arial" w:cs="Arial"/>
                <w:spacing w:val="-3"/>
                <w:sz w:val="20"/>
                <w:szCs w:val="20"/>
              </w:rPr>
            </w:pPr>
            <w:r w:rsidRPr="00E730D2">
              <w:rPr>
                <w:rFonts w:ascii="Arial" w:hAnsi="Arial" w:cs="Arial"/>
                <w:spacing w:val="-3"/>
                <w:sz w:val="20"/>
                <w:szCs w:val="20"/>
              </w:rPr>
              <w:t>Zahvalnica Visokog sudskog i tužilačkog vijeća Bosne i Hercegovine za učešće i stručnu pomoć u Pilot projektu „Sudska nagodba“, 17. rujna 2014.</w:t>
            </w:r>
          </w:p>
          <w:p w:rsidR="00727520" w:rsidRPr="00E730D2" w:rsidRDefault="00727520" w:rsidP="008573E1">
            <w:pPr>
              <w:rPr>
                <w:rFonts w:ascii="Arial" w:hAnsi="Arial" w:cs="Arial"/>
                <w:spacing w:val="-3"/>
                <w:sz w:val="20"/>
                <w:szCs w:val="20"/>
              </w:rPr>
            </w:pPr>
            <w:r w:rsidRPr="00E730D2">
              <w:rPr>
                <w:rFonts w:ascii="Arial" w:hAnsi="Arial" w:cs="Arial"/>
                <w:spacing w:val="-3"/>
                <w:sz w:val="20"/>
                <w:szCs w:val="20"/>
              </w:rPr>
              <w:t>Povelja Društva inovatora DIATUS Split, za dugogodišnju vjernost i doprinos razvoju inovatorstva, 30. travnja 2015.</w:t>
            </w:r>
          </w:p>
          <w:p w:rsidR="00727520" w:rsidRPr="00E730D2" w:rsidRDefault="00727520" w:rsidP="008573E1">
            <w:pPr>
              <w:rPr>
                <w:rFonts w:ascii="Arial" w:hAnsi="Arial" w:cs="Arial"/>
                <w:spacing w:val="-3"/>
                <w:sz w:val="20"/>
                <w:szCs w:val="20"/>
              </w:rPr>
            </w:pPr>
            <w:r w:rsidRPr="00E730D2">
              <w:rPr>
                <w:rFonts w:ascii="Arial" w:hAnsi="Arial" w:cs="Arial"/>
                <w:spacing w:val="-3"/>
                <w:sz w:val="20"/>
                <w:szCs w:val="20"/>
              </w:rPr>
              <w:t>Nagrada Studentskog zbora Pravnog fakulteta Sveučilišta u Splitu, u znak trajne zahvalnosti i priznanja za razumijevanje i uvažavanje svih studentskih potreba i interesa, u Splitu, rujan 2015.</w:t>
            </w:r>
          </w:p>
          <w:p w:rsidR="00727520" w:rsidRPr="00E730D2" w:rsidRDefault="00727520" w:rsidP="008573E1">
            <w:pPr>
              <w:spacing w:after="0"/>
              <w:rPr>
                <w:rFonts w:ascii="Arial" w:hAnsi="Arial" w:cs="Arial"/>
                <w:spacing w:val="-3"/>
                <w:sz w:val="20"/>
                <w:szCs w:val="20"/>
              </w:rPr>
            </w:pPr>
          </w:p>
          <w:p w:rsidR="00727520" w:rsidRPr="00E730D2" w:rsidRDefault="00727520" w:rsidP="008573E1">
            <w:pPr>
              <w:spacing w:after="0"/>
              <w:rPr>
                <w:rFonts w:ascii="Arial" w:hAnsi="Arial" w:cs="Arial"/>
                <w:spacing w:val="-3"/>
                <w:sz w:val="20"/>
                <w:szCs w:val="20"/>
              </w:rPr>
            </w:pPr>
          </w:p>
        </w:tc>
      </w:tr>
    </w:tbl>
    <w:p w:rsidR="00727520" w:rsidRDefault="00727520" w:rsidP="008573E1"/>
    <w:p w:rsidR="00727520" w:rsidRDefault="00727520" w:rsidP="00857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5713"/>
      </w:tblGrid>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Titula, ime i prezime nositelja</w:t>
            </w:r>
          </w:p>
        </w:tc>
        <w:tc>
          <w:tcPr>
            <w:tcW w:w="5884" w:type="dxa"/>
          </w:tcPr>
          <w:p w:rsidR="00727520" w:rsidRPr="009B45DC" w:rsidRDefault="00727520" w:rsidP="008573E1">
            <w:pPr>
              <w:spacing w:after="0"/>
              <w:rPr>
                <w:rFonts w:ascii="Arial" w:hAnsi="Arial" w:cs="Arial"/>
                <w:b/>
                <w:sz w:val="20"/>
                <w:szCs w:val="20"/>
              </w:rPr>
            </w:pPr>
            <w:r>
              <w:rPr>
                <w:rFonts w:ascii="Arial" w:hAnsi="Arial" w:cs="Arial"/>
                <w:b/>
                <w:sz w:val="20"/>
                <w:szCs w:val="20"/>
              </w:rPr>
              <w:t>P</w:t>
            </w:r>
            <w:r w:rsidRPr="009B45DC">
              <w:rPr>
                <w:rFonts w:ascii="Arial" w:hAnsi="Arial" w:cs="Arial"/>
                <w:b/>
                <w:sz w:val="20"/>
                <w:szCs w:val="20"/>
              </w:rPr>
              <w:t xml:space="preserve">rof. dr. sc. Mihajlo Dika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Predmet koji predaje na predloženom studijskom programu </w:t>
            </w:r>
          </w:p>
        </w:tc>
        <w:tc>
          <w:tcPr>
            <w:tcW w:w="5884" w:type="dxa"/>
            <w:tcBorders>
              <w:bottom w:val="single" w:sz="8"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Medicinsko građansko procesno pravo</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B05B38" w:rsidRDefault="00727520" w:rsidP="008573E1">
            <w:pPr>
              <w:spacing w:after="0"/>
              <w:rPr>
                <w:rFonts w:ascii="Arial" w:hAnsi="Arial" w:cs="Arial"/>
                <w:sz w:val="20"/>
                <w:szCs w:val="20"/>
              </w:rPr>
            </w:pPr>
            <w:r w:rsidRPr="00B05B38">
              <w:rPr>
                <w:rFonts w:ascii="Arial" w:hAnsi="Arial" w:cs="Arial"/>
                <w:sz w:val="20"/>
                <w:szCs w:val="20"/>
              </w:rPr>
              <w:t>OPĆE INFORMACIJE  O NOSITELJU</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lastRenderedPageBreak/>
              <w:t xml:space="preserve">Adresa </w:t>
            </w:r>
          </w:p>
        </w:tc>
        <w:tc>
          <w:tcPr>
            <w:tcW w:w="5884" w:type="dxa"/>
            <w:tcBorders>
              <w:top w:val="single" w:sz="8"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Trg m. Tita 3</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Telefon</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01 4597 500</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E-mail adresa</w:t>
            </w:r>
          </w:p>
        </w:tc>
        <w:tc>
          <w:tcPr>
            <w:tcW w:w="5884" w:type="dxa"/>
          </w:tcPr>
          <w:p w:rsidR="00727520" w:rsidRPr="00B05B38" w:rsidRDefault="00C805D1" w:rsidP="008573E1">
            <w:pPr>
              <w:spacing w:after="0"/>
              <w:rPr>
                <w:rFonts w:ascii="Arial" w:hAnsi="Arial" w:cs="Arial"/>
                <w:sz w:val="20"/>
                <w:szCs w:val="20"/>
              </w:rPr>
            </w:pPr>
            <w:hyperlink r:id="rId66" w:history="1">
              <w:r w:rsidR="00727520" w:rsidRPr="00B05B38">
                <w:rPr>
                  <w:rStyle w:val="Hyperlink"/>
                  <w:rFonts w:ascii="Arial" w:hAnsi="Arial" w:cs="Arial"/>
                  <w:sz w:val="20"/>
                  <w:szCs w:val="20"/>
                </w:rPr>
                <w:t>slavica.habijan@pravo.hr</w:t>
              </w:r>
            </w:hyperlink>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Osobna web stranica</w:t>
            </w:r>
          </w:p>
        </w:tc>
        <w:tc>
          <w:tcPr>
            <w:tcW w:w="5884" w:type="dxa"/>
          </w:tcPr>
          <w:p w:rsidR="00727520" w:rsidRPr="00B05B38"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Godina rođenja</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1943.</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Matični broj iz Upisnika znanstvenika</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9660</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Znanstveno ili umjetničko zvanje i datum posljednjega izbora </w:t>
            </w:r>
          </w:p>
        </w:tc>
        <w:tc>
          <w:tcPr>
            <w:tcW w:w="5884" w:type="dxa"/>
          </w:tcPr>
          <w:p w:rsidR="00727520" w:rsidRPr="00B05B38"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Znanstveno-nastavno, umjetničko-nastavno ili nastavno zvanje i datum posljednjega izbora</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redoviti profesor u trajnom zvanju (1996.)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i polje izbora u znanstveno ili umjetničko zvanje </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pravo: građansko i građansko procesno pravo</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PODACI O SADAŠNJEM ZAPOSLENJU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Ustanova zaposlenja</w:t>
            </w:r>
          </w:p>
        </w:tc>
        <w:tc>
          <w:tcPr>
            <w:tcW w:w="5884" w:type="dxa"/>
            <w:tcBorders>
              <w:top w:val="single" w:sz="8"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umirovljeni profesor Pravnog fakulteta Sveučilišta u Zagrebu</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Datum zaposlenja</w:t>
            </w:r>
          </w:p>
        </w:tc>
        <w:tc>
          <w:tcPr>
            <w:tcW w:w="5884" w:type="dxa"/>
            <w:tcBorders>
              <w:top w:val="single" w:sz="8" w:space="0" w:color="auto"/>
            </w:tcBorders>
          </w:tcPr>
          <w:p w:rsidR="00727520" w:rsidRPr="00B05B38"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Naziv radnoga mjesta (profesor, istraživač, suradnik i sl.)</w:t>
            </w:r>
          </w:p>
        </w:tc>
        <w:tc>
          <w:tcPr>
            <w:tcW w:w="5884" w:type="dxa"/>
          </w:tcPr>
          <w:p w:rsidR="00727520" w:rsidRPr="00B05B38"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rada </w:t>
            </w:r>
          </w:p>
        </w:tc>
        <w:tc>
          <w:tcPr>
            <w:tcW w:w="5884" w:type="dxa"/>
          </w:tcPr>
          <w:p w:rsidR="00727520" w:rsidRPr="00B05B38"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Funkcija </w:t>
            </w:r>
          </w:p>
        </w:tc>
        <w:tc>
          <w:tcPr>
            <w:tcW w:w="5884" w:type="dxa"/>
          </w:tcPr>
          <w:p w:rsidR="00727520" w:rsidRPr="00B05B38" w:rsidRDefault="00727520" w:rsidP="008573E1">
            <w:pPr>
              <w:spacing w:after="0"/>
              <w:rPr>
                <w:rFonts w:ascii="Arial" w:hAnsi="Arial" w:cs="Arial"/>
                <w:sz w:val="20"/>
                <w:szCs w:val="20"/>
              </w:rPr>
            </w:pP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PODACI O ŠKOLOVANJU – Najviši postignuti stupanj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Zvanje </w:t>
            </w:r>
          </w:p>
        </w:tc>
        <w:tc>
          <w:tcPr>
            <w:tcW w:w="5884" w:type="dxa"/>
            <w:tcBorders>
              <w:top w:val="single" w:sz="8"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doktor znanosti</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Ustanova  </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Pravni fakultet Sveučilišta u Zagrebu</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Mjesto</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Zagreb</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Nadnevak </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1984.</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B05B38" w:rsidRDefault="00727520" w:rsidP="008573E1">
            <w:pPr>
              <w:spacing w:after="0"/>
              <w:rPr>
                <w:rFonts w:ascii="Arial" w:hAnsi="Arial" w:cs="Arial"/>
                <w:sz w:val="20"/>
                <w:szCs w:val="20"/>
              </w:rPr>
            </w:pPr>
            <w:r w:rsidRPr="00B05B38">
              <w:rPr>
                <w:rFonts w:ascii="Arial" w:hAnsi="Arial" w:cs="Arial"/>
                <w:sz w:val="20"/>
                <w:szCs w:val="20"/>
              </w:rPr>
              <w:t>PODACI O USAVRŠAVANJU</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Godina</w:t>
            </w:r>
          </w:p>
        </w:tc>
        <w:tc>
          <w:tcPr>
            <w:tcW w:w="5884" w:type="dxa"/>
            <w:tcBorders>
              <w:top w:val="single" w:sz="8" w:space="0" w:color="auto"/>
            </w:tcBorders>
          </w:tcPr>
          <w:p w:rsidR="00727520" w:rsidRPr="009B45DC" w:rsidRDefault="00727520" w:rsidP="008573E1">
            <w:pPr>
              <w:spacing w:after="0"/>
              <w:rPr>
                <w:rFonts w:ascii="Arial" w:hAnsi="Arial" w:cs="Arial"/>
                <w:sz w:val="20"/>
                <w:szCs w:val="20"/>
              </w:rPr>
            </w:pPr>
            <w:r w:rsidRPr="009B45DC">
              <w:rPr>
                <w:rFonts w:ascii="Arial" w:hAnsi="Arial" w:cs="Arial"/>
                <w:sz w:val="20"/>
                <w:szCs w:val="20"/>
              </w:rPr>
              <w:t xml:space="preserve">Centre for American Legal Studies u Salzburgu (1973.), švicarski Institut za uporedno pravo u Lausanni (1985. i 1988.), Institut Maxa Plancka u Hamburgu te Asser institut u Haagu (više kraćih boravaka)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Mjesto</w:t>
            </w:r>
          </w:p>
        </w:tc>
        <w:tc>
          <w:tcPr>
            <w:tcW w:w="5884" w:type="dxa"/>
          </w:tcPr>
          <w:p w:rsidR="00727520" w:rsidRPr="00B05B38"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Ustanova</w:t>
            </w:r>
          </w:p>
        </w:tc>
        <w:tc>
          <w:tcPr>
            <w:tcW w:w="5884" w:type="dxa"/>
          </w:tcPr>
          <w:p w:rsidR="00727520" w:rsidRPr="00B05B38"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usavršavanja </w:t>
            </w:r>
          </w:p>
        </w:tc>
        <w:tc>
          <w:tcPr>
            <w:tcW w:w="5884" w:type="dxa"/>
          </w:tcPr>
          <w:p w:rsidR="00727520" w:rsidRPr="00B05B38" w:rsidRDefault="00727520" w:rsidP="008573E1">
            <w:pPr>
              <w:spacing w:after="0"/>
              <w:rPr>
                <w:rFonts w:ascii="Arial" w:hAnsi="Arial" w:cs="Arial"/>
                <w:sz w:val="20"/>
                <w:szCs w:val="20"/>
              </w:rPr>
            </w:pP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B05B38" w:rsidRDefault="00727520" w:rsidP="008573E1">
            <w:pPr>
              <w:spacing w:after="0"/>
              <w:rPr>
                <w:rFonts w:ascii="Arial" w:hAnsi="Arial" w:cs="Arial"/>
                <w:sz w:val="20"/>
                <w:szCs w:val="20"/>
              </w:rPr>
            </w:pPr>
            <w:r w:rsidRPr="00B05B38">
              <w:rPr>
                <w:rFonts w:ascii="Arial" w:hAnsi="Arial" w:cs="Arial"/>
                <w:sz w:val="20"/>
                <w:szCs w:val="20"/>
              </w:rPr>
              <w:t>MATERINSKI I STRANI JEZICI</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Materinski jezik </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hrvatski jezik</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francuski (5)</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njemački (5), engleski (3)</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makedonski (5), slovenski (4)</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KOMPETENCIJE ZA PREDMET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727520" w:rsidRPr="00B05B38" w:rsidRDefault="00727520" w:rsidP="008573E1">
            <w:pPr>
              <w:tabs>
                <w:tab w:val="right" w:pos="9072"/>
              </w:tabs>
              <w:spacing w:after="0"/>
              <w:jc w:val="both"/>
              <w:rPr>
                <w:rFonts w:ascii="Arial" w:hAnsi="Arial" w:cs="Arial"/>
                <w:sz w:val="20"/>
                <w:szCs w:val="20"/>
              </w:rPr>
            </w:pPr>
            <w:r w:rsidRPr="00B05B38">
              <w:rPr>
                <w:rFonts w:ascii="Arial" w:hAnsi="Arial" w:cs="Arial"/>
                <w:sz w:val="20"/>
                <w:szCs w:val="20"/>
              </w:rPr>
              <w:t>Na Pravnom fakultetu u Zagrebu profesor Dika predavao je više kolegija na svim razinama, od preddiplomske do poslijediplomske. Uz središnji kolegij – građansko procesno pravo – držao je nastavu iz specijaliziranih kolegija iz ovršnog, izvanparničnog, insolvencijskog, javnobilježničkog i arbitražnog prava. Profesor Dika bio je posebice aktivan u poslijediplomskoj nastavi, gdje se istaknuo kao mentor mnogobrojnih magistarskih radova i desetak istaknutih doktorskih disertacija.</w:t>
            </w:r>
          </w:p>
          <w:p w:rsidR="00727520" w:rsidRPr="00B05B38" w:rsidRDefault="00727520" w:rsidP="008573E1">
            <w:pPr>
              <w:tabs>
                <w:tab w:val="right" w:pos="9072"/>
              </w:tabs>
              <w:spacing w:after="0"/>
              <w:jc w:val="both"/>
              <w:rPr>
                <w:rFonts w:ascii="Arial" w:hAnsi="Arial" w:cs="Arial"/>
                <w:sz w:val="20"/>
                <w:szCs w:val="20"/>
              </w:rPr>
            </w:pPr>
            <w:r w:rsidRPr="00B05B38">
              <w:rPr>
                <w:rFonts w:ascii="Arial" w:hAnsi="Arial" w:cs="Arial"/>
                <w:sz w:val="20"/>
                <w:szCs w:val="20"/>
              </w:rPr>
              <w:lastRenderedPageBreak/>
              <w:t>Nastavu je, osim na matičnom fakultetu, izvodio povremeno, što držeći pojedine kolegije, što održavajući povremena gostujuća predavanja, i na raznim drugim fakultetima, između ostaloga, u Rijeci, Ljubljani, Skopju, Splitu, Osijeku, Mostaru i Podgorici. Kao istaknuti znanstvenik i nastavnik profesor Dika je 2006. primio počasni doktorat Univerziteta Kiril i Metodije u Skopju.</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lastRenderedPageBreak/>
              <w:t xml:space="preserve">Autorstvo sveučilišnih/fakultetskih udžbenika iz područja predmeta </w:t>
            </w:r>
          </w:p>
        </w:tc>
        <w:tc>
          <w:tcPr>
            <w:tcW w:w="5884" w:type="dxa"/>
          </w:tcPr>
          <w:p w:rsidR="00727520" w:rsidRPr="00B05B38" w:rsidRDefault="00727520" w:rsidP="00784C41">
            <w:pPr>
              <w:numPr>
                <w:ilvl w:val="0"/>
                <w:numId w:val="9"/>
              </w:numPr>
              <w:spacing w:after="0" w:line="276" w:lineRule="auto"/>
              <w:rPr>
                <w:rFonts w:ascii="Arial" w:hAnsi="Arial" w:cs="Arial"/>
                <w:sz w:val="20"/>
                <w:szCs w:val="20"/>
              </w:rPr>
            </w:pPr>
            <w:r w:rsidRPr="00B05B38">
              <w:rPr>
                <w:rFonts w:ascii="Arial" w:hAnsi="Arial" w:cs="Arial"/>
                <w:sz w:val="20"/>
                <w:szCs w:val="20"/>
              </w:rPr>
              <w:t>Građansko parnično procesno pravo (u koautorstvu sa S. Trivom), 7. izmijenjeno i dopunjeno izdanje, Narodne novine, Zagreb, 2004.</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znanstveni i umjetnički radovi objavljeni u posljednjih pet godina iz područja predmeta </w:t>
            </w:r>
            <w:r w:rsidRPr="0060719E">
              <w:rPr>
                <w:rFonts w:ascii="Arial" w:hAnsi="Arial" w:cs="Arial"/>
                <w:b/>
                <w:sz w:val="20"/>
                <w:szCs w:val="20"/>
              </w:rPr>
              <w:t>(najviše 5 referenca)</w:t>
            </w:r>
          </w:p>
        </w:tc>
        <w:tc>
          <w:tcPr>
            <w:tcW w:w="5884" w:type="dxa"/>
          </w:tcPr>
          <w:p w:rsidR="00727520" w:rsidRPr="009B45DC" w:rsidRDefault="00727520" w:rsidP="00784C41">
            <w:pPr>
              <w:numPr>
                <w:ilvl w:val="0"/>
                <w:numId w:val="9"/>
              </w:numPr>
              <w:spacing w:after="0" w:line="276" w:lineRule="auto"/>
              <w:rPr>
                <w:rFonts w:ascii="Arial" w:hAnsi="Arial" w:cs="Arial"/>
                <w:sz w:val="20"/>
                <w:szCs w:val="20"/>
              </w:rPr>
            </w:pPr>
            <w:r w:rsidRPr="009B45DC">
              <w:rPr>
                <w:rFonts w:ascii="Arial" w:hAnsi="Arial" w:cs="Arial"/>
                <w:sz w:val="20"/>
                <w:szCs w:val="20"/>
              </w:rPr>
              <w:t>Građansko parnično pravo. Knjiga 6. Tužba, Narodne novine, Zagreb, 2009.</w:t>
            </w:r>
          </w:p>
          <w:p w:rsidR="00727520" w:rsidRPr="009B45DC" w:rsidRDefault="00727520" w:rsidP="00784C41">
            <w:pPr>
              <w:numPr>
                <w:ilvl w:val="0"/>
                <w:numId w:val="9"/>
              </w:numPr>
              <w:spacing w:after="0" w:line="276" w:lineRule="auto"/>
              <w:rPr>
                <w:rFonts w:ascii="Arial" w:hAnsi="Arial" w:cs="Arial"/>
                <w:sz w:val="20"/>
                <w:szCs w:val="20"/>
              </w:rPr>
            </w:pPr>
            <w:r w:rsidRPr="009B45DC">
              <w:rPr>
                <w:rFonts w:ascii="Arial" w:hAnsi="Arial" w:cs="Arial"/>
                <w:sz w:val="20"/>
                <w:szCs w:val="20"/>
              </w:rPr>
              <w:t>Novelirani postupak u sporovima male vrijednosti, Zbornik Pravnog fakulteta Sveučilišta u Rijeci, vol. 30, br. 1, 2009., str. 1 - 32.</w:t>
            </w:r>
          </w:p>
          <w:p w:rsidR="00727520" w:rsidRPr="009B45DC" w:rsidRDefault="00727520" w:rsidP="00784C41">
            <w:pPr>
              <w:numPr>
                <w:ilvl w:val="0"/>
                <w:numId w:val="9"/>
              </w:numPr>
              <w:spacing w:after="0" w:line="276" w:lineRule="auto"/>
              <w:rPr>
                <w:rFonts w:ascii="Arial" w:hAnsi="Arial" w:cs="Arial"/>
                <w:sz w:val="20"/>
                <w:szCs w:val="20"/>
              </w:rPr>
            </w:pPr>
            <w:r w:rsidRPr="009B45DC">
              <w:rPr>
                <w:rFonts w:ascii="Arial" w:hAnsi="Arial" w:cs="Arial"/>
                <w:sz w:val="20"/>
                <w:szCs w:val="20"/>
              </w:rPr>
              <w:t>Građansko parnično pravo. Knjiga 10. Pravni lijekovi, Narodne novine, Zagreb, 2010.</w:t>
            </w:r>
          </w:p>
          <w:p w:rsidR="00727520" w:rsidRPr="009B45DC" w:rsidRDefault="00727520" w:rsidP="00784C41">
            <w:pPr>
              <w:numPr>
                <w:ilvl w:val="0"/>
                <w:numId w:val="9"/>
              </w:numPr>
              <w:spacing w:after="0" w:line="276" w:lineRule="auto"/>
              <w:rPr>
                <w:rFonts w:ascii="Arial" w:hAnsi="Arial" w:cs="Arial"/>
                <w:sz w:val="20"/>
                <w:szCs w:val="20"/>
              </w:rPr>
            </w:pPr>
            <w:r w:rsidRPr="009B45DC">
              <w:rPr>
                <w:rFonts w:ascii="Arial" w:hAnsi="Arial" w:cs="Arial"/>
                <w:sz w:val="20"/>
                <w:szCs w:val="20"/>
              </w:rPr>
              <w:t>O rješenju u parničnom postupku, Zbornik Pravnog fakulteta Sveučilišta u Rijeci, vol. 33, br. 1, 2012., str. 37 - 65.</w:t>
            </w:r>
          </w:p>
          <w:p w:rsidR="00727520" w:rsidRPr="00B05B38" w:rsidRDefault="00727520" w:rsidP="00784C41">
            <w:pPr>
              <w:numPr>
                <w:ilvl w:val="0"/>
                <w:numId w:val="9"/>
              </w:numPr>
              <w:spacing w:after="0" w:line="276" w:lineRule="auto"/>
              <w:rPr>
                <w:rFonts w:ascii="Arial" w:hAnsi="Arial" w:cs="Arial"/>
                <w:sz w:val="20"/>
                <w:szCs w:val="20"/>
              </w:rPr>
            </w:pPr>
            <w:r w:rsidRPr="009B45DC">
              <w:rPr>
                <w:rFonts w:ascii="Arial" w:hAnsi="Arial" w:cs="Arial"/>
                <w:sz w:val="20"/>
                <w:szCs w:val="20"/>
              </w:rPr>
              <w:t>Presuda na temelju priznanja, Zbornik Pravnog fakulteta u Zagrebu, vol. 62</w:t>
            </w:r>
            <w:r w:rsidRPr="00B05B38">
              <w:rPr>
                <w:rFonts w:ascii="Arial" w:hAnsi="Arial" w:cs="Arial"/>
                <w:sz w:val="20"/>
                <w:szCs w:val="20"/>
              </w:rPr>
              <w:t>, br. 5-6, 2012., str. 1885 – 1911.</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i znanstveni radovi iz metodike i kvalitete nastave objavljeni u posljednjih pet godina </w:t>
            </w:r>
            <w:r w:rsidRPr="0060719E">
              <w:rPr>
                <w:rFonts w:ascii="Arial" w:hAnsi="Arial" w:cs="Arial"/>
                <w:b/>
                <w:sz w:val="20"/>
                <w:szCs w:val="20"/>
              </w:rPr>
              <w:t>(najviše 5 referenca)</w:t>
            </w:r>
            <w:r w:rsidRPr="0060719E">
              <w:rPr>
                <w:rFonts w:ascii="Arial" w:hAnsi="Arial" w:cs="Arial"/>
                <w:sz w:val="20"/>
                <w:szCs w:val="20"/>
              </w:rPr>
              <w:t xml:space="preserve"> </w:t>
            </w:r>
          </w:p>
        </w:tc>
        <w:tc>
          <w:tcPr>
            <w:tcW w:w="5884" w:type="dxa"/>
          </w:tcPr>
          <w:p w:rsidR="00727520" w:rsidRPr="00B05B38" w:rsidRDefault="00727520" w:rsidP="00784C41">
            <w:pPr>
              <w:numPr>
                <w:ilvl w:val="0"/>
                <w:numId w:val="9"/>
              </w:numPr>
              <w:spacing w:after="0" w:line="276" w:lineRule="auto"/>
              <w:rPr>
                <w:rFonts w:ascii="Arial" w:hAnsi="Arial" w:cs="Arial"/>
                <w:sz w:val="20"/>
                <w:szCs w:val="20"/>
              </w:rPr>
            </w:pPr>
            <w:r w:rsidRPr="00B05B38">
              <w:rPr>
                <w:rFonts w:ascii="Arial" w:hAnsi="Arial" w:cs="Arial"/>
                <w:sz w:val="20"/>
                <w:szCs w:val="20"/>
              </w:rPr>
              <w:t>Upravljanje sveučilištem. Projekt Pravni i organizacijski aspekti integriranog sveučilišta: učinkovitost postojećih organizacijskih modela s obzirom na stupanj funkcionalne integriranosti pojedinog sveučilišta (ostali autori: J. Kregar, M. Petrak et al.), zbornik radova s prvog seminara od 3. do 5. svibnja 2007. u Begovom Razdolju, Pravni fakultet Sveučilišta u Zagrebu, Nacionalna zaklada za znanost, visoko školstvo i tehnologijski razvoj RH, Zagreb, 2007.</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znanstveni i umjetnički projekti iz područja predmeta koji su se provodili u posljednjih pet godina </w:t>
            </w:r>
            <w:r w:rsidRPr="0060719E">
              <w:rPr>
                <w:rFonts w:ascii="Arial" w:hAnsi="Arial" w:cs="Arial"/>
                <w:b/>
                <w:sz w:val="20"/>
                <w:szCs w:val="20"/>
              </w:rPr>
              <w:t>(najviše 5 referenca)</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Harmonizacija hrvatskoga građanskog procesnog prava s europskim (projekt je od 2007. do 2014. financiralo Ministarstvo znanosti, obrazovanja i sporta)</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U sklopu kojega programa i u kojem je opsegu nositelj stekao metodičko- psihološko-didaktičko -pedagoške kompetencije? </w:t>
            </w:r>
          </w:p>
        </w:tc>
        <w:tc>
          <w:tcPr>
            <w:tcW w:w="5884" w:type="dxa"/>
          </w:tcPr>
          <w:p w:rsidR="00727520" w:rsidRPr="00B05B38" w:rsidRDefault="00727520" w:rsidP="008573E1">
            <w:pPr>
              <w:spacing w:after="0"/>
              <w:rPr>
                <w:rFonts w:ascii="Arial" w:hAnsi="Arial" w:cs="Arial"/>
                <w:sz w:val="20"/>
                <w:szCs w:val="20"/>
              </w:rPr>
            </w:pP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PRIZNANJA I NAGRADE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Priznanja i nagrade za nastavni i znanstveni rad/umjetnički rad</w:t>
            </w:r>
          </w:p>
        </w:tc>
        <w:tc>
          <w:tcPr>
            <w:tcW w:w="5884" w:type="dxa"/>
            <w:tcBorders>
              <w:top w:val="single" w:sz="8" w:space="0" w:color="auto"/>
            </w:tcBorders>
          </w:tcPr>
          <w:p w:rsidR="00727520" w:rsidRPr="00B05B38" w:rsidRDefault="00727520" w:rsidP="008573E1">
            <w:pPr>
              <w:spacing w:after="0"/>
              <w:rPr>
                <w:rFonts w:ascii="Arial" w:hAnsi="Arial" w:cs="Arial"/>
                <w:sz w:val="20"/>
                <w:szCs w:val="20"/>
              </w:rPr>
            </w:pPr>
          </w:p>
        </w:tc>
      </w:tr>
    </w:tbl>
    <w:p w:rsidR="00727520" w:rsidRDefault="00727520" w:rsidP="008573E1"/>
    <w:p w:rsidR="00980BC4" w:rsidRDefault="00980BC4" w:rsidP="008573E1"/>
    <w:p w:rsidR="00980BC4" w:rsidRDefault="00980BC4" w:rsidP="008573E1"/>
    <w:p w:rsidR="00980BC4" w:rsidRDefault="00980BC4" w:rsidP="00857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5"/>
        <w:gridCol w:w="5707"/>
      </w:tblGrid>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Titula, ime i prezime nositelja</w:t>
            </w:r>
          </w:p>
        </w:tc>
        <w:tc>
          <w:tcPr>
            <w:tcW w:w="5884" w:type="dxa"/>
          </w:tcPr>
          <w:p w:rsidR="00727520" w:rsidRPr="00404360" w:rsidRDefault="00727520" w:rsidP="008573E1">
            <w:pPr>
              <w:spacing w:after="0"/>
              <w:rPr>
                <w:rFonts w:ascii="Arial" w:hAnsi="Arial" w:cs="Arial"/>
                <w:b/>
                <w:sz w:val="20"/>
                <w:szCs w:val="20"/>
              </w:rPr>
            </w:pPr>
            <w:r w:rsidRPr="00404360">
              <w:rPr>
                <w:rFonts w:ascii="Arial" w:hAnsi="Arial" w:cs="Arial"/>
                <w:b/>
                <w:sz w:val="20"/>
                <w:szCs w:val="20"/>
              </w:rPr>
              <w:t>Prof.</w:t>
            </w:r>
            <w:r w:rsidR="00980BC4">
              <w:rPr>
                <w:rFonts w:ascii="Arial" w:hAnsi="Arial" w:cs="Arial"/>
                <w:b/>
                <w:sz w:val="20"/>
                <w:szCs w:val="20"/>
              </w:rPr>
              <w:t xml:space="preserve"> </w:t>
            </w:r>
            <w:r w:rsidRPr="00404360">
              <w:rPr>
                <w:rFonts w:ascii="Arial" w:hAnsi="Arial" w:cs="Arial"/>
                <w:b/>
                <w:sz w:val="20"/>
                <w:szCs w:val="20"/>
              </w:rPr>
              <w:t>dr.</w:t>
            </w:r>
            <w:r w:rsidR="00980BC4">
              <w:rPr>
                <w:rFonts w:ascii="Arial" w:hAnsi="Arial" w:cs="Arial"/>
                <w:b/>
                <w:sz w:val="20"/>
                <w:szCs w:val="20"/>
              </w:rPr>
              <w:t xml:space="preserve"> </w:t>
            </w:r>
            <w:r w:rsidRPr="00404360">
              <w:rPr>
                <w:rFonts w:ascii="Arial" w:hAnsi="Arial" w:cs="Arial"/>
                <w:b/>
                <w:sz w:val="20"/>
                <w:szCs w:val="20"/>
              </w:rPr>
              <w:t>sc. Goran Dodig</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Predmet koji predaje na predloženom studijskom programu </w:t>
            </w:r>
          </w:p>
        </w:tc>
        <w:tc>
          <w:tcPr>
            <w:tcW w:w="5884" w:type="dxa"/>
            <w:tcBorders>
              <w:bottom w:val="single" w:sz="8" w:space="0" w:color="auto"/>
            </w:tcBorders>
          </w:tcPr>
          <w:p w:rsidR="00727520" w:rsidRPr="005028B1" w:rsidRDefault="00727520" w:rsidP="008573E1">
            <w:pPr>
              <w:spacing w:after="0"/>
              <w:rPr>
                <w:rFonts w:ascii="Arial" w:hAnsi="Arial" w:cs="Arial"/>
                <w:sz w:val="20"/>
                <w:szCs w:val="20"/>
              </w:rPr>
            </w:pPr>
            <w:r w:rsidRPr="005028B1">
              <w:rPr>
                <w:rFonts w:ascii="Arial" w:hAnsi="Arial" w:cs="Arial"/>
                <w:sz w:val="20"/>
                <w:szCs w:val="20"/>
              </w:rPr>
              <w:t>Sudska psihijatrija</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5028B1" w:rsidRDefault="00727520" w:rsidP="008573E1">
            <w:pPr>
              <w:spacing w:after="0"/>
              <w:rPr>
                <w:rFonts w:ascii="Arial" w:hAnsi="Arial" w:cs="Arial"/>
                <w:sz w:val="20"/>
                <w:szCs w:val="20"/>
              </w:rPr>
            </w:pPr>
            <w:r w:rsidRPr="005028B1">
              <w:rPr>
                <w:rFonts w:ascii="Arial" w:hAnsi="Arial" w:cs="Arial"/>
                <w:sz w:val="20"/>
                <w:szCs w:val="20"/>
              </w:rPr>
              <w:t>OPĆE INFORMACIJE  O NOSITELJU</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Adresa </w:t>
            </w:r>
          </w:p>
        </w:tc>
        <w:tc>
          <w:tcPr>
            <w:tcW w:w="5884" w:type="dxa"/>
            <w:tcBorders>
              <w:top w:val="single" w:sz="8" w:space="0" w:color="auto"/>
            </w:tcBorders>
          </w:tcPr>
          <w:p w:rsidR="00727520" w:rsidRPr="005028B1" w:rsidRDefault="00727520" w:rsidP="008573E1">
            <w:pPr>
              <w:spacing w:after="0"/>
              <w:rPr>
                <w:rFonts w:ascii="Arial" w:hAnsi="Arial" w:cs="Arial"/>
                <w:sz w:val="20"/>
                <w:szCs w:val="20"/>
              </w:rPr>
            </w:pPr>
            <w:r w:rsidRPr="005028B1">
              <w:rPr>
                <w:rFonts w:ascii="Arial" w:hAnsi="Arial" w:cs="Arial"/>
                <w:sz w:val="20"/>
                <w:szCs w:val="20"/>
              </w:rPr>
              <w:t>Hrvatskih žrtava 102, Seget Donji</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lastRenderedPageBreak/>
              <w:t>Telefon</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098 370 800</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E-mail adresa</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dodig@kbsplit.hr</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Osobna web stranica</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 xml:space="preserve">-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Godina rođenja</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1947</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Matični broj iz Upisnika znanstvenika</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141901</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Znanstveno ili umjetničko zvanje i datum posljednjega izbora </w:t>
            </w:r>
          </w:p>
        </w:tc>
        <w:tc>
          <w:tcPr>
            <w:tcW w:w="5884" w:type="dxa"/>
          </w:tcPr>
          <w:p w:rsidR="00727520" w:rsidRPr="005028B1"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Znanstveno-nastavno, umjetničko-nastavno ili nastavno zvanje i datum posljednjega izbora</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Redoviti profesor u trajnom zvanju, 23.01.2014</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i polje izbora u znanstveno ili umjetničko zvanje </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Biomedicina i zdravstvo</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5028B1" w:rsidRDefault="00727520" w:rsidP="008573E1">
            <w:pPr>
              <w:spacing w:after="0"/>
              <w:rPr>
                <w:rFonts w:ascii="Arial" w:hAnsi="Arial" w:cs="Arial"/>
                <w:sz w:val="20"/>
                <w:szCs w:val="20"/>
              </w:rPr>
            </w:pPr>
            <w:r w:rsidRPr="005028B1">
              <w:rPr>
                <w:rFonts w:ascii="Arial" w:hAnsi="Arial" w:cs="Arial"/>
                <w:sz w:val="20"/>
                <w:szCs w:val="20"/>
              </w:rPr>
              <w:t xml:space="preserve">PODACI O SADAŠNJEM ZAPOSLENJU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Ustanova zaposlenja</w:t>
            </w:r>
          </w:p>
        </w:tc>
        <w:tc>
          <w:tcPr>
            <w:tcW w:w="5884" w:type="dxa"/>
            <w:tcBorders>
              <w:top w:val="single" w:sz="8" w:space="0" w:color="auto"/>
            </w:tcBorders>
          </w:tcPr>
          <w:p w:rsidR="00727520" w:rsidRPr="005028B1" w:rsidRDefault="00727520" w:rsidP="008573E1">
            <w:pPr>
              <w:spacing w:after="0"/>
              <w:rPr>
                <w:rFonts w:ascii="Arial" w:hAnsi="Arial" w:cs="Arial"/>
                <w:sz w:val="20"/>
                <w:szCs w:val="20"/>
              </w:rPr>
            </w:pPr>
            <w:r w:rsidRPr="005028B1">
              <w:rPr>
                <w:rFonts w:ascii="Arial" w:hAnsi="Arial" w:cs="Arial"/>
                <w:sz w:val="20"/>
                <w:szCs w:val="20"/>
              </w:rPr>
              <w:t>KBC Split</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Datum zaposlenja</w:t>
            </w:r>
          </w:p>
        </w:tc>
        <w:tc>
          <w:tcPr>
            <w:tcW w:w="5884" w:type="dxa"/>
            <w:tcBorders>
              <w:top w:val="single" w:sz="8" w:space="0" w:color="auto"/>
            </w:tcBorders>
          </w:tcPr>
          <w:p w:rsidR="00727520" w:rsidRPr="005028B1" w:rsidRDefault="00727520" w:rsidP="008573E1">
            <w:pPr>
              <w:spacing w:after="0"/>
              <w:rPr>
                <w:rFonts w:ascii="Arial" w:hAnsi="Arial" w:cs="Arial"/>
                <w:sz w:val="20"/>
                <w:szCs w:val="20"/>
              </w:rPr>
            </w:pPr>
            <w:r w:rsidRPr="005028B1">
              <w:rPr>
                <w:rFonts w:ascii="Arial" w:hAnsi="Arial" w:cs="Arial"/>
                <w:sz w:val="20"/>
                <w:szCs w:val="20"/>
              </w:rPr>
              <w:t>1978.</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Naziv radnoga mjesta (profesor, istraživač, suradnik i sl.)</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Profesor</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rada </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Psihijatrija</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Funkcija </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Predstojnik Klinike za psihijatriju</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5028B1" w:rsidRDefault="00727520" w:rsidP="008573E1">
            <w:pPr>
              <w:spacing w:after="0"/>
              <w:rPr>
                <w:rFonts w:ascii="Arial" w:hAnsi="Arial" w:cs="Arial"/>
                <w:sz w:val="20"/>
                <w:szCs w:val="20"/>
              </w:rPr>
            </w:pPr>
            <w:r w:rsidRPr="005028B1">
              <w:rPr>
                <w:rFonts w:ascii="Arial" w:hAnsi="Arial" w:cs="Arial"/>
                <w:sz w:val="20"/>
                <w:szCs w:val="20"/>
              </w:rPr>
              <w:t xml:space="preserve">PODACI O ŠKOLOVANJU – Najviši postignuti stupanj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Zvanje </w:t>
            </w:r>
          </w:p>
        </w:tc>
        <w:tc>
          <w:tcPr>
            <w:tcW w:w="5884" w:type="dxa"/>
            <w:tcBorders>
              <w:top w:val="single" w:sz="8" w:space="0" w:color="auto"/>
            </w:tcBorders>
          </w:tcPr>
          <w:p w:rsidR="00727520" w:rsidRPr="005028B1" w:rsidRDefault="00727520" w:rsidP="008573E1">
            <w:pPr>
              <w:spacing w:after="0"/>
              <w:rPr>
                <w:rFonts w:ascii="Arial" w:hAnsi="Arial" w:cs="Arial"/>
                <w:sz w:val="20"/>
                <w:szCs w:val="20"/>
              </w:rPr>
            </w:pPr>
            <w:r w:rsidRPr="005028B1">
              <w:rPr>
                <w:rFonts w:ascii="Arial" w:hAnsi="Arial" w:cs="Arial"/>
                <w:sz w:val="20"/>
                <w:szCs w:val="20"/>
              </w:rPr>
              <w:t>Dr.sc.</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Ustanova  </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Medicinski fakultet</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Mjesto</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Zagreb</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Nadnevak </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1996.</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5028B1" w:rsidRDefault="00727520" w:rsidP="008573E1">
            <w:pPr>
              <w:spacing w:after="0"/>
              <w:rPr>
                <w:rFonts w:ascii="Arial" w:hAnsi="Arial" w:cs="Arial"/>
                <w:sz w:val="20"/>
                <w:szCs w:val="20"/>
              </w:rPr>
            </w:pPr>
            <w:r w:rsidRPr="005028B1">
              <w:rPr>
                <w:rFonts w:ascii="Arial" w:hAnsi="Arial" w:cs="Arial"/>
                <w:sz w:val="20"/>
                <w:szCs w:val="20"/>
              </w:rPr>
              <w:t>PODACI O USAVRŠAVANJU</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Godina</w:t>
            </w:r>
          </w:p>
        </w:tc>
        <w:tc>
          <w:tcPr>
            <w:tcW w:w="5884" w:type="dxa"/>
            <w:tcBorders>
              <w:top w:val="single" w:sz="8" w:space="0" w:color="auto"/>
            </w:tcBorders>
          </w:tcPr>
          <w:p w:rsidR="00727520" w:rsidRPr="005028B1" w:rsidRDefault="00727520" w:rsidP="008573E1">
            <w:pPr>
              <w:spacing w:after="0"/>
              <w:rPr>
                <w:rFonts w:ascii="Arial" w:hAnsi="Arial" w:cs="Arial"/>
                <w:sz w:val="20"/>
                <w:szCs w:val="20"/>
              </w:rPr>
            </w:pPr>
            <w:r w:rsidRPr="005028B1">
              <w:rPr>
                <w:rFonts w:ascii="Arial" w:hAnsi="Arial" w:cs="Arial"/>
                <w:sz w:val="20"/>
                <w:szCs w:val="20"/>
              </w:rPr>
              <w:t xml:space="preserve">2004.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Mjesto</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Zagreb</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Ustanova</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 xml:space="preserve">Medicinski fakultet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usavršavanja </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Forenzička psihijatrija</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5028B1" w:rsidRDefault="00727520" w:rsidP="008573E1">
            <w:pPr>
              <w:spacing w:after="0"/>
              <w:rPr>
                <w:rFonts w:ascii="Arial" w:hAnsi="Arial" w:cs="Arial"/>
                <w:sz w:val="20"/>
                <w:szCs w:val="20"/>
              </w:rPr>
            </w:pPr>
            <w:r w:rsidRPr="005028B1">
              <w:rPr>
                <w:rFonts w:ascii="Arial" w:hAnsi="Arial" w:cs="Arial"/>
                <w:sz w:val="20"/>
                <w:szCs w:val="20"/>
              </w:rPr>
              <w:t>MATERINSKI I STRANI JEZICI</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Materinski jezik </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hrvatski</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engleski 4</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5028B1"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5028B1" w:rsidRDefault="00727520" w:rsidP="008573E1">
            <w:pPr>
              <w:spacing w:after="0"/>
              <w:rPr>
                <w:rFonts w:ascii="Arial" w:hAnsi="Arial" w:cs="Arial"/>
                <w:sz w:val="20"/>
                <w:szCs w:val="20"/>
              </w:rPr>
            </w:pP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5028B1" w:rsidRDefault="00727520" w:rsidP="008573E1">
            <w:pPr>
              <w:spacing w:after="0"/>
              <w:rPr>
                <w:rFonts w:ascii="Arial" w:hAnsi="Arial" w:cs="Arial"/>
                <w:sz w:val="20"/>
                <w:szCs w:val="20"/>
              </w:rPr>
            </w:pPr>
            <w:r w:rsidRPr="005028B1">
              <w:rPr>
                <w:rFonts w:ascii="Arial" w:hAnsi="Arial" w:cs="Arial"/>
                <w:sz w:val="20"/>
                <w:szCs w:val="20"/>
              </w:rPr>
              <w:t xml:space="preserve">KOMPETENCIJE ZA PREDMET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727520" w:rsidRPr="005028B1"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Autorstvo sveučilišnih/fakultetskih udžbenika iz područja predmeta </w:t>
            </w:r>
          </w:p>
        </w:tc>
        <w:tc>
          <w:tcPr>
            <w:tcW w:w="5884" w:type="dxa"/>
          </w:tcPr>
          <w:p w:rsidR="00727520" w:rsidRPr="005028B1"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znanstveni i umjetnički radovi objavljeni u posljednjih pet godina iz područja predmeta </w:t>
            </w:r>
            <w:r w:rsidRPr="0060719E">
              <w:rPr>
                <w:rFonts w:ascii="Arial" w:hAnsi="Arial" w:cs="Arial"/>
                <w:b/>
                <w:sz w:val="20"/>
                <w:szCs w:val="20"/>
              </w:rPr>
              <w:t>(najviše 5 referenca)</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Kalinić, Dubravka; Borovac Štefanović, Leda; Jerončić, Ana; Mimica, Ninoslav; Dodig, Goran; Delaš, Ivančica.</w:t>
            </w:r>
            <w:r w:rsidRPr="005028B1">
              <w:rPr>
                <w:rFonts w:ascii="Arial" w:hAnsi="Arial" w:cs="Arial"/>
                <w:sz w:val="20"/>
                <w:szCs w:val="20"/>
              </w:rPr>
              <w:br/>
            </w:r>
            <w:hyperlink r:id="rId67" w:tgtFrame="_blank" w:history="1">
              <w:r w:rsidRPr="005028B1">
                <w:rPr>
                  <w:rStyle w:val="Hyperlink"/>
                  <w:rFonts w:ascii="Arial" w:hAnsi="Arial" w:cs="Arial"/>
                  <w:bCs/>
                  <w:sz w:val="20"/>
                  <w:szCs w:val="20"/>
                </w:rPr>
                <w:t>Eicosapentaenoic acid in serum lipids could be inversely correlated with severity of clinical symptomatology in Croatian war veterans with posttraumatic stress disorder</w:t>
              </w:r>
            </w:hyperlink>
            <w:r w:rsidRPr="005028B1">
              <w:rPr>
                <w:rFonts w:ascii="Arial" w:hAnsi="Arial" w:cs="Arial"/>
                <w:sz w:val="20"/>
                <w:szCs w:val="20"/>
              </w:rPr>
              <w:t xml:space="preserve">. // </w:t>
            </w:r>
            <w:r w:rsidRPr="005028B1">
              <w:rPr>
                <w:rFonts w:ascii="Arial" w:hAnsi="Arial" w:cs="Arial"/>
                <w:i/>
                <w:iCs/>
                <w:sz w:val="20"/>
                <w:szCs w:val="20"/>
              </w:rPr>
              <w:t>Croatian medical journal</w:t>
            </w:r>
            <w:r w:rsidRPr="005028B1">
              <w:rPr>
                <w:rFonts w:ascii="Arial" w:hAnsi="Arial" w:cs="Arial"/>
                <w:sz w:val="20"/>
                <w:szCs w:val="20"/>
              </w:rPr>
              <w:t xml:space="preserve">. </w:t>
            </w:r>
            <w:r w:rsidRPr="005028B1">
              <w:rPr>
                <w:rFonts w:ascii="Arial" w:hAnsi="Arial" w:cs="Arial"/>
                <w:bCs/>
                <w:sz w:val="20"/>
                <w:szCs w:val="20"/>
              </w:rPr>
              <w:t>55</w:t>
            </w:r>
            <w:r w:rsidRPr="005028B1">
              <w:rPr>
                <w:rFonts w:ascii="Arial" w:hAnsi="Arial" w:cs="Arial"/>
                <w:sz w:val="20"/>
                <w:szCs w:val="20"/>
              </w:rPr>
              <w:t xml:space="preserve"> (2014) , 1; 27</w:t>
            </w:r>
            <w:r w:rsidRPr="005028B1">
              <w:rPr>
                <w:rFonts w:ascii="Arial" w:hAnsi="Arial" w:cs="Arial"/>
                <w:bCs/>
                <w:sz w:val="20"/>
                <w:szCs w:val="20"/>
              </w:rPr>
              <w:t>-</w:t>
            </w:r>
            <w:r w:rsidRPr="005028B1">
              <w:rPr>
                <w:rFonts w:ascii="Arial" w:hAnsi="Arial" w:cs="Arial"/>
                <w:sz w:val="20"/>
                <w:szCs w:val="20"/>
              </w:rPr>
              <w:t xml:space="preserve">37 (članak, znanstveni). </w:t>
            </w:r>
          </w:p>
          <w:p w:rsidR="00727520" w:rsidRPr="005028B1" w:rsidRDefault="00727520" w:rsidP="008573E1">
            <w:pPr>
              <w:spacing w:after="0"/>
              <w:rPr>
                <w:rFonts w:ascii="Arial" w:hAnsi="Arial" w:cs="Arial"/>
                <w:sz w:val="20"/>
                <w:szCs w:val="20"/>
              </w:rPr>
            </w:pPr>
          </w:p>
          <w:p w:rsidR="00727520" w:rsidRPr="005028B1" w:rsidRDefault="00727520" w:rsidP="008573E1">
            <w:pPr>
              <w:spacing w:after="0"/>
              <w:rPr>
                <w:rFonts w:ascii="Arial" w:hAnsi="Arial" w:cs="Arial"/>
                <w:sz w:val="20"/>
                <w:szCs w:val="20"/>
              </w:rPr>
            </w:pPr>
            <w:r w:rsidRPr="005028B1">
              <w:rPr>
                <w:rFonts w:ascii="Arial" w:hAnsi="Arial" w:cs="Arial"/>
                <w:sz w:val="20"/>
                <w:szCs w:val="20"/>
              </w:rPr>
              <w:lastRenderedPageBreak/>
              <w:t>Britvić, Dolores; Glučina, Dubravka; Antičević, Vesna; Kekez, Vesna; Lapenda, Branka; Đogaš, Varja; Dodig, Goran; Urlić, Ivan; Nemčić-Moro, Iva; Frančišković, Tanja.</w:t>
            </w:r>
            <w:r w:rsidRPr="005028B1">
              <w:rPr>
                <w:rFonts w:ascii="Arial" w:hAnsi="Arial" w:cs="Arial"/>
                <w:sz w:val="20"/>
                <w:szCs w:val="20"/>
              </w:rPr>
              <w:br/>
            </w:r>
            <w:hyperlink r:id="rId68" w:tgtFrame="_blank" w:history="1">
              <w:r w:rsidRPr="005028B1">
                <w:rPr>
                  <w:rStyle w:val="Hyperlink"/>
                  <w:rFonts w:ascii="Arial" w:hAnsi="Arial" w:cs="Arial"/>
                  <w:bCs/>
                  <w:sz w:val="20"/>
                  <w:szCs w:val="20"/>
                </w:rPr>
                <w:t>Long-term improvement in coping skills following multimodal treatment in war veterans with chronic PTSD</w:t>
              </w:r>
            </w:hyperlink>
            <w:r w:rsidRPr="005028B1">
              <w:rPr>
                <w:rFonts w:ascii="Arial" w:hAnsi="Arial" w:cs="Arial"/>
                <w:sz w:val="20"/>
                <w:szCs w:val="20"/>
              </w:rPr>
              <w:t xml:space="preserve">. // </w:t>
            </w:r>
            <w:r w:rsidRPr="005028B1">
              <w:rPr>
                <w:rFonts w:ascii="Arial" w:hAnsi="Arial" w:cs="Arial"/>
                <w:i/>
                <w:iCs/>
                <w:sz w:val="20"/>
                <w:szCs w:val="20"/>
              </w:rPr>
              <w:t>International journal of group psychotherapy</w:t>
            </w:r>
            <w:r w:rsidRPr="005028B1">
              <w:rPr>
                <w:rFonts w:ascii="Arial" w:hAnsi="Arial" w:cs="Arial"/>
                <w:sz w:val="20"/>
                <w:szCs w:val="20"/>
              </w:rPr>
              <w:t xml:space="preserve">. </w:t>
            </w:r>
            <w:r w:rsidRPr="005028B1">
              <w:rPr>
                <w:rFonts w:ascii="Arial" w:hAnsi="Arial" w:cs="Arial"/>
                <w:bCs/>
                <w:sz w:val="20"/>
                <w:szCs w:val="20"/>
              </w:rPr>
              <w:t>62</w:t>
            </w:r>
            <w:r w:rsidRPr="005028B1">
              <w:rPr>
                <w:rFonts w:ascii="Arial" w:hAnsi="Arial" w:cs="Arial"/>
                <w:sz w:val="20"/>
                <w:szCs w:val="20"/>
              </w:rPr>
              <w:t xml:space="preserve"> (2012) , 3; 418</w:t>
            </w:r>
            <w:r w:rsidRPr="005028B1">
              <w:rPr>
                <w:rFonts w:ascii="Arial" w:hAnsi="Arial" w:cs="Arial"/>
                <w:bCs/>
                <w:sz w:val="20"/>
                <w:szCs w:val="20"/>
              </w:rPr>
              <w:t>-</w:t>
            </w:r>
            <w:r w:rsidRPr="005028B1">
              <w:rPr>
                <w:rFonts w:ascii="Arial" w:hAnsi="Arial" w:cs="Arial"/>
                <w:sz w:val="20"/>
                <w:szCs w:val="20"/>
              </w:rPr>
              <w:t xml:space="preserve">435 (članak, znanstveni). </w:t>
            </w:r>
          </w:p>
          <w:p w:rsidR="00727520" w:rsidRPr="005028B1" w:rsidRDefault="00727520" w:rsidP="008573E1">
            <w:pPr>
              <w:spacing w:after="0"/>
              <w:rPr>
                <w:rFonts w:ascii="Arial" w:hAnsi="Arial" w:cs="Arial"/>
                <w:sz w:val="20"/>
                <w:szCs w:val="20"/>
              </w:rPr>
            </w:pPr>
          </w:p>
          <w:p w:rsidR="00727520" w:rsidRPr="005028B1" w:rsidRDefault="00727520" w:rsidP="008573E1">
            <w:pPr>
              <w:spacing w:after="0"/>
              <w:rPr>
                <w:rFonts w:ascii="Arial" w:hAnsi="Arial" w:cs="Arial"/>
                <w:sz w:val="20"/>
                <w:szCs w:val="20"/>
              </w:rPr>
            </w:pPr>
            <w:r w:rsidRPr="005028B1">
              <w:rPr>
                <w:rFonts w:ascii="Arial" w:hAnsi="Arial" w:cs="Arial"/>
                <w:sz w:val="20"/>
                <w:szCs w:val="20"/>
              </w:rPr>
              <w:t>Lasić, Davor; Cvitanović Žuljan, Marija; Uglešić, Boran; Dodig, Goran.</w:t>
            </w:r>
            <w:r w:rsidRPr="005028B1">
              <w:rPr>
                <w:rFonts w:ascii="Arial" w:hAnsi="Arial" w:cs="Arial"/>
                <w:sz w:val="20"/>
                <w:szCs w:val="20"/>
              </w:rPr>
              <w:br/>
            </w:r>
            <w:hyperlink r:id="rId69" w:tgtFrame="_blank" w:history="1">
              <w:r w:rsidRPr="005028B1">
                <w:rPr>
                  <w:rStyle w:val="Hyperlink"/>
                  <w:rFonts w:ascii="Arial" w:hAnsi="Arial" w:cs="Arial"/>
                  <w:bCs/>
                  <w:sz w:val="20"/>
                  <w:szCs w:val="20"/>
                </w:rPr>
                <w:t>Family survived the sinking of "Costa Concordia"</w:t>
              </w:r>
            </w:hyperlink>
            <w:r w:rsidRPr="005028B1">
              <w:rPr>
                <w:rFonts w:ascii="Arial" w:hAnsi="Arial" w:cs="Arial"/>
                <w:sz w:val="20"/>
                <w:szCs w:val="20"/>
              </w:rPr>
              <w:t xml:space="preserve">. // </w:t>
            </w:r>
            <w:r w:rsidRPr="005028B1">
              <w:rPr>
                <w:rFonts w:ascii="Arial" w:hAnsi="Arial" w:cs="Arial"/>
                <w:i/>
                <w:iCs/>
                <w:sz w:val="20"/>
                <w:szCs w:val="20"/>
              </w:rPr>
              <w:t>Psychiatria Danubina</w:t>
            </w:r>
            <w:r w:rsidRPr="005028B1">
              <w:rPr>
                <w:rFonts w:ascii="Arial" w:hAnsi="Arial" w:cs="Arial"/>
                <w:sz w:val="20"/>
                <w:szCs w:val="20"/>
              </w:rPr>
              <w:t xml:space="preserve">. </w:t>
            </w:r>
            <w:r w:rsidRPr="005028B1">
              <w:rPr>
                <w:rFonts w:ascii="Arial" w:hAnsi="Arial" w:cs="Arial"/>
                <w:bCs/>
                <w:sz w:val="20"/>
                <w:szCs w:val="20"/>
              </w:rPr>
              <w:t>24</w:t>
            </w:r>
            <w:r w:rsidRPr="005028B1">
              <w:rPr>
                <w:rFonts w:ascii="Arial" w:hAnsi="Arial" w:cs="Arial"/>
                <w:sz w:val="20"/>
                <w:szCs w:val="20"/>
              </w:rPr>
              <w:t xml:space="preserve"> (2012) , 3; 333</w:t>
            </w:r>
            <w:r w:rsidRPr="005028B1">
              <w:rPr>
                <w:rFonts w:ascii="Arial" w:hAnsi="Arial" w:cs="Arial"/>
                <w:bCs/>
                <w:sz w:val="20"/>
                <w:szCs w:val="20"/>
              </w:rPr>
              <w:t>-</w:t>
            </w:r>
            <w:r w:rsidRPr="005028B1">
              <w:rPr>
                <w:rFonts w:ascii="Arial" w:hAnsi="Arial" w:cs="Arial"/>
                <w:sz w:val="20"/>
                <w:szCs w:val="20"/>
              </w:rPr>
              <w:t>335 (članak, ostalo)</w:t>
            </w:r>
          </w:p>
          <w:p w:rsidR="00727520" w:rsidRPr="005028B1" w:rsidRDefault="00727520" w:rsidP="008573E1">
            <w:pPr>
              <w:spacing w:after="0"/>
              <w:rPr>
                <w:rFonts w:ascii="Arial" w:hAnsi="Arial" w:cs="Arial"/>
                <w:sz w:val="20"/>
                <w:szCs w:val="20"/>
              </w:rPr>
            </w:pPr>
          </w:p>
          <w:p w:rsidR="00727520" w:rsidRPr="005028B1" w:rsidRDefault="00727520" w:rsidP="008573E1">
            <w:pPr>
              <w:spacing w:after="0"/>
              <w:rPr>
                <w:rFonts w:ascii="Arial" w:hAnsi="Arial" w:cs="Arial"/>
                <w:sz w:val="20"/>
                <w:szCs w:val="20"/>
              </w:rPr>
            </w:pPr>
          </w:p>
          <w:p w:rsidR="00727520" w:rsidRPr="005028B1" w:rsidRDefault="00727520" w:rsidP="008573E1">
            <w:pPr>
              <w:spacing w:after="0"/>
              <w:rPr>
                <w:rFonts w:ascii="Arial" w:hAnsi="Arial" w:cs="Arial"/>
                <w:sz w:val="20"/>
                <w:szCs w:val="20"/>
              </w:rPr>
            </w:pPr>
            <w:r w:rsidRPr="005028B1">
              <w:rPr>
                <w:rFonts w:ascii="Arial" w:hAnsi="Arial" w:cs="Arial"/>
                <w:sz w:val="20"/>
                <w:szCs w:val="20"/>
              </w:rPr>
              <w:t>Franić, Tomislav; Dodig, Goran; Kardum, Goran, Marčinko, Darko; Ujević, Ante; Bilušić, Marijo.</w:t>
            </w:r>
            <w:r w:rsidRPr="005028B1">
              <w:rPr>
                <w:rFonts w:ascii="Arial" w:hAnsi="Arial" w:cs="Arial"/>
                <w:sz w:val="20"/>
                <w:szCs w:val="20"/>
              </w:rPr>
              <w:br/>
            </w:r>
            <w:hyperlink r:id="rId70" w:tgtFrame="_blank" w:history="1">
              <w:r w:rsidRPr="005028B1">
                <w:rPr>
                  <w:rStyle w:val="Hyperlink"/>
                  <w:rFonts w:ascii="Arial" w:hAnsi="Arial" w:cs="Arial"/>
                  <w:bCs/>
                  <w:sz w:val="20"/>
                  <w:szCs w:val="20"/>
                </w:rPr>
                <w:t>Early adolescence and suicidal ideations in Croatia: sociodemographic, behavioral, and psychometric correlates</w:t>
              </w:r>
            </w:hyperlink>
            <w:r w:rsidRPr="005028B1">
              <w:rPr>
                <w:rFonts w:ascii="Arial" w:hAnsi="Arial" w:cs="Arial"/>
                <w:sz w:val="20"/>
                <w:szCs w:val="20"/>
              </w:rPr>
              <w:t xml:space="preserve">. // </w:t>
            </w:r>
            <w:r w:rsidRPr="005028B1">
              <w:rPr>
                <w:rFonts w:ascii="Arial" w:hAnsi="Arial" w:cs="Arial"/>
                <w:i/>
                <w:iCs/>
                <w:sz w:val="20"/>
                <w:szCs w:val="20"/>
              </w:rPr>
              <w:t>Crisis-the journal of crisis intervention and suicide prevention</w:t>
            </w:r>
            <w:r w:rsidRPr="005028B1">
              <w:rPr>
                <w:rFonts w:ascii="Arial" w:hAnsi="Arial" w:cs="Arial"/>
                <w:sz w:val="20"/>
                <w:szCs w:val="20"/>
              </w:rPr>
              <w:t xml:space="preserve">. </w:t>
            </w:r>
            <w:r w:rsidRPr="005028B1">
              <w:rPr>
                <w:rFonts w:ascii="Arial" w:hAnsi="Arial" w:cs="Arial"/>
                <w:bCs/>
                <w:sz w:val="20"/>
                <w:szCs w:val="20"/>
              </w:rPr>
              <w:t>32</w:t>
            </w:r>
            <w:r w:rsidRPr="005028B1">
              <w:rPr>
                <w:rFonts w:ascii="Arial" w:hAnsi="Arial" w:cs="Arial"/>
                <w:sz w:val="20"/>
                <w:szCs w:val="20"/>
              </w:rPr>
              <w:t xml:space="preserve"> (2011) , 6; 334</w:t>
            </w:r>
            <w:r w:rsidRPr="005028B1">
              <w:rPr>
                <w:rFonts w:ascii="Arial" w:hAnsi="Arial" w:cs="Arial"/>
                <w:bCs/>
                <w:sz w:val="20"/>
                <w:szCs w:val="20"/>
              </w:rPr>
              <w:t>-</w:t>
            </w:r>
            <w:r w:rsidRPr="005028B1">
              <w:rPr>
                <w:rFonts w:ascii="Arial" w:hAnsi="Arial" w:cs="Arial"/>
                <w:sz w:val="20"/>
                <w:szCs w:val="20"/>
              </w:rPr>
              <w:t>345 (članak, znanstveni).</w:t>
            </w:r>
          </w:p>
          <w:p w:rsidR="00727520" w:rsidRPr="005028B1"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lastRenderedPageBreak/>
              <w:t xml:space="preserve">Stručni i znanstveni radovi iz metodike i kvalitete nastave objavljeni u posljednjih pet godina </w:t>
            </w:r>
            <w:r w:rsidRPr="0060719E">
              <w:rPr>
                <w:rFonts w:ascii="Arial" w:hAnsi="Arial" w:cs="Arial"/>
                <w:b/>
                <w:sz w:val="20"/>
                <w:szCs w:val="20"/>
              </w:rPr>
              <w:t>(najviše 5 referenca)</w:t>
            </w:r>
            <w:r w:rsidRPr="0060719E">
              <w:rPr>
                <w:rFonts w:ascii="Arial" w:hAnsi="Arial" w:cs="Arial"/>
                <w:sz w:val="20"/>
                <w:szCs w:val="20"/>
              </w:rPr>
              <w:t xml:space="preserve"> </w:t>
            </w:r>
          </w:p>
        </w:tc>
        <w:tc>
          <w:tcPr>
            <w:tcW w:w="5884" w:type="dxa"/>
          </w:tcPr>
          <w:p w:rsidR="00727520" w:rsidRPr="005028B1"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znanstveni i umjetnički projekti iz područja predmeta koji su se provodili u posljednjih pet godina </w:t>
            </w:r>
            <w:r w:rsidRPr="0060719E">
              <w:rPr>
                <w:rFonts w:ascii="Arial" w:hAnsi="Arial" w:cs="Arial"/>
                <w:b/>
                <w:sz w:val="20"/>
                <w:szCs w:val="20"/>
              </w:rPr>
              <w:t>(najviše 5 referenca)</w:t>
            </w:r>
          </w:p>
        </w:tc>
        <w:tc>
          <w:tcPr>
            <w:tcW w:w="5884" w:type="dxa"/>
          </w:tcPr>
          <w:p w:rsidR="00727520" w:rsidRPr="005028B1"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U sklopu kojega programa i u kojem je opsegu nositelj stekao metodičko- psihološko-didaktičko -pedagoške kompetencije? </w:t>
            </w:r>
          </w:p>
        </w:tc>
        <w:tc>
          <w:tcPr>
            <w:tcW w:w="5884" w:type="dxa"/>
          </w:tcPr>
          <w:p w:rsidR="00727520" w:rsidRPr="005028B1" w:rsidRDefault="00727520" w:rsidP="008573E1">
            <w:pPr>
              <w:spacing w:after="0"/>
              <w:rPr>
                <w:rFonts w:ascii="Arial" w:hAnsi="Arial" w:cs="Arial"/>
                <w:sz w:val="20"/>
                <w:szCs w:val="20"/>
              </w:rPr>
            </w:pP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5028B1" w:rsidRDefault="00727520" w:rsidP="008573E1">
            <w:pPr>
              <w:spacing w:after="0"/>
              <w:rPr>
                <w:rFonts w:ascii="Arial" w:hAnsi="Arial" w:cs="Arial"/>
                <w:sz w:val="20"/>
                <w:szCs w:val="20"/>
              </w:rPr>
            </w:pPr>
            <w:r w:rsidRPr="005028B1">
              <w:rPr>
                <w:rFonts w:ascii="Arial" w:hAnsi="Arial" w:cs="Arial"/>
                <w:sz w:val="20"/>
                <w:szCs w:val="20"/>
              </w:rPr>
              <w:t xml:space="preserve">PRIZNANJA I NAGRADE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Priznanja i nagrade za nastavni i znanstveni rad/umjetnički rad</w:t>
            </w:r>
          </w:p>
        </w:tc>
        <w:tc>
          <w:tcPr>
            <w:tcW w:w="5884" w:type="dxa"/>
            <w:tcBorders>
              <w:top w:val="single" w:sz="8" w:space="0" w:color="auto"/>
            </w:tcBorders>
          </w:tcPr>
          <w:p w:rsidR="00727520" w:rsidRPr="005028B1" w:rsidRDefault="00727520" w:rsidP="008573E1">
            <w:pPr>
              <w:spacing w:after="0"/>
              <w:rPr>
                <w:rFonts w:ascii="Arial" w:hAnsi="Arial" w:cs="Arial"/>
                <w:sz w:val="20"/>
                <w:szCs w:val="20"/>
              </w:rPr>
            </w:pPr>
          </w:p>
        </w:tc>
      </w:tr>
    </w:tbl>
    <w:p w:rsidR="00727520" w:rsidRDefault="00727520" w:rsidP="00857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7"/>
        <w:gridCol w:w="5715"/>
      </w:tblGrid>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Titula, ime i prezime nositelja</w:t>
            </w:r>
          </w:p>
        </w:tc>
        <w:tc>
          <w:tcPr>
            <w:tcW w:w="5884" w:type="dxa"/>
          </w:tcPr>
          <w:p w:rsidR="00727520" w:rsidRPr="00404360" w:rsidRDefault="00727520" w:rsidP="008573E1">
            <w:pPr>
              <w:spacing w:after="0"/>
              <w:rPr>
                <w:rFonts w:ascii="Arial" w:hAnsi="Arial" w:cs="Arial"/>
                <w:b/>
                <w:sz w:val="20"/>
                <w:szCs w:val="20"/>
              </w:rPr>
            </w:pPr>
            <w:r>
              <w:rPr>
                <w:rFonts w:ascii="Arial" w:hAnsi="Arial" w:cs="Arial"/>
                <w:b/>
                <w:sz w:val="20"/>
                <w:szCs w:val="20"/>
              </w:rPr>
              <w:t>P</w:t>
            </w:r>
            <w:r w:rsidRPr="00404360">
              <w:rPr>
                <w:rFonts w:ascii="Arial" w:hAnsi="Arial" w:cs="Arial"/>
                <w:b/>
                <w:sz w:val="20"/>
                <w:szCs w:val="20"/>
              </w:rPr>
              <w:t>rof.</w:t>
            </w:r>
            <w:r>
              <w:rPr>
                <w:rFonts w:ascii="Arial" w:hAnsi="Arial" w:cs="Arial"/>
                <w:b/>
                <w:sz w:val="20"/>
                <w:szCs w:val="20"/>
              </w:rPr>
              <w:t xml:space="preserve"> </w:t>
            </w:r>
            <w:r w:rsidRPr="00404360">
              <w:rPr>
                <w:rFonts w:ascii="Arial" w:hAnsi="Arial" w:cs="Arial"/>
                <w:b/>
                <w:sz w:val="20"/>
                <w:szCs w:val="20"/>
              </w:rPr>
              <w:t>dr.</w:t>
            </w:r>
            <w:r>
              <w:rPr>
                <w:rFonts w:ascii="Arial" w:hAnsi="Arial" w:cs="Arial"/>
                <w:b/>
                <w:sz w:val="20"/>
                <w:szCs w:val="20"/>
              </w:rPr>
              <w:t xml:space="preserve"> </w:t>
            </w:r>
            <w:r w:rsidRPr="00404360">
              <w:rPr>
                <w:rFonts w:ascii="Arial" w:hAnsi="Arial" w:cs="Arial"/>
                <w:b/>
                <w:sz w:val="20"/>
                <w:szCs w:val="20"/>
              </w:rPr>
              <w:t>sc. Hrvoje Kačer</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Predmet koji predaje na predloženom studijskom programu </w:t>
            </w:r>
          </w:p>
        </w:tc>
        <w:tc>
          <w:tcPr>
            <w:tcW w:w="5884" w:type="dxa"/>
            <w:tcBorders>
              <w:bottom w:val="single" w:sz="8" w:space="0" w:color="auto"/>
            </w:tcBorders>
          </w:tcPr>
          <w:p w:rsidR="00727520" w:rsidRPr="001321FE" w:rsidRDefault="00727520" w:rsidP="008573E1">
            <w:pPr>
              <w:spacing w:after="0"/>
              <w:rPr>
                <w:rFonts w:ascii="Arial" w:hAnsi="Arial" w:cs="Arial"/>
                <w:sz w:val="20"/>
                <w:szCs w:val="20"/>
              </w:rPr>
            </w:pPr>
            <w:r>
              <w:rPr>
                <w:rFonts w:ascii="Arial" w:hAnsi="Arial" w:cs="Arial"/>
                <w:sz w:val="20"/>
                <w:szCs w:val="20"/>
              </w:rPr>
              <w:t>M</w:t>
            </w:r>
            <w:r w:rsidRPr="001321FE">
              <w:rPr>
                <w:rFonts w:ascii="Arial" w:hAnsi="Arial" w:cs="Arial"/>
                <w:sz w:val="20"/>
                <w:szCs w:val="20"/>
              </w:rPr>
              <w:t>edicinsko pravo u medicini</w:t>
            </w:r>
          </w:p>
          <w:p w:rsidR="00727520" w:rsidRDefault="00727520" w:rsidP="008573E1">
            <w:pPr>
              <w:spacing w:after="0"/>
              <w:rPr>
                <w:rFonts w:ascii="Arial" w:hAnsi="Arial" w:cs="Arial"/>
                <w:sz w:val="20"/>
                <w:szCs w:val="20"/>
              </w:rPr>
            </w:pPr>
            <w:r>
              <w:rPr>
                <w:rFonts w:ascii="Arial" w:hAnsi="Arial" w:cs="Arial"/>
                <w:sz w:val="20"/>
                <w:szCs w:val="20"/>
              </w:rPr>
              <w:t>P</w:t>
            </w:r>
            <w:r w:rsidRPr="001321FE">
              <w:rPr>
                <w:rFonts w:ascii="Arial" w:hAnsi="Arial" w:cs="Arial"/>
                <w:sz w:val="20"/>
                <w:szCs w:val="20"/>
              </w:rPr>
              <w:t xml:space="preserve">ravo pacijenata </w:t>
            </w:r>
          </w:p>
          <w:p w:rsidR="00727520" w:rsidRPr="001321FE" w:rsidRDefault="00727520" w:rsidP="008573E1">
            <w:pPr>
              <w:spacing w:after="0"/>
              <w:rPr>
                <w:rFonts w:ascii="Arial" w:hAnsi="Arial" w:cs="Arial"/>
                <w:sz w:val="20"/>
                <w:szCs w:val="20"/>
              </w:rPr>
            </w:pPr>
            <w:r>
              <w:rPr>
                <w:rFonts w:ascii="Arial" w:hAnsi="Arial" w:cs="Arial"/>
                <w:sz w:val="20"/>
                <w:szCs w:val="20"/>
              </w:rPr>
              <w:t>Uvod u pravo</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1321FE" w:rsidRDefault="00727520" w:rsidP="008573E1">
            <w:pPr>
              <w:spacing w:after="0"/>
              <w:rPr>
                <w:rFonts w:ascii="Arial" w:hAnsi="Arial" w:cs="Arial"/>
                <w:sz w:val="20"/>
                <w:szCs w:val="20"/>
              </w:rPr>
            </w:pPr>
            <w:r w:rsidRPr="001321FE">
              <w:rPr>
                <w:rFonts w:ascii="Arial" w:hAnsi="Arial" w:cs="Arial"/>
                <w:sz w:val="20"/>
                <w:szCs w:val="20"/>
              </w:rPr>
              <w:t>opće informacije  o nositelju</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Adresa </w:t>
            </w:r>
          </w:p>
        </w:tc>
        <w:tc>
          <w:tcPr>
            <w:tcW w:w="5884" w:type="dxa"/>
            <w:tcBorders>
              <w:top w:val="single" w:sz="8" w:space="0" w:color="auto"/>
            </w:tcBorders>
          </w:tcPr>
          <w:p w:rsidR="00727520" w:rsidRPr="001321FE" w:rsidRDefault="00727520" w:rsidP="008573E1">
            <w:pPr>
              <w:spacing w:after="0"/>
              <w:rPr>
                <w:rFonts w:ascii="Arial" w:hAnsi="Arial" w:cs="Arial"/>
                <w:sz w:val="20"/>
                <w:szCs w:val="20"/>
              </w:rPr>
            </w:pPr>
            <w:r>
              <w:rPr>
                <w:rFonts w:ascii="Arial" w:hAnsi="Arial" w:cs="Arial"/>
                <w:sz w:val="20"/>
                <w:szCs w:val="20"/>
              </w:rPr>
              <w:t>21 403 S</w:t>
            </w:r>
            <w:r w:rsidRPr="001321FE">
              <w:rPr>
                <w:rFonts w:ascii="Arial" w:hAnsi="Arial" w:cs="Arial"/>
                <w:sz w:val="20"/>
                <w:szCs w:val="20"/>
              </w:rPr>
              <w:t>utivan, braće jutronić 10</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Telefon</w:t>
            </w:r>
          </w:p>
        </w:tc>
        <w:tc>
          <w:tcPr>
            <w:tcW w:w="5884" w:type="dxa"/>
          </w:tcPr>
          <w:p w:rsidR="00727520" w:rsidRPr="001321FE" w:rsidRDefault="00727520" w:rsidP="008573E1">
            <w:pPr>
              <w:spacing w:after="0"/>
              <w:rPr>
                <w:rFonts w:ascii="Arial" w:hAnsi="Arial" w:cs="Arial"/>
                <w:sz w:val="20"/>
                <w:szCs w:val="20"/>
              </w:rPr>
            </w:pPr>
            <w:r w:rsidRPr="001321FE">
              <w:rPr>
                <w:rFonts w:ascii="Arial" w:hAnsi="Arial" w:cs="Arial"/>
                <w:sz w:val="20"/>
                <w:szCs w:val="20"/>
              </w:rPr>
              <w:t>091 1950 205, 091 2305 611</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E-mail adresa</w:t>
            </w:r>
          </w:p>
        </w:tc>
        <w:tc>
          <w:tcPr>
            <w:tcW w:w="5884" w:type="dxa"/>
          </w:tcPr>
          <w:p w:rsidR="00727520" w:rsidRPr="001321FE" w:rsidRDefault="00727520" w:rsidP="008573E1">
            <w:pPr>
              <w:spacing w:after="0"/>
              <w:rPr>
                <w:rFonts w:ascii="Arial" w:hAnsi="Arial" w:cs="Arial"/>
                <w:sz w:val="20"/>
                <w:szCs w:val="20"/>
              </w:rPr>
            </w:pPr>
            <w:r w:rsidRPr="001321FE">
              <w:rPr>
                <w:rFonts w:ascii="Arial" w:hAnsi="Arial" w:cs="Arial"/>
                <w:sz w:val="20"/>
                <w:szCs w:val="20"/>
              </w:rPr>
              <w:t>hrvojekacer5@yahoo.com</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Osobna web stranica</w:t>
            </w:r>
          </w:p>
        </w:tc>
        <w:tc>
          <w:tcPr>
            <w:tcW w:w="5884" w:type="dxa"/>
          </w:tcPr>
          <w:p w:rsidR="00727520" w:rsidRPr="001321FE"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Godina rođenja</w:t>
            </w:r>
          </w:p>
        </w:tc>
        <w:tc>
          <w:tcPr>
            <w:tcW w:w="5884" w:type="dxa"/>
          </w:tcPr>
          <w:p w:rsidR="00727520" w:rsidRPr="001321FE" w:rsidRDefault="00727520" w:rsidP="008573E1">
            <w:pPr>
              <w:spacing w:after="0"/>
              <w:rPr>
                <w:rFonts w:ascii="Arial" w:hAnsi="Arial" w:cs="Arial"/>
                <w:sz w:val="20"/>
                <w:szCs w:val="20"/>
              </w:rPr>
            </w:pPr>
            <w:r w:rsidRPr="001321FE">
              <w:rPr>
                <w:rFonts w:ascii="Arial" w:hAnsi="Arial" w:cs="Arial"/>
                <w:sz w:val="20"/>
                <w:szCs w:val="20"/>
              </w:rPr>
              <w:t>1958</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Matični broj iz Upisnika znanstvenika</w:t>
            </w:r>
          </w:p>
        </w:tc>
        <w:tc>
          <w:tcPr>
            <w:tcW w:w="5884" w:type="dxa"/>
          </w:tcPr>
          <w:p w:rsidR="00727520" w:rsidRPr="001321FE" w:rsidRDefault="00727520" w:rsidP="008573E1">
            <w:pPr>
              <w:spacing w:after="0"/>
              <w:rPr>
                <w:rFonts w:ascii="Arial" w:hAnsi="Arial" w:cs="Arial"/>
                <w:sz w:val="20"/>
                <w:szCs w:val="20"/>
              </w:rPr>
            </w:pPr>
            <w:r w:rsidRPr="001321FE">
              <w:rPr>
                <w:rFonts w:ascii="Arial" w:hAnsi="Arial" w:cs="Arial"/>
                <w:sz w:val="20"/>
                <w:szCs w:val="20"/>
              </w:rPr>
              <w:t>8760</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Znanstveno ili umjetničko zvanje i datum posljednjega izbora </w:t>
            </w:r>
          </w:p>
        </w:tc>
        <w:tc>
          <w:tcPr>
            <w:tcW w:w="5884" w:type="dxa"/>
          </w:tcPr>
          <w:p w:rsidR="00727520" w:rsidRPr="001321FE"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Znanstveno-nastavno, umjetničko-nastavno ili nastavno zvanje i datum posljednjega izbora</w:t>
            </w:r>
          </w:p>
        </w:tc>
        <w:tc>
          <w:tcPr>
            <w:tcW w:w="5884" w:type="dxa"/>
          </w:tcPr>
          <w:p w:rsidR="00727520" w:rsidRPr="001321FE" w:rsidRDefault="00727520" w:rsidP="008573E1">
            <w:pPr>
              <w:spacing w:after="0"/>
              <w:rPr>
                <w:rFonts w:ascii="Arial" w:hAnsi="Arial" w:cs="Arial"/>
                <w:sz w:val="20"/>
                <w:szCs w:val="20"/>
              </w:rPr>
            </w:pPr>
            <w:r w:rsidRPr="001321FE">
              <w:rPr>
                <w:rFonts w:ascii="Arial" w:hAnsi="Arial" w:cs="Arial"/>
                <w:sz w:val="20"/>
                <w:szCs w:val="20"/>
              </w:rPr>
              <w:t>redoviti profesor (trajno zvanje), 20. veljače 2014.</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i polje izbora u znanstveno ili umjetničko zvanje </w:t>
            </w:r>
          </w:p>
        </w:tc>
        <w:tc>
          <w:tcPr>
            <w:tcW w:w="5884" w:type="dxa"/>
          </w:tcPr>
          <w:p w:rsidR="00727520" w:rsidRPr="001321FE" w:rsidRDefault="00727520" w:rsidP="008573E1">
            <w:pPr>
              <w:spacing w:after="0"/>
              <w:rPr>
                <w:rFonts w:ascii="Arial" w:hAnsi="Arial" w:cs="Arial"/>
                <w:sz w:val="20"/>
                <w:szCs w:val="20"/>
              </w:rPr>
            </w:pPr>
            <w:r w:rsidRPr="001321FE">
              <w:rPr>
                <w:rFonts w:ascii="Arial" w:hAnsi="Arial" w:cs="Arial"/>
                <w:sz w:val="20"/>
                <w:szCs w:val="20"/>
              </w:rPr>
              <w:t>društvene znanosti, polje pravo</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1321FE" w:rsidRDefault="00727520" w:rsidP="008573E1">
            <w:pPr>
              <w:spacing w:after="0"/>
              <w:rPr>
                <w:rFonts w:ascii="Arial" w:hAnsi="Arial" w:cs="Arial"/>
                <w:sz w:val="20"/>
                <w:szCs w:val="20"/>
              </w:rPr>
            </w:pPr>
            <w:r w:rsidRPr="001321FE">
              <w:rPr>
                <w:rFonts w:ascii="Arial" w:hAnsi="Arial" w:cs="Arial"/>
                <w:sz w:val="20"/>
                <w:szCs w:val="20"/>
              </w:rPr>
              <w:lastRenderedPageBreak/>
              <w:t xml:space="preserve">podaci o sadašnjem zaposlenju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Ustanova zaposlenja</w:t>
            </w:r>
          </w:p>
        </w:tc>
        <w:tc>
          <w:tcPr>
            <w:tcW w:w="5884" w:type="dxa"/>
            <w:tcBorders>
              <w:top w:val="single" w:sz="8" w:space="0" w:color="auto"/>
            </w:tcBorders>
          </w:tcPr>
          <w:p w:rsidR="00727520" w:rsidRPr="001321FE" w:rsidRDefault="00727520" w:rsidP="008573E1">
            <w:pPr>
              <w:spacing w:after="0"/>
              <w:rPr>
                <w:rFonts w:ascii="Arial" w:hAnsi="Arial" w:cs="Arial"/>
                <w:sz w:val="20"/>
                <w:szCs w:val="20"/>
              </w:rPr>
            </w:pPr>
            <w:r>
              <w:rPr>
                <w:rFonts w:ascii="Arial" w:hAnsi="Arial" w:cs="Arial"/>
                <w:sz w:val="20"/>
                <w:szCs w:val="20"/>
              </w:rPr>
              <w:t>Pravni fakultet u S</w:t>
            </w:r>
            <w:r w:rsidRPr="001321FE">
              <w:rPr>
                <w:rFonts w:ascii="Arial" w:hAnsi="Arial" w:cs="Arial"/>
                <w:sz w:val="20"/>
                <w:szCs w:val="20"/>
              </w:rPr>
              <w:t>plitu</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Datum zaposlenja</w:t>
            </w:r>
          </w:p>
        </w:tc>
        <w:tc>
          <w:tcPr>
            <w:tcW w:w="5884" w:type="dxa"/>
            <w:tcBorders>
              <w:top w:val="single" w:sz="8" w:space="0" w:color="auto"/>
            </w:tcBorders>
          </w:tcPr>
          <w:p w:rsidR="00727520" w:rsidRPr="001321FE" w:rsidRDefault="00727520" w:rsidP="008573E1">
            <w:pPr>
              <w:spacing w:after="0"/>
              <w:rPr>
                <w:rFonts w:ascii="Arial" w:hAnsi="Arial" w:cs="Arial"/>
                <w:sz w:val="20"/>
                <w:szCs w:val="20"/>
              </w:rPr>
            </w:pPr>
            <w:r w:rsidRPr="001321FE">
              <w:rPr>
                <w:rFonts w:ascii="Arial" w:hAnsi="Arial" w:cs="Arial"/>
                <w:sz w:val="20"/>
                <w:szCs w:val="20"/>
              </w:rPr>
              <w:t>01.10.1984.</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Naziv radnoga mjesta (profesor, istraživač, suradnik i sl.)</w:t>
            </w:r>
          </w:p>
        </w:tc>
        <w:tc>
          <w:tcPr>
            <w:tcW w:w="5884" w:type="dxa"/>
          </w:tcPr>
          <w:p w:rsidR="00727520" w:rsidRPr="001321FE" w:rsidRDefault="00727520" w:rsidP="008573E1">
            <w:pPr>
              <w:spacing w:after="0"/>
              <w:rPr>
                <w:rFonts w:ascii="Arial" w:hAnsi="Arial" w:cs="Arial"/>
                <w:sz w:val="20"/>
                <w:szCs w:val="20"/>
              </w:rPr>
            </w:pPr>
            <w:r w:rsidRPr="001321FE">
              <w:rPr>
                <w:rFonts w:ascii="Arial" w:hAnsi="Arial" w:cs="Arial"/>
                <w:sz w:val="20"/>
                <w:szCs w:val="20"/>
              </w:rPr>
              <w:t>profesor</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rada </w:t>
            </w:r>
          </w:p>
        </w:tc>
        <w:tc>
          <w:tcPr>
            <w:tcW w:w="5884" w:type="dxa"/>
          </w:tcPr>
          <w:p w:rsidR="00727520" w:rsidRPr="001321FE"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Funkcija </w:t>
            </w:r>
          </w:p>
        </w:tc>
        <w:tc>
          <w:tcPr>
            <w:tcW w:w="5884" w:type="dxa"/>
          </w:tcPr>
          <w:p w:rsidR="00727520" w:rsidRPr="001321FE" w:rsidRDefault="00727520" w:rsidP="008573E1">
            <w:pPr>
              <w:spacing w:after="0"/>
              <w:rPr>
                <w:rFonts w:ascii="Arial" w:hAnsi="Arial" w:cs="Arial"/>
                <w:sz w:val="20"/>
                <w:szCs w:val="20"/>
              </w:rPr>
            </w:pPr>
            <w:r w:rsidRPr="001321FE">
              <w:rPr>
                <w:rFonts w:ascii="Arial" w:hAnsi="Arial" w:cs="Arial"/>
                <w:sz w:val="20"/>
                <w:szCs w:val="20"/>
              </w:rPr>
              <w:t>pročelnik katedre za građansko pravo</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1321FE" w:rsidRDefault="00727520" w:rsidP="008573E1">
            <w:pPr>
              <w:spacing w:after="0"/>
              <w:rPr>
                <w:rFonts w:ascii="Arial" w:hAnsi="Arial" w:cs="Arial"/>
                <w:sz w:val="20"/>
                <w:szCs w:val="20"/>
              </w:rPr>
            </w:pPr>
            <w:r w:rsidRPr="001321FE">
              <w:rPr>
                <w:rFonts w:ascii="Arial" w:hAnsi="Arial" w:cs="Arial"/>
                <w:sz w:val="20"/>
                <w:szCs w:val="20"/>
              </w:rPr>
              <w:t xml:space="preserve">podaci o školovanju – najviši postignuti stupanj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Zvanje </w:t>
            </w:r>
          </w:p>
        </w:tc>
        <w:tc>
          <w:tcPr>
            <w:tcW w:w="5884" w:type="dxa"/>
            <w:tcBorders>
              <w:top w:val="single" w:sz="8" w:space="0" w:color="auto"/>
            </w:tcBorders>
          </w:tcPr>
          <w:p w:rsidR="00727520" w:rsidRPr="001321FE" w:rsidRDefault="00727520" w:rsidP="008573E1">
            <w:pPr>
              <w:spacing w:after="0"/>
              <w:rPr>
                <w:rFonts w:ascii="Arial" w:hAnsi="Arial" w:cs="Arial"/>
                <w:sz w:val="20"/>
                <w:szCs w:val="20"/>
              </w:rPr>
            </w:pPr>
            <w:r w:rsidRPr="001321FE">
              <w:rPr>
                <w:rFonts w:ascii="Arial" w:hAnsi="Arial" w:cs="Arial"/>
                <w:sz w:val="20"/>
                <w:szCs w:val="20"/>
              </w:rPr>
              <w:t xml:space="preserve">doktor znanosti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Ustanova  </w:t>
            </w:r>
          </w:p>
        </w:tc>
        <w:tc>
          <w:tcPr>
            <w:tcW w:w="5884" w:type="dxa"/>
          </w:tcPr>
          <w:p w:rsidR="00727520" w:rsidRPr="001321FE" w:rsidRDefault="00727520" w:rsidP="008573E1">
            <w:pPr>
              <w:spacing w:after="0"/>
              <w:rPr>
                <w:rFonts w:ascii="Arial" w:hAnsi="Arial" w:cs="Arial"/>
                <w:sz w:val="20"/>
                <w:szCs w:val="20"/>
              </w:rPr>
            </w:pPr>
            <w:r>
              <w:rPr>
                <w:rFonts w:ascii="Arial" w:hAnsi="Arial" w:cs="Arial"/>
                <w:sz w:val="20"/>
                <w:szCs w:val="20"/>
              </w:rPr>
              <w:t>P</w:t>
            </w:r>
            <w:r w:rsidRPr="001321FE">
              <w:rPr>
                <w:rFonts w:ascii="Arial" w:hAnsi="Arial" w:cs="Arial"/>
                <w:sz w:val="20"/>
                <w:szCs w:val="20"/>
              </w:rPr>
              <w:t>ravni fakultet u splitu</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Mjesto</w:t>
            </w:r>
          </w:p>
        </w:tc>
        <w:tc>
          <w:tcPr>
            <w:tcW w:w="5884" w:type="dxa"/>
          </w:tcPr>
          <w:p w:rsidR="00727520" w:rsidRPr="001321FE" w:rsidRDefault="00727520" w:rsidP="008573E1">
            <w:pPr>
              <w:spacing w:after="0"/>
              <w:rPr>
                <w:rFonts w:ascii="Arial" w:hAnsi="Arial" w:cs="Arial"/>
                <w:sz w:val="20"/>
                <w:szCs w:val="20"/>
              </w:rPr>
            </w:pPr>
            <w:r>
              <w:rPr>
                <w:rFonts w:ascii="Arial" w:hAnsi="Arial" w:cs="Arial"/>
                <w:sz w:val="20"/>
                <w:szCs w:val="20"/>
              </w:rPr>
              <w:t>S</w:t>
            </w:r>
            <w:r w:rsidRPr="001321FE">
              <w:rPr>
                <w:rFonts w:ascii="Arial" w:hAnsi="Arial" w:cs="Arial"/>
                <w:sz w:val="20"/>
                <w:szCs w:val="20"/>
              </w:rPr>
              <w:t>plit</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Nadnevak </w:t>
            </w:r>
          </w:p>
        </w:tc>
        <w:tc>
          <w:tcPr>
            <w:tcW w:w="5884" w:type="dxa"/>
          </w:tcPr>
          <w:p w:rsidR="00727520" w:rsidRPr="001321FE" w:rsidRDefault="00727520" w:rsidP="008573E1">
            <w:pPr>
              <w:spacing w:after="0"/>
              <w:rPr>
                <w:rFonts w:ascii="Arial" w:hAnsi="Arial" w:cs="Arial"/>
                <w:sz w:val="20"/>
                <w:szCs w:val="20"/>
              </w:rPr>
            </w:pPr>
            <w:r w:rsidRPr="001321FE">
              <w:rPr>
                <w:rFonts w:ascii="Arial" w:hAnsi="Arial" w:cs="Arial"/>
                <w:sz w:val="20"/>
                <w:szCs w:val="20"/>
              </w:rPr>
              <w:t>18. srpanj 1997.</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1321FE" w:rsidRDefault="00727520" w:rsidP="008573E1">
            <w:pPr>
              <w:spacing w:after="0"/>
              <w:rPr>
                <w:rFonts w:ascii="Arial" w:hAnsi="Arial" w:cs="Arial"/>
                <w:sz w:val="20"/>
                <w:szCs w:val="20"/>
              </w:rPr>
            </w:pPr>
            <w:r w:rsidRPr="001321FE">
              <w:rPr>
                <w:rFonts w:ascii="Arial" w:hAnsi="Arial" w:cs="Arial"/>
                <w:sz w:val="20"/>
                <w:szCs w:val="20"/>
              </w:rPr>
              <w:t>podaci o usavršavanju</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Godina</w:t>
            </w:r>
          </w:p>
        </w:tc>
        <w:tc>
          <w:tcPr>
            <w:tcW w:w="5884" w:type="dxa"/>
            <w:tcBorders>
              <w:top w:val="single" w:sz="8" w:space="0" w:color="auto"/>
            </w:tcBorders>
          </w:tcPr>
          <w:p w:rsidR="00727520" w:rsidRPr="001321FE"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Mjesto</w:t>
            </w:r>
          </w:p>
        </w:tc>
        <w:tc>
          <w:tcPr>
            <w:tcW w:w="5884" w:type="dxa"/>
          </w:tcPr>
          <w:p w:rsidR="00727520" w:rsidRPr="001321FE"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Ustanova</w:t>
            </w:r>
          </w:p>
        </w:tc>
        <w:tc>
          <w:tcPr>
            <w:tcW w:w="5884" w:type="dxa"/>
          </w:tcPr>
          <w:p w:rsidR="00727520" w:rsidRPr="001321FE"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usavršavanja </w:t>
            </w:r>
          </w:p>
        </w:tc>
        <w:tc>
          <w:tcPr>
            <w:tcW w:w="5884" w:type="dxa"/>
          </w:tcPr>
          <w:p w:rsidR="00727520" w:rsidRPr="001321FE" w:rsidRDefault="00727520" w:rsidP="008573E1">
            <w:pPr>
              <w:spacing w:after="0"/>
              <w:rPr>
                <w:rFonts w:ascii="Arial" w:hAnsi="Arial" w:cs="Arial"/>
                <w:sz w:val="20"/>
                <w:szCs w:val="20"/>
              </w:rPr>
            </w:pP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1321FE" w:rsidRDefault="00727520" w:rsidP="008573E1">
            <w:pPr>
              <w:spacing w:after="0"/>
              <w:rPr>
                <w:rFonts w:ascii="Arial" w:hAnsi="Arial" w:cs="Arial"/>
                <w:sz w:val="20"/>
                <w:szCs w:val="20"/>
              </w:rPr>
            </w:pPr>
            <w:r w:rsidRPr="001321FE">
              <w:rPr>
                <w:rFonts w:ascii="Arial" w:hAnsi="Arial" w:cs="Arial"/>
                <w:sz w:val="20"/>
                <w:szCs w:val="20"/>
              </w:rPr>
              <w:t>materinski i strani jezici</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Materinski jezik </w:t>
            </w:r>
          </w:p>
        </w:tc>
        <w:tc>
          <w:tcPr>
            <w:tcW w:w="5884" w:type="dxa"/>
          </w:tcPr>
          <w:p w:rsidR="00727520" w:rsidRPr="001321FE" w:rsidRDefault="00727520" w:rsidP="008573E1">
            <w:pPr>
              <w:spacing w:after="0"/>
              <w:rPr>
                <w:rFonts w:ascii="Arial" w:hAnsi="Arial" w:cs="Arial"/>
                <w:sz w:val="20"/>
                <w:szCs w:val="20"/>
              </w:rPr>
            </w:pPr>
            <w:r w:rsidRPr="001321FE">
              <w:rPr>
                <w:rFonts w:ascii="Arial" w:hAnsi="Arial" w:cs="Arial"/>
                <w:sz w:val="20"/>
                <w:szCs w:val="20"/>
              </w:rPr>
              <w:t>hrvatski</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1321FE" w:rsidRDefault="00727520" w:rsidP="008573E1">
            <w:pPr>
              <w:spacing w:after="0"/>
              <w:rPr>
                <w:rFonts w:ascii="Arial" w:hAnsi="Arial" w:cs="Arial"/>
                <w:sz w:val="20"/>
                <w:szCs w:val="20"/>
              </w:rPr>
            </w:pPr>
            <w:r w:rsidRPr="001321FE">
              <w:rPr>
                <w:rFonts w:ascii="Arial" w:hAnsi="Arial" w:cs="Arial"/>
                <w:sz w:val="20"/>
                <w:szCs w:val="20"/>
              </w:rPr>
              <w:t>engleski jezik - 3</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1321FE" w:rsidRDefault="00727520" w:rsidP="008573E1">
            <w:pPr>
              <w:spacing w:after="0"/>
              <w:rPr>
                <w:rFonts w:ascii="Arial" w:hAnsi="Arial" w:cs="Arial"/>
                <w:sz w:val="20"/>
                <w:szCs w:val="20"/>
              </w:rPr>
            </w:pPr>
            <w:r w:rsidRPr="001321FE">
              <w:rPr>
                <w:rFonts w:ascii="Arial" w:hAnsi="Arial" w:cs="Arial"/>
                <w:sz w:val="20"/>
                <w:szCs w:val="20"/>
              </w:rPr>
              <w:t>talijanski jezik - 3</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1321FE" w:rsidRDefault="00727520" w:rsidP="008573E1">
            <w:pPr>
              <w:spacing w:after="0"/>
              <w:rPr>
                <w:rFonts w:ascii="Arial" w:hAnsi="Arial" w:cs="Arial"/>
                <w:sz w:val="20"/>
                <w:szCs w:val="20"/>
              </w:rPr>
            </w:pPr>
            <w:r w:rsidRPr="001321FE">
              <w:rPr>
                <w:rFonts w:ascii="Arial" w:hAnsi="Arial" w:cs="Arial"/>
                <w:sz w:val="20"/>
                <w:szCs w:val="20"/>
              </w:rPr>
              <w:t>njemački jezik - 2</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1321FE" w:rsidRDefault="00727520" w:rsidP="008573E1">
            <w:pPr>
              <w:spacing w:after="0"/>
              <w:rPr>
                <w:rFonts w:ascii="Arial" w:hAnsi="Arial" w:cs="Arial"/>
                <w:sz w:val="20"/>
                <w:szCs w:val="20"/>
              </w:rPr>
            </w:pPr>
            <w:r w:rsidRPr="001321FE">
              <w:rPr>
                <w:rFonts w:ascii="Arial" w:hAnsi="Arial" w:cs="Arial"/>
                <w:sz w:val="20"/>
                <w:szCs w:val="20"/>
              </w:rPr>
              <w:t xml:space="preserve">KOMPETENCIJE ZA PREDMET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727520" w:rsidRPr="001321FE"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Autorstvo sveučilišnih/fakultetskih udžbenika iz područja predmeta </w:t>
            </w:r>
          </w:p>
        </w:tc>
        <w:tc>
          <w:tcPr>
            <w:tcW w:w="5884" w:type="dxa"/>
          </w:tcPr>
          <w:p w:rsidR="00727520" w:rsidRPr="001321FE"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znanstveni i umjetnički radovi objavljeni u posljednjih pet godina iz područja predmeta </w:t>
            </w:r>
            <w:r w:rsidRPr="0060719E">
              <w:rPr>
                <w:rFonts w:ascii="Arial" w:hAnsi="Arial" w:cs="Arial"/>
                <w:b/>
                <w:sz w:val="20"/>
                <w:szCs w:val="20"/>
              </w:rPr>
              <w:t>(najviše 5 referenca)</w:t>
            </w:r>
          </w:p>
        </w:tc>
        <w:tc>
          <w:tcPr>
            <w:tcW w:w="5884" w:type="dxa"/>
          </w:tcPr>
          <w:p w:rsidR="00727520" w:rsidRPr="001321FE" w:rsidRDefault="00727520" w:rsidP="008573E1">
            <w:pPr>
              <w:spacing w:after="0"/>
              <w:rPr>
                <w:rFonts w:ascii="Arial" w:hAnsi="Arial" w:cs="Arial"/>
                <w:bCs/>
                <w:sz w:val="20"/>
                <w:szCs w:val="20"/>
              </w:rPr>
            </w:pPr>
          </w:p>
          <w:p w:rsidR="00727520" w:rsidRPr="001321FE" w:rsidRDefault="00727520" w:rsidP="00784C41">
            <w:pPr>
              <w:numPr>
                <w:ilvl w:val="0"/>
                <w:numId w:val="8"/>
              </w:numPr>
              <w:spacing w:after="0" w:line="276" w:lineRule="auto"/>
              <w:jc w:val="both"/>
              <w:rPr>
                <w:rFonts w:ascii="Arial" w:hAnsi="Arial" w:cs="Arial"/>
                <w:sz w:val="20"/>
                <w:szCs w:val="20"/>
              </w:rPr>
            </w:pPr>
            <w:r w:rsidRPr="001321FE">
              <w:rPr>
                <w:rFonts w:ascii="Arial" w:hAnsi="Arial" w:cs="Arial"/>
                <w:sz w:val="20"/>
                <w:szCs w:val="20"/>
              </w:rPr>
              <w:t>Može li rezultat rada anketara (u hrvatskom pravu) biti autorsko djelo ili ne, Pravo i porezi, br. 2/2005., str. 17-20.</w:t>
            </w:r>
          </w:p>
          <w:p w:rsidR="00727520" w:rsidRPr="001321FE" w:rsidRDefault="00727520" w:rsidP="00784C41">
            <w:pPr>
              <w:numPr>
                <w:ilvl w:val="0"/>
                <w:numId w:val="8"/>
              </w:numPr>
              <w:spacing w:after="0" w:line="276" w:lineRule="auto"/>
              <w:jc w:val="both"/>
              <w:rPr>
                <w:rFonts w:ascii="Arial" w:hAnsi="Arial" w:cs="Arial"/>
                <w:sz w:val="20"/>
                <w:szCs w:val="20"/>
              </w:rPr>
            </w:pPr>
            <w:r w:rsidRPr="001321FE">
              <w:rPr>
                <w:rFonts w:ascii="Arial" w:hAnsi="Arial" w:cs="Arial"/>
                <w:sz w:val="20"/>
                <w:szCs w:val="20"/>
              </w:rPr>
              <w:t>Autorska djela u poreznopravnom smislu, RRIF broj 5/03, str. 76.-78.</w:t>
            </w:r>
          </w:p>
          <w:p w:rsidR="00727520" w:rsidRPr="001321FE" w:rsidRDefault="00727520" w:rsidP="00784C41">
            <w:pPr>
              <w:numPr>
                <w:ilvl w:val="0"/>
                <w:numId w:val="8"/>
              </w:numPr>
              <w:spacing w:after="0" w:line="276" w:lineRule="auto"/>
              <w:jc w:val="both"/>
              <w:rPr>
                <w:rFonts w:ascii="Arial" w:hAnsi="Arial" w:cs="Arial"/>
                <w:sz w:val="20"/>
                <w:szCs w:val="20"/>
              </w:rPr>
            </w:pPr>
            <w:r w:rsidRPr="001321FE">
              <w:rPr>
                <w:rFonts w:ascii="Arial" w:hAnsi="Arial" w:cs="Arial"/>
                <w:bCs/>
                <w:sz w:val="20"/>
                <w:szCs w:val="20"/>
              </w:rPr>
              <w:t>Videogram kao predmet zaštite u hrvatskom pravu, Zbornik hrvatskog društva za autorsko pravo, Zagreb, 2004., vol. 5., str. 127-146.</w:t>
            </w:r>
          </w:p>
          <w:p w:rsidR="00727520" w:rsidRPr="001321FE" w:rsidRDefault="00727520" w:rsidP="00784C41">
            <w:pPr>
              <w:numPr>
                <w:ilvl w:val="0"/>
                <w:numId w:val="8"/>
              </w:numPr>
              <w:spacing w:after="0" w:line="276" w:lineRule="auto"/>
              <w:jc w:val="both"/>
              <w:rPr>
                <w:rFonts w:ascii="Arial" w:hAnsi="Arial" w:cs="Arial"/>
                <w:sz w:val="20"/>
                <w:szCs w:val="20"/>
              </w:rPr>
            </w:pPr>
            <w:r w:rsidRPr="001321FE">
              <w:rPr>
                <w:rFonts w:ascii="Arial" w:hAnsi="Arial" w:cs="Arial"/>
                <w:bCs/>
                <w:sz w:val="20"/>
                <w:szCs w:val="20"/>
              </w:rPr>
              <w:t>Jedan mogući sukob autorskog i osobnog prava, Hrvatska pravna revija, broj 5/2003., (izvorni znanstveni članak) str. 47.-51.</w:t>
            </w:r>
          </w:p>
          <w:p w:rsidR="00727520" w:rsidRPr="001321FE" w:rsidRDefault="00727520" w:rsidP="00784C41">
            <w:pPr>
              <w:numPr>
                <w:ilvl w:val="0"/>
                <w:numId w:val="8"/>
              </w:numPr>
              <w:spacing w:after="0" w:line="276" w:lineRule="auto"/>
              <w:jc w:val="both"/>
              <w:rPr>
                <w:rFonts w:ascii="Arial" w:hAnsi="Arial" w:cs="Arial"/>
                <w:sz w:val="20"/>
                <w:szCs w:val="20"/>
              </w:rPr>
            </w:pPr>
            <w:r w:rsidRPr="001321FE">
              <w:rPr>
                <w:rFonts w:ascii="Arial" w:hAnsi="Arial" w:cs="Arial"/>
                <w:i/>
                <w:sz w:val="20"/>
                <w:szCs w:val="20"/>
                <w:u w:val="single"/>
              </w:rPr>
              <w:t xml:space="preserve">NEUSKLAĐENOST NEKIH POJMOVA IZ ZASP, OZ I ZOO – REFERAT –  </w:t>
            </w:r>
            <w:r w:rsidRPr="001321FE">
              <w:rPr>
                <w:rFonts w:ascii="Arial" w:hAnsi="Arial" w:cs="Arial"/>
                <w:bCs/>
                <w:sz w:val="20"/>
                <w:szCs w:val="20"/>
                <w:u w:val="single"/>
              </w:rPr>
              <w:t>Zbornik hrvatskog društva za autorsko pravo (</w:t>
            </w:r>
            <w:r w:rsidRPr="001321FE">
              <w:rPr>
                <w:rFonts w:ascii="Arial" w:hAnsi="Arial" w:cs="Arial"/>
                <w:i/>
                <w:sz w:val="20"/>
                <w:szCs w:val="20"/>
                <w:u w:val="single"/>
              </w:rPr>
              <w:t>HDAP), Zagreb, 2006., vol. 7, str. 49.-66. ;</w:t>
            </w:r>
          </w:p>
          <w:p w:rsidR="00727520" w:rsidRPr="001321FE" w:rsidRDefault="00727520" w:rsidP="008573E1">
            <w:pPr>
              <w:pStyle w:val="ListParagraph"/>
              <w:spacing w:after="0"/>
              <w:rPr>
                <w:rFonts w:ascii="Arial" w:hAnsi="Arial" w:cs="Arial"/>
                <w:bCs/>
                <w:sz w:val="20"/>
                <w:szCs w:val="20"/>
                <w:u w:val="single"/>
              </w:rPr>
            </w:pPr>
          </w:p>
          <w:p w:rsidR="00727520" w:rsidRPr="001321FE"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lastRenderedPageBreak/>
              <w:t xml:space="preserve">Stručni i znanstveni radovi iz metodike i kvalitete nastave objavljeni u posljednjih pet godina </w:t>
            </w:r>
            <w:r w:rsidRPr="0060719E">
              <w:rPr>
                <w:rFonts w:ascii="Arial" w:hAnsi="Arial" w:cs="Arial"/>
                <w:b/>
                <w:sz w:val="20"/>
                <w:szCs w:val="20"/>
              </w:rPr>
              <w:t>(najviše 5 referenca)</w:t>
            </w:r>
            <w:r w:rsidRPr="0060719E">
              <w:rPr>
                <w:rFonts w:ascii="Arial" w:hAnsi="Arial" w:cs="Arial"/>
                <w:sz w:val="20"/>
                <w:szCs w:val="20"/>
              </w:rPr>
              <w:t xml:space="preserve"> </w:t>
            </w:r>
          </w:p>
        </w:tc>
        <w:tc>
          <w:tcPr>
            <w:tcW w:w="5884" w:type="dxa"/>
          </w:tcPr>
          <w:p w:rsidR="00727520" w:rsidRPr="001321FE"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znanstveni i umjetnički projekti iz područja predmeta koji su se provodili u posljednjih pet godina </w:t>
            </w:r>
            <w:r w:rsidRPr="0060719E">
              <w:rPr>
                <w:rFonts w:ascii="Arial" w:hAnsi="Arial" w:cs="Arial"/>
                <w:b/>
                <w:sz w:val="20"/>
                <w:szCs w:val="20"/>
              </w:rPr>
              <w:t>(najviše 5 referenca)</w:t>
            </w:r>
          </w:p>
        </w:tc>
        <w:tc>
          <w:tcPr>
            <w:tcW w:w="5884" w:type="dxa"/>
          </w:tcPr>
          <w:p w:rsidR="00727520" w:rsidRPr="001321FE"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U sklopu kojega programa i u kojem je opsegu nositelj stekao metodičko- psihološko-didaktičko -pedagoške kompetencije? </w:t>
            </w:r>
          </w:p>
        </w:tc>
        <w:tc>
          <w:tcPr>
            <w:tcW w:w="5884" w:type="dxa"/>
          </w:tcPr>
          <w:p w:rsidR="00727520" w:rsidRPr="001321FE" w:rsidRDefault="00727520" w:rsidP="008573E1">
            <w:pPr>
              <w:spacing w:after="0"/>
              <w:rPr>
                <w:rFonts w:ascii="Arial" w:hAnsi="Arial" w:cs="Arial"/>
                <w:sz w:val="20"/>
                <w:szCs w:val="20"/>
              </w:rPr>
            </w:pP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1321FE" w:rsidRDefault="00727520" w:rsidP="008573E1">
            <w:pPr>
              <w:spacing w:after="0"/>
              <w:rPr>
                <w:rFonts w:ascii="Arial" w:hAnsi="Arial" w:cs="Arial"/>
                <w:sz w:val="20"/>
                <w:szCs w:val="20"/>
              </w:rPr>
            </w:pPr>
            <w:r w:rsidRPr="001321FE">
              <w:rPr>
                <w:rFonts w:ascii="Arial" w:hAnsi="Arial" w:cs="Arial"/>
                <w:sz w:val="20"/>
                <w:szCs w:val="20"/>
              </w:rPr>
              <w:t xml:space="preserve">PRIZNANJA I NAGRADE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Priznanja i nagrade za nastavni i znanstveni rad/umjetnički rad</w:t>
            </w:r>
          </w:p>
        </w:tc>
        <w:tc>
          <w:tcPr>
            <w:tcW w:w="5884" w:type="dxa"/>
            <w:tcBorders>
              <w:top w:val="single" w:sz="8" w:space="0" w:color="auto"/>
            </w:tcBorders>
          </w:tcPr>
          <w:p w:rsidR="00727520" w:rsidRPr="001321FE" w:rsidRDefault="00727520" w:rsidP="008573E1">
            <w:pPr>
              <w:spacing w:after="0"/>
              <w:rPr>
                <w:rFonts w:ascii="Arial" w:hAnsi="Arial" w:cs="Arial"/>
                <w:sz w:val="20"/>
                <w:szCs w:val="20"/>
              </w:rPr>
            </w:pPr>
          </w:p>
        </w:tc>
      </w:tr>
    </w:tbl>
    <w:p w:rsidR="00727520" w:rsidRDefault="00727520" w:rsidP="008573E1"/>
    <w:p w:rsidR="00C36A40" w:rsidRDefault="00C36A40" w:rsidP="008573E1"/>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5884"/>
      </w:tblGrid>
      <w:tr w:rsidR="00C36A40" w:rsidRPr="001F2DD4" w:rsidTr="00BF5870">
        <w:tc>
          <w:tcPr>
            <w:tcW w:w="3404" w:type="dxa"/>
            <w:tcBorders>
              <w:top w:val="single" w:sz="8" w:space="0" w:color="auto"/>
            </w:tcBorders>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Titula, ime i prezime nositelja</w:t>
            </w:r>
          </w:p>
        </w:tc>
        <w:tc>
          <w:tcPr>
            <w:tcW w:w="5884" w:type="dxa"/>
          </w:tcPr>
          <w:p w:rsidR="00C36A40" w:rsidRPr="001F2DD4" w:rsidRDefault="00C36A40" w:rsidP="00BF5870">
            <w:pPr>
              <w:spacing w:before="120" w:after="0" w:line="240" w:lineRule="auto"/>
              <w:rPr>
                <w:rFonts w:ascii="Arial" w:hAnsi="Arial" w:cs="Arial"/>
                <w:b/>
                <w:sz w:val="20"/>
                <w:szCs w:val="20"/>
              </w:rPr>
            </w:pPr>
            <w:r>
              <w:rPr>
                <w:rFonts w:ascii="Arial" w:hAnsi="Arial" w:cs="Arial"/>
                <w:b/>
                <w:sz w:val="20"/>
                <w:szCs w:val="20"/>
              </w:rPr>
              <w:t>Prof. dr. sc. Mirko Klarić</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 xml:space="preserve">Predmet koji predaje na predloženom studijskom programu </w:t>
            </w:r>
          </w:p>
        </w:tc>
        <w:tc>
          <w:tcPr>
            <w:tcW w:w="5884" w:type="dxa"/>
            <w:tcBorders>
              <w:bottom w:val="single" w:sz="8" w:space="0" w:color="auto"/>
            </w:tcBorders>
          </w:tcPr>
          <w:p w:rsidR="00C36A40" w:rsidRPr="00E73A7C" w:rsidRDefault="00C36A40" w:rsidP="00BF5870">
            <w:pPr>
              <w:spacing w:before="120" w:after="0" w:line="240" w:lineRule="auto"/>
              <w:rPr>
                <w:rFonts w:ascii="Arial" w:hAnsi="Arial" w:cs="Arial"/>
                <w:sz w:val="20"/>
                <w:szCs w:val="20"/>
              </w:rPr>
            </w:pPr>
            <w:r w:rsidRPr="00E73A7C">
              <w:rPr>
                <w:rFonts w:ascii="Arial" w:hAnsi="Arial" w:cs="Arial"/>
                <w:sz w:val="20"/>
                <w:szCs w:val="20"/>
              </w:rPr>
              <w:t>Uprava u zdravstvu</w:t>
            </w:r>
          </w:p>
        </w:tc>
      </w:tr>
      <w:tr w:rsidR="00C36A40" w:rsidRPr="001F2DD4" w:rsidTr="00BF5870">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C36A40" w:rsidRPr="001F2DD4" w:rsidRDefault="00C36A40" w:rsidP="00BF5870">
            <w:pPr>
              <w:spacing w:before="120" w:after="0" w:line="240" w:lineRule="auto"/>
              <w:rPr>
                <w:rFonts w:ascii="Arial" w:hAnsi="Arial" w:cs="Arial"/>
                <w:sz w:val="20"/>
                <w:szCs w:val="20"/>
              </w:rPr>
            </w:pPr>
          </w:p>
        </w:tc>
      </w:tr>
      <w:tr w:rsidR="00C36A40" w:rsidRPr="001F2DD4" w:rsidTr="00BF5870">
        <w:tc>
          <w:tcPr>
            <w:tcW w:w="3404" w:type="dxa"/>
            <w:tcBorders>
              <w:top w:val="single" w:sz="8" w:space="0" w:color="auto"/>
            </w:tcBorders>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 xml:space="preserve">Adresa </w:t>
            </w:r>
          </w:p>
        </w:tc>
        <w:tc>
          <w:tcPr>
            <w:tcW w:w="5884" w:type="dxa"/>
            <w:tcBorders>
              <w:top w:val="single" w:sz="8" w:space="0" w:color="auto"/>
            </w:tcBorders>
          </w:tcPr>
          <w:p w:rsidR="00C36A40" w:rsidRPr="001F2DD4" w:rsidRDefault="00C36A40" w:rsidP="00BF5870">
            <w:pPr>
              <w:spacing w:before="120" w:after="0" w:line="240" w:lineRule="auto"/>
              <w:rPr>
                <w:rFonts w:ascii="Arial" w:hAnsi="Arial" w:cs="Arial"/>
                <w:sz w:val="20"/>
                <w:szCs w:val="20"/>
              </w:rPr>
            </w:pPr>
            <w:r>
              <w:rPr>
                <w:rFonts w:ascii="Arial" w:hAnsi="Arial" w:cs="Arial"/>
                <w:sz w:val="20"/>
                <w:szCs w:val="20"/>
              </w:rPr>
              <w:t>Smiljanićeva 1, 21000 Split</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Telefon</w:t>
            </w:r>
          </w:p>
        </w:tc>
        <w:tc>
          <w:tcPr>
            <w:tcW w:w="5884" w:type="dxa"/>
          </w:tcPr>
          <w:p w:rsidR="00C36A40" w:rsidRPr="001F2DD4" w:rsidRDefault="00C36A40" w:rsidP="00BF5870">
            <w:pPr>
              <w:spacing w:before="120" w:after="0" w:line="240" w:lineRule="auto"/>
              <w:rPr>
                <w:rFonts w:ascii="Arial" w:hAnsi="Arial" w:cs="Arial"/>
                <w:sz w:val="20"/>
                <w:szCs w:val="20"/>
              </w:rPr>
            </w:pPr>
            <w:r>
              <w:rPr>
                <w:rFonts w:ascii="Arial" w:hAnsi="Arial" w:cs="Arial"/>
                <w:sz w:val="20"/>
                <w:szCs w:val="20"/>
              </w:rPr>
              <w:t>0038521393500</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E-mail adresa</w:t>
            </w:r>
          </w:p>
        </w:tc>
        <w:tc>
          <w:tcPr>
            <w:tcW w:w="5884" w:type="dxa"/>
          </w:tcPr>
          <w:p w:rsidR="00C36A40" w:rsidRPr="001F2DD4" w:rsidRDefault="00C36A40" w:rsidP="00BF5870">
            <w:pPr>
              <w:spacing w:before="120" w:after="0" w:line="240" w:lineRule="auto"/>
              <w:rPr>
                <w:rFonts w:ascii="Arial" w:hAnsi="Arial" w:cs="Arial"/>
                <w:sz w:val="20"/>
                <w:szCs w:val="20"/>
              </w:rPr>
            </w:pPr>
            <w:r>
              <w:rPr>
                <w:rFonts w:ascii="Arial" w:hAnsi="Arial" w:cs="Arial"/>
                <w:sz w:val="20"/>
                <w:szCs w:val="20"/>
              </w:rPr>
              <w:t>mirko.klaric@pravst.hr</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Osobna web stranica</w:t>
            </w:r>
          </w:p>
        </w:tc>
        <w:tc>
          <w:tcPr>
            <w:tcW w:w="5884" w:type="dxa"/>
          </w:tcPr>
          <w:p w:rsidR="00C36A40" w:rsidRPr="001F2DD4" w:rsidRDefault="00C36A40" w:rsidP="00BF5870">
            <w:pPr>
              <w:spacing w:before="120" w:after="0" w:line="240" w:lineRule="auto"/>
              <w:rPr>
                <w:rFonts w:ascii="Arial" w:hAnsi="Arial" w:cs="Arial"/>
                <w:sz w:val="20"/>
                <w:szCs w:val="20"/>
              </w:rPr>
            </w:pPr>
            <w:r>
              <w:rPr>
                <w:rFonts w:ascii="Arial" w:hAnsi="Arial" w:cs="Arial"/>
                <w:sz w:val="20"/>
                <w:szCs w:val="20"/>
              </w:rPr>
              <w:t>http://www.pravst.unist.hr/</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Godina rođenja</w:t>
            </w:r>
          </w:p>
        </w:tc>
        <w:tc>
          <w:tcPr>
            <w:tcW w:w="5884" w:type="dxa"/>
          </w:tcPr>
          <w:p w:rsidR="00C36A40" w:rsidRPr="001F2DD4" w:rsidRDefault="00C36A40" w:rsidP="00BF5870">
            <w:pPr>
              <w:spacing w:before="120" w:after="0" w:line="240" w:lineRule="auto"/>
              <w:rPr>
                <w:rFonts w:ascii="Arial" w:hAnsi="Arial" w:cs="Arial"/>
                <w:sz w:val="20"/>
                <w:szCs w:val="20"/>
              </w:rPr>
            </w:pPr>
            <w:r>
              <w:rPr>
                <w:rFonts w:ascii="Arial" w:hAnsi="Arial" w:cs="Arial"/>
                <w:sz w:val="20"/>
                <w:szCs w:val="20"/>
              </w:rPr>
              <w:t>1974.</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Matični broj iz Upisnika znanstvenika</w:t>
            </w:r>
          </w:p>
        </w:tc>
        <w:tc>
          <w:tcPr>
            <w:tcW w:w="5884" w:type="dxa"/>
          </w:tcPr>
          <w:p w:rsidR="00C36A40" w:rsidRPr="001F2DD4" w:rsidRDefault="00C36A40" w:rsidP="00BF5870">
            <w:pPr>
              <w:spacing w:before="120" w:after="0" w:line="240" w:lineRule="auto"/>
              <w:rPr>
                <w:rFonts w:ascii="Arial" w:hAnsi="Arial" w:cs="Arial"/>
                <w:sz w:val="20"/>
                <w:szCs w:val="20"/>
              </w:rPr>
            </w:pPr>
            <w:r>
              <w:rPr>
                <w:rFonts w:ascii="Arial" w:hAnsi="Arial" w:cs="Arial"/>
                <w:sz w:val="20"/>
                <w:szCs w:val="20"/>
              </w:rPr>
              <w:t>266590</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 xml:space="preserve">Znanstveno ili umjetničko zvanje i datum posljednjega izbora </w:t>
            </w:r>
          </w:p>
        </w:tc>
        <w:tc>
          <w:tcPr>
            <w:tcW w:w="5884" w:type="dxa"/>
          </w:tcPr>
          <w:p w:rsidR="00C36A40" w:rsidRPr="001F2DD4" w:rsidRDefault="00C36A40" w:rsidP="00BF5870">
            <w:pPr>
              <w:spacing w:before="120" w:after="0" w:line="240" w:lineRule="auto"/>
              <w:rPr>
                <w:rFonts w:ascii="Arial" w:hAnsi="Arial" w:cs="Arial"/>
                <w:sz w:val="20"/>
                <w:szCs w:val="20"/>
              </w:rPr>
            </w:pPr>
            <w:r>
              <w:rPr>
                <w:rFonts w:ascii="Arial" w:hAnsi="Arial" w:cs="Arial"/>
                <w:sz w:val="20"/>
                <w:szCs w:val="20"/>
              </w:rPr>
              <w:t>Znanstveni savjetnik, redoviti profesor</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Znanstveno-nastavno, umjetničko-nastavno ili nastavno zvanje i datum posljednjega izbora</w:t>
            </w:r>
          </w:p>
        </w:tc>
        <w:tc>
          <w:tcPr>
            <w:tcW w:w="5884" w:type="dxa"/>
          </w:tcPr>
          <w:p w:rsidR="00C36A40" w:rsidRPr="001F2DD4" w:rsidRDefault="00C36A40" w:rsidP="00BF5870">
            <w:pPr>
              <w:spacing w:before="120" w:after="0" w:line="240" w:lineRule="auto"/>
              <w:rPr>
                <w:rFonts w:ascii="Arial" w:hAnsi="Arial" w:cs="Arial"/>
                <w:sz w:val="20"/>
                <w:szCs w:val="20"/>
              </w:rPr>
            </w:pPr>
            <w:r>
              <w:rPr>
                <w:rFonts w:ascii="Arial" w:hAnsi="Arial" w:cs="Arial"/>
                <w:sz w:val="20"/>
                <w:szCs w:val="20"/>
              </w:rPr>
              <w:t>Redoviti profesor, 28. lipnja 2019.</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 xml:space="preserve">Područje i polje izbora u znanstveno ili umjetničko zvanje </w:t>
            </w:r>
          </w:p>
        </w:tc>
        <w:tc>
          <w:tcPr>
            <w:tcW w:w="5884" w:type="dxa"/>
          </w:tcPr>
          <w:p w:rsidR="00C36A40" w:rsidRPr="001F2DD4" w:rsidRDefault="00C36A40" w:rsidP="00BF5870">
            <w:pPr>
              <w:spacing w:before="120" w:after="0" w:line="240" w:lineRule="auto"/>
              <w:rPr>
                <w:rFonts w:ascii="Arial" w:hAnsi="Arial" w:cs="Arial"/>
                <w:sz w:val="20"/>
                <w:szCs w:val="20"/>
              </w:rPr>
            </w:pPr>
            <w:r>
              <w:rPr>
                <w:rFonts w:ascii="Arial" w:hAnsi="Arial" w:cs="Arial"/>
                <w:sz w:val="20"/>
                <w:szCs w:val="20"/>
              </w:rPr>
              <w:t>Područje društvenih znanosti, polje pravo</w:t>
            </w:r>
          </w:p>
        </w:tc>
      </w:tr>
      <w:tr w:rsidR="00C36A40" w:rsidRPr="001F2DD4" w:rsidTr="00BF5870">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 xml:space="preserve">PODACI O SADAŠNJEM ZAPOSLENJU </w:t>
            </w:r>
          </w:p>
        </w:tc>
      </w:tr>
      <w:tr w:rsidR="00C36A40" w:rsidRPr="001F2DD4" w:rsidTr="00BF5870">
        <w:tc>
          <w:tcPr>
            <w:tcW w:w="3404" w:type="dxa"/>
            <w:tcBorders>
              <w:top w:val="single" w:sz="8" w:space="0" w:color="auto"/>
            </w:tcBorders>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Ustanova zaposlenja</w:t>
            </w:r>
          </w:p>
        </w:tc>
        <w:tc>
          <w:tcPr>
            <w:tcW w:w="5884" w:type="dxa"/>
            <w:tcBorders>
              <w:top w:val="single" w:sz="8" w:space="0" w:color="auto"/>
            </w:tcBorders>
          </w:tcPr>
          <w:p w:rsidR="00C36A40" w:rsidRPr="001F2DD4" w:rsidRDefault="00C36A40" w:rsidP="00BF5870">
            <w:pPr>
              <w:spacing w:before="120" w:after="0" w:line="240" w:lineRule="auto"/>
              <w:rPr>
                <w:rFonts w:ascii="Arial" w:hAnsi="Arial" w:cs="Arial"/>
                <w:sz w:val="20"/>
                <w:szCs w:val="20"/>
              </w:rPr>
            </w:pPr>
            <w:r>
              <w:rPr>
                <w:rFonts w:ascii="Arial" w:hAnsi="Arial" w:cs="Arial"/>
                <w:sz w:val="20"/>
                <w:szCs w:val="20"/>
              </w:rPr>
              <w:t>Pravni fakultet Sveučilišta u Splitu</w:t>
            </w:r>
          </w:p>
        </w:tc>
      </w:tr>
      <w:tr w:rsidR="00C36A40" w:rsidRPr="001F2DD4" w:rsidTr="00BF5870">
        <w:tc>
          <w:tcPr>
            <w:tcW w:w="3404" w:type="dxa"/>
            <w:tcBorders>
              <w:top w:val="single" w:sz="8" w:space="0" w:color="auto"/>
            </w:tcBorders>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Datum zaposlenja</w:t>
            </w:r>
          </w:p>
        </w:tc>
        <w:tc>
          <w:tcPr>
            <w:tcW w:w="5884" w:type="dxa"/>
            <w:tcBorders>
              <w:top w:val="single" w:sz="8" w:space="0" w:color="auto"/>
            </w:tcBorders>
          </w:tcPr>
          <w:p w:rsidR="00C36A40" w:rsidRPr="001F2DD4" w:rsidRDefault="00C36A40" w:rsidP="00BF5870">
            <w:pPr>
              <w:spacing w:before="120" w:after="0" w:line="240" w:lineRule="auto"/>
              <w:rPr>
                <w:rFonts w:ascii="Arial" w:hAnsi="Arial" w:cs="Arial"/>
                <w:sz w:val="20"/>
                <w:szCs w:val="20"/>
              </w:rPr>
            </w:pPr>
            <w:r>
              <w:rPr>
                <w:rFonts w:ascii="Arial" w:hAnsi="Arial" w:cs="Arial"/>
                <w:sz w:val="20"/>
                <w:szCs w:val="20"/>
              </w:rPr>
              <w:t>1. 11. 2001.</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Naziv radnoga mjesta (profesor, istraživač, suradnik i sl.)</w:t>
            </w:r>
          </w:p>
        </w:tc>
        <w:tc>
          <w:tcPr>
            <w:tcW w:w="5884" w:type="dxa"/>
          </w:tcPr>
          <w:p w:rsidR="00C36A40" w:rsidRPr="001F2DD4" w:rsidRDefault="00C36A40" w:rsidP="00BF5870">
            <w:pPr>
              <w:spacing w:before="120" w:after="0" w:line="240" w:lineRule="auto"/>
              <w:rPr>
                <w:rFonts w:ascii="Arial" w:hAnsi="Arial" w:cs="Arial"/>
                <w:sz w:val="20"/>
                <w:szCs w:val="20"/>
              </w:rPr>
            </w:pPr>
            <w:r>
              <w:rPr>
                <w:rFonts w:ascii="Arial" w:hAnsi="Arial" w:cs="Arial"/>
                <w:sz w:val="20"/>
                <w:szCs w:val="20"/>
              </w:rPr>
              <w:t>Redoviti profesor</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 xml:space="preserve">Područje rada </w:t>
            </w:r>
          </w:p>
        </w:tc>
        <w:tc>
          <w:tcPr>
            <w:tcW w:w="5884" w:type="dxa"/>
          </w:tcPr>
          <w:p w:rsidR="00C36A40" w:rsidRPr="001F2DD4" w:rsidRDefault="00C36A40" w:rsidP="00BF5870">
            <w:pPr>
              <w:spacing w:before="120" w:after="0" w:line="240" w:lineRule="auto"/>
              <w:rPr>
                <w:rFonts w:ascii="Arial" w:hAnsi="Arial" w:cs="Arial"/>
                <w:sz w:val="20"/>
                <w:szCs w:val="20"/>
              </w:rPr>
            </w:pPr>
            <w:r>
              <w:rPr>
                <w:rFonts w:ascii="Arial" w:hAnsi="Arial" w:cs="Arial"/>
                <w:sz w:val="20"/>
                <w:szCs w:val="20"/>
              </w:rPr>
              <w:t>Javna uprava, lokalna samouprava, javne službe, javna nabava</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 xml:space="preserve">Funkcija </w:t>
            </w:r>
          </w:p>
        </w:tc>
        <w:tc>
          <w:tcPr>
            <w:tcW w:w="5884" w:type="dxa"/>
          </w:tcPr>
          <w:p w:rsidR="00C36A40" w:rsidRPr="001F2DD4" w:rsidRDefault="00C36A40" w:rsidP="00BF5870">
            <w:pPr>
              <w:spacing w:before="120" w:after="0" w:line="240" w:lineRule="auto"/>
              <w:rPr>
                <w:rFonts w:ascii="Arial" w:hAnsi="Arial" w:cs="Arial"/>
                <w:sz w:val="20"/>
                <w:szCs w:val="20"/>
              </w:rPr>
            </w:pPr>
            <w:r>
              <w:rPr>
                <w:rFonts w:ascii="Arial" w:hAnsi="Arial" w:cs="Arial"/>
                <w:sz w:val="20"/>
                <w:szCs w:val="20"/>
              </w:rPr>
              <w:t>Šef katedre za upravnu znanost</w:t>
            </w:r>
          </w:p>
        </w:tc>
      </w:tr>
      <w:tr w:rsidR="00C36A40" w:rsidRPr="001F2DD4" w:rsidTr="00BF5870">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 xml:space="preserve">PODACI O ŠKOLOVANJU – Najviši postignuti stupanj </w:t>
            </w:r>
          </w:p>
        </w:tc>
      </w:tr>
      <w:tr w:rsidR="00C36A40" w:rsidRPr="001F2DD4" w:rsidTr="00BF5870">
        <w:tc>
          <w:tcPr>
            <w:tcW w:w="3404" w:type="dxa"/>
            <w:tcBorders>
              <w:top w:val="single" w:sz="8" w:space="0" w:color="auto"/>
            </w:tcBorders>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 xml:space="preserve">Zvanje </w:t>
            </w:r>
          </w:p>
        </w:tc>
        <w:tc>
          <w:tcPr>
            <w:tcW w:w="5884" w:type="dxa"/>
            <w:tcBorders>
              <w:top w:val="single" w:sz="8" w:space="0" w:color="auto"/>
            </w:tcBorders>
          </w:tcPr>
          <w:p w:rsidR="00C36A40" w:rsidRPr="001F2DD4" w:rsidRDefault="00C36A40" w:rsidP="00BF5870">
            <w:pPr>
              <w:spacing w:before="120" w:after="0" w:line="240" w:lineRule="auto"/>
              <w:rPr>
                <w:rFonts w:ascii="Arial" w:hAnsi="Arial" w:cs="Arial"/>
                <w:sz w:val="20"/>
                <w:szCs w:val="20"/>
              </w:rPr>
            </w:pPr>
            <w:r>
              <w:rPr>
                <w:rFonts w:ascii="Arial" w:hAnsi="Arial" w:cs="Arial"/>
                <w:sz w:val="20"/>
                <w:szCs w:val="20"/>
              </w:rPr>
              <w:t>Doktor znanosti</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 xml:space="preserve">Ustanova  </w:t>
            </w:r>
          </w:p>
        </w:tc>
        <w:tc>
          <w:tcPr>
            <w:tcW w:w="5884" w:type="dxa"/>
          </w:tcPr>
          <w:p w:rsidR="00C36A40" w:rsidRPr="001F2DD4" w:rsidRDefault="00C36A40" w:rsidP="00BF5870">
            <w:pPr>
              <w:spacing w:before="120" w:after="0" w:line="240" w:lineRule="auto"/>
              <w:rPr>
                <w:rFonts w:ascii="Arial" w:hAnsi="Arial" w:cs="Arial"/>
                <w:sz w:val="20"/>
                <w:szCs w:val="20"/>
              </w:rPr>
            </w:pPr>
            <w:r>
              <w:rPr>
                <w:rFonts w:ascii="Arial" w:hAnsi="Arial" w:cs="Arial"/>
                <w:sz w:val="20"/>
                <w:szCs w:val="20"/>
              </w:rPr>
              <w:t>Pravni fakultet Sveučilišta u Zagrebu</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lastRenderedPageBreak/>
              <w:t>Mjesto</w:t>
            </w:r>
          </w:p>
        </w:tc>
        <w:tc>
          <w:tcPr>
            <w:tcW w:w="5884" w:type="dxa"/>
          </w:tcPr>
          <w:p w:rsidR="00C36A40" w:rsidRPr="001F2DD4" w:rsidRDefault="00C36A40" w:rsidP="00BF5870">
            <w:pPr>
              <w:spacing w:before="120" w:after="0" w:line="240" w:lineRule="auto"/>
              <w:rPr>
                <w:rFonts w:ascii="Arial" w:hAnsi="Arial" w:cs="Arial"/>
                <w:sz w:val="20"/>
                <w:szCs w:val="20"/>
              </w:rPr>
            </w:pPr>
            <w:r>
              <w:rPr>
                <w:rFonts w:ascii="Arial" w:hAnsi="Arial" w:cs="Arial"/>
                <w:sz w:val="20"/>
                <w:szCs w:val="20"/>
              </w:rPr>
              <w:t>Zagreb</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 xml:space="preserve">Nadnevak </w:t>
            </w:r>
          </w:p>
        </w:tc>
        <w:tc>
          <w:tcPr>
            <w:tcW w:w="5884" w:type="dxa"/>
          </w:tcPr>
          <w:p w:rsidR="00C36A40" w:rsidRPr="001F2DD4" w:rsidRDefault="00C36A40" w:rsidP="00BF5870">
            <w:pPr>
              <w:spacing w:before="120" w:after="0" w:line="240" w:lineRule="auto"/>
              <w:rPr>
                <w:rFonts w:ascii="Arial" w:hAnsi="Arial" w:cs="Arial"/>
                <w:sz w:val="20"/>
                <w:szCs w:val="20"/>
              </w:rPr>
            </w:pPr>
            <w:r>
              <w:rPr>
                <w:rFonts w:ascii="Arial" w:hAnsi="Arial" w:cs="Arial"/>
                <w:sz w:val="20"/>
                <w:szCs w:val="20"/>
              </w:rPr>
              <w:t>22.12.2021.</w:t>
            </w:r>
          </w:p>
        </w:tc>
      </w:tr>
      <w:tr w:rsidR="00C36A40" w:rsidRPr="001F2DD4" w:rsidTr="00BF5870">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PODACI O USAVRŠAVANJU</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Godina</w:t>
            </w:r>
          </w:p>
        </w:tc>
        <w:tc>
          <w:tcPr>
            <w:tcW w:w="5884" w:type="dxa"/>
          </w:tcPr>
          <w:p w:rsidR="00C36A40" w:rsidRPr="00057EAA" w:rsidRDefault="00C36A40" w:rsidP="00BF5870">
            <w:pPr>
              <w:spacing w:after="0" w:line="240" w:lineRule="auto"/>
              <w:rPr>
                <w:rFonts w:ascii="Arial" w:hAnsi="Arial" w:cs="Arial"/>
                <w:sz w:val="20"/>
                <w:szCs w:val="20"/>
              </w:rPr>
            </w:pPr>
            <w:r>
              <w:rPr>
                <w:rFonts w:ascii="Arial" w:hAnsi="Arial" w:cs="Arial"/>
                <w:sz w:val="20"/>
                <w:szCs w:val="20"/>
              </w:rPr>
              <w:t>2009.</w:t>
            </w:r>
            <w:r w:rsidRPr="00057EAA">
              <w:rPr>
                <w:rFonts w:ascii="Arial" w:hAnsi="Arial" w:cs="Arial"/>
                <w:sz w:val="20"/>
                <w:szCs w:val="20"/>
              </w:rPr>
              <w:t xml:space="preserve"> </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Mjesto</w:t>
            </w:r>
          </w:p>
        </w:tc>
        <w:tc>
          <w:tcPr>
            <w:tcW w:w="5884" w:type="dxa"/>
          </w:tcPr>
          <w:p w:rsidR="00C36A40" w:rsidRPr="00057EAA" w:rsidRDefault="00C36A40" w:rsidP="00BF5870">
            <w:pPr>
              <w:spacing w:after="0" w:line="240" w:lineRule="auto"/>
              <w:rPr>
                <w:rFonts w:ascii="Arial" w:hAnsi="Arial" w:cs="Arial"/>
                <w:sz w:val="20"/>
                <w:szCs w:val="20"/>
              </w:rPr>
            </w:pPr>
            <w:r>
              <w:rPr>
                <w:rFonts w:ascii="Arial" w:hAnsi="Arial" w:cs="Arial"/>
                <w:sz w:val="20"/>
                <w:szCs w:val="20"/>
              </w:rPr>
              <w:t>Berlin</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Ustanova</w:t>
            </w:r>
          </w:p>
        </w:tc>
        <w:tc>
          <w:tcPr>
            <w:tcW w:w="5884" w:type="dxa"/>
          </w:tcPr>
          <w:p w:rsidR="00C36A40" w:rsidRPr="00057EAA" w:rsidRDefault="00C36A40" w:rsidP="00BF5870">
            <w:pPr>
              <w:spacing w:after="0" w:line="240" w:lineRule="auto"/>
              <w:rPr>
                <w:rFonts w:ascii="Arial" w:hAnsi="Arial" w:cs="Arial"/>
                <w:sz w:val="20"/>
                <w:szCs w:val="20"/>
              </w:rPr>
            </w:pPr>
            <w:r w:rsidRPr="00057EAA">
              <w:rPr>
                <w:rFonts w:ascii="Arial" w:hAnsi="Arial" w:cs="Arial"/>
                <w:sz w:val="20"/>
                <w:szCs w:val="20"/>
              </w:rPr>
              <w:t>Frei Universität Berlin</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 xml:space="preserve">Područje usavršavanja </w:t>
            </w:r>
          </w:p>
        </w:tc>
        <w:tc>
          <w:tcPr>
            <w:tcW w:w="5884" w:type="dxa"/>
          </w:tcPr>
          <w:p w:rsidR="00C36A40" w:rsidRPr="00057EAA" w:rsidRDefault="00C36A40" w:rsidP="00BF5870">
            <w:pPr>
              <w:spacing w:after="0" w:line="240" w:lineRule="auto"/>
              <w:rPr>
                <w:rFonts w:ascii="Arial" w:hAnsi="Arial" w:cs="Arial"/>
                <w:sz w:val="20"/>
                <w:szCs w:val="20"/>
              </w:rPr>
            </w:pPr>
            <w:r w:rsidRPr="00057EAA">
              <w:rPr>
                <w:rFonts w:ascii="Arial" w:hAnsi="Arial" w:cs="Arial"/>
                <w:sz w:val="20"/>
                <w:szCs w:val="20"/>
              </w:rPr>
              <w:t>Javno pravo i javna uprava</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Godina</w:t>
            </w:r>
          </w:p>
        </w:tc>
        <w:tc>
          <w:tcPr>
            <w:tcW w:w="5884" w:type="dxa"/>
          </w:tcPr>
          <w:p w:rsidR="00C36A40" w:rsidRPr="00057EAA" w:rsidRDefault="00C36A40" w:rsidP="00BF5870">
            <w:pPr>
              <w:spacing w:after="0" w:line="240" w:lineRule="auto"/>
              <w:rPr>
                <w:rFonts w:ascii="Arial" w:hAnsi="Arial" w:cs="Arial"/>
                <w:sz w:val="20"/>
                <w:szCs w:val="20"/>
              </w:rPr>
            </w:pPr>
            <w:r>
              <w:rPr>
                <w:rFonts w:ascii="Arial" w:hAnsi="Arial" w:cs="Arial"/>
                <w:sz w:val="20"/>
                <w:szCs w:val="20"/>
              </w:rPr>
              <w:t>2014.</w:t>
            </w:r>
            <w:r w:rsidRPr="00057EAA">
              <w:rPr>
                <w:rFonts w:ascii="Arial" w:hAnsi="Arial" w:cs="Arial"/>
                <w:sz w:val="20"/>
                <w:szCs w:val="20"/>
              </w:rPr>
              <w:t xml:space="preserve"> </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Mjesto</w:t>
            </w:r>
          </w:p>
        </w:tc>
        <w:tc>
          <w:tcPr>
            <w:tcW w:w="5884" w:type="dxa"/>
          </w:tcPr>
          <w:p w:rsidR="00C36A40" w:rsidRPr="00057EAA" w:rsidRDefault="00C36A40" w:rsidP="00BF5870">
            <w:pPr>
              <w:spacing w:after="0" w:line="240" w:lineRule="auto"/>
              <w:rPr>
                <w:rFonts w:ascii="Arial" w:hAnsi="Arial" w:cs="Arial"/>
                <w:sz w:val="20"/>
                <w:szCs w:val="20"/>
              </w:rPr>
            </w:pPr>
            <w:r w:rsidRPr="00057EAA">
              <w:rPr>
                <w:rFonts w:ascii="Arial" w:hAnsi="Arial" w:cs="Arial"/>
                <w:sz w:val="20"/>
                <w:szCs w:val="20"/>
              </w:rPr>
              <w:t>Frankfurt am Oder</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Ustanova</w:t>
            </w:r>
          </w:p>
        </w:tc>
        <w:tc>
          <w:tcPr>
            <w:tcW w:w="5884" w:type="dxa"/>
          </w:tcPr>
          <w:p w:rsidR="00C36A40" w:rsidRPr="00057EAA" w:rsidRDefault="00C36A40" w:rsidP="00BF5870">
            <w:pPr>
              <w:spacing w:after="0" w:line="240" w:lineRule="auto"/>
              <w:rPr>
                <w:rFonts w:ascii="Arial" w:hAnsi="Arial" w:cs="Arial"/>
                <w:sz w:val="20"/>
                <w:szCs w:val="20"/>
              </w:rPr>
            </w:pPr>
            <w:r w:rsidRPr="00057EAA">
              <w:rPr>
                <w:rFonts w:ascii="Arial" w:hAnsi="Arial" w:cs="Arial"/>
                <w:sz w:val="20"/>
                <w:szCs w:val="20"/>
              </w:rPr>
              <w:t>Universität Viadrina</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 xml:space="preserve">Područje usavršavanja </w:t>
            </w:r>
          </w:p>
        </w:tc>
        <w:tc>
          <w:tcPr>
            <w:tcW w:w="5884" w:type="dxa"/>
          </w:tcPr>
          <w:p w:rsidR="00C36A40" w:rsidRPr="00057EAA" w:rsidRDefault="00C36A40" w:rsidP="00BF5870">
            <w:pPr>
              <w:spacing w:after="0" w:line="240" w:lineRule="auto"/>
              <w:rPr>
                <w:rFonts w:ascii="Arial" w:hAnsi="Arial" w:cs="Arial"/>
                <w:sz w:val="20"/>
                <w:szCs w:val="20"/>
              </w:rPr>
            </w:pPr>
            <w:r w:rsidRPr="00057EAA">
              <w:rPr>
                <w:rFonts w:ascii="Arial" w:hAnsi="Arial" w:cs="Arial"/>
                <w:sz w:val="20"/>
                <w:szCs w:val="20"/>
              </w:rPr>
              <w:t>Javno pravo i javna uprava</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Godina</w:t>
            </w:r>
          </w:p>
        </w:tc>
        <w:tc>
          <w:tcPr>
            <w:tcW w:w="5884" w:type="dxa"/>
          </w:tcPr>
          <w:p w:rsidR="00C36A40" w:rsidRPr="00057EAA" w:rsidRDefault="00C36A40" w:rsidP="00BF5870">
            <w:pPr>
              <w:spacing w:after="0" w:line="240" w:lineRule="auto"/>
              <w:rPr>
                <w:rFonts w:ascii="Arial" w:hAnsi="Arial" w:cs="Arial"/>
                <w:sz w:val="20"/>
                <w:szCs w:val="20"/>
              </w:rPr>
            </w:pPr>
            <w:r>
              <w:rPr>
                <w:rFonts w:ascii="Arial" w:hAnsi="Arial" w:cs="Arial"/>
                <w:sz w:val="20"/>
                <w:szCs w:val="20"/>
              </w:rPr>
              <w:t>2015. – 2022</w:t>
            </w:r>
            <w:r w:rsidRPr="00057EAA">
              <w:rPr>
                <w:rFonts w:ascii="Arial" w:hAnsi="Arial" w:cs="Arial"/>
                <w:sz w:val="20"/>
                <w:szCs w:val="20"/>
              </w:rPr>
              <w:t xml:space="preserve">. </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Mjesto</w:t>
            </w:r>
          </w:p>
        </w:tc>
        <w:tc>
          <w:tcPr>
            <w:tcW w:w="5884" w:type="dxa"/>
          </w:tcPr>
          <w:p w:rsidR="00C36A40" w:rsidRPr="00057EAA" w:rsidRDefault="00C36A40" w:rsidP="00BF5870">
            <w:pPr>
              <w:spacing w:after="0" w:line="240" w:lineRule="auto"/>
              <w:rPr>
                <w:rFonts w:ascii="Arial" w:hAnsi="Arial" w:cs="Arial"/>
                <w:sz w:val="20"/>
                <w:szCs w:val="20"/>
              </w:rPr>
            </w:pPr>
            <w:r w:rsidRPr="00057EAA">
              <w:rPr>
                <w:rFonts w:ascii="Arial" w:hAnsi="Arial" w:cs="Arial"/>
                <w:sz w:val="20"/>
                <w:szCs w:val="20"/>
              </w:rPr>
              <w:t>Berlin</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Ustanova</w:t>
            </w:r>
          </w:p>
        </w:tc>
        <w:tc>
          <w:tcPr>
            <w:tcW w:w="5884" w:type="dxa"/>
          </w:tcPr>
          <w:p w:rsidR="00C36A40" w:rsidRPr="00057EAA" w:rsidRDefault="00C36A40" w:rsidP="00BF5870">
            <w:pPr>
              <w:spacing w:after="0" w:line="240" w:lineRule="auto"/>
              <w:rPr>
                <w:rFonts w:ascii="Arial" w:hAnsi="Arial" w:cs="Arial"/>
                <w:sz w:val="20"/>
                <w:szCs w:val="20"/>
              </w:rPr>
            </w:pPr>
            <w:r w:rsidRPr="00057EAA">
              <w:rPr>
                <w:rFonts w:ascii="Arial" w:hAnsi="Arial" w:cs="Arial"/>
                <w:sz w:val="20"/>
                <w:szCs w:val="20"/>
              </w:rPr>
              <w:t>Frei Universität Berlin</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 xml:space="preserve">Područje usavršavanja </w:t>
            </w:r>
          </w:p>
        </w:tc>
        <w:tc>
          <w:tcPr>
            <w:tcW w:w="5884" w:type="dxa"/>
          </w:tcPr>
          <w:p w:rsidR="00C36A40" w:rsidRPr="00057EAA" w:rsidRDefault="00C36A40" w:rsidP="00BF5870">
            <w:pPr>
              <w:spacing w:after="0" w:line="240" w:lineRule="auto"/>
              <w:rPr>
                <w:rFonts w:ascii="Arial" w:hAnsi="Arial" w:cs="Arial"/>
                <w:sz w:val="20"/>
                <w:szCs w:val="20"/>
              </w:rPr>
            </w:pPr>
            <w:r w:rsidRPr="00057EAA">
              <w:rPr>
                <w:rFonts w:ascii="Arial" w:hAnsi="Arial" w:cs="Arial"/>
                <w:sz w:val="20"/>
                <w:szCs w:val="20"/>
              </w:rPr>
              <w:t>Javno pravo i javna uprava</w:t>
            </w:r>
          </w:p>
        </w:tc>
      </w:tr>
      <w:tr w:rsidR="00C36A40" w:rsidRPr="001F2DD4" w:rsidTr="00BF5870">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MATERINSKI I STRANI JEZICI</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 xml:space="preserve">Materinski jezik </w:t>
            </w:r>
          </w:p>
        </w:tc>
        <w:tc>
          <w:tcPr>
            <w:tcW w:w="5884" w:type="dxa"/>
          </w:tcPr>
          <w:p w:rsidR="00C36A40" w:rsidRPr="001F2DD4" w:rsidRDefault="00C36A40" w:rsidP="00BF5870">
            <w:pPr>
              <w:spacing w:before="120" w:after="0" w:line="240" w:lineRule="auto"/>
              <w:rPr>
                <w:rFonts w:ascii="Arial" w:hAnsi="Arial" w:cs="Arial"/>
                <w:sz w:val="20"/>
                <w:szCs w:val="20"/>
              </w:rPr>
            </w:pPr>
            <w:r>
              <w:rPr>
                <w:rFonts w:ascii="Arial" w:hAnsi="Arial" w:cs="Arial"/>
                <w:sz w:val="20"/>
                <w:szCs w:val="20"/>
              </w:rPr>
              <w:t>Hrvatski</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Strani jezik i poznavanje jezika na ljestvici od 2 (dovoljno) do 5 (izvrsno)</w:t>
            </w:r>
          </w:p>
        </w:tc>
        <w:tc>
          <w:tcPr>
            <w:tcW w:w="5884" w:type="dxa"/>
          </w:tcPr>
          <w:p w:rsidR="00C36A40" w:rsidRPr="001F2DD4" w:rsidRDefault="00C36A40" w:rsidP="00BF5870">
            <w:pPr>
              <w:spacing w:before="120" w:after="0" w:line="240" w:lineRule="auto"/>
              <w:rPr>
                <w:rFonts w:ascii="Arial" w:hAnsi="Arial" w:cs="Arial"/>
                <w:sz w:val="20"/>
                <w:szCs w:val="20"/>
              </w:rPr>
            </w:pPr>
            <w:r>
              <w:rPr>
                <w:rFonts w:ascii="Arial" w:hAnsi="Arial" w:cs="Arial"/>
                <w:sz w:val="20"/>
                <w:szCs w:val="20"/>
              </w:rPr>
              <w:t>Engleski jezik (izvrsno) 5</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Strani jezik i poznavanje jezika na  ljestvici od 2 (dovoljno) do 5 (izvrsno)</w:t>
            </w:r>
          </w:p>
        </w:tc>
        <w:tc>
          <w:tcPr>
            <w:tcW w:w="5884" w:type="dxa"/>
          </w:tcPr>
          <w:p w:rsidR="00C36A40" w:rsidRPr="001F2DD4" w:rsidRDefault="00C36A40" w:rsidP="00BF5870">
            <w:pPr>
              <w:spacing w:before="120" w:after="0" w:line="240" w:lineRule="auto"/>
              <w:rPr>
                <w:rFonts w:ascii="Arial" w:hAnsi="Arial" w:cs="Arial"/>
                <w:sz w:val="20"/>
                <w:szCs w:val="20"/>
              </w:rPr>
            </w:pPr>
            <w:r>
              <w:rPr>
                <w:rFonts w:ascii="Arial" w:hAnsi="Arial" w:cs="Arial"/>
                <w:sz w:val="20"/>
                <w:szCs w:val="20"/>
              </w:rPr>
              <w:t>Njemački jezik (izvrsno) 5</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Strani jezik i poznavanje jezika na ljestvici od 2 (dovoljno) do 5 (izvrsno)</w:t>
            </w:r>
          </w:p>
        </w:tc>
        <w:tc>
          <w:tcPr>
            <w:tcW w:w="5884" w:type="dxa"/>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fldChar w:fldCharType="begin">
                <w:ffData>
                  <w:name w:val="Text1"/>
                  <w:enabled/>
                  <w:calcOnExit w:val="0"/>
                  <w:textInput/>
                </w:ffData>
              </w:fldChar>
            </w:r>
            <w:r w:rsidRPr="001F2DD4">
              <w:rPr>
                <w:rFonts w:ascii="Arial" w:hAnsi="Arial" w:cs="Arial"/>
                <w:sz w:val="20"/>
                <w:szCs w:val="20"/>
              </w:rPr>
              <w:instrText xml:space="preserve"> FORMTEXT </w:instrText>
            </w:r>
            <w:r w:rsidRPr="001F2DD4">
              <w:rPr>
                <w:rFonts w:ascii="Arial" w:hAnsi="Arial" w:cs="Arial"/>
                <w:sz w:val="20"/>
                <w:szCs w:val="20"/>
              </w:rPr>
            </w:r>
            <w:r w:rsidRPr="001F2DD4">
              <w:rPr>
                <w:rFonts w:ascii="Arial" w:hAnsi="Arial" w:cs="Arial"/>
                <w:sz w:val="20"/>
                <w:szCs w:val="20"/>
              </w:rPr>
              <w:fldChar w:fldCharType="separate"/>
            </w:r>
            <w:r w:rsidRPr="001F2DD4">
              <w:rPr>
                <w:rFonts w:ascii="Arial" w:hAnsi="Arial" w:cs="Arial"/>
                <w:noProof/>
                <w:sz w:val="20"/>
                <w:szCs w:val="20"/>
              </w:rPr>
              <w:t> </w:t>
            </w:r>
            <w:r w:rsidRPr="001F2DD4">
              <w:rPr>
                <w:rFonts w:ascii="Arial" w:hAnsi="Arial" w:cs="Arial"/>
                <w:noProof/>
                <w:sz w:val="20"/>
                <w:szCs w:val="20"/>
              </w:rPr>
              <w:t> </w:t>
            </w:r>
            <w:r w:rsidRPr="001F2DD4">
              <w:rPr>
                <w:rFonts w:ascii="Arial" w:hAnsi="Arial" w:cs="Arial"/>
                <w:noProof/>
                <w:sz w:val="20"/>
                <w:szCs w:val="20"/>
              </w:rPr>
              <w:t> </w:t>
            </w:r>
            <w:r w:rsidRPr="001F2DD4">
              <w:rPr>
                <w:rFonts w:ascii="Arial" w:hAnsi="Arial" w:cs="Arial"/>
                <w:noProof/>
                <w:sz w:val="20"/>
                <w:szCs w:val="20"/>
              </w:rPr>
              <w:t> </w:t>
            </w:r>
            <w:r w:rsidRPr="001F2DD4">
              <w:rPr>
                <w:rFonts w:ascii="Arial" w:hAnsi="Arial" w:cs="Arial"/>
                <w:noProof/>
                <w:sz w:val="20"/>
                <w:szCs w:val="20"/>
              </w:rPr>
              <w:t> </w:t>
            </w:r>
            <w:r w:rsidRPr="001F2DD4">
              <w:rPr>
                <w:rFonts w:ascii="Arial" w:hAnsi="Arial" w:cs="Arial"/>
                <w:sz w:val="20"/>
                <w:szCs w:val="20"/>
              </w:rPr>
              <w:fldChar w:fldCharType="end"/>
            </w:r>
          </w:p>
        </w:tc>
      </w:tr>
      <w:tr w:rsidR="00C36A40" w:rsidRPr="001F2DD4" w:rsidTr="00BF5870">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 xml:space="preserve">KOMPETENCIJE ZA PREDMET </w:t>
            </w:r>
          </w:p>
        </w:tc>
      </w:tr>
      <w:tr w:rsidR="00C36A40" w:rsidRPr="001F2DD4" w:rsidTr="00BF5870">
        <w:tc>
          <w:tcPr>
            <w:tcW w:w="3404" w:type="dxa"/>
            <w:tcBorders>
              <w:top w:val="single" w:sz="8" w:space="0" w:color="auto"/>
            </w:tcBorders>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C36A40" w:rsidRDefault="00C36A40" w:rsidP="00BF5870">
            <w:pPr>
              <w:spacing w:before="120" w:after="0" w:line="240" w:lineRule="auto"/>
              <w:rPr>
                <w:rFonts w:ascii="Arial" w:hAnsi="Arial" w:cs="Arial"/>
                <w:iCs/>
                <w:sz w:val="20"/>
                <w:szCs w:val="20"/>
              </w:rPr>
            </w:pPr>
            <w:r>
              <w:rPr>
                <w:rFonts w:ascii="Arial" w:hAnsi="Arial" w:cs="Arial"/>
                <w:iCs/>
                <w:sz w:val="20"/>
                <w:szCs w:val="20"/>
              </w:rPr>
              <w:t>Upravna znanost, Sveučilišni integrirani preddiplomski i diplomski studij prava</w:t>
            </w:r>
          </w:p>
          <w:p w:rsidR="00C36A40" w:rsidRDefault="00C36A40" w:rsidP="00BF5870">
            <w:pPr>
              <w:spacing w:before="120" w:after="0" w:line="240" w:lineRule="auto"/>
              <w:rPr>
                <w:rFonts w:ascii="Arial" w:hAnsi="Arial" w:cs="Arial"/>
                <w:iCs/>
                <w:sz w:val="20"/>
                <w:szCs w:val="20"/>
              </w:rPr>
            </w:pPr>
            <w:r>
              <w:rPr>
                <w:rFonts w:ascii="Arial" w:hAnsi="Arial" w:cs="Arial"/>
                <w:iCs/>
                <w:sz w:val="20"/>
                <w:szCs w:val="20"/>
              </w:rPr>
              <w:t>Nova javna uprava, Stručni upravni studij</w:t>
            </w:r>
          </w:p>
          <w:p w:rsidR="00C36A40" w:rsidRDefault="00C36A40" w:rsidP="00BF5870">
            <w:pPr>
              <w:spacing w:before="120" w:after="0" w:line="240" w:lineRule="auto"/>
              <w:rPr>
                <w:rFonts w:ascii="Arial" w:hAnsi="Arial" w:cs="Arial"/>
                <w:iCs/>
                <w:sz w:val="20"/>
                <w:szCs w:val="20"/>
              </w:rPr>
            </w:pPr>
            <w:r>
              <w:rPr>
                <w:rFonts w:ascii="Arial" w:hAnsi="Arial" w:cs="Arial"/>
                <w:iCs/>
                <w:sz w:val="20"/>
                <w:szCs w:val="20"/>
              </w:rPr>
              <w:t>Usporedni upravni sustavi, Specijalistički diplomski upravni studij</w:t>
            </w:r>
          </w:p>
          <w:p w:rsidR="00C36A40" w:rsidRDefault="00C36A40" w:rsidP="00BF5870">
            <w:pPr>
              <w:spacing w:before="120" w:after="0" w:line="240" w:lineRule="auto"/>
              <w:rPr>
                <w:rFonts w:ascii="Arial" w:hAnsi="Arial" w:cs="Arial"/>
                <w:iCs/>
                <w:sz w:val="20"/>
                <w:szCs w:val="20"/>
              </w:rPr>
            </w:pPr>
            <w:r>
              <w:rPr>
                <w:rFonts w:ascii="Arial" w:hAnsi="Arial" w:cs="Arial"/>
                <w:iCs/>
                <w:sz w:val="20"/>
                <w:szCs w:val="20"/>
              </w:rPr>
              <w:t>Uprava u zdravstvu, Poslijediplomski specijalistički studij Medicinsko pravo</w:t>
            </w:r>
          </w:p>
          <w:p w:rsidR="00C36A40" w:rsidRPr="001F2DD4" w:rsidRDefault="00C36A40" w:rsidP="00BF5870">
            <w:pPr>
              <w:spacing w:before="120" w:after="0" w:line="240" w:lineRule="auto"/>
              <w:rPr>
                <w:rFonts w:ascii="Arial" w:hAnsi="Arial" w:cs="Arial"/>
                <w:iCs/>
                <w:sz w:val="20"/>
                <w:szCs w:val="20"/>
              </w:rPr>
            </w:pPr>
            <w:r>
              <w:rPr>
                <w:rFonts w:ascii="Arial" w:hAnsi="Arial" w:cs="Arial"/>
                <w:iCs/>
                <w:sz w:val="20"/>
                <w:szCs w:val="20"/>
              </w:rPr>
              <w:t>Sustavi zdravstvenog osiguranja, Sveučilišni diplomski studiji zdravstva</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 xml:space="preserve">Autorstvo sveučilišnih/fakultetskih udžbenika iz područja predmeta </w:t>
            </w:r>
          </w:p>
        </w:tc>
        <w:tc>
          <w:tcPr>
            <w:tcW w:w="5884" w:type="dxa"/>
          </w:tcPr>
          <w:p w:rsidR="00C36A40" w:rsidRPr="00057EAA" w:rsidRDefault="00C36A40" w:rsidP="00BF5870">
            <w:pPr>
              <w:spacing w:before="120" w:after="0" w:line="240" w:lineRule="auto"/>
              <w:rPr>
                <w:rFonts w:ascii="Arial" w:hAnsi="Arial" w:cs="Arial"/>
                <w:sz w:val="20"/>
                <w:szCs w:val="20"/>
              </w:rPr>
            </w:pPr>
            <w:r w:rsidRPr="00057EAA">
              <w:rPr>
                <w:rFonts w:ascii="Arial" w:hAnsi="Arial" w:cs="Arial"/>
                <w:sz w:val="20"/>
                <w:szCs w:val="20"/>
              </w:rPr>
              <w:t xml:space="preserve">Nova javna uprava (u koautorstvu s prof. dr. sc. Duškom Lozinom), Pravni fakultet u </w:t>
            </w:r>
            <w:r>
              <w:rPr>
                <w:rFonts w:ascii="Arial" w:hAnsi="Arial" w:cs="Arial"/>
                <w:sz w:val="20"/>
                <w:szCs w:val="20"/>
              </w:rPr>
              <w:t>Splitu, Split, 2004</w:t>
            </w:r>
            <w:r w:rsidRPr="00057EAA">
              <w:rPr>
                <w:rFonts w:ascii="Arial" w:hAnsi="Arial" w:cs="Arial"/>
                <w:sz w:val="20"/>
                <w:szCs w:val="20"/>
              </w:rPr>
              <w:t>.</w:t>
            </w: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 xml:space="preserve">Stručni, znanstveni i umjetnički radovi objavljeni u posljednjih pet godina iz područja predmeta </w:t>
            </w:r>
            <w:r w:rsidRPr="001F2DD4">
              <w:rPr>
                <w:rFonts w:ascii="Arial" w:hAnsi="Arial" w:cs="Arial"/>
                <w:b/>
                <w:sz w:val="20"/>
                <w:szCs w:val="20"/>
              </w:rPr>
              <w:t>(najviše 5 referenca)</w:t>
            </w:r>
          </w:p>
        </w:tc>
        <w:tc>
          <w:tcPr>
            <w:tcW w:w="5884" w:type="dxa"/>
          </w:tcPr>
          <w:p w:rsidR="00C36A40" w:rsidRDefault="00C36A40" w:rsidP="00BF5870">
            <w:pPr>
              <w:spacing w:before="120" w:after="0" w:line="240" w:lineRule="auto"/>
              <w:rPr>
                <w:rFonts w:ascii="Arial" w:hAnsi="Arial" w:cs="Arial"/>
                <w:sz w:val="20"/>
                <w:szCs w:val="20"/>
              </w:rPr>
            </w:pPr>
            <w:r>
              <w:rPr>
                <w:rFonts w:ascii="Arial" w:hAnsi="Arial" w:cs="Arial"/>
                <w:sz w:val="20"/>
                <w:szCs w:val="20"/>
              </w:rPr>
              <w:t>Položaj i uloga liječničke profesije u javnoj zdravstvenoj službi, Zbornik radova s Međunarodnog kongresa „1. Hrvatski kongres medicinskog prava s međunarodnim sudjelovanjem“, Osijek, 2017., str. 353. – 379.;</w:t>
            </w:r>
          </w:p>
          <w:p w:rsidR="00C36A40" w:rsidRDefault="00C36A40" w:rsidP="00BF5870">
            <w:pPr>
              <w:spacing w:before="120" w:after="0" w:line="240" w:lineRule="auto"/>
              <w:rPr>
                <w:rFonts w:ascii="Arial" w:hAnsi="Arial" w:cs="Arial"/>
                <w:sz w:val="20"/>
                <w:szCs w:val="20"/>
              </w:rPr>
            </w:pPr>
            <w:r>
              <w:rPr>
                <w:rFonts w:ascii="Arial" w:hAnsi="Arial" w:cs="Arial"/>
                <w:sz w:val="20"/>
                <w:szCs w:val="20"/>
              </w:rPr>
              <w:t xml:space="preserve">Komore u zdravstvu s posebnim osvrtom na javne ovlasti u zdravstvu, Zbornik radova s Međunarodnog kongresa „1. </w:t>
            </w:r>
            <w:r>
              <w:rPr>
                <w:rFonts w:ascii="Arial" w:hAnsi="Arial" w:cs="Arial"/>
                <w:sz w:val="20"/>
                <w:szCs w:val="20"/>
              </w:rPr>
              <w:lastRenderedPageBreak/>
              <w:t>Hrvatski kongres KOKOZ-a i 3. Hrvatski kongres medicinskog prava s međunarodnim sudjelovanjem“, Rabac, 2019.; str. 215. – 234.;</w:t>
            </w:r>
          </w:p>
          <w:p w:rsidR="00C36A40" w:rsidRDefault="00C36A40" w:rsidP="00BF5870">
            <w:pPr>
              <w:spacing w:before="120" w:after="0" w:line="240" w:lineRule="auto"/>
              <w:rPr>
                <w:rFonts w:ascii="Arial" w:hAnsi="Arial" w:cs="Arial"/>
                <w:sz w:val="20"/>
                <w:szCs w:val="20"/>
              </w:rPr>
            </w:pPr>
            <w:r>
              <w:rPr>
                <w:rFonts w:ascii="Arial" w:hAnsi="Arial" w:cs="Arial"/>
                <w:sz w:val="20"/>
                <w:szCs w:val="20"/>
              </w:rPr>
              <w:t xml:space="preserve">Koncesionirana javna zdravstvena služba u primarnoj zdravstvenoj zaštiti, Zbornik radova s Međunarodnog kongresa „2. Hrvatski kongres KOKOZ-a i 4. Hrvatski kongres medicinskog prava s međunarodnim sudjelovanjem“, Rovinj, 2020., str. 49. – 66. </w:t>
            </w:r>
          </w:p>
          <w:p w:rsidR="00C36A40" w:rsidRDefault="00C36A40" w:rsidP="00BF5870">
            <w:pPr>
              <w:spacing w:before="120" w:after="0" w:line="240" w:lineRule="auto"/>
              <w:rPr>
                <w:rFonts w:ascii="Arial" w:hAnsi="Arial" w:cs="Arial"/>
                <w:sz w:val="20"/>
                <w:szCs w:val="20"/>
              </w:rPr>
            </w:pPr>
            <w:r>
              <w:rPr>
                <w:rFonts w:ascii="Arial" w:hAnsi="Arial" w:cs="Arial"/>
                <w:sz w:val="20"/>
                <w:szCs w:val="20"/>
              </w:rPr>
              <w:t>„Smart City“ Concept as a possible answer to new Challenges in Post-Covid Era, in Petrašević, T. – Duić, D. (ed.): The Recovery of the EU nad Strenghtening the Ability to Respond to New Challenges – Legal and Economic Aspects, Faculty of Law Osijek, Osijek, 2022., pp.527. – 546.</w:t>
            </w:r>
          </w:p>
          <w:p w:rsidR="00C36A40" w:rsidRDefault="00C36A40" w:rsidP="00BF5870">
            <w:pPr>
              <w:spacing w:before="120" w:after="0" w:line="240" w:lineRule="auto"/>
              <w:rPr>
                <w:rFonts w:ascii="Arial" w:hAnsi="Arial" w:cs="Arial"/>
                <w:sz w:val="20"/>
                <w:szCs w:val="20"/>
              </w:rPr>
            </w:pPr>
            <w:r>
              <w:rPr>
                <w:rFonts w:ascii="Arial" w:hAnsi="Arial" w:cs="Arial"/>
                <w:sz w:val="20"/>
                <w:szCs w:val="20"/>
              </w:rPr>
              <w:t xml:space="preserve">Development of Sub-municipal Government in South Eastern European Countries, Pravni vjesnik, Vol 38, No 1, 2022., pp. 93. – 112. </w:t>
            </w:r>
          </w:p>
          <w:p w:rsidR="00C36A40" w:rsidRPr="001F2DD4" w:rsidRDefault="00C36A40" w:rsidP="00BF5870">
            <w:pPr>
              <w:spacing w:before="120" w:after="0" w:line="240" w:lineRule="auto"/>
              <w:rPr>
                <w:rFonts w:ascii="Arial" w:hAnsi="Arial" w:cs="Arial"/>
                <w:sz w:val="20"/>
                <w:szCs w:val="20"/>
              </w:rPr>
            </w:pP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lastRenderedPageBreak/>
              <w:t xml:space="preserve">Stručni i znanstveni radovi iz metodike i kvalitete nastave objavljeni u posljednjih pet godina </w:t>
            </w:r>
            <w:r w:rsidRPr="001F2DD4">
              <w:rPr>
                <w:rFonts w:ascii="Arial" w:hAnsi="Arial" w:cs="Arial"/>
                <w:b/>
                <w:sz w:val="20"/>
                <w:szCs w:val="20"/>
              </w:rPr>
              <w:t>(najviše 5 referenca)</w:t>
            </w:r>
            <w:r w:rsidRPr="001F2DD4">
              <w:rPr>
                <w:rFonts w:ascii="Arial" w:hAnsi="Arial" w:cs="Arial"/>
                <w:sz w:val="20"/>
                <w:szCs w:val="20"/>
              </w:rPr>
              <w:t xml:space="preserve"> </w:t>
            </w:r>
          </w:p>
        </w:tc>
        <w:tc>
          <w:tcPr>
            <w:tcW w:w="5884" w:type="dxa"/>
          </w:tcPr>
          <w:p w:rsidR="00C36A40" w:rsidRPr="001F2DD4" w:rsidRDefault="00C36A40" w:rsidP="00BF5870">
            <w:pPr>
              <w:spacing w:before="120" w:after="0" w:line="240" w:lineRule="auto"/>
              <w:rPr>
                <w:rFonts w:ascii="Arial" w:hAnsi="Arial" w:cs="Arial"/>
                <w:sz w:val="20"/>
                <w:szCs w:val="20"/>
              </w:rPr>
            </w:pP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 xml:space="preserve">Stručni, znanstveni i umjetnički projekti iz područja predmeta koji su se provodili u posljednjih pet godina </w:t>
            </w:r>
            <w:r w:rsidRPr="001F2DD4">
              <w:rPr>
                <w:rFonts w:ascii="Arial" w:hAnsi="Arial" w:cs="Arial"/>
                <w:b/>
                <w:sz w:val="20"/>
                <w:szCs w:val="20"/>
              </w:rPr>
              <w:t>(najviše 5 referenca)</w:t>
            </w:r>
          </w:p>
        </w:tc>
        <w:tc>
          <w:tcPr>
            <w:tcW w:w="5884" w:type="dxa"/>
          </w:tcPr>
          <w:p w:rsidR="00C36A40" w:rsidRPr="001F2DD4" w:rsidRDefault="00C36A40" w:rsidP="00BF5870">
            <w:pPr>
              <w:spacing w:before="120" w:after="0" w:line="240" w:lineRule="auto"/>
              <w:rPr>
                <w:rFonts w:ascii="Arial" w:hAnsi="Arial" w:cs="Arial"/>
                <w:sz w:val="20"/>
                <w:szCs w:val="20"/>
              </w:rPr>
            </w:pPr>
          </w:p>
        </w:tc>
      </w:tr>
      <w:tr w:rsidR="00C36A40" w:rsidRPr="001F2DD4" w:rsidTr="00BF5870">
        <w:tc>
          <w:tcPr>
            <w:tcW w:w="3404" w:type="dxa"/>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 xml:space="preserve">U sklopu kojega programa i u kojem je opsegu nositelj stekao metodičko- psihološko-didaktičko -pedagoške kompetencije? </w:t>
            </w:r>
          </w:p>
        </w:tc>
        <w:tc>
          <w:tcPr>
            <w:tcW w:w="5884" w:type="dxa"/>
          </w:tcPr>
          <w:p w:rsidR="00C36A40" w:rsidRPr="001F2DD4" w:rsidRDefault="00C36A40" w:rsidP="00BF5870">
            <w:pPr>
              <w:spacing w:before="120" w:after="0" w:line="240" w:lineRule="auto"/>
              <w:rPr>
                <w:rFonts w:ascii="Arial" w:hAnsi="Arial" w:cs="Arial"/>
                <w:sz w:val="20"/>
                <w:szCs w:val="20"/>
              </w:rPr>
            </w:pPr>
            <w:r w:rsidRPr="00C1257A">
              <w:rPr>
                <w:rFonts w:ascii="Arial" w:hAnsi="Arial" w:cs="Arial"/>
                <w:sz w:val="20"/>
                <w:szCs w:val="20"/>
                <w:lang w:val="en-US"/>
              </w:rPr>
              <w:t xml:space="preserve">Seminar </w:t>
            </w:r>
            <w:r>
              <w:rPr>
                <w:rFonts w:ascii="Arial" w:hAnsi="Arial" w:cs="Arial"/>
                <w:sz w:val="20"/>
                <w:szCs w:val="20"/>
                <w:lang w:val="en-US"/>
              </w:rPr>
              <w:t>za razvijanje pedagoških vještina sveučilišnog nastavnika, Filozofski fakultet Sveučilišta u Splitu, Split, 28. 02. 2013.</w:t>
            </w:r>
          </w:p>
        </w:tc>
      </w:tr>
      <w:tr w:rsidR="00C36A40" w:rsidRPr="001F2DD4" w:rsidTr="00BF5870">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 xml:space="preserve">PRIZNANJA I NAGRADE </w:t>
            </w:r>
          </w:p>
        </w:tc>
      </w:tr>
      <w:tr w:rsidR="00C36A40" w:rsidRPr="001F2DD4" w:rsidTr="00BF5870">
        <w:tc>
          <w:tcPr>
            <w:tcW w:w="3404" w:type="dxa"/>
            <w:tcBorders>
              <w:top w:val="single" w:sz="8" w:space="0" w:color="auto"/>
            </w:tcBorders>
            <w:shd w:val="clear" w:color="auto" w:fill="CCFFFF"/>
          </w:tcPr>
          <w:p w:rsidR="00C36A40" w:rsidRPr="001F2DD4" w:rsidRDefault="00C36A40" w:rsidP="00BF5870">
            <w:pPr>
              <w:spacing w:before="120" w:after="0" w:line="240" w:lineRule="auto"/>
              <w:rPr>
                <w:rFonts w:ascii="Arial" w:hAnsi="Arial" w:cs="Arial"/>
                <w:sz w:val="20"/>
                <w:szCs w:val="20"/>
              </w:rPr>
            </w:pPr>
            <w:r w:rsidRPr="001F2DD4">
              <w:rPr>
                <w:rFonts w:ascii="Arial" w:hAnsi="Arial" w:cs="Arial"/>
                <w:sz w:val="20"/>
                <w:szCs w:val="20"/>
              </w:rPr>
              <w:t>Priznanja i nagrade za nastavni i znanstveni rad/umjetnički rad</w:t>
            </w:r>
          </w:p>
        </w:tc>
        <w:tc>
          <w:tcPr>
            <w:tcW w:w="5884" w:type="dxa"/>
            <w:tcBorders>
              <w:top w:val="single" w:sz="8" w:space="0" w:color="auto"/>
            </w:tcBorders>
          </w:tcPr>
          <w:p w:rsidR="00C36A40" w:rsidRPr="001F2DD4" w:rsidRDefault="00C36A40" w:rsidP="00BF5870">
            <w:pPr>
              <w:pStyle w:val="ListParagraph"/>
              <w:spacing w:before="120" w:after="0" w:line="240" w:lineRule="auto"/>
              <w:ind w:left="360"/>
              <w:rPr>
                <w:rFonts w:ascii="Arial" w:hAnsi="Arial" w:cs="Arial"/>
                <w:sz w:val="20"/>
                <w:szCs w:val="20"/>
              </w:rPr>
            </w:pPr>
          </w:p>
        </w:tc>
      </w:tr>
    </w:tbl>
    <w:p w:rsidR="00C36A40" w:rsidRDefault="00C36A40" w:rsidP="00C36A40"/>
    <w:p w:rsidR="00C36A40" w:rsidRDefault="00C36A40" w:rsidP="008573E1"/>
    <w:p w:rsidR="00727520" w:rsidRDefault="00727520" w:rsidP="00857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5712"/>
      </w:tblGrid>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Titula, ime i prezime nositelja</w:t>
            </w:r>
          </w:p>
        </w:tc>
        <w:tc>
          <w:tcPr>
            <w:tcW w:w="5884" w:type="dxa"/>
          </w:tcPr>
          <w:p w:rsidR="00727520" w:rsidRPr="00DB2A2F" w:rsidRDefault="00727520" w:rsidP="008573E1">
            <w:pPr>
              <w:spacing w:after="0"/>
              <w:rPr>
                <w:rFonts w:ascii="Arial" w:hAnsi="Arial" w:cs="Arial"/>
                <w:b/>
                <w:sz w:val="20"/>
                <w:szCs w:val="20"/>
              </w:rPr>
            </w:pPr>
            <w:r w:rsidRPr="00DB2A2F">
              <w:rPr>
                <w:rFonts w:ascii="Arial" w:hAnsi="Arial" w:cs="Arial"/>
                <w:b/>
                <w:sz w:val="20"/>
                <w:szCs w:val="20"/>
              </w:rPr>
              <w:t xml:space="preserve">Prof. dr. sc. Anita Kurtović Mišić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Predmet koji predaje na predloženom studijskom programu </w:t>
            </w:r>
          </w:p>
        </w:tc>
        <w:tc>
          <w:tcPr>
            <w:tcW w:w="5884" w:type="dxa"/>
            <w:tcBorders>
              <w:bottom w:val="single" w:sz="8" w:space="0" w:color="auto"/>
            </w:tcBorders>
          </w:tcPr>
          <w:p w:rsidR="00727520" w:rsidRDefault="00727520" w:rsidP="008573E1">
            <w:pPr>
              <w:spacing w:after="0"/>
              <w:rPr>
                <w:rFonts w:ascii="Arial" w:hAnsi="Arial" w:cs="Arial"/>
                <w:sz w:val="20"/>
                <w:szCs w:val="20"/>
              </w:rPr>
            </w:pPr>
            <w:r w:rsidRPr="00CE388A">
              <w:rPr>
                <w:rFonts w:ascii="Arial" w:hAnsi="Arial" w:cs="Arial"/>
                <w:sz w:val="20"/>
                <w:szCs w:val="20"/>
              </w:rPr>
              <w:t>Medicina i kazneno pravo</w:t>
            </w:r>
          </w:p>
          <w:p w:rsidR="00727520" w:rsidRDefault="00727520" w:rsidP="008573E1">
            <w:pPr>
              <w:spacing w:after="0"/>
              <w:rPr>
                <w:rFonts w:ascii="Arial" w:hAnsi="Arial" w:cs="Arial"/>
                <w:sz w:val="20"/>
                <w:szCs w:val="20"/>
              </w:rPr>
            </w:pPr>
            <w:r>
              <w:rPr>
                <w:rFonts w:ascii="Arial" w:hAnsi="Arial" w:cs="Arial"/>
                <w:sz w:val="20"/>
                <w:szCs w:val="20"/>
              </w:rPr>
              <w:t>CSI SPLIT - Medicinska kriminalistika</w:t>
            </w:r>
          </w:p>
          <w:p w:rsidR="00727520" w:rsidRPr="00CE388A" w:rsidRDefault="00727520" w:rsidP="008573E1">
            <w:pPr>
              <w:spacing w:after="0"/>
              <w:rPr>
                <w:rFonts w:ascii="Arial" w:hAnsi="Arial" w:cs="Arial"/>
                <w:sz w:val="20"/>
                <w:szCs w:val="20"/>
              </w:rPr>
            </w:pPr>
            <w:r>
              <w:rPr>
                <w:rFonts w:ascii="Arial" w:hAnsi="Arial" w:cs="Arial"/>
                <w:sz w:val="20"/>
                <w:szCs w:val="20"/>
              </w:rPr>
              <w:t>Uvod u pravo</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CE388A" w:rsidRDefault="00727520" w:rsidP="008573E1">
            <w:pPr>
              <w:spacing w:after="0"/>
              <w:rPr>
                <w:rFonts w:ascii="Arial" w:hAnsi="Arial" w:cs="Arial"/>
                <w:sz w:val="20"/>
                <w:szCs w:val="20"/>
              </w:rPr>
            </w:pPr>
            <w:r w:rsidRPr="00CE388A">
              <w:rPr>
                <w:rFonts w:ascii="Arial" w:hAnsi="Arial" w:cs="Arial"/>
                <w:sz w:val="20"/>
                <w:szCs w:val="20"/>
              </w:rPr>
              <w:t>OPĆE INFORMACIJE  O NOSITELJU</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Adresa </w:t>
            </w:r>
          </w:p>
        </w:tc>
        <w:tc>
          <w:tcPr>
            <w:tcW w:w="5884" w:type="dxa"/>
            <w:tcBorders>
              <w:top w:val="single" w:sz="8" w:space="0" w:color="auto"/>
            </w:tcBorders>
          </w:tcPr>
          <w:p w:rsidR="00727520" w:rsidRPr="00CE388A" w:rsidRDefault="00727520" w:rsidP="008573E1">
            <w:pPr>
              <w:spacing w:after="0"/>
              <w:rPr>
                <w:rFonts w:ascii="Arial" w:hAnsi="Arial" w:cs="Arial"/>
                <w:sz w:val="20"/>
                <w:szCs w:val="20"/>
              </w:rPr>
            </w:pPr>
            <w:r w:rsidRPr="00CE388A">
              <w:rPr>
                <w:rFonts w:ascii="Arial" w:hAnsi="Arial" w:cs="Arial"/>
                <w:sz w:val="20"/>
                <w:szCs w:val="20"/>
              </w:rPr>
              <w:t>Put skalica 35, 21 000 Split, Hrvatska</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Telefon</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385-21-319-299</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E-mail adresa</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akurtovic@pravst.hr</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Osobna web stranica</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 xml:space="preserve">www.pravst.hr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Godina rođenja</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1954.</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Matični broj iz Upisnika znanstvenika</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80760</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Znanstveno ili umjetničko zvanje i datum posljednjega izbora </w:t>
            </w:r>
          </w:p>
        </w:tc>
        <w:tc>
          <w:tcPr>
            <w:tcW w:w="5884" w:type="dxa"/>
          </w:tcPr>
          <w:p w:rsidR="00727520" w:rsidRPr="00CE388A"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lastRenderedPageBreak/>
              <w:t>Znanstveno-nastavno, umjetničko-nastavno ili nastavno zvanje i datum posljednjega izbora</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 xml:space="preserve">Redovita profesorica u trajnom zvanju, veljača 2009.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i polje izbora u znanstveno ili umjetničko zvanje </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Društvene znanosti/pravo/kazneno i kaznenoprocesno pravo, kriminologija s viktimologijom</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CE388A" w:rsidRDefault="00727520" w:rsidP="008573E1">
            <w:pPr>
              <w:spacing w:after="0"/>
              <w:rPr>
                <w:rFonts w:ascii="Arial" w:hAnsi="Arial" w:cs="Arial"/>
                <w:sz w:val="20"/>
                <w:szCs w:val="20"/>
              </w:rPr>
            </w:pPr>
            <w:r w:rsidRPr="00CE388A">
              <w:rPr>
                <w:rFonts w:ascii="Arial" w:hAnsi="Arial" w:cs="Arial"/>
                <w:sz w:val="20"/>
                <w:szCs w:val="20"/>
              </w:rPr>
              <w:t xml:space="preserve">PODACI O SADAŠNJEM ZAPOSLENJU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Ustanova zaposlenja</w:t>
            </w:r>
          </w:p>
        </w:tc>
        <w:tc>
          <w:tcPr>
            <w:tcW w:w="5884" w:type="dxa"/>
            <w:tcBorders>
              <w:top w:val="single" w:sz="8" w:space="0" w:color="auto"/>
            </w:tcBorders>
          </w:tcPr>
          <w:p w:rsidR="00727520" w:rsidRPr="00CE388A" w:rsidRDefault="00727520" w:rsidP="008573E1">
            <w:pPr>
              <w:spacing w:after="0"/>
              <w:rPr>
                <w:rFonts w:ascii="Arial" w:hAnsi="Arial" w:cs="Arial"/>
                <w:sz w:val="20"/>
                <w:szCs w:val="20"/>
              </w:rPr>
            </w:pPr>
            <w:r w:rsidRPr="00CE388A">
              <w:rPr>
                <w:rFonts w:ascii="Arial" w:hAnsi="Arial" w:cs="Arial"/>
                <w:sz w:val="20"/>
                <w:szCs w:val="20"/>
              </w:rPr>
              <w:t>Pravni fakultet, Sveučilište u Splitu</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Datum zaposlenja</w:t>
            </w:r>
          </w:p>
        </w:tc>
        <w:tc>
          <w:tcPr>
            <w:tcW w:w="5884" w:type="dxa"/>
            <w:tcBorders>
              <w:top w:val="single" w:sz="8" w:space="0" w:color="auto"/>
            </w:tcBorders>
          </w:tcPr>
          <w:p w:rsidR="00727520" w:rsidRPr="00CE388A" w:rsidRDefault="00727520" w:rsidP="008573E1">
            <w:pPr>
              <w:spacing w:after="0"/>
              <w:rPr>
                <w:rFonts w:ascii="Arial" w:hAnsi="Arial" w:cs="Arial"/>
                <w:sz w:val="20"/>
                <w:szCs w:val="20"/>
              </w:rPr>
            </w:pPr>
            <w:r w:rsidRPr="00CE388A">
              <w:rPr>
                <w:rFonts w:ascii="Arial" w:hAnsi="Arial" w:cs="Arial"/>
                <w:sz w:val="20"/>
                <w:szCs w:val="20"/>
              </w:rPr>
              <w:t>24. 04. 1978.</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Naziv radnoga mjesta (profesor, istraživač, suradnik i sl.)</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Redovita profesorica u trajnom zvanju</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rada </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Znanstveno- nastavni rad</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Funkcija </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Predstojnica Zavoda za kaznene znanosti</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CE388A" w:rsidRDefault="00727520" w:rsidP="008573E1">
            <w:pPr>
              <w:spacing w:after="0"/>
              <w:rPr>
                <w:rFonts w:ascii="Arial" w:hAnsi="Arial" w:cs="Arial"/>
                <w:sz w:val="20"/>
                <w:szCs w:val="20"/>
              </w:rPr>
            </w:pPr>
            <w:r w:rsidRPr="00CE388A">
              <w:rPr>
                <w:rFonts w:ascii="Arial" w:hAnsi="Arial" w:cs="Arial"/>
                <w:sz w:val="20"/>
                <w:szCs w:val="20"/>
              </w:rPr>
              <w:t xml:space="preserve">PODACI O ŠKOLOVANJU – Najviši postignuti stupanj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Zvanje </w:t>
            </w:r>
          </w:p>
        </w:tc>
        <w:tc>
          <w:tcPr>
            <w:tcW w:w="5884" w:type="dxa"/>
            <w:tcBorders>
              <w:top w:val="single" w:sz="8" w:space="0" w:color="auto"/>
            </w:tcBorders>
          </w:tcPr>
          <w:p w:rsidR="00727520" w:rsidRPr="00CE388A" w:rsidRDefault="00727520" w:rsidP="008573E1">
            <w:pPr>
              <w:spacing w:after="0"/>
              <w:rPr>
                <w:rFonts w:ascii="Arial" w:hAnsi="Arial" w:cs="Arial"/>
                <w:sz w:val="20"/>
                <w:szCs w:val="20"/>
              </w:rPr>
            </w:pPr>
            <w:r w:rsidRPr="00CE388A">
              <w:rPr>
                <w:rFonts w:ascii="Arial" w:hAnsi="Arial" w:cs="Arial"/>
                <w:sz w:val="20"/>
                <w:szCs w:val="20"/>
              </w:rPr>
              <w:t>dipl. pravnik; pravosudni ispit; magistar znanosti; doktor znanosti</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Ustanova  </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Pravni fakultet u Splitu; Republički sekretarijat za pravosuđe; Pravni fakultet u Zagrebu</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Mjesto</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Split, Zagreb</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Nadnevak </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1977.; 1980.; 1985.; 1994.</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CE388A" w:rsidRDefault="00727520" w:rsidP="008573E1">
            <w:pPr>
              <w:spacing w:after="0"/>
              <w:rPr>
                <w:rFonts w:ascii="Arial" w:hAnsi="Arial" w:cs="Arial"/>
                <w:sz w:val="20"/>
                <w:szCs w:val="20"/>
              </w:rPr>
            </w:pPr>
            <w:r w:rsidRPr="00CE388A">
              <w:rPr>
                <w:rFonts w:ascii="Arial" w:hAnsi="Arial" w:cs="Arial"/>
                <w:sz w:val="20"/>
                <w:szCs w:val="20"/>
              </w:rPr>
              <w:t>PODACI O USAVRŠAVANJU</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Godina</w:t>
            </w:r>
          </w:p>
        </w:tc>
        <w:tc>
          <w:tcPr>
            <w:tcW w:w="5884" w:type="dxa"/>
            <w:tcBorders>
              <w:top w:val="single" w:sz="8" w:space="0" w:color="auto"/>
            </w:tcBorders>
          </w:tcPr>
          <w:p w:rsidR="00727520" w:rsidRPr="00CE388A" w:rsidRDefault="00727520" w:rsidP="008573E1">
            <w:pPr>
              <w:spacing w:after="0"/>
              <w:ind w:right="-482"/>
              <w:jc w:val="both"/>
              <w:rPr>
                <w:rFonts w:ascii="Arial" w:hAnsi="Arial" w:cs="Arial"/>
                <w:bCs/>
                <w:sz w:val="20"/>
                <w:szCs w:val="20"/>
              </w:rPr>
            </w:pPr>
            <w:r w:rsidRPr="00CE388A">
              <w:rPr>
                <w:rFonts w:ascii="Arial" w:hAnsi="Arial" w:cs="Arial"/>
                <w:bCs/>
                <w:sz w:val="20"/>
                <w:szCs w:val="20"/>
              </w:rPr>
              <w:t>1977-1979; 1978.; 1984.; 1994.; 1997.; 2000.; 2001.; 2004..</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Mjesto</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Split, Zagreb; Ljubljana; Dubrovnik; SAD; Moskva; Budimpešta; Berlin i Peking.</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Ustanova</w:t>
            </w:r>
          </w:p>
        </w:tc>
        <w:tc>
          <w:tcPr>
            <w:tcW w:w="5884" w:type="dxa"/>
          </w:tcPr>
          <w:p w:rsidR="00727520" w:rsidRPr="00CE388A" w:rsidRDefault="00727520" w:rsidP="008573E1">
            <w:pPr>
              <w:overflowPunct w:val="0"/>
              <w:autoSpaceDE w:val="0"/>
              <w:autoSpaceDN w:val="0"/>
              <w:adjustRightInd w:val="0"/>
              <w:spacing w:after="0"/>
              <w:ind w:right="-482"/>
              <w:jc w:val="both"/>
              <w:textAlignment w:val="baseline"/>
              <w:rPr>
                <w:rFonts w:ascii="Arial" w:hAnsi="Arial" w:cs="Arial"/>
                <w:iCs/>
                <w:sz w:val="20"/>
                <w:szCs w:val="20"/>
              </w:rPr>
            </w:pPr>
            <w:r w:rsidRPr="00CE388A">
              <w:rPr>
                <w:rFonts w:ascii="Arial" w:hAnsi="Arial" w:cs="Arial"/>
                <w:bCs/>
                <w:sz w:val="20"/>
                <w:szCs w:val="20"/>
              </w:rPr>
              <w:t xml:space="preserve">Okružni sud u Splitu; Inštitut za kriminologijo Pravnog fakulteta Universe Ljubljana; Interuniverzitetski centar poslijediplomskih studija u Dubrovniku; </w:t>
            </w:r>
            <w:r w:rsidRPr="00CE388A">
              <w:rPr>
                <w:rFonts w:ascii="Arial" w:hAnsi="Arial" w:cs="Arial"/>
                <w:sz w:val="20"/>
                <w:szCs w:val="20"/>
              </w:rPr>
              <w:t>American University (School of Law) Washington, South Carolina University (School of Law),  Kent University of Illinois, Chicago, Law Faculty, Spoken</w:t>
            </w:r>
            <w:r w:rsidRPr="00CE388A">
              <w:rPr>
                <w:rFonts w:ascii="Arial" w:hAnsi="Arial" w:cs="Arial"/>
                <w:bCs/>
                <w:sz w:val="20"/>
                <w:szCs w:val="20"/>
              </w:rPr>
              <w:t xml:space="preserve"> University, </w:t>
            </w:r>
            <w:r w:rsidRPr="00CE388A">
              <w:rPr>
                <w:rFonts w:ascii="Arial" w:hAnsi="Arial" w:cs="Arial"/>
                <w:sz w:val="20"/>
                <w:szCs w:val="20"/>
              </w:rPr>
              <w:t xml:space="preserve">COLPI i “Eotvos Lorand” Sveučilište u Budimpešti ELTE, </w:t>
            </w:r>
            <w:r w:rsidRPr="00CE388A">
              <w:rPr>
                <w:rFonts w:ascii="Arial" w:hAnsi="Arial" w:cs="Arial"/>
                <w:iCs/>
                <w:sz w:val="20"/>
                <w:szCs w:val="20"/>
              </w:rPr>
              <w:t>International Criminal Law Society (ICLS) i Freie Universität Berlin te Association Internationale de Droit Penal /AIDP/</w:t>
            </w:r>
          </w:p>
        </w:tc>
      </w:tr>
      <w:tr w:rsidR="00727520" w:rsidRPr="000B449A"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usavršavanja </w:t>
            </w:r>
          </w:p>
        </w:tc>
        <w:tc>
          <w:tcPr>
            <w:tcW w:w="5884" w:type="dxa"/>
          </w:tcPr>
          <w:p w:rsidR="00727520" w:rsidRPr="00CE388A" w:rsidRDefault="00727520" w:rsidP="008573E1">
            <w:pPr>
              <w:spacing w:after="0"/>
              <w:ind w:right="-482"/>
              <w:jc w:val="both"/>
              <w:rPr>
                <w:rFonts w:ascii="Arial" w:hAnsi="Arial" w:cs="Arial"/>
                <w:bCs/>
                <w:sz w:val="20"/>
                <w:szCs w:val="20"/>
              </w:rPr>
            </w:pPr>
            <w:r w:rsidRPr="00CE388A">
              <w:rPr>
                <w:rFonts w:ascii="Arial" w:hAnsi="Arial" w:cs="Arial"/>
                <w:bCs/>
                <w:sz w:val="20"/>
                <w:szCs w:val="20"/>
              </w:rPr>
              <w:t>Kazneno pravo, sudska praksa, viktimologija, klinička praksa</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CE388A" w:rsidRDefault="00727520" w:rsidP="008573E1">
            <w:pPr>
              <w:spacing w:after="0"/>
              <w:rPr>
                <w:rFonts w:ascii="Arial" w:hAnsi="Arial" w:cs="Arial"/>
                <w:sz w:val="20"/>
                <w:szCs w:val="20"/>
              </w:rPr>
            </w:pPr>
            <w:r w:rsidRPr="00CE388A">
              <w:rPr>
                <w:rFonts w:ascii="Arial" w:hAnsi="Arial" w:cs="Arial"/>
                <w:sz w:val="20"/>
                <w:szCs w:val="20"/>
              </w:rPr>
              <w:t>MATERINSKI I STRANI JEZICI</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Materinski jezik </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Hrvatski</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Engleski 4</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Talijanski 3</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Slovenski 3</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CE388A" w:rsidRDefault="00727520" w:rsidP="008573E1">
            <w:pPr>
              <w:spacing w:after="0"/>
              <w:rPr>
                <w:rFonts w:ascii="Arial" w:hAnsi="Arial" w:cs="Arial"/>
                <w:sz w:val="20"/>
                <w:szCs w:val="20"/>
              </w:rPr>
            </w:pPr>
            <w:r w:rsidRPr="00CE388A">
              <w:rPr>
                <w:rFonts w:ascii="Arial" w:hAnsi="Arial" w:cs="Arial"/>
                <w:sz w:val="20"/>
                <w:szCs w:val="20"/>
              </w:rPr>
              <w:t xml:space="preserve">KOMPETENCIJE ZA PREDMET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727520" w:rsidRPr="00CE388A" w:rsidRDefault="00727520" w:rsidP="008573E1">
            <w:pPr>
              <w:spacing w:after="0"/>
              <w:rPr>
                <w:rFonts w:ascii="Arial" w:hAnsi="Arial" w:cs="Arial"/>
                <w:sz w:val="20"/>
                <w:szCs w:val="20"/>
              </w:rPr>
            </w:pPr>
            <w:r w:rsidRPr="00CE388A">
              <w:rPr>
                <w:rFonts w:ascii="Arial" w:hAnsi="Arial" w:cs="Arial"/>
                <w:sz w:val="20"/>
                <w:szCs w:val="20"/>
              </w:rPr>
              <w:t>Pravni fakultet, Sveučilište u Splitu</w:t>
            </w:r>
          </w:p>
          <w:p w:rsidR="00727520" w:rsidRPr="00CE388A" w:rsidRDefault="00727520" w:rsidP="008573E1">
            <w:pPr>
              <w:spacing w:after="0"/>
              <w:rPr>
                <w:rFonts w:ascii="Arial" w:hAnsi="Arial" w:cs="Arial"/>
                <w:sz w:val="20"/>
                <w:szCs w:val="20"/>
              </w:rPr>
            </w:pPr>
            <w:r w:rsidRPr="00CE388A">
              <w:rPr>
                <w:rFonts w:ascii="Arial" w:hAnsi="Arial" w:cs="Arial"/>
                <w:sz w:val="20"/>
                <w:szCs w:val="20"/>
              </w:rPr>
              <w:t>Kazneno pravo (obvezni predmet na dodiplomskom studiju); Europsko i međunarodno kazneno pravo, Kriminologija s viktimologijom, Kazneno izvršno pravo, Prekršajno pravo, Organizirani kriminalitet, Poredbeno kazneno pravo, Gospodarsko kazneno pravo, Maloljetničko kazneno pravo</w:t>
            </w:r>
          </w:p>
          <w:p w:rsidR="00727520" w:rsidRPr="00CE388A" w:rsidRDefault="00727520" w:rsidP="008573E1">
            <w:pPr>
              <w:spacing w:after="0"/>
              <w:rPr>
                <w:rFonts w:ascii="Arial" w:hAnsi="Arial" w:cs="Arial"/>
                <w:sz w:val="20"/>
                <w:szCs w:val="20"/>
              </w:rPr>
            </w:pPr>
          </w:p>
          <w:p w:rsidR="00727520" w:rsidRPr="00CE388A" w:rsidRDefault="00727520" w:rsidP="008573E1">
            <w:pPr>
              <w:spacing w:after="0"/>
              <w:rPr>
                <w:rFonts w:ascii="Arial" w:hAnsi="Arial" w:cs="Arial"/>
                <w:sz w:val="20"/>
                <w:szCs w:val="20"/>
              </w:rPr>
            </w:pPr>
            <w:r w:rsidRPr="00CE388A">
              <w:rPr>
                <w:rFonts w:ascii="Arial" w:hAnsi="Arial" w:cs="Arial"/>
                <w:sz w:val="20"/>
                <w:szCs w:val="20"/>
              </w:rPr>
              <w:t>Osnove kaznenog prava (upravno pravni studij)</w:t>
            </w:r>
          </w:p>
          <w:p w:rsidR="00727520" w:rsidRPr="00CE388A" w:rsidRDefault="00727520" w:rsidP="008573E1">
            <w:pPr>
              <w:spacing w:after="0"/>
              <w:rPr>
                <w:rFonts w:ascii="Arial" w:hAnsi="Arial" w:cs="Arial"/>
                <w:sz w:val="20"/>
                <w:szCs w:val="20"/>
              </w:rPr>
            </w:pPr>
          </w:p>
          <w:p w:rsidR="00727520" w:rsidRPr="00CE388A" w:rsidRDefault="00727520" w:rsidP="008573E1">
            <w:pPr>
              <w:spacing w:after="0"/>
              <w:rPr>
                <w:rFonts w:ascii="Arial" w:hAnsi="Arial" w:cs="Arial"/>
                <w:sz w:val="20"/>
                <w:szCs w:val="20"/>
              </w:rPr>
            </w:pPr>
            <w:r w:rsidRPr="00CE388A">
              <w:rPr>
                <w:rFonts w:ascii="Arial" w:hAnsi="Arial" w:cs="Arial"/>
                <w:sz w:val="20"/>
                <w:szCs w:val="20"/>
              </w:rPr>
              <w:t>Službeničko kazneno pravo (specijalistički upravni studij)</w:t>
            </w:r>
          </w:p>
          <w:p w:rsidR="00727520" w:rsidRPr="00CE388A" w:rsidRDefault="00727520" w:rsidP="008573E1">
            <w:pPr>
              <w:spacing w:after="0"/>
              <w:rPr>
                <w:rFonts w:ascii="Arial" w:hAnsi="Arial" w:cs="Arial"/>
                <w:sz w:val="20"/>
                <w:szCs w:val="20"/>
              </w:rPr>
            </w:pPr>
          </w:p>
          <w:p w:rsidR="00727520" w:rsidRPr="00CE388A" w:rsidRDefault="00727520" w:rsidP="008573E1">
            <w:pPr>
              <w:spacing w:after="0"/>
              <w:rPr>
                <w:rFonts w:ascii="Arial" w:hAnsi="Arial" w:cs="Arial"/>
                <w:sz w:val="20"/>
                <w:szCs w:val="20"/>
              </w:rPr>
            </w:pPr>
            <w:r w:rsidRPr="00CE388A">
              <w:rPr>
                <w:rFonts w:ascii="Arial" w:hAnsi="Arial" w:cs="Arial"/>
                <w:sz w:val="20"/>
                <w:szCs w:val="20"/>
              </w:rPr>
              <w:lastRenderedPageBreak/>
              <w:t>Kazneno pravo (obvezni predmet na Diplomskom studiju forenzike)</w:t>
            </w:r>
          </w:p>
          <w:p w:rsidR="00727520" w:rsidRPr="00CE388A" w:rsidRDefault="00727520" w:rsidP="008573E1">
            <w:pPr>
              <w:spacing w:after="0"/>
              <w:rPr>
                <w:rFonts w:ascii="Arial" w:hAnsi="Arial" w:cs="Arial"/>
                <w:sz w:val="20"/>
                <w:szCs w:val="20"/>
              </w:rPr>
            </w:pPr>
          </w:p>
          <w:p w:rsidR="00727520" w:rsidRPr="00CE388A" w:rsidRDefault="00727520" w:rsidP="008573E1">
            <w:pPr>
              <w:spacing w:after="0"/>
              <w:rPr>
                <w:rFonts w:ascii="Arial" w:hAnsi="Arial" w:cs="Arial"/>
                <w:sz w:val="20"/>
                <w:szCs w:val="20"/>
              </w:rPr>
            </w:pPr>
            <w:r w:rsidRPr="00CE388A">
              <w:rPr>
                <w:rFonts w:ascii="Arial" w:hAnsi="Arial" w:cs="Arial"/>
                <w:sz w:val="20"/>
                <w:szCs w:val="20"/>
              </w:rPr>
              <w:t>Suzbijanje organiziranog kriminaliteta (s prof. dr. sc. Davorom Derenčinovićem, poslijediplomski doktorski studij iz kaznenopravnih znanosti na Pravnom fakultetu u Zagrebu)</w:t>
            </w:r>
          </w:p>
          <w:p w:rsidR="00727520" w:rsidRPr="00CE388A" w:rsidRDefault="00727520" w:rsidP="008573E1">
            <w:pPr>
              <w:spacing w:after="0"/>
              <w:rPr>
                <w:rFonts w:ascii="Arial" w:hAnsi="Arial" w:cs="Arial"/>
                <w:sz w:val="20"/>
                <w:szCs w:val="20"/>
              </w:rPr>
            </w:pPr>
          </w:p>
          <w:p w:rsidR="00727520" w:rsidRPr="00CE388A" w:rsidRDefault="00727520" w:rsidP="008573E1">
            <w:pPr>
              <w:spacing w:after="0"/>
              <w:rPr>
                <w:rFonts w:ascii="Arial" w:hAnsi="Arial" w:cs="Arial"/>
                <w:sz w:val="20"/>
                <w:szCs w:val="20"/>
              </w:rPr>
            </w:pPr>
            <w:r w:rsidRPr="00CE388A">
              <w:rPr>
                <w:rFonts w:ascii="Arial" w:hAnsi="Arial" w:cs="Arial"/>
                <w:sz w:val="20"/>
                <w:szCs w:val="20"/>
              </w:rPr>
              <w:t>Kazneno pravo izbora kaznenopravnih sankcija – alternativne sankcije i sigurnosne mjere (poslijediplomski doktorski studij iz kaznenopravnih znanosti na Pravnom fakultetu u Zagrebu)</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lastRenderedPageBreak/>
              <w:t xml:space="preserve">Autorstvo sveučilišnih/fakultetskih udžbenika iz područja predmeta </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1.Tomašević,Goran; Kurtović,Anita.</w:t>
            </w:r>
            <w:r w:rsidRPr="00CE388A">
              <w:rPr>
                <w:rFonts w:ascii="Arial" w:hAnsi="Arial" w:cs="Arial"/>
                <w:sz w:val="20"/>
                <w:szCs w:val="20"/>
              </w:rPr>
              <w:br/>
            </w:r>
            <w:hyperlink r:id="rId71" w:tgtFrame="_blank" w:history="1">
              <w:r w:rsidRPr="00CE388A">
                <w:rPr>
                  <w:rStyle w:val="Hyperlink"/>
                  <w:rFonts w:ascii="Arial" w:hAnsi="Arial" w:cs="Arial"/>
                  <w:bCs/>
                  <w:sz w:val="20"/>
                  <w:szCs w:val="20"/>
                </w:rPr>
                <w:t>Praktični priručnik za kazneni postupak</w:t>
              </w:r>
            </w:hyperlink>
            <w:r w:rsidRPr="00CE388A">
              <w:rPr>
                <w:rFonts w:ascii="Arial" w:hAnsi="Arial" w:cs="Arial"/>
                <w:sz w:val="20"/>
                <w:szCs w:val="20"/>
              </w:rPr>
              <w:t xml:space="preserve"> /.</w:t>
            </w:r>
            <w:r w:rsidRPr="00CE388A">
              <w:rPr>
                <w:rFonts w:ascii="Arial" w:hAnsi="Arial" w:cs="Arial"/>
                <w:sz w:val="20"/>
                <w:szCs w:val="20"/>
              </w:rPr>
              <w:br/>
              <w:t>: Pravni fakultet u Splitu, 1997..</w:t>
            </w:r>
          </w:p>
          <w:p w:rsidR="00727520" w:rsidRPr="00CE388A" w:rsidRDefault="00727520" w:rsidP="008573E1">
            <w:pPr>
              <w:spacing w:after="0"/>
              <w:rPr>
                <w:rFonts w:ascii="Arial" w:hAnsi="Arial" w:cs="Arial"/>
                <w:sz w:val="20"/>
                <w:szCs w:val="20"/>
              </w:rPr>
            </w:pPr>
            <w:r w:rsidRPr="00CE388A">
              <w:rPr>
                <w:rFonts w:ascii="Arial" w:hAnsi="Arial" w:cs="Arial"/>
                <w:sz w:val="20"/>
                <w:szCs w:val="20"/>
              </w:rPr>
              <w:t>2.Kurtović,Anita; Tomašević,Goran.</w:t>
            </w:r>
            <w:r w:rsidRPr="00CE388A">
              <w:rPr>
                <w:rFonts w:ascii="Arial" w:hAnsi="Arial" w:cs="Arial"/>
                <w:sz w:val="20"/>
                <w:szCs w:val="20"/>
              </w:rPr>
              <w:br/>
            </w:r>
            <w:hyperlink r:id="rId72" w:tgtFrame="_blank" w:history="1">
              <w:r w:rsidRPr="00CE388A">
                <w:rPr>
                  <w:rStyle w:val="Hyperlink"/>
                  <w:rFonts w:ascii="Arial" w:hAnsi="Arial" w:cs="Arial"/>
                  <w:bCs/>
                  <w:sz w:val="20"/>
                  <w:szCs w:val="20"/>
                </w:rPr>
                <w:t>Osnove kaznenog prava i postupka</w:t>
              </w:r>
            </w:hyperlink>
            <w:r w:rsidRPr="00CE388A">
              <w:rPr>
                <w:rFonts w:ascii="Arial" w:hAnsi="Arial" w:cs="Arial"/>
                <w:sz w:val="20"/>
                <w:szCs w:val="20"/>
              </w:rPr>
              <w:t xml:space="preserve"> .</w:t>
            </w:r>
            <w:r w:rsidRPr="00CE388A">
              <w:rPr>
                <w:rFonts w:ascii="Arial" w:hAnsi="Arial" w:cs="Arial"/>
                <w:sz w:val="20"/>
                <w:szCs w:val="20"/>
              </w:rPr>
              <w:br/>
              <w:t>Split : Sveučilište u Split, Pravni fakultet, 2002..</w:t>
            </w:r>
          </w:p>
          <w:p w:rsidR="00727520" w:rsidRPr="00CE388A" w:rsidRDefault="00727520" w:rsidP="008573E1">
            <w:pPr>
              <w:spacing w:after="0"/>
              <w:rPr>
                <w:rFonts w:ascii="Arial" w:hAnsi="Arial" w:cs="Arial"/>
                <w:sz w:val="20"/>
                <w:szCs w:val="20"/>
              </w:rPr>
            </w:pPr>
            <w:r w:rsidRPr="00CE388A">
              <w:rPr>
                <w:rFonts w:ascii="Arial" w:hAnsi="Arial" w:cs="Arial"/>
                <w:sz w:val="20"/>
                <w:szCs w:val="20"/>
              </w:rPr>
              <w:t>3.Kurtović,Anita.</w:t>
            </w:r>
            <w:r w:rsidRPr="00CE388A">
              <w:rPr>
                <w:rFonts w:ascii="Arial" w:hAnsi="Arial" w:cs="Arial"/>
                <w:sz w:val="20"/>
                <w:szCs w:val="20"/>
              </w:rPr>
              <w:br/>
            </w:r>
            <w:hyperlink r:id="rId73" w:tgtFrame="_blank" w:history="1">
              <w:r w:rsidRPr="00CE388A">
                <w:rPr>
                  <w:rStyle w:val="Hyperlink"/>
                  <w:rFonts w:ascii="Arial" w:hAnsi="Arial" w:cs="Arial"/>
                  <w:bCs/>
                  <w:sz w:val="20"/>
                  <w:szCs w:val="20"/>
                </w:rPr>
                <w:t>Pomilovanje (povijesni razvoj, pozitivnoporedbeni pregled, pravna priroda, funkcije i utjecaj na kaznenu politiku),</w:t>
              </w:r>
            </w:hyperlink>
            <w:r w:rsidRPr="00CE388A">
              <w:rPr>
                <w:rFonts w:ascii="Arial" w:hAnsi="Arial" w:cs="Arial"/>
                <w:sz w:val="20"/>
                <w:szCs w:val="20"/>
              </w:rPr>
              <w:t xml:space="preserve"> .</w:t>
            </w:r>
            <w:r w:rsidRPr="00CE388A">
              <w:rPr>
                <w:rFonts w:ascii="Arial" w:hAnsi="Arial" w:cs="Arial"/>
                <w:sz w:val="20"/>
                <w:szCs w:val="20"/>
              </w:rPr>
              <w:br/>
              <w:t>Zagreb : Kaznenopravno-kriminalistička biblioteka ''Vladimir Bayer'', Hrvatsko udruženje za kaznene znanosti i praksu i ministarstvo unutarnjih poslova RH, Policijska akademija,, 2003 (monografija).</w:t>
            </w:r>
          </w:p>
          <w:p w:rsidR="00727520" w:rsidRPr="00CE388A" w:rsidRDefault="00727520" w:rsidP="008573E1">
            <w:pPr>
              <w:spacing w:after="0"/>
              <w:rPr>
                <w:rFonts w:ascii="Arial" w:hAnsi="Arial" w:cs="Arial"/>
                <w:sz w:val="20"/>
                <w:szCs w:val="20"/>
              </w:rPr>
            </w:pPr>
            <w:r w:rsidRPr="00CE388A">
              <w:rPr>
                <w:rFonts w:ascii="Arial" w:hAnsi="Arial" w:cs="Arial"/>
                <w:sz w:val="20"/>
                <w:szCs w:val="20"/>
              </w:rPr>
              <w:t>4. Novoselec,Petar (ur.), Kurtović, Anita i dr.</w:t>
            </w:r>
          </w:p>
          <w:p w:rsidR="00727520" w:rsidRPr="00CE388A" w:rsidRDefault="00727520" w:rsidP="008573E1">
            <w:pPr>
              <w:spacing w:after="0"/>
              <w:rPr>
                <w:rFonts w:ascii="Arial" w:hAnsi="Arial" w:cs="Arial"/>
                <w:sz w:val="20"/>
                <w:szCs w:val="20"/>
              </w:rPr>
            </w:pPr>
            <w:r w:rsidRPr="00CE388A">
              <w:rPr>
                <w:rFonts w:ascii="Arial" w:hAnsi="Arial" w:cs="Arial"/>
                <w:sz w:val="20"/>
                <w:szCs w:val="20"/>
              </w:rPr>
              <w:t>Posebni dio kaznenog prava, Zagreb : Pravni fakultet Sveučilišta u Zagrebu, 2007.</w:t>
            </w:r>
          </w:p>
          <w:p w:rsidR="00727520" w:rsidRPr="00CE388A" w:rsidRDefault="00727520" w:rsidP="008573E1">
            <w:pPr>
              <w:spacing w:after="0"/>
              <w:rPr>
                <w:rFonts w:ascii="Arial" w:hAnsi="Arial" w:cs="Arial"/>
                <w:sz w:val="20"/>
                <w:szCs w:val="20"/>
              </w:rPr>
            </w:pPr>
            <w:r w:rsidRPr="00CE388A">
              <w:rPr>
                <w:rFonts w:ascii="Arial" w:hAnsi="Arial" w:cs="Arial"/>
                <w:sz w:val="20"/>
                <w:szCs w:val="20"/>
              </w:rPr>
              <w:t>5.Novoselec,Petar (ur.), Kurtović, Anita i dr.</w:t>
            </w:r>
          </w:p>
          <w:p w:rsidR="00727520" w:rsidRPr="00CE388A" w:rsidRDefault="00727520" w:rsidP="008573E1">
            <w:pPr>
              <w:spacing w:after="0"/>
              <w:rPr>
                <w:rFonts w:ascii="Arial" w:hAnsi="Arial" w:cs="Arial"/>
                <w:sz w:val="20"/>
                <w:szCs w:val="20"/>
              </w:rPr>
            </w:pPr>
            <w:r w:rsidRPr="00CE388A">
              <w:rPr>
                <w:rFonts w:ascii="Arial" w:hAnsi="Arial" w:cs="Arial"/>
                <w:sz w:val="20"/>
                <w:szCs w:val="20"/>
              </w:rPr>
              <w:t xml:space="preserve">Posebni dio kaznenog prava, </w:t>
            </w:r>
          </w:p>
          <w:p w:rsidR="00727520" w:rsidRPr="00CE388A" w:rsidRDefault="00727520" w:rsidP="008573E1">
            <w:pPr>
              <w:spacing w:after="0"/>
              <w:rPr>
                <w:rFonts w:ascii="Arial" w:hAnsi="Arial" w:cs="Arial"/>
                <w:sz w:val="20"/>
                <w:szCs w:val="20"/>
              </w:rPr>
            </w:pPr>
            <w:r w:rsidRPr="00CE388A">
              <w:rPr>
                <w:rFonts w:ascii="Arial" w:hAnsi="Arial" w:cs="Arial"/>
                <w:sz w:val="20"/>
                <w:szCs w:val="20"/>
              </w:rPr>
              <w:t>Zagreb : Pravni fakultet Sveučilišta u Zagrebu, 2011.</w:t>
            </w:r>
          </w:p>
          <w:p w:rsidR="00727520" w:rsidRPr="00CE388A" w:rsidRDefault="00727520" w:rsidP="008573E1">
            <w:pPr>
              <w:spacing w:after="0"/>
              <w:rPr>
                <w:rFonts w:ascii="Arial" w:hAnsi="Arial" w:cs="Arial"/>
                <w:sz w:val="20"/>
                <w:szCs w:val="20"/>
                <w:lang w:val="en-GB"/>
              </w:rPr>
            </w:pPr>
            <w:r w:rsidRPr="00CE388A">
              <w:rPr>
                <w:rFonts w:ascii="Arial" w:hAnsi="Arial" w:cs="Arial"/>
                <w:sz w:val="20"/>
                <w:szCs w:val="20"/>
              </w:rPr>
              <w:t>6.Kurtović,Anita.</w:t>
            </w:r>
            <w:r w:rsidRPr="00CE388A">
              <w:rPr>
                <w:rFonts w:ascii="Arial" w:hAnsi="Arial" w:cs="Arial"/>
                <w:sz w:val="20"/>
                <w:szCs w:val="20"/>
              </w:rPr>
              <w:br/>
            </w:r>
            <w:hyperlink r:id="rId74" w:tgtFrame="_blank" w:history="1">
              <w:r w:rsidRPr="00CE388A">
                <w:rPr>
                  <w:rStyle w:val="Hyperlink"/>
                  <w:rFonts w:ascii="Arial" w:hAnsi="Arial" w:cs="Arial"/>
                  <w:bCs/>
                  <w:sz w:val="20"/>
                  <w:szCs w:val="20"/>
                </w:rPr>
                <w:t>Pretpostavke kažnjavanja liječnika</w:t>
              </w:r>
            </w:hyperlink>
            <w:r w:rsidRPr="00CE388A">
              <w:rPr>
                <w:rFonts w:ascii="Arial" w:hAnsi="Arial" w:cs="Arial"/>
                <w:sz w:val="20"/>
                <w:szCs w:val="20"/>
              </w:rPr>
              <w:t xml:space="preserve"> // Liječnička pogreška - medicinski i pravni aspekti / Janković, Stipan i Čizmić, Jozo (ur.).</w:t>
            </w:r>
            <w:r w:rsidRPr="00CE388A">
              <w:rPr>
                <w:rFonts w:ascii="Arial" w:hAnsi="Arial" w:cs="Arial"/>
                <w:sz w:val="20"/>
                <w:szCs w:val="20"/>
              </w:rPr>
              <w:br/>
              <w:t>Split : Medicinski fakultet Sveučilišta u Splitu, 2007. Str. 93-127.</w:t>
            </w:r>
          </w:p>
          <w:p w:rsidR="00727520" w:rsidRPr="00CE388A" w:rsidRDefault="00727520" w:rsidP="008573E1">
            <w:pPr>
              <w:spacing w:after="0"/>
              <w:rPr>
                <w:rFonts w:ascii="Arial" w:hAnsi="Arial" w:cs="Arial"/>
                <w:sz w:val="20"/>
                <w:szCs w:val="20"/>
              </w:rPr>
            </w:pPr>
            <w:r w:rsidRPr="00CE388A">
              <w:rPr>
                <w:rFonts w:ascii="Arial" w:hAnsi="Arial" w:cs="Arial"/>
                <w:sz w:val="20"/>
                <w:szCs w:val="20"/>
              </w:rPr>
              <w:t>7. Kurtović Mišić , Anita i dr.</w:t>
            </w:r>
          </w:p>
          <w:p w:rsidR="00727520" w:rsidRPr="00CE388A" w:rsidRDefault="00727520" w:rsidP="008573E1">
            <w:pPr>
              <w:spacing w:after="0"/>
              <w:rPr>
                <w:rFonts w:ascii="Arial" w:hAnsi="Arial" w:cs="Arial"/>
                <w:sz w:val="20"/>
                <w:szCs w:val="20"/>
              </w:rPr>
            </w:pPr>
            <w:r w:rsidRPr="00CE388A">
              <w:rPr>
                <w:rFonts w:ascii="Arial" w:hAnsi="Arial" w:cs="Arial"/>
                <w:sz w:val="20"/>
                <w:szCs w:val="20"/>
              </w:rPr>
              <w:t>Komentar Kaznenog zakona // (Turković, Ksenija i Maršavelski Aleksandar (ur.))</w:t>
            </w:r>
          </w:p>
          <w:p w:rsidR="00727520" w:rsidRPr="00CE388A" w:rsidRDefault="00727520" w:rsidP="008573E1">
            <w:pPr>
              <w:spacing w:after="0"/>
              <w:rPr>
                <w:rFonts w:ascii="Arial" w:hAnsi="Arial" w:cs="Arial"/>
                <w:sz w:val="20"/>
                <w:szCs w:val="20"/>
              </w:rPr>
            </w:pPr>
            <w:r w:rsidRPr="00CE388A">
              <w:rPr>
                <w:rFonts w:ascii="Arial" w:hAnsi="Arial" w:cs="Arial"/>
                <w:sz w:val="20"/>
                <w:szCs w:val="20"/>
              </w:rPr>
              <w:t>Zagreb: Narodne novine, 2013.</w:t>
            </w:r>
          </w:p>
          <w:p w:rsidR="00727520" w:rsidRPr="00CE388A" w:rsidRDefault="00727520" w:rsidP="008573E1">
            <w:pPr>
              <w:spacing w:after="0"/>
              <w:rPr>
                <w:rFonts w:ascii="Arial" w:hAnsi="Arial" w:cs="Arial"/>
                <w:sz w:val="20"/>
                <w:szCs w:val="20"/>
              </w:rPr>
            </w:pPr>
            <w:r w:rsidRPr="00CE388A">
              <w:rPr>
                <w:rFonts w:ascii="Arial" w:hAnsi="Arial" w:cs="Arial"/>
                <w:sz w:val="20"/>
                <w:szCs w:val="20"/>
              </w:rPr>
              <w:t>8.Kurtović Mišić, Anita ; Krstulović Dragičević, Antonija.</w:t>
            </w:r>
          </w:p>
          <w:p w:rsidR="00727520" w:rsidRPr="00CE388A" w:rsidRDefault="00727520" w:rsidP="008573E1">
            <w:pPr>
              <w:spacing w:after="0"/>
              <w:rPr>
                <w:rFonts w:ascii="Arial" w:hAnsi="Arial" w:cs="Arial"/>
                <w:sz w:val="20"/>
                <w:szCs w:val="20"/>
              </w:rPr>
            </w:pPr>
            <w:r w:rsidRPr="00CE388A">
              <w:rPr>
                <w:rFonts w:ascii="Arial" w:hAnsi="Arial" w:cs="Arial"/>
                <w:sz w:val="20"/>
                <w:szCs w:val="20"/>
              </w:rPr>
              <w:t>Kazneno pravo (Temeljni pojmovi i instituti)</w:t>
            </w:r>
          </w:p>
          <w:p w:rsidR="00727520" w:rsidRPr="00CE388A" w:rsidRDefault="00727520" w:rsidP="008573E1">
            <w:pPr>
              <w:spacing w:after="0"/>
              <w:rPr>
                <w:rFonts w:ascii="Arial" w:hAnsi="Arial" w:cs="Arial"/>
                <w:sz w:val="20"/>
                <w:szCs w:val="20"/>
              </w:rPr>
            </w:pPr>
            <w:r w:rsidRPr="00CE388A">
              <w:rPr>
                <w:rFonts w:ascii="Arial" w:hAnsi="Arial" w:cs="Arial"/>
                <w:sz w:val="20"/>
                <w:szCs w:val="20"/>
              </w:rPr>
              <w:t>Split: Sveučilište u Splitu, Pravni fakultet, 2014.</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znanstveni i umjetnički radovi objavljeni u posljednjih pet godina iz područja predmeta </w:t>
            </w:r>
            <w:r w:rsidRPr="0060719E">
              <w:rPr>
                <w:rFonts w:ascii="Arial" w:hAnsi="Arial" w:cs="Arial"/>
                <w:b/>
                <w:sz w:val="20"/>
                <w:szCs w:val="20"/>
              </w:rPr>
              <w:t>(najviše 5 referenca)</w:t>
            </w:r>
          </w:p>
        </w:tc>
        <w:tc>
          <w:tcPr>
            <w:tcW w:w="5884" w:type="dxa"/>
          </w:tcPr>
          <w:p w:rsidR="00727520" w:rsidRPr="00CE388A" w:rsidRDefault="00727520" w:rsidP="008573E1">
            <w:pPr>
              <w:overflowPunct w:val="0"/>
              <w:autoSpaceDE w:val="0"/>
              <w:autoSpaceDN w:val="0"/>
              <w:adjustRightInd w:val="0"/>
              <w:spacing w:after="0"/>
              <w:ind w:right="-482"/>
              <w:jc w:val="both"/>
              <w:textAlignment w:val="baseline"/>
              <w:rPr>
                <w:rFonts w:ascii="Arial" w:hAnsi="Arial" w:cs="Arial"/>
                <w:sz w:val="20"/>
                <w:szCs w:val="20"/>
              </w:rPr>
            </w:pPr>
            <w:r w:rsidRPr="00CE388A">
              <w:rPr>
                <w:rFonts w:ascii="Arial" w:hAnsi="Arial" w:cs="Arial"/>
                <w:bCs/>
                <w:sz w:val="20"/>
                <w:szCs w:val="20"/>
              </w:rPr>
              <w:t xml:space="preserve">1.Novosti u propisivanju, izricanju i izvršenju novčane kazne, </w:t>
            </w:r>
            <w:r w:rsidRPr="00CE388A">
              <w:rPr>
                <w:rFonts w:ascii="Arial" w:hAnsi="Arial" w:cs="Arial"/>
                <w:sz w:val="20"/>
                <w:szCs w:val="20"/>
              </w:rPr>
              <w:t xml:space="preserve">Hrvatski ljetopis za kazneno pravo i praksu, </w:t>
            </w:r>
            <w:r w:rsidRPr="00CE388A">
              <w:rPr>
                <w:rFonts w:ascii="Arial" w:hAnsi="Arial" w:cs="Arial"/>
                <w:iCs/>
                <w:sz w:val="20"/>
                <w:szCs w:val="20"/>
              </w:rPr>
              <w:t>broj 2, 2009.</w:t>
            </w:r>
          </w:p>
          <w:p w:rsidR="00727520" w:rsidRPr="00CE388A" w:rsidRDefault="00727520" w:rsidP="008573E1">
            <w:pPr>
              <w:overflowPunct w:val="0"/>
              <w:autoSpaceDE w:val="0"/>
              <w:autoSpaceDN w:val="0"/>
              <w:adjustRightInd w:val="0"/>
              <w:spacing w:after="0"/>
              <w:ind w:right="-482"/>
              <w:jc w:val="both"/>
              <w:textAlignment w:val="baseline"/>
              <w:rPr>
                <w:rFonts w:ascii="Arial" w:hAnsi="Arial" w:cs="Arial"/>
                <w:sz w:val="20"/>
                <w:szCs w:val="20"/>
              </w:rPr>
            </w:pPr>
            <w:r w:rsidRPr="00CE388A">
              <w:rPr>
                <w:rFonts w:ascii="Arial" w:hAnsi="Arial" w:cs="Arial"/>
                <w:bCs/>
                <w:iCs/>
                <w:sz w:val="20"/>
                <w:szCs w:val="20"/>
              </w:rPr>
              <w:t>2.Kaznena djela protiv zdravlja ljudi, Zbornik radova znanstvenog skupa, Novalja-Split, 2009.</w:t>
            </w:r>
          </w:p>
          <w:p w:rsidR="00727520" w:rsidRPr="00CE388A" w:rsidRDefault="00727520" w:rsidP="008573E1">
            <w:pPr>
              <w:overflowPunct w:val="0"/>
              <w:autoSpaceDE w:val="0"/>
              <w:autoSpaceDN w:val="0"/>
              <w:adjustRightInd w:val="0"/>
              <w:spacing w:after="0"/>
              <w:ind w:right="-482"/>
              <w:jc w:val="both"/>
              <w:textAlignment w:val="baseline"/>
              <w:rPr>
                <w:rFonts w:ascii="Arial" w:hAnsi="Arial" w:cs="Arial"/>
                <w:sz w:val="20"/>
                <w:szCs w:val="20"/>
              </w:rPr>
            </w:pPr>
            <w:r w:rsidRPr="00CE388A">
              <w:rPr>
                <w:rFonts w:ascii="Arial" w:hAnsi="Arial" w:cs="Arial"/>
                <w:sz w:val="20"/>
                <w:szCs w:val="20"/>
              </w:rPr>
              <w:t xml:space="preserve">3.Povodom ukidanja zahtjeva za izvanredno ublažavanje kazne, </w:t>
            </w:r>
            <w:r w:rsidRPr="00CE388A">
              <w:rPr>
                <w:rFonts w:ascii="Arial" w:hAnsi="Arial" w:cs="Arial"/>
                <w:iCs/>
                <w:sz w:val="20"/>
                <w:szCs w:val="20"/>
              </w:rPr>
              <w:t xml:space="preserve">Hrvatska pravna revija, </w:t>
            </w:r>
            <w:r w:rsidRPr="00CE388A">
              <w:rPr>
                <w:rFonts w:ascii="Arial" w:hAnsi="Arial" w:cs="Arial"/>
                <w:sz w:val="20"/>
                <w:szCs w:val="20"/>
              </w:rPr>
              <w:t>2009.</w:t>
            </w:r>
          </w:p>
          <w:p w:rsidR="00727520" w:rsidRPr="00CE388A" w:rsidRDefault="00727520" w:rsidP="008573E1">
            <w:pPr>
              <w:spacing w:after="0"/>
              <w:jc w:val="both"/>
              <w:rPr>
                <w:rFonts w:ascii="Arial" w:hAnsi="Arial" w:cs="Arial"/>
                <w:sz w:val="20"/>
                <w:szCs w:val="20"/>
              </w:rPr>
            </w:pPr>
            <w:r w:rsidRPr="00CE388A">
              <w:rPr>
                <w:rFonts w:ascii="Arial" w:hAnsi="Arial" w:cs="Arial"/>
                <w:sz w:val="20"/>
                <w:szCs w:val="20"/>
              </w:rPr>
              <w:t>4.Kaznena djela protiv spolne slobode prema Nacrtu prijedloga Kaznenog zakona, Hrvatski ljetopis za kazneno pravo i praksu, broj 2, 2010.</w:t>
            </w:r>
          </w:p>
          <w:p w:rsidR="00727520" w:rsidRPr="00CE388A" w:rsidRDefault="00727520" w:rsidP="008573E1">
            <w:pPr>
              <w:spacing w:after="0"/>
              <w:rPr>
                <w:rFonts w:ascii="Arial" w:hAnsi="Arial" w:cs="Arial"/>
                <w:sz w:val="20"/>
                <w:szCs w:val="20"/>
              </w:rPr>
            </w:pPr>
            <w:r w:rsidRPr="00CE388A">
              <w:rPr>
                <w:rFonts w:ascii="Arial" w:hAnsi="Arial" w:cs="Arial"/>
                <w:sz w:val="20"/>
                <w:szCs w:val="20"/>
              </w:rPr>
              <w:t>5.Novčana kazna kroz prizmu čestih izmjena Kaznenog zakona, Revija za kriminologiju i krivično pravo, broj 1, 2010.</w:t>
            </w:r>
          </w:p>
          <w:p w:rsidR="00727520" w:rsidRPr="00CE388A" w:rsidRDefault="00727520" w:rsidP="008573E1">
            <w:pPr>
              <w:spacing w:after="0"/>
              <w:rPr>
                <w:rFonts w:ascii="Arial" w:hAnsi="Arial" w:cs="Arial"/>
                <w:sz w:val="20"/>
                <w:szCs w:val="20"/>
              </w:rPr>
            </w:pPr>
            <w:r w:rsidRPr="00CE388A">
              <w:rPr>
                <w:rFonts w:ascii="Arial" w:hAnsi="Arial" w:cs="Arial"/>
                <w:sz w:val="20"/>
                <w:szCs w:val="20"/>
              </w:rPr>
              <w:t xml:space="preserve">6.Novosti u kaznenopravnom uređenju čedomorstva, usmrćenja na zahtjev i protupravnog prekida trudnoće , </w:t>
            </w:r>
            <w:r w:rsidRPr="00CE388A">
              <w:rPr>
                <w:rFonts w:ascii="Arial" w:hAnsi="Arial" w:cs="Arial"/>
                <w:sz w:val="20"/>
                <w:szCs w:val="20"/>
              </w:rPr>
              <w:lastRenderedPageBreak/>
              <w:t>Zbornik radova aktualnosti zdravstvenog zakonodavstva i pravne prakse, 2011.</w:t>
            </w:r>
          </w:p>
          <w:p w:rsidR="00727520" w:rsidRPr="00CE388A" w:rsidRDefault="00727520" w:rsidP="008573E1">
            <w:pPr>
              <w:spacing w:after="0"/>
              <w:rPr>
                <w:rFonts w:ascii="Arial" w:hAnsi="Arial" w:cs="Arial"/>
                <w:sz w:val="20"/>
                <w:szCs w:val="20"/>
              </w:rPr>
            </w:pPr>
            <w:r w:rsidRPr="00CE388A">
              <w:rPr>
                <w:rFonts w:ascii="Arial" w:hAnsi="Arial" w:cs="Arial"/>
                <w:sz w:val="20"/>
                <w:szCs w:val="20"/>
              </w:rPr>
              <w:t>7.Novosti kod instituta pomilovanja, pravnih posljedica osude, rehabilitacije i davanja podataka iz kaznene evidencije, Hrvatski ljetopis za kazneno pravo i praksu, 19, broj 2/2012.</w:t>
            </w:r>
          </w:p>
          <w:p w:rsidR="00727520" w:rsidRPr="00CE388A" w:rsidRDefault="00727520" w:rsidP="008573E1">
            <w:pPr>
              <w:spacing w:after="0"/>
              <w:rPr>
                <w:rFonts w:ascii="Arial" w:hAnsi="Arial" w:cs="Arial"/>
                <w:bCs/>
                <w:sz w:val="20"/>
                <w:szCs w:val="20"/>
              </w:rPr>
            </w:pPr>
            <w:r w:rsidRPr="00CE388A">
              <w:rPr>
                <w:rFonts w:ascii="Arial" w:hAnsi="Arial" w:cs="Arial"/>
                <w:b/>
                <w:i/>
                <w:sz w:val="20"/>
                <w:szCs w:val="20"/>
              </w:rPr>
              <w:t xml:space="preserve"> </w:t>
            </w:r>
          </w:p>
          <w:p w:rsidR="00727520" w:rsidRPr="00CE388A"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lastRenderedPageBreak/>
              <w:t xml:space="preserve">Stručni i znanstveni radovi iz metodike i kvalitete nastave objavljeni u posljednjih pet godina </w:t>
            </w:r>
            <w:r w:rsidRPr="0060719E">
              <w:rPr>
                <w:rFonts w:ascii="Arial" w:hAnsi="Arial" w:cs="Arial"/>
                <w:b/>
                <w:sz w:val="20"/>
                <w:szCs w:val="20"/>
              </w:rPr>
              <w:t>(najviše 5 referenca)</w:t>
            </w:r>
            <w:r w:rsidRPr="0060719E">
              <w:rPr>
                <w:rFonts w:ascii="Arial" w:hAnsi="Arial" w:cs="Arial"/>
                <w:sz w:val="20"/>
                <w:szCs w:val="20"/>
              </w:rPr>
              <w:t xml:space="preserve"> </w:t>
            </w:r>
          </w:p>
        </w:tc>
        <w:tc>
          <w:tcPr>
            <w:tcW w:w="5884" w:type="dxa"/>
          </w:tcPr>
          <w:p w:rsidR="00727520" w:rsidRPr="00CE388A"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znanstveni i umjetnički projekti iz područja predmeta koji su se provodili u posljednjih pet godina </w:t>
            </w:r>
            <w:r w:rsidRPr="0060719E">
              <w:rPr>
                <w:rFonts w:ascii="Arial" w:hAnsi="Arial" w:cs="Arial"/>
                <w:b/>
                <w:sz w:val="20"/>
                <w:szCs w:val="20"/>
              </w:rPr>
              <w:t>(najviše 5 referenca)</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 xml:space="preserve">Znanstveni projekt – Veliki hrvatski penalist Jerolim Mičelović – Michielli – Split, Pravni fakultet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U sklopu kojega programa i u kojem je opsegu nositelj stekao metodičko- psihološko-didaktičko </w:t>
            </w:r>
            <w:r>
              <w:rPr>
                <w:rFonts w:ascii="Arial" w:hAnsi="Arial" w:cs="Arial"/>
                <w:sz w:val="20"/>
                <w:szCs w:val="20"/>
              </w:rPr>
              <w:t>–</w:t>
            </w:r>
            <w:r w:rsidRPr="0060719E">
              <w:rPr>
                <w:rFonts w:ascii="Arial" w:hAnsi="Arial" w:cs="Arial"/>
                <w:sz w:val="20"/>
                <w:szCs w:val="20"/>
              </w:rPr>
              <w:t xml:space="preserve">pedagoške kompetencije? </w:t>
            </w:r>
          </w:p>
        </w:tc>
        <w:tc>
          <w:tcPr>
            <w:tcW w:w="5884" w:type="dxa"/>
          </w:tcPr>
          <w:p w:rsidR="00727520" w:rsidRPr="00CE388A" w:rsidRDefault="00727520" w:rsidP="008573E1">
            <w:pPr>
              <w:spacing w:after="0"/>
              <w:rPr>
                <w:rFonts w:ascii="Arial" w:hAnsi="Arial" w:cs="Arial"/>
                <w:sz w:val="20"/>
                <w:szCs w:val="20"/>
              </w:rPr>
            </w:pP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CE388A" w:rsidRDefault="00727520" w:rsidP="008573E1">
            <w:pPr>
              <w:spacing w:after="0"/>
              <w:rPr>
                <w:rFonts w:ascii="Arial" w:hAnsi="Arial" w:cs="Arial"/>
                <w:sz w:val="20"/>
                <w:szCs w:val="20"/>
              </w:rPr>
            </w:pPr>
            <w:r w:rsidRPr="00CE388A">
              <w:rPr>
                <w:rFonts w:ascii="Arial" w:hAnsi="Arial" w:cs="Arial"/>
                <w:sz w:val="20"/>
                <w:szCs w:val="20"/>
              </w:rPr>
              <w:t xml:space="preserve">PRIZNANJA I NAGRADE </w:t>
            </w:r>
          </w:p>
        </w:tc>
      </w:tr>
      <w:tr w:rsidR="00727520" w:rsidRPr="0060719E" w:rsidTr="008573E1">
        <w:tc>
          <w:tcPr>
            <w:tcW w:w="3404" w:type="dxa"/>
            <w:tcBorders>
              <w:top w:val="single" w:sz="8" w:space="0" w:color="auto"/>
              <w:bottom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Priznanja i nagrade za nastavni i znanstveni rad/umjetnički rad</w:t>
            </w:r>
          </w:p>
        </w:tc>
        <w:tc>
          <w:tcPr>
            <w:tcW w:w="5884" w:type="dxa"/>
            <w:tcBorders>
              <w:top w:val="single" w:sz="8" w:space="0" w:color="auto"/>
              <w:bottom w:val="single" w:sz="8" w:space="0" w:color="auto"/>
            </w:tcBorders>
          </w:tcPr>
          <w:p w:rsidR="00727520" w:rsidRPr="00CE388A" w:rsidRDefault="00727520" w:rsidP="008573E1">
            <w:pPr>
              <w:spacing w:after="0"/>
              <w:rPr>
                <w:rFonts w:ascii="Arial" w:hAnsi="Arial" w:cs="Arial"/>
                <w:sz w:val="20"/>
                <w:szCs w:val="20"/>
              </w:rPr>
            </w:pP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Pr>
                <w:rFonts w:ascii="Arial" w:hAnsi="Arial" w:cs="Arial"/>
                <w:sz w:val="20"/>
                <w:szCs w:val="20"/>
              </w:rPr>
              <w:t>Rezultati studentskih anketa u posljednjih 5 godina</w:t>
            </w:r>
          </w:p>
        </w:tc>
        <w:tc>
          <w:tcPr>
            <w:tcW w:w="5884" w:type="dxa"/>
            <w:tcBorders>
              <w:top w:val="single" w:sz="8" w:space="0" w:color="auto"/>
            </w:tcBorders>
          </w:tcPr>
          <w:p w:rsidR="00727520" w:rsidRPr="00CE388A" w:rsidRDefault="00727520" w:rsidP="008573E1">
            <w:pPr>
              <w:spacing w:after="0"/>
              <w:rPr>
                <w:rFonts w:ascii="Arial" w:hAnsi="Arial" w:cs="Arial"/>
                <w:sz w:val="20"/>
                <w:szCs w:val="20"/>
              </w:rPr>
            </w:pPr>
            <w:r w:rsidRPr="00CE388A">
              <w:rPr>
                <w:rFonts w:ascii="Arial" w:hAnsi="Arial" w:cs="Arial"/>
                <w:sz w:val="20"/>
                <w:szCs w:val="20"/>
              </w:rPr>
              <w:t>Pravni fakultet, Sveučilište u Splitu:</w:t>
            </w:r>
          </w:p>
          <w:p w:rsidR="00727520" w:rsidRPr="00CE388A" w:rsidRDefault="00727520" w:rsidP="008573E1">
            <w:pPr>
              <w:spacing w:after="0"/>
              <w:rPr>
                <w:rFonts w:ascii="Arial" w:hAnsi="Arial" w:cs="Arial"/>
                <w:sz w:val="20"/>
                <w:szCs w:val="20"/>
              </w:rPr>
            </w:pPr>
            <w:r w:rsidRPr="00CE388A">
              <w:rPr>
                <w:rFonts w:ascii="Arial" w:hAnsi="Arial" w:cs="Arial"/>
                <w:sz w:val="20"/>
                <w:szCs w:val="20"/>
              </w:rPr>
              <w:t>U posljednjih pet godina prosjek anketa studenata preko 4,7</w:t>
            </w:r>
          </w:p>
        </w:tc>
      </w:tr>
    </w:tbl>
    <w:p w:rsidR="00727520" w:rsidRDefault="00727520" w:rsidP="008573E1">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14"/>
      </w:tblGrid>
      <w:tr w:rsidR="00751C00" w:rsidRPr="00EA2215" w:rsidTr="00BF5870">
        <w:tc>
          <w:tcPr>
            <w:tcW w:w="3404" w:type="dxa"/>
            <w:tcBorders>
              <w:top w:val="single" w:sz="8" w:space="0" w:color="auto"/>
            </w:tcBorders>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Titula, ime i prezime nositelja</w:t>
            </w:r>
          </w:p>
        </w:tc>
        <w:tc>
          <w:tcPr>
            <w:tcW w:w="5884" w:type="dxa"/>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Prof. dr. sc. Duško Lozina</w:t>
            </w:r>
          </w:p>
        </w:tc>
      </w:tr>
      <w:tr w:rsidR="00751C00" w:rsidRPr="00EA2215" w:rsidTr="00BF5870">
        <w:tc>
          <w:tcPr>
            <w:tcW w:w="3404" w:type="dxa"/>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 xml:space="preserve">Predmet koji predaje na predloženom studijskom programu </w:t>
            </w:r>
          </w:p>
        </w:tc>
        <w:tc>
          <w:tcPr>
            <w:tcW w:w="5884" w:type="dxa"/>
            <w:tcBorders>
              <w:bottom w:val="single" w:sz="8" w:space="0" w:color="auto"/>
            </w:tcBorders>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Uprava u zdravstvu</w:t>
            </w:r>
          </w:p>
          <w:p w:rsidR="00751C00" w:rsidRPr="00EA2215" w:rsidRDefault="00751C00" w:rsidP="00BF5870">
            <w:pPr>
              <w:spacing w:after="0" w:line="240" w:lineRule="auto"/>
              <w:rPr>
                <w:rFonts w:ascii="Arial" w:hAnsi="Arial" w:cs="Arial"/>
                <w:sz w:val="20"/>
                <w:szCs w:val="20"/>
              </w:rPr>
            </w:pPr>
          </w:p>
        </w:tc>
      </w:tr>
      <w:tr w:rsidR="00751C00" w:rsidRPr="00EA2215" w:rsidTr="00BF5870">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OPĆE INFORMACIJE  O NOSITELJU</w:t>
            </w:r>
          </w:p>
        </w:tc>
      </w:tr>
      <w:tr w:rsidR="00751C00" w:rsidRPr="00EA2215" w:rsidTr="00BF5870">
        <w:tc>
          <w:tcPr>
            <w:tcW w:w="3404" w:type="dxa"/>
            <w:tcBorders>
              <w:top w:val="single" w:sz="8" w:space="0" w:color="auto"/>
            </w:tcBorders>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 xml:space="preserve">Adresa </w:t>
            </w:r>
          </w:p>
        </w:tc>
        <w:tc>
          <w:tcPr>
            <w:tcW w:w="5884" w:type="dxa"/>
            <w:tcBorders>
              <w:top w:val="single" w:sz="8" w:space="0" w:color="auto"/>
            </w:tcBorders>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Kotorska 4, 21000 Split</w:t>
            </w:r>
          </w:p>
        </w:tc>
      </w:tr>
      <w:tr w:rsidR="00751C00" w:rsidRPr="00EA2215" w:rsidTr="00BF5870">
        <w:tc>
          <w:tcPr>
            <w:tcW w:w="3404" w:type="dxa"/>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Telefon</w:t>
            </w:r>
          </w:p>
        </w:tc>
        <w:tc>
          <w:tcPr>
            <w:tcW w:w="5884" w:type="dxa"/>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021/393525</w:t>
            </w:r>
          </w:p>
        </w:tc>
      </w:tr>
      <w:tr w:rsidR="00751C00" w:rsidRPr="00EA2215" w:rsidTr="00BF5870">
        <w:tc>
          <w:tcPr>
            <w:tcW w:w="3404" w:type="dxa"/>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E-mail adresa</w:t>
            </w:r>
          </w:p>
        </w:tc>
        <w:tc>
          <w:tcPr>
            <w:tcW w:w="5884" w:type="dxa"/>
          </w:tcPr>
          <w:p w:rsidR="00751C00" w:rsidRPr="00EA2215" w:rsidRDefault="00C805D1" w:rsidP="00BF5870">
            <w:pPr>
              <w:spacing w:after="0" w:line="240" w:lineRule="auto"/>
              <w:rPr>
                <w:rFonts w:ascii="Arial" w:hAnsi="Arial" w:cs="Arial"/>
                <w:sz w:val="20"/>
                <w:szCs w:val="20"/>
              </w:rPr>
            </w:pPr>
            <w:hyperlink r:id="rId75" w:history="1">
              <w:r w:rsidR="00751C00" w:rsidRPr="00D64A07">
                <w:rPr>
                  <w:rStyle w:val="Hyperlink"/>
                  <w:rFonts w:ascii="Arial" w:hAnsi="Arial" w:cs="Arial"/>
                  <w:sz w:val="20"/>
                  <w:szCs w:val="20"/>
                </w:rPr>
                <w:t>dusko.lozina@pravst.hr</w:t>
              </w:r>
            </w:hyperlink>
            <w:r w:rsidR="00751C00">
              <w:rPr>
                <w:rFonts w:ascii="Arial" w:hAnsi="Arial" w:cs="Arial"/>
                <w:sz w:val="20"/>
                <w:szCs w:val="20"/>
              </w:rPr>
              <w:t xml:space="preserve"> </w:t>
            </w:r>
            <w:r w:rsidR="00751C00" w:rsidRPr="00EA2215">
              <w:rPr>
                <w:rFonts w:ascii="Arial" w:hAnsi="Arial" w:cs="Arial"/>
                <w:sz w:val="20"/>
                <w:szCs w:val="20"/>
              </w:rPr>
              <w:t>duskolozina7@gmail.com</w:t>
            </w:r>
          </w:p>
        </w:tc>
      </w:tr>
      <w:tr w:rsidR="00751C00" w:rsidRPr="00EA2215" w:rsidTr="00BF5870">
        <w:tc>
          <w:tcPr>
            <w:tcW w:w="3404" w:type="dxa"/>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Osobna web stranica</w:t>
            </w:r>
          </w:p>
        </w:tc>
        <w:tc>
          <w:tcPr>
            <w:tcW w:w="5884" w:type="dxa"/>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www.pravst.hr</w:t>
            </w:r>
          </w:p>
        </w:tc>
      </w:tr>
      <w:tr w:rsidR="00751C00" w:rsidRPr="00EA2215" w:rsidTr="00BF5870">
        <w:tc>
          <w:tcPr>
            <w:tcW w:w="3404" w:type="dxa"/>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Godina rođenja</w:t>
            </w:r>
          </w:p>
        </w:tc>
        <w:tc>
          <w:tcPr>
            <w:tcW w:w="5884" w:type="dxa"/>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1957.</w:t>
            </w:r>
          </w:p>
        </w:tc>
      </w:tr>
      <w:tr w:rsidR="00751C00" w:rsidRPr="00EA2215" w:rsidTr="00BF5870">
        <w:tc>
          <w:tcPr>
            <w:tcW w:w="3404" w:type="dxa"/>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Matični broj iz Upisnika znanstvenika</w:t>
            </w:r>
          </w:p>
        </w:tc>
        <w:tc>
          <w:tcPr>
            <w:tcW w:w="5884" w:type="dxa"/>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89376</w:t>
            </w:r>
          </w:p>
        </w:tc>
      </w:tr>
      <w:tr w:rsidR="00751C00" w:rsidRPr="00EA2215" w:rsidTr="00BF5870">
        <w:tc>
          <w:tcPr>
            <w:tcW w:w="3404" w:type="dxa"/>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 xml:space="preserve">Znanstveno ili umjetničko zvanje i datum posljednjega izbora </w:t>
            </w:r>
          </w:p>
        </w:tc>
        <w:tc>
          <w:tcPr>
            <w:tcW w:w="5884" w:type="dxa"/>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Znanstveni savjetnik</w:t>
            </w:r>
          </w:p>
        </w:tc>
      </w:tr>
      <w:tr w:rsidR="00751C00" w:rsidRPr="00EA2215" w:rsidTr="00BF5870">
        <w:tc>
          <w:tcPr>
            <w:tcW w:w="3404" w:type="dxa"/>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Znanstveno-nastavno, umjetničko-nastavno ili nastavno zvanje i datum posljednjega izbora</w:t>
            </w:r>
          </w:p>
        </w:tc>
        <w:tc>
          <w:tcPr>
            <w:tcW w:w="5884" w:type="dxa"/>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Redoviti profesor, trajno zvanje, 04. 12. 2012.</w:t>
            </w:r>
          </w:p>
        </w:tc>
      </w:tr>
      <w:tr w:rsidR="00751C00" w:rsidRPr="00EA2215" w:rsidTr="00BF5870">
        <w:tc>
          <w:tcPr>
            <w:tcW w:w="3404" w:type="dxa"/>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 xml:space="preserve">Područje i polje izbora u znanstveno ili umjetničko zvanje </w:t>
            </w:r>
          </w:p>
        </w:tc>
        <w:tc>
          <w:tcPr>
            <w:tcW w:w="5884" w:type="dxa"/>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Društvene znanosti, polje pravo</w:t>
            </w:r>
          </w:p>
        </w:tc>
      </w:tr>
      <w:tr w:rsidR="00751C00" w:rsidRPr="00EA2215" w:rsidTr="00BF5870">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 xml:space="preserve">PODACI O SADAŠNJEM ZAPOSLENJU </w:t>
            </w:r>
          </w:p>
        </w:tc>
      </w:tr>
      <w:tr w:rsidR="00751C00" w:rsidRPr="00EA2215" w:rsidTr="00BF5870">
        <w:tc>
          <w:tcPr>
            <w:tcW w:w="3404" w:type="dxa"/>
            <w:tcBorders>
              <w:top w:val="single" w:sz="8" w:space="0" w:color="auto"/>
            </w:tcBorders>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Ustanova zaposlenja</w:t>
            </w:r>
          </w:p>
        </w:tc>
        <w:tc>
          <w:tcPr>
            <w:tcW w:w="5884" w:type="dxa"/>
            <w:tcBorders>
              <w:top w:val="single" w:sz="8" w:space="0" w:color="auto"/>
            </w:tcBorders>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Pravni fakultet Sveučilišta u Splitu</w:t>
            </w:r>
          </w:p>
        </w:tc>
      </w:tr>
      <w:tr w:rsidR="00751C00" w:rsidRPr="00EA2215" w:rsidTr="00BF5870">
        <w:tc>
          <w:tcPr>
            <w:tcW w:w="3404" w:type="dxa"/>
            <w:tcBorders>
              <w:top w:val="single" w:sz="8" w:space="0" w:color="auto"/>
            </w:tcBorders>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Datum zaposlenja</w:t>
            </w:r>
          </w:p>
        </w:tc>
        <w:tc>
          <w:tcPr>
            <w:tcW w:w="5884" w:type="dxa"/>
            <w:tcBorders>
              <w:top w:val="single" w:sz="8" w:space="0" w:color="auto"/>
            </w:tcBorders>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01. 11. 1980.</w:t>
            </w:r>
          </w:p>
        </w:tc>
      </w:tr>
      <w:tr w:rsidR="00751C00" w:rsidRPr="00EA2215" w:rsidTr="00BF5870">
        <w:tc>
          <w:tcPr>
            <w:tcW w:w="3404" w:type="dxa"/>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Naziv radnoga mjesta (profesor, istraživač, suradnik i sl.)</w:t>
            </w:r>
          </w:p>
        </w:tc>
        <w:tc>
          <w:tcPr>
            <w:tcW w:w="5884" w:type="dxa"/>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Redoviti profesor, trajno zvanje</w:t>
            </w:r>
          </w:p>
        </w:tc>
      </w:tr>
      <w:tr w:rsidR="00751C00" w:rsidRPr="00EA2215" w:rsidTr="00BF5870">
        <w:tc>
          <w:tcPr>
            <w:tcW w:w="3404" w:type="dxa"/>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 xml:space="preserve">Područje rada </w:t>
            </w:r>
          </w:p>
        </w:tc>
        <w:tc>
          <w:tcPr>
            <w:tcW w:w="5884" w:type="dxa"/>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Upravna znanost, Upravno pravo i uprava</w:t>
            </w:r>
          </w:p>
        </w:tc>
      </w:tr>
      <w:tr w:rsidR="00751C00" w:rsidRPr="00EA2215" w:rsidTr="00BF5870">
        <w:tc>
          <w:tcPr>
            <w:tcW w:w="3404" w:type="dxa"/>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 xml:space="preserve">Funkcija </w:t>
            </w:r>
          </w:p>
        </w:tc>
        <w:tc>
          <w:tcPr>
            <w:tcW w:w="5884" w:type="dxa"/>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Pr</w:t>
            </w:r>
            <w:r>
              <w:rPr>
                <w:rFonts w:ascii="Arial" w:hAnsi="Arial" w:cs="Arial"/>
                <w:sz w:val="20"/>
                <w:szCs w:val="20"/>
              </w:rPr>
              <w:t>edstojnik</w:t>
            </w:r>
            <w:r w:rsidRPr="00EA2215">
              <w:rPr>
                <w:rFonts w:ascii="Arial" w:hAnsi="Arial" w:cs="Arial"/>
                <w:sz w:val="20"/>
                <w:szCs w:val="20"/>
              </w:rPr>
              <w:t xml:space="preserve"> </w:t>
            </w:r>
            <w:r>
              <w:rPr>
                <w:rFonts w:ascii="Arial" w:hAnsi="Arial" w:cs="Arial"/>
                <w:sz w:val="20"/>
                <w:szCs w:val="20"/>
              </w:rPr>
              <w:t>Zavoda za upravne</w:t>
            </w:r>
            <w:r w:rsidRPr="00EA2215">
              <w:rPr>
                <w:rFonts w:ascii="Arial" w:hAnsi="Arial" w:cs="Arial"/>
                <w:sz w:val="20"/>
                <w:szCs w:val="20"/>
              </w:rPr>
              <w:t xml:space="preserve"> znanost</w:t>
            </w:r>
            <w:r>
              <w:rPr>
                <w:rFonts w:ascii="Arial" w:hAnsi="Arial" w:cs="Arial"/>
                <w:sz w:val="20"/>
                <w:szCs w:val="20"/>
              </w:rPr>
              <w:t>i</w:t>
            </w:r>
          </w:p>
        </w:tc>
      </w:tr>
      <w:tr w:rsidR="00751C00" w:rsidRPr="00EA2215" w:rsidTr="00BF5870">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 xml:space="preserve">PODACI O ŠKOLOVANJU – Najviši postignuti stupanj </w:t>
            </w:r>
          </w:p>
        </w:tc>
      </w:tr>
      <w:tr w:rsidR="00751C00" w:rsidRPr="00EA2215" w:rsidTr="00BF5870">
        <w:tc>
          <w:tcPr>
            <w:tcW w:w="3404" w:type="dxa"/>
            <w:tcBorders>
              <w:top w:val="single" w:sz="8" w:space="0" w:color="auto"/>
            </w:tcBorders>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 xml:space="preserve">Zvanje </w:t>
            </w:r>
          </w:p>
        </w:tc>
        <w:tc>
          <w:tcPr>
            <w:tcW w:w="5884" w:type="dxa"/>
            <w:tcBorders>
              <w:top w:val="single" w:sz="8" w:space="0" w:color="auto"/>
            </w:tcBorders>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Doktor znanosti</w:t>
            </w:r>
          </w:p>
        </w:tc>
      </w:tr>
      <w:tr w:rsidR="00751C00" w:rsidRPr="00EA2215" w:rsidTr="00BF5870">
        <w:tc>
          <w:tcPr>
            <w:tcW w:w="3404" w:type="dxa"/>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 xml:space="preserve">Ustanova  </w:t>
            </w:r>
          </w:p>
        </w:tc>
        <w:tc>
          <w:tcPr>
            <w:tcW w:w="5884" w:type="dxa"/>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Pravni fakultet Sveučilišta u Zagrebu</w:t>
            </w:r>
          </w:p>
        </w:tc>
      </w:tr>
      <w:tr w:rsidR="00751C00" w:rsidRPr="00EA2215" w:rsidTr="00BF5870">
        <w:tc>
          <w:tcPr>
            <w:tcW w:w="3404" w:type="dxa"/>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Mjesto</w:t>
            </w:r>
          </w:p>
        </w:tc>
        <w:tc>
          <w:tcPr>
            <w:tcW w:w="5884" w:type="dxa"/>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Zagreb</w:t>
            </w:r>
          </w:p>
        </w:tc>
      </w:tr>
      <w:tr w:rsidR="00751C00" w:rsidRPr="00EA2215" w:rsidTr="00BF5870">
        <w:tc>
          <w:tcPr>
            <w:tcW w:w="3404" w:type="dxa"/>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 xml:space="preserve">Nadnevak </w:t>
            </w:r>
          </w:p>
        </w:tc>
        <w:tc>
          <w:tcPr>
            <w:tcW w:w="5884" w:type="dxa"/>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06. 07. 1992.</w:t>
            </w:r>
          </w:p>
        </w:tc>
      </w:tr>
      <w:tr w:rsidR="00751C00" w:rsidRPr="00EA2215" w:rsidTr="00BF5870">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PODACI O USAVRŠAVANJU</w:t>
            </w:r>
          </w:p>
        </w:tc>
      </w:tr>
      <w:tr w:rsidR="00751C00" w:rsidRPr="00EA2215" w:rsidTr="00BF5870">
        <w:tc>
          <w:tcPr>
            <w:tcW w:w="3404" w:type="dxa"/>
            <w:tcBorders>
              <w:top w:val="single" w:sz="8" w:space="0" w:color="auto"/>
            </w:tcBorders>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Godina</w:t>
            </w:r>
          </w:p>
        </w:tc>
        <w:tc>
          <w:tcPr>
            <w:tcW w:w="5884" w:type="dxa"/>
            <w:tcBorders>
              <w:top w:val="single" w:sz="8" w:space="0" w:color="auto"/>
            </w:tcBorders>
          </w:tcPr>
          <w:p w:rsidR="00751C00" w:rsidRPr="00EA2215" w:rsidRDefault="00751C00" w:rsidP="00BF5870">
            <w:pPr>
              <w:spacing w:after="0" w:line="240" w:lineRule="auto"/>
              <w:rPr>
                <w:rFonts w:ascii="Arial" w:hAnsi="Arial" w:cs="Arial"/>
                <w:sz w:val="20"/>
                <w:szCs w:val="20"/>
              </w:rPr>
            </w:pPr>
          </w:p>
        </w:tc>
      </w:tr>
      <w:tr w:rsidR="00751C00" w:rsidRPr="00EA2215" w:rsidTr="00BF5870">
        <w:tc>
          <w:tcPr>
            <w:tcW w:w="3404" w:type="dxa"/>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lastRenderedPageBreak/>
              <w:t>Mjesto</w:t>
            </w:r>
          </w:p>
        </w:tc>
        <w:tc>
          <w:tcPr>
            <w:tcW w:w="5884" w:type="dxa"/>
          </w:tcPr>
          <w:p w:rsidR="00751C00" w:rsidRPr="00EA2215" w:rsidRDefault="00751C00" w:rsidP="00BF5870">
            <w:pPr>
              <w:spacing w:after="0" w:line="240" w:lineRule="auto"/>
              <w:rPr>
                <w:rFonts w:ascii="Arial" w:hAnsi="Arial" w:cs="Arial"/>
                <w:sz w:val="20"/>
                <w:szCs w:val="20"/>
              </w:rPr>
            </w:pPr>
          </w:p>
        </w:tc>
      </w:tr>
      <w:tr w:rsidR="00751C00" w:rsidRPr="00EA2215" w:rsidTr="00BF5870">
        <w:tc>
          <w:tcPr>
            <w:tcW w:w="3404" w:type="dxa"/>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Ustanova</w:t>
            </w:r>
          </w:p>
        </w:tc>
        <w:tc>
          <w:tcPr>
            <w:tcW w:w="5884" w:type="dxa"/>
          </w:tcPr>
          <w:p w:rsidR="00751C00" w:rsidRPr="00EA2215" w:rsidRDefault="00751C00" w:rsidP="00BF5870">
            <w:pPr>
              <w:spacing w:after="0" w:line="240" w:lineRule="auto"/>
              <w:rPr>
                <w:rFonts w:ascii="Arial" w:hAnsi="Arial" w:cs="Arial"/>
                <w:sz w:val="20"/>
                <w:szCs w:val="20"/>
              </w:rPr>
            </w:pPr>
          </w:p>
        </w:tc>
      </w:tr>
      <w:tr w:rsidR="00751C00" w:rsidRPr="00EA2215" w:rsidTr="00BF5870">
        <w:tc>
          <w:tcPr>
            <w:tcW w:w="3404" w:type="dxa"/>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 xml:space="preserve">Područje usavršavanja </w:t>
            </w:r>
          </w:p>
        </w:tc>
        <w:tc>
          <w:tcPr>
            <w:tcW w:w="5884" w:type="dxa"/>
          </w:tcPr>
          <w:p w:rsidR="00751C00" w:rsidRPr="00EA2215" w:rsidRDefault="00751C00" w:rsidP="00BF5870">
            <w:pPr>
              <w:spacing w:after="0" w:line="240" w:lineRule="auto"/>
              <w:rPr>
                <w:rFonts w:ascii="Arial" w:hAnsi="Arial" w:cs="Arial"/>
                <w:sz w:val="20"/>
                <w:szCs w:val="20"/>
              </w:rPr>
            </w:pPr>
          </w:p>
        </w:tc>
      </w:tr>
      <w:tr w:rsidR="00751C00" w:rsidRPr="00EA2215" w:rsidTr="00BF5870">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MATERINSKI I STRANI JEZICI</w:t>
            </w:r>
          </w:p>
        </w:tc>
      </w:tr>
      <w:tr w:rsidR="00751C00" w:rsidRPr="00EA2215" w:rsidTr="00BF5870">
        <w:tc>
          <w:tcPr>
            <w:tcW w:w="3404" w:type="dxa"/>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 xml:space="preserve">Materinski jezik </w:t>
            </w:r>
          </w:p>
        </w:tc>
        <w:tc>
          <w:tcPr>
            <w:tcW w:w="5884" w:type="dxa"/>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Hrvatski</w:t>
            </w:r>
          </w:p>
        </w:tc>
      </w:tr>
      <w:tr w:rsidR="00751C00" w:rsidRPr="00EA2215" w:rsidTr="00BF5870">
        <w:tc>
          <w:tcPr>
            <w:tcW w:w="3404" w:type="dxa"/>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Strani jezik i poznavanje jezika na ljestvici od 2 (dovoljno) do 5 (izvrsno)</w:t>
            </w:r>
          </w:p>
        </w:tc>
        <w:tc>
          <w:tcPr>
            <w:tcW w:w="5884" w:type="dxa"/>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Engleski jezik, 5 (izvrsno)</w:t>
            </w:r>
          </w:p>
        </w:tc>
      </w:tr>
      <w:tr w:rsidR="00751C00" w:rsidRPr="00EA2215" w:rsidTr="00BF5870">
        <w:tc>
          <w:tcPr>
            <w:tcW w:w="3404" w:type="dxa"/>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Strani jezik i poznavanje jezika na  ljestvici od 2 (dovoljno) do 5 (izvrsno)</w:t>
            </w:r>
          </w:p>
        </w:tc>
        <w:tc>
          <w:tcPr>
            <w:tcW w:w="5884" w:type="dxa"/>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Francuski 4 (vrlo dobar)</w:t>
            </w:r>
          </w:p>
        </w:tc>
      </w:tr>
      <w:tr w:rsidR="00751C00" w:rsidRPr="00EA2215" w:rsidTr="00BF5870">
        <w:tc>
          <w:tcPr>
            <w:tcW w:w="3404" w:type="dxa"/>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Strani jezik i poznavanje jezika na ljestvici od 2 (dovoljno) do 5 (izvrsno)</w:t>
            </w:r>
          </w:p>
        </w:tc>
        <w:tc>
          <w:tcPr>
            <w:tcW w:w="5884" w:type="dxa"/>
          </w:tcPr>
          <w:p w:rsidR="00751C00" w:rsidRPr="00EA2215" w:rsidRDefault="00751C00" w:rsidP="00BF5870">
            <w:pPr>
              <w:spacing w:after="0" w:line="240" w:lineRule="auto"/>
              <w:rPr>
                <w:rFonts w:ascii="Arial" w:hAnsi="Arial" w:cs="Arial"/>
                <w:sz w:val="20"/>
                <w:szCs w:val="20"/>
              </w:rPr>
            </w:pPr>
          </w:p>
        </w:tc>
      </w:tr>
      <w:tr w:rsidR="00751C00" w:rsidRPr="00EA2215" w:rsidTr="00BF5870">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 xml:space="preserve">KOMPETENCIJE ZA PREDMET </w:t>
            </w:r>
          </w:p>
        </w:tc>
      </w:tr>
      <w:tr w:rsidR="00751C00" w:rsidRPr="00EA2215" w:rsidTr="00BF5870">
        <w:tc>
          <w:tcPr>
            <w:tcW w:w="3404" w:type="dxa"/>
            <w:tcBorders>
              <w:top w:val="single" w:sz="8" w:space="0" w:color="auto"/>
            </w:tcBorders>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Upravna znanost,</w:t>
            </w:r>
            <w:r>
              <w:rPr>
                <w:rFonts w:ascii="Arial" w:hAnsi="Arial" w:cs="Arial"/>
                <w:sz w:val="20"/>
                <w:szCs w:val="20"/>
              </w:rPr>
              <w:t xml:space="preserve"> Sveučilišni</w:t>
            </w:r>
            <w:r w:rsidRPr="00EA2215">
              <w:rPr>
                <w:rFonts w:ascii="Arial" w:hAnsi="Arial" w:cs="Arial"/>
                <w:sz w:val="20"/>
                <w:szCs w:val="20"/>
              </w:rPr>
              <w:t xml:space="preserve"> </w:t>
            </w:r>
            <w:r>
              <w:rPr>
                <w:rFonts w:ascii="Arial" w:hAnsi="Arial" w:cs="Arial"/>
                <w:sz w:val="20"/>
                <w:szCs w:val="20"/>
              </w:rPr>
              <w:t>integri</w:t>
            </w:r>
            <w:r w:rsidRPr="00EA2215">
              <w:rPr>
                <w:rFonts w:ascii="Arial" w:hAnsi="Arial" w:cs="Arial"/>
                <w:sz w:val="20"/>
                <w:szCs w:val="20"/>
              </w:rPr>
              <w:t>rani preddiplomski i diplomski studij prava</w:t>
            </w:r>
          </w:p>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Uprava u zdravstvu, Specijalistički poslijediplomski studij Medicinsko pravo</w:t>
            </w:r>
          </w:p>
          <w:p w:rsidR="00751C00" w:rsidRPr="00EA2215" w:rsidRDefault="00751C00" w:rsidP="00BF5870">
            <w:pPr>
              <w:spacing w:after="0" w:line="240" w:lineRule="auto"/>
              <w:rPr>
                <w:rFonts w:ascii="Arial" w:hAnsi="Arial" w:cs="Arial"/>
                <w:sz w:val="20"/>
                <w:szCs w:val="20"/>
              </w:rPr>
            </w:pPr>
          </w:p>
        </w:tc>
      </w:tr>
      <w:tr w:rsidR="00751C00" w:rsidRPr="00EA2215" w:rsidTr="00BF5870">
        <w:tc>
          <w:tcPr>
            <w:tcW w:w="3404" w:type="dxa"/>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 xml:space="preserve">Autorstvo sveučilišnih/fakultetskih udžbenika iz područja predmeta </w:t>
            </w:r>
          </w:p>
        </w:tc>
        <w:tc>
          <w:tcPr>
            <w:tcW w:w="5884" w:type="dxa"/>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Nova javna uprava (u koautorstvu s izv. prof. dr. sc. Mirkom Klarićem), Pravni fakultet u Splitu, Split, 2004.</w:t>
            </w:r>
          </w:p>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Lokalna samouprava, Pravni fakultet Sveučilišta u Splitu, Split, 2004.</w:t>
            </w:r>
          </w:p>
        </w:tc>
      </w:tr>
      <w:tr w:rsidR="00751C00" w:rsidRPr="00EA2215" w:rsidTr="00BF5870">
        <w:tc>
          <w:tcPr>
            <w:tcW w:w="3404" w:type="dxa"/>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 xml:space="preserve">Stručni, znanstveni i umjetnički radovi objavljeni u posljednjih pet godina iz područja predmeta </w:t>
            </w:r>
            <w:r w:rsidRPr="00EA2215">
              <w:rPr>
                <w:rFonts w:ascii="Arial" w:hAnsi="Arial" w:cs="Arial"/>
                <w:b/>
                <w:sz w:val="20"/>
                <w:szCs w:val="20"/>
              </w:rPr>
              <w:t>(najviše 5 referenca)</w:t>
            </w:r>
          </w:p>
        </w:tc>
        <w:tc>
          <w:tcPr>
            <w:tcW w:w="5884" w:type="dxa"/>
          </w:tcPr>
          <w:p w:rsidR="00751C00" w:rsidRPr="00D64A07" w:rsidRDefault="00751C00" w:rsidP="00BF5870">
            <w:pPr>
              <w:pStyle w:val="Odlomakpopisa2"/>
              <w:ind w:left="0"/>
              <w:rPr>
                <w:rFonts w:ascii="Arial" w:hAnsi="Arial" w:cs="Arial"/>
                <w:sz w:val="20"/>
                <w:szCs w:val="20"/>
              </w:rPr>
            </w:pPr>
            <w:r w:rsidRPr="00D64A07">
              <w:rPr>
                <w:rFonts w:ascii="Arial" w:hAnsi="Arial" w:cs="Arial"/>
                <w:sz w:val="20"/>
                <w:szCs w:val="20"/>
              </w:rPr>
              <w:t>1. Odgovornost za povredu službene odnosno radne dužnosti službenika i namještenika u lokalnoj i područnoj samoupravi u Republici Hrvatskoj, Zbornik radova Pravnog fakulteta u Splitu, 52 (2), 335-368 str. 2015. u koautorstvu s dr.sc. D. Jurasom,</w:t>
            </w:r>
          </w:p>
          <w:p w:rsidR="00751C00" w:rsidRPr="00D64A07" w:rsidRDefault="00751C00" w:rsidP="00BF5870">
            <w:pPr>
              <w:pStyle w:val="Odlomakpopisa2"/>
              <w:ind w:left="0"/>
              <w:rPr>
                <w:rFonts w:ascii="Arial" w:hAnsi="Arial" w:cs="Arial"/>
                <w:sz w:val="20"/>
                <w:szCs w:val="20"/>
              </w:rPr>
            </w:pPr>
            <w:r w:rsidRPr="00D64A07">
              <w:rPr>
                <w:rFonts w:ascii="Arial" w:hAnsi="Arial" w:cs="Arial"/>
                <w:sz w:val="20"/>
                <w:szCs w:val="20"/>
              </w:rPr>
              <w:t xml:space="preserve">2. Refleksije o lokalnoj hrvatskoj samoupravi, D.Lozina i I. Jerkić: Zbornik radova Pravnog fakulteta u Splitu, 52 ( 2 ) str. 683 – 695, 2018. </w:t>
            </w:r>
          </w:p>
          <w:p w:rsidR="00751C00" w:rsidRPr="00D64A07" w:rsidRDefault="00751C00" w:rsidP="00BF5870">
            <w:pPr>
              <w:pStyle w:val="Odlomakpopisa2"/>
              <w:ind w:left="0"/>
              <w:rPr>
                <w:rFonts w:ascii="Arial" w:hAnsi="Arial" w:cs="Arial"/>
                <w:sz w:val="20"/>
                <w:szCs w:val="20"/>
              </w:rPr>
            </w:pPr>
            <w:r w:rsidRPr="00D64A07">
              <w:rPr>
                <w:rFonts w:ascii="Arial" w:hAnsi="Arial" w:cs="Arial"/>
                <w:sz w:val="20"/>
                <w:szCs w:val="20"/>
              </w:rPr>
              <w:t xml:space="preserve">3. Teorijski pristupi o područnoj ( regionalnoj) samoupravi u Republici Hrvatskoj, D. Lozina – D. Juras, Zbornik radova Pravnog fakulteta u Splitu, 56 (2) str. 423-442, 2019. </w:t>
            </w:r>
          </w:p>
          <w:p w:rsidR="00751C00" w:rsidRPr="00D64A07" w:rsidRDefault="00751C00" w:rsidP="00BF5870">
            <w:pPr>
              <w:pStyle w:val="Odlomakpopisa2"/>
              <w:ind w:left="0"/>
              <w:rPr>
                <w:rFonts w:ascii="Arial" w:hAnsi="Arial" w:cs="Arial"/>
                <w:sz w:val="20"/>
                <w:szCs w:val="20"/>
              </w:rPr>
            </w:pPr>
            <w:r w:rsidRPr="00D64A07">
              <w:rPr>
                <w:rFonts w:ascii="Arial" w:hAnsi="Arial" w:cs="Arial"/>
                <w:sz w:val="20"/>
                <w:szCs w:val="20"/>
              </w:rPr>
              <w:t>4. Solidarnost – stožerni pojam katoličkog socijalnog nauka, D. Lozina –</w:t>
            </w:r>
            <w:r>
              <w:rPr>
                <w:rFonts w:ascii="Arial" w:hAnsi="Arial" w:cs="Arial"/>
                <w:sz w:val="20"/>
                <w:szCs w:val="20"/>
              </w:rPr>
              <w:t xml:space="preserve"> </w:t>
            </w:r>
            <w:r w:rsidRPr="00D64A07">
              <w:rPr>
                <w:rFonts w:ascii="Arial" w:hAnsi="Arial" w:cs="Arial"/>
                <w:sz w:val="20"/>
                <w:szCs w:val="20"/>
              </w:rPr>
              <w:t>Pravni vjesnik: časopis za pravne i društvene znanosti Pravnog fakulteta Sveučilišta u Osijeku, 1/2018, str. 79-96</w:t>
            </w:r>
          </w:p>
          <w:p w:rsidR="00751C00" w:rsidRPr="00D64A07" w:rsidRDefault="00751C00" w:rsidP="00BF5870">
            <w:pPr>
              <w:pStyle w:val="Odlomakpopisa2"/>
              <w:ind w:left="0"/>
              <w:rPr>
                <w:rFonts w:ascii="Arial" w:hAnsi="Arial" w:cs="Arial"/>
                <w:sz w:val="20"/>
                <w:szCs w:val="20"/>
              </w:rPr>
            </w:pPr>
            <w:r w:rsidRPr="00D64A07">
              <w:rPr>
                <w:rFonts w:ascii="Arial" w:hAnsi="Arial" w:cs="Arial"/>
                <w:sz w:val="20"/>
                <w:szCs w:val="20"/>
              </w:rPr>
              <w:t>5. Novi trendovi u razvoju hrvatske upravne znanosti – D. Lozina, Zbornik PFS, 54 (4), 795-805, 2017.</w:t>
            </w:r>
          </w:p>
          <w:p w:rsidR="00751C00" w:rsidRPr="00EA2215" w:rsidRDefault="00751C00" w:rsidP="00BF5870">
            <w:pPr>
              <w:pStyle w:val="Odlomakpopisa2"/>
              <w:ind w:left="0"/>
              <w:rPr>
                <w:rFonts w:ascii="Arial" w:hAnsi="Arial" w:cs="Arial"/>
                <w:sz w:val="20"/>
                <w:szCs w:val="20"/>
              </w:rPr>
            </w:pPr>
            <w:r w:rsidRPr="00D64A07">
              <w:rPr>
                <w:rFonts w:ascii="Arial" w:hAnsi="Arial" w:cs="Arial"/>
                <w:sz w:val="20"/>
                <w:szCs w:val="20"/>
              </w:rPr>
              <w:t>6. Europska povelja o lokalnoj i regionalnoj samoupravi i stanje lokalne samouprave u RH, D. Lozina, u knjizi Europeizacija hrvatske lokalne samouprave- dva desetljeća primjene standarda europske povelje o lokalnoj samoupravi, str. 129-144, ( ur.) I. Koprić, Institut za javnu upravu Zagreb, 2018</w:t>
            </w:r>
          </w:p>
        </w:tc>
      </w:tr>
      <w:tr w:rsidR="00751C00" w:rsidRPr="00EA2215" w:rsidTr="00BF5870">
        <w:tc>
          <w:tcPr>
            <w:tcW w:w="3404" w:type="dxa"/>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 xml:space="preserve">Stručni i znanstveni radovi iz metodike i kvalitete nastave objavljeni u posljednjih pet godina </w:t>
            </w:r>
            <w:r w:rsidRPr="00EA2215">
              <w:rPr>
                <w:rFonts w:ascii="Arial" w:hAnsi="Arial" w:cs="Arial"/>
                <w:b/>
                <w:sz w:val="20"/>
                <w:szCs w:val="20"/>
              </w:rPr>
              <w:t>(najviše 5 referenca)</w:t>
            </w:r>
            <w:r w:rsidRPr="00EA2215">
              <w:rPr>
                <w:rFonts w:ascii="Arial" w:hAnsi="Arial" w:cs="Arial"/>
                <w:sz w:val="20"/>
                <w:szCs w:val="20"/>
              </w:rPr>
              <w:t xml:space="preserve"> </w:t>
            </w:r>
          </w:p>
        </w:tc>
        <w:tc>
          <w:tcPr>
            <w:tcW w:w="5884" w:type="dxa"/>
          </w:tcPr>
          <w:p w:rsidR="00751C00" w:rsidRPr="00EA2215" w:rsidRDefault="00751C00" w:rsidP="00BF5870">
            <w:pPr>
              <w:spacing w:after="0" w:line="240" w:lineRule="auto"/>
              <w:rPr>
                <w:rFonts w:ascii="Arial" w:hAnsi="Arial" w:cs="Arial"/>
                <w:sz w:val="20"/>
                <w:szCs w:val="20"/>
              </w:rPr>
            </w:pPr>
          </w:p>
        </w:tc>
      </w:tr>
      <w:tr w:rsidR="00751C00" w:rsidRPr="00EA2215" w:rsidTr="00BF5870">
        <w:tc>
          <w:tcPr>
            <w:tcW w:w="3404" w:type="dxa"/>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 xml:space="preserve">Stručni, znanstveni i umjetnički projekti iz područja predmeta koji su se provodili u posljednjih pet godina </w:t>
            </w:r>
            <w:r w:rsidRPr="00EA2215">
              <w:rPr>
                <w:rFonts w:ascii="Arial" w:hAnsi="Arial" w:cs="Arial"/>
                <w:b/>
                <w:sz w:val="20"/>
                <w:szCs w:val="20"/>
              </w:rPr>
              <w:t>(najviše 5 referenca)</w:t>
            </w:r>
          </w:p>
        </w:tc>
        <w:tc>
          <w:tcPr>
            <w:tcW w:w="5884" w:type="dxa"/>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Znanstveni projekt „</w:t>
            </w:r>
            <w:r w:rsidRPr="00EA2215">
              <w:rPr>
                <w:rFonts w:ascii="Arial" w:hAnsi="Arial" w:cs="Arial"/>
                <w:b/>
                <w:sz w:val="20"/>
                <w:szCs w:val="20"/>
              </w:rPr>
              <w:t>Upravljanje gradom u razvoju</w:t>
            </w:r>
            <w:r w:rsidRPr="00EA2215">
              <w:rPr>
                <w:rFonts w:ascii="Arial" w:hAnsi="Arial" w:cs="Arial"/>
                <w:sz w:val="20"/>
                <w:szCs w:val="20"/>
              </w:rPr>
              <w:t>“</w:t>
            </w:r>
          </w:p>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Znanstveni projekt „</w:t>
            </w:r>
            <w:r w:rsidRPr="00EA2215">
              <w:rPr>
                <w:rFonts w:ascii="Arial" w:hAnsi="Arial" w:cs="Arial"/>
                <w:b/>
                <w:sz w:val="20"/>
                <w:szCs w:val="20"/>
              </w:rPr>
              <w:t>Regionalizacija Hrvatske u kontekstu europskih integracija</w:t>
            </w:r>
            <w:r w:rsidRPr="00EA2215">
              <w:rPr>
                <w:rFonts w:ascii="Arial" w:hAnsi="Arial" w:cs="Arial"/>
                <w:sz w:val="20"/>
                <w:szCs w:val="20"/>
              </w:rPr>
              <w:t>“</w:t>
            </w:r>
          </w:p>
        </w:tc>
      </w:tr>
      <w:tr w:rsidR="00751C00" w:rsidRPr="00EA2215" w:rsidTr="00BF5870">
        <w:tc>
          <w:tcPr>
            <w:tcW w:w="3404" w:type="dxa"/>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lastRenderedPageBreak/>
              <w:t xml:space="preserve">U sklopu kojega programa i u kojem je opsegu nositelj stekao metodičko- psihološko-didaktičko -pedagoške kompetencije? </w:t>
            </w:r>
          </w:p>
        </w:tc>
        <w:tc>
          <w:tcPr>
            <w:tcW w:w="5884" w:type="dxa"/>
          </w:tcPr>
          <w:p w:rsidR="00751C00" w:rsidRPr="00EA2215" w:rsidRDefault="00751C00" w:rsidP="00BF5870">
            <w:pPr>
              <w:spacing w:after="0" w:line="240" w:lineRule="auto"/>
              <w:rPr>
                <w:rFonts w:ascii="Arial" w:hAnsi="Arial" w:cs="Arial"/>
                <w:sz w:val="20"/>
                <w:szCs w:val="20"/>
              </w:rPr>
            </w:pPr>
          </w:p>
        </w:tc>
      </w:tr>
      <w:tr w:rsidR="00751C00" w:rsidRPr="00EA2215" w:rsidTr="00BF5870">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 xml:space="preserve">PRIZNANJA I NAGRADE </w:t>
            </w:r>
          </w:p>
        </w:tc>
      </w:tr>
      <w:tr w:rsidR="00751C00" w:rsidRPr="00EA2215" w:rsidTr="00BF5870">
        <w:tc>
          <w:tcPr>
            <w:tcW w:w="3404" w:type="dxa"/>
            <w:tcBorders>
              <w:top w:val="single" w:sz="8" w:space="0" w:color="auto"/>
            </w:tcBorders>
            <w:shd w:val="clear" w:color="auto" w:fill="CCFFFF"/>
          </w:tcPr>
          <w:p w:rsidR="00751C00" w:rsidRPr="00EA2215" w:rsidRDefault="00751C00" w:rsidP="00BF5870">
            <w:pPr>
              <w:spacing w:after="0" w:line="240" w:lineRule="auto"/>
              <w:rPr>
                <w:rFonts w:ascii="Arial" w:hAnsi="Arial" w:cs="Arial"/>
                <w:sz w:val="20"/>
                <w:szCs w:val="20"/>
              </w:rPr>
            </w:pPr>
            <w:r w:rsidRPr="00EA2215">
              <w:rPr>
                <w:rFonts w:ascii="Arial" w:hAnsi="Arial" w:cs="Arial"/>
                <w:sz w:val="20"/>
                <w:szCs w:val="20"/>
              </w:rPr>
              <w:t>Priznanja i nagrade za nastavni i znanstveni rad/umjetnički rad</w:t>
            </w:r>
          </w:p>
        </w:tc>
        <w:tc>
          <w:tcPr>
            <w:tcW w:w="5884" w:type="dxa"/>
            <w:tcBorders>
              <w:top w:val="single" w:sz="8" w:space="0" w:color="auto"/>
            </w:tcBorders>
          </w:tcPr>
          <w:p w:rsidR="00751C00" w:rsidRPr="00EA2215" w:rsidRDefault="00751C00" w:rsidP="00BF5870">
            <w:pPr>
              <w:spacing w:after="0" w:line="240" w:lineRule="auto"/>
              <w:rPr>
                <w:rFonts w:ascii="Arial" w:hAnsi="Arial" w:cs="Arial"/>
                <w:sz w:val="20"/>
                <w:szCs w:val="20"/>
              </w:rPr>
            </w:pPr>
          </w:p>
        </w:tc>
      </w:tr>
    </w:tbl>
    <w:p w:rsidR="00727520" w:rsidRDefault="00727520" w:rsidP="008573E1">
      <w:pPr>
        <w:spacing w:after="0" w:line="240" w:lineRule="auto"/>
        <w:jc w:val="both"/>
      </w:pPr>
    </w:p>
    <w:p w:rsidR="00727520" w:rsidRDefault="00727520" w:rsidP="00857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1"/>
        <w:gridCol w:w="5731"/>
      </w:tblGrid>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Titula, ime i prezime nositelja</w:t>
            </w:r>
          </w:p>
        </w:tc>
        <w:tc>
          <w:tcPr>
            <w:tcW w:w="5884" w:type="dxa"/>
          </w:tcPr>
          <w:p w:rsidR="00727520" w:rsidRPr="00DB2A2F" w:rsidRDefault="00727520" w:rsidP="008573E1">
            <w:pPr>
              <w:spacing w:after="0"/>
              <w:rPr>
                <w:rFonts w:ascii="Arial" w:hAnsi="Arial" w:cs="Arial"/>
                <w:b/>
                <w:sz w:val="20"/>
                <w:szCs w:val="20"/>
              </w:rPr>
            </w:pPr>
            <w:r w:rsidRPr="00DB2A2F">
              <w:rPr>
                <w:rFonts w:ascii="Arial" w:hAnsi="Arial" w:cs="Arial"/>
                <w:b/>
                <w:sz w:val="20"/>
                <w:szCs w:val="20"/>
              </w:rPr>
              <w:t xml:space="preserve">Prof. dr. sc. Alan Uzelac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Predmet koji predaje na predloženom studijskom programu </w:t>
            </w:r>
          </w:p>
        </w:tc>
        <w:tc>
          <w:tcPr>
            <w:tcW w:w="5884" w:type="dxa"/>
            <w:tcBorders>
              <w:bottom w:val="single" w:sz="8" w:space="0" w:color="auto"/>
            </w:tcBorders>
          </w:tcPr>
          <w:p w:rsidR="00727520" w:rsidRPr="00CE388A" w:rsidRDefault="00727520" w:rsidP="008573E1">
            <w:pPr>
              <w:spacing w:after="0"/>
              <w:rPr>
                <w:rFonts w:ascii="Arial" w:hAnsi="Arial" w:cs="Arial"/>
                <w:sz w:val="20"/>
                <w:szCs w:val="20"/>
              </w:rPr>
            </w:pPr>
            <w:r w:rsidRPr="00CE388A">
              <w:rPr>
                <w:rFonts w:ascii="Arial" w:hAnsi="Arial" w:cs="Arial"/>
                <w:sz w:val="20"/>
                <w:szCs w:val="20"/>
              </w:rPr>
              <w:t>Medicinsko građansko procesno pravo</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CE388A" w:rsidRDefault="00727520" w:rsidP="008573E1">
            <w:pPr>
              <w:spacing w:after="0"/>
              <w:rPr>
                <w:rFonts w:ascii="Arial" w:hAnsi="Arial" w:cs="Arial"/>
                <w:sz w:val="20"/>
                <w:szCs w:val="20"/>
              </w:rPr>
            </w:pPr>
            <w:r w:rsidRPr="00CE388A">
              <w:rPr>
                <w:rFonts w:ascii="Arial" w:hAnsi="Arial" w:cs="Arial"/>
                <w:sz w:val="20"/>
                <w:szCs w:val="20"/>
              </w:rPr>
              <w:t>OPĆE INFORMACIJE  O NOSITELJU</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Adresa </w:t>
            </w:r>
          </w:p>
        </w:tc>
        <w:tc>
          <w:tcPr>
            <w:tcW w:w="5884" w:type="dxa"/>
            <w:tcBorders>
              <w:top w:val="single" w:sz="8" w:space="0" w:color="auto"/>
            </w:tcBorders>
          </w:tcPr>
          <w:p w:rsidR="00727520" w:rsidRPr="00CE388A" w:rsidRDefault="00727520" w:rsidP="008573E1">
            <w:pPr>
              <w:spacing w:after="0"/>
              <w:rPr>
                <w:rFonts w:ascii="Arial" w:hAnsi="Arial" w:cs="Arial"/>
                <w:sz w:val="20"/>
                <w:szCs w:val="20"/>
              </w:rPr>
            </w:pPr>
            <w:r w:rsidRPr="00CE388A">
              <w:rPr>
                <w:rFonts w:ascii="Arial" w:hAnsi="Arial" w:cs="Arial"/>
                <w:sz w:val="20"/>
                <w:szCs w:val="20"/>
              </w:rPr>
              <w:t>Marulićev trg 11, Zagreb</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Telefon</w:t>
            </w:r>
          </w:p>
        </w:tc>
        <w:tc>
          <w:tcPr>
            <w:tcW w:w="5884" w:type="dxa"/>
            <w:tcBorders>
              <w:bottom w:val="nil"/>
            </w:tcBorders>
          </w:tcPr>
          <w:p w:rsidR="00727520" w:rsidRPr="00CE388A" w:rsidRDefault="00727520" w:rsidP="008573E1">
            <w:pPr>
              <w:spacing w:after="0"/>
              <w:rPr>
                <w:rFonts w:ascii="Arial" w:hAnsi="Arial" w:cs="Arial"/>
                <w:sz w:val="20"/>
                <w:szCs w:val="20"/>
              </w:rPr>
            </w:pPr>
            <w:r w:rsidRPr="00CE388A">
              <w:rPr>
                <w:rFonts w:ascii="Arial" w:hAnsi="Arial" w:cs="Arial"/>
                <w:sz w:val="20"/>
                <w:szCs w:val="20"/>
              </w:rPr>
              <w:t>0913636225</w:t>
            </w:r>
          </w:p>
        </w:tc>
      </w:tr>
      <w:tr w:rsidR="00727520" w:rsidRPr="0060719E" w:rsidTr="008573E1">
        <w:tc>
          <w:tcPr>
            <w:tcW w:w="3404" w:type="dxa"/>
            <w:tcBorders>
              <w:right w:val="nil"/>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E-mail adresa</w:t>
            </w:r>
          </w:p>
        </w:tc>
        <w:tc>
          <w:tcPr>
            <w:tcW w:w="5884" w:type="dxa"/>
            <w:tcBorders>
              <w:top w:val="nil"/>
              <w:left w:val="nil"/>
              <w:bottom w:val="nil"/>
              <w:right w:val="nil"/>
            </w:tcBorders>
          </w:tcPr>
          <w:p w:rsidR="00727520" w:rsidRPr="00CE388A" w:rsidRDefault="00C805D1" w:rsidP="008573E1">
            <w:pPr>
              <w:spacing w:after="0"/>
              <w:rPr>
                <w:rFonts w:ascii="Arial" w:hAnsi="Arial" w:cs="Arial"/>
                <w:sz w:val="20"/>
                <w:szCs w:val="20"/>
              </w:rPr>
            </w:pPr>
            <w:hyperlink r:id="rId76" w:history="1">
              <w:r w:rsidR="00727520" w:rsidRPr="00CE388A">
                <w:rPr>
                  <w:rStyle w:val="Hyperlink"/>
                  <w:rFonts w:ascii="Arial" w:hAnsi="Arial" w:cs="Arial"/>
                  <w:sz w:val="20"/>
                  <w:szCs w:val="20"/>
                </w:rPr>
                <w:t>auzelac@pravo.hr</w:t>
              </w:r>
            </w:hyperlink>
            <w:r w:rsidR="00727520" w:rsidRPr="00CE388A">
              <w:rPr>
                <w:rFonts w:ascii="Arial" w:hAnsi="Arial" w:cs="Arial"/>
                <w:sz w:val="20"/>
                <w:szCs w:val="20"/>
              </w:rPr>
              <w:t xml:space="preserve"> </w:t>
            </w:r>
          </w:p>
        </w:tc>
      </w:tr>
      <w:tr w:rsidR="00727520" w:rsidRPr="0060719E" w:rsidTr="008573E1">
        <w:tc>
          <w:tcPr>
            <w:tcW w:w="3404" w:type="dxa"/>
            <w:tcBorders>
              <w:right w:val="nil"/>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Osobna web stranica</w:t>
            </w:r>
          </w:p>
        </w:tc>
        <w:tc>
          <w:tcPr>
            <w:tcW w:w="5884" w:type="dxa"/>
            <w:tcBorders>
              <w:top w:val="nil"/>
              <w:left w:val="nil"/>
              <w:bottom w:val="nil"/>
              <w:right w:val="nil"/>
            </w:tcBorders>
          </w:tcPr>
          <w:p w:rsidR="00727520" w:rsidRPr="00CE388A" w:rsidRDefault="00C805D1" w:rsidP="008573E1">
            <w:pPr>
              <w:spacing w:after="0"/>
              <w:rPr>
                <w:rFonts w:ascii="Arial" w:hAnsi="Arial" w:cs="Arial"/>
                <w:sz w:val="20"/>
                <w:szCs w:val="20"/>
              </w:rPr>
            </w:pPr>
            <w:hyperlink r:id="rId77" w:history="1">
              <w:r w:rsidR="00727520" w:rsidRPr="00CE388A">
                <w:rPr>
                  <w:rStyle w:val="Hyperlink"/>
                  <w:rFonts w:ascii="Arial" w:hAnsi="Arial" w:cs="Arial"/>
                  <w:sz w:val="20"/>
                  <w:szCs w:val="20"/>
                </w:rPr>
                <w:t>http://alanuzelac.from.hr</w:t>
              </w:r>
            </w:hyperlink>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Godina rođenja</w:t>
            </w:r>
          </w:p>
        </w:tc>
        <w:tc>
          <w:tcPr>
            <w:tcW w:w="5884" w:type="dxa"/>
            <w:tcBorders>
              <w:top w:val="nil"/>
            </w:tcBorders>
          </w:tcPr>
          <w:p w:rsidR="00727520" w:rsidRPr="00CE388A" w:rsidRDefault="00727520" w:rsidP="008573E1">
            <w:pPr>
              <w:spacing w:after="0"/>
              <w:rPr>
                <w:rFonts w:ascii="Arial" w:hAnsi="Arial" w:cs="Arial"/>
                <w:sz w:val="20"/>
                <w:szCs w:val="20"/>
              </w:rPr>
            </w:pPr>
            <w:r w:rsidRPr="00CE388A">
              <w:rPr>
                <w:rFonts w:ascii="Arial" w:hAnsi="Arial" w:cs="Arial"/>
                <w:sz w:val="20"/>
                <w:szCs w:val="20"/>
              </w:rPr>
              <w:t>1963</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Matični broj iz Upisnika znanstvenika</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170824</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Znanstveno ili umjetničko zvanje i datum posljednjega izbora </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Viši znanstveni savjetnik, 17.1.2012.</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Znanstveno-nastavno, umjetničko-nastavno ili nastavno zvanje i datum posljednjega izbora</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 xml:space="preserve">Redoviti profesor u trajnom zvanju, 17.1.2012.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i polje izbora u znanstveno ili umjetničko zvanje </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Pravo, građansko i građansko procesno pravo</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CE388A" w:rsidRDefault="00727520" w:rsidP="008573E1">
            <w:pPr>
              <w:spacing w:after="0"/>
              <w:rPr>
                <w:rFonts w:ascii="Arial" w:hAnsi="Arial" w:cs="Arial"/>
                <w:sz w:val="20"/>
                <w:szCs w:val="20"/>
              </w:rPr>
            </w:pPr>
            <w:r w:rsidRPr="00CE388A">
              <w:rPr>
                <w:rFonts w:ascii="Arial" w:hAnsi="Arial" w:cs="Arial"/>
                <w:sz w:val="20"/>
                <w:szCs w:val="20"/>
              </w:rPr>
              <w:t xml:space="preserve">PODACI O SADAŠNJEM ZAPOSLENJU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Ustanova zaposlenja</w:t>
            </w:r>
          </w:p>
        </w:tc>
        <w:tc>
          <w:tcPr>
            <w:tcW w:w="5884" w:type="dxa"/>
            <w:tcBorders>
              <w:top w:val="single" w:sz="8" w:space="0" w:color="auto"/>
            </w:tcBorders>
          </w:tcPr>
          <w:p w:rsidR="00727520" w:rsidRPr="00CE388A" w:rsidRDefault="00727520" w:rsidP="008573E1">
            <w:pPr>
              <w:spacing w:after="0"/>
              <w:rPr>
                <w:rFonts w:ascii="Arial" w:hAnsi="Arial" w:cs="Arial"/>
                <w:sz w:val="20"/>
                <w:szCs w:val="20"/>
              </w:rPr>
            </w:pPr>
            <w:r w:rsidRPr="00CE388A">
              <w:rPr>
                <w:rFonts w:ascii="Arial" w:hAnsi="Arial" w:cs="Arial"/>
                <w:sz w:val="20"/>
                <w:szCs w:val="20"/>
              </w:rPr>
              <w:t>Pravni fakultet Sveučilišta u Zagrebu</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Datum zaposlenja</w:t>
            </w:r>
          </w:p>
        </w:tc>
        <w:tc>
          <w:tcPr>
            <w:tcW w:w="5884" w:type="dxa"/>
            <w:tcBorders>
              <w:top w:val="single" w:sz="8" w:space="0" w:color="auto"/>
            </w:tcBorders>
          </w:tcPr>
          <w:p w:rsidR="00727520" w:rsidRPr="00CE388A" w:rsidRDefault="00727520" w:rsidP="008573E1">
            <w:pPr>
              <w:spacing w:after="0"/>
              <w:rPr>
                <w:rFonts w:ascii="Arial" w:hAnsi="Arial" w:cs="Arial"/>
                <w:sz w:val="20"/>
                <w:szCs w:val="20"/>
              </w:rPr>
            </w:pPr>
            <w:r w:rsidRPr="00CE388A">
              <w:rPr>
                <w:rFonts w:ascii="Arial" w:hAnsi="Arial" w:cs="Arial"/>
                <w:sz w:val="20"/>
                <w:szCs w:val="20"/>
              </w:rPr>
              <w:t>1.10.1994.</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Naziv radnoga mjesta (profesor, istraživač, suradnik i sl.)</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profesor</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rada </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Građansko procesno pravo</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Funkcija </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Predstojnik katedre za građansko procesno pravo</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CE388A" w:rsidRDefault="00727520" w:rsidP="008573E1">
            <w:pPr>
              <w:spacing w:after="0"/>
              <w:rPr>
                <w:rFonts w:ascii="Arial" w:hAnsi="Arial" w:cs="Arial"/>
                <w:sz w:val="20"/>
                <w:szCs w:val="20"/>
              </w:rPr>
            </w:pPr>
            <w:r w:rsidRPr="00CE388A">
              <w:rPr>
                <w:rFonts w:ascii="Arial" w:hAnsi="Arial" w:cs="Arial"/>
                <w:sz w:val="20"/>
                <w:szCs w:val="20"/>
              </w:rPr>
              <w:t xml:space="preserve">PODACI O ŠKOLOVANJU – Najviši postignuti stupanj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Zvanje </w:t>
            </w:r>
          </w:p>
        </w:tc>
        <w:tc>
          <w:tcPr>
            <w:tcW w:w="5884" w:type="dxa"/>
            <w:tcBorders>
              <w:top w:val="single" w:sz="8" w:space="0" w:color="auto"/>
            </w:tcBorders>
          </w:tcPr>
          <w:p w:rsidR="00727520" w:rsidRPr="00CE388A" w:rsidRDefault="00727520" w:rsidP="008573E1">
            <w:pPr>
              <w:spacing w:after="0"/>
              <w:rPr>
                <w:rFonts w:ascii="Arial" w:hAnsi="Arial" w:cs="Arial"/>
                <w:sz w:val="20"/>
                <w:szCs w:val="20"/>
              </w:rPr>
            </w:pPr>
            <w:r w:rsidRPr="00CE388A">
              <w:rPr>
                <w:rFonts w:ascii="Arial" w:hAnsi="Arial" w:cs="Arial"/>
                <w:sz w:val="20"/>
                <w:szCs w:val="20"/>
              </w:rPr>
              <w:t>Doktor znanosti</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Ustanova  </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Pravni fakultet u Zagrebu</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Mjesto</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Zagreb</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Nadnevak </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5.11.1999.</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CE388A" w:rsidRDefault="00727520" w:rsidP="008573E1">
            <w:pPr>
              <w:spacing w:after="0"/>
              <w:rPr>
                <w:rFonts w:ascii="Arial" w:hAnsi="Arial" w:cs="Arial"/>
                <w:sz w:val="20"/>
                <w:szCs w:val="20"/>
              </w:rPr>
            </w:pPr>
            <w:r w:rsidRPr="00CE388A">
              <w:rPr>
                <w:rFonts w:ascii="Arial" w:hAnsi="Arial" w:cs="Arial"/>
                <w:sz w:val="20"/>
                <w:szCs w:val="20"/>
              </w:rPr>
              <w:t>PODACI O USAVRŠAVANJU</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Godina</w:t>
            </w:r>
          </w:p>
        </w:tc>
        <w:tc>
          <w:tcPr>
            <w:tcW w:w="5884" w:type="dxa"/>
            <w:tcBorders>
              <w:top w:val="single" w:sz="8" w:space="0" w:color="auto"/>
            </w:tcBorders>
          </w:tcPr>
          <w:p w:rsidR="00727520" w:rsidRPr="00CE388A" w:rsidRDefault="00727520" w:rsidP="008573E1">
            <w:pPr>
              <w:spacing w:after="0"/>
              <w:rPr>
                <w:rFonts w:ascii="Arial" w:hAnsi="Arial" w:cs="Arial"/>
                <w:sz w:val="20"/>
                <w:szCs w:val="20"/>
              </w:rPr>
            </w:pPr>
            <w:r w:rsidRPr="00CE388A">
              <w:rPr>
                <w:rFonts w:ascii="Arial" w:hAnsi="Arial" w:cs="Arial"/>
                <w:sz w:val="20"/>
                <w:szCs w:val="20"/>
              </w:rPr>
              <w:t xml:space="preserve">1996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Mjesto</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Cambridge, Massachusets, USA</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Ustanova</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Harvard Law School</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usavršavanja </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Comparative and European Law</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CE388A" w:rsidRDefault="00727520" w:rsidP="008573E1">
            <w:pPr>
              <w:spacing w:after="0"/>
              <w:rPr>
                <w:rFonts w:ascii="Arial" w:hAnsi="Arial" w:cs="Arial"/>
                <w:sz w:val="20"/>
                <w:szCs w:val="20"/>
              </w:rPr>
            </w:pPr>
            <w:r w:rsidRPr="00CE388A">
              <w:rPr>
                <w:rFonts w:ascii="Arial" w:hAnsi="Arial" w:cs="Arial"/>
                <w:sz w:val="20"/>
                <w:szCs w:val="20"/>
              </w:rPr>
              <w:t>MATERINSKI I STRANI JEZICI</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Materinski jezik </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Hrvatski</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Engleski, 5</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Njemački, 4</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Francuski, 3</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CE388A" w:rsidRDefault="00727520" w:rsidP="008573E1">
            <w:pPr>
              <w:spacing w:after="0"/>
              <w:rPr>
                <w:rFonts w:ascii="Arial" w:hAnsi="Arial" w:cs="Arial"/>
                <w:sz w:val="20"/>
                <w:szCs w:val="20"/>
              </w:rPr>
            </w:pPr>
            <w:r w:rsidRPr="00CE388A">
              <w:rPr>
                <w:rFonts w:ascii="Arial" w:hAnsi="Arial" w:cs="Arial"/>
                <w:sz w:val="20"/>
                <w:szCs w:val="20"/>
              </w:rPr>
              <w:lastRenderedPageBreak/>
              <w:t xml:space="preserve">KOMPETENCIJE ZA PREDMET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727520" w:rsidRPr="00CE388A" w:rsidRDefault="00727520" w:rsidP="008573E1">
            <w:pPr>
              <w:spacing w:after="0"/>
              <w:rPr>
                <w:rFonts w:ascii="Arial" w:hAnsi="Arial" w:cs="Arial"/>
                <w:sz w:val="20"/>
                <w:szCs w:val="20"/>
              </w:rPr>
            </w:pPr>
            <w:r w:rsidRPr="00CE388A">
              <w:rPr>
                <w:rFonts w:ascii="Arial" w:hAnsi="Arial" w:cs="Arial"/>
                <w:sz w:val="20"/>
                <w:szCs w:val="20"/>
              </w:rPr>
              <w:t xml:space="preserve">Građansko procesno pravo, PF Zagreb (razne razine, više predmeta, v. puni popis na </w:t>
            </w:r>
          </w:p>
          <w:p w:rsidR="00727520" w:rsidRPr="00CE388A" w:rsidRDefault="00727520" w:rsidP="008573E1">
            <w:pPr>
              <w:spacing w:after="0"/>
              <w:rPr>
                <w:rFonts w:ascii="Arial" w:hAnsi="Arial" w:cs="Arial"/>
                <w:sz w:val="20"/>
                <w:szCs w:val="20"/>
              </w:rPr>
            </w:pPr>
            <w:r w:rsidRPr="00CE388A">
              <w:rPr>
                <w:rFonts w:ascii="Arial" w:hAnsi="Arial" w:cs="Arial"/>
                <w:sz w:val="20"/>
                <w:szCs w:val="20"/>
              </w:rPr>
              <w:t>http://www.pravo.unizg.hr/alan.uzelac</w:t>
            </w:r>
          </w:p>
          <w:p w:rsidR="00727520" w:rsidRPr="00CE388A"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Autorstvo sveučilišnih/fakultetskih udžbenika iz područja predmeta </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Hrvatsko arbitražno pravo, Triva/Uzelac, 2007.</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znanstveni i umjetnički radovi objavljeni u posljednjih pet godina iz područja predmeta </w:t>
            </w:r>
            <w:r w:rsidRPr="0060719E">
              <w:rPr>
                <w:rFonts w:ascii="Arial" w:hAnsi="Arial" w:cs="Arial"/>
                <w:b/>
                <w:sz w:val="20"/>
                <w:szCs w:val="20"/>
              </w:rPr>
              <w:t>(najviše 5 referenca)</w:t>
            </w:r>
          </w:p>
        </w:tc>
        <w:tc>
          <w:tcPr>
            <w:tcW w:w="5884" w:type="dxa"/>
          </w:tcPr>
          <w:p w:rsidR="00727520" w:rsidRPr="00CE388A" w:rsidRDefault="00727520" w:rsidP="008573E1">
            <w:pPr>
              <w:spacing w:after="0"/>
              <w:rPr>
                <w:rFonts w:ascii="Arial" w:hAnsi="Arial" w:cs="Arial"/>
                <w:bCs/>
                <w:sz w:val="20"/>
                <w:szCs w:val="20"/>
              </w:rPr>
            </w:pPr>
            <w:r w:rsidRPr="00CE388A">
              <w:rPr>
                <w:rFonts w:ascii="Arial" w:hAnsi="Arial" w:cs="Arial"/>
                <w:sz w:val="20"/>
                <w:szCs w:val="20"/>
              </w:rPr>
              <w:t>http://bib.irb.hr/lista-radova?autor=170824</w:t>
            </w:r>
            <w:r w:rsidRPr="00CE388A">
              <w:rPr>
                <w:rFonts w:ascii="Arial" w:hAnsi="Arial" w:cs="Arial"/>
                <w:b/>
                <w:i/>
                <w:sz w:val="20"/>
                <w:szCs w:val="20"/>
              </w:rPr>
              <w:t xml:space="preserve"> </w:t>
            </w:r>
          </w:p>
          <w:p w:rsidR="00727520" w:rsidRPr="00CE388A"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i znanstveni radovi iz metodike i kvalitete nastave objavljeni u posljednjih pet godina </w:t>
            </w:r>
            <w:r w:rsidRPr="0060719E">
              <w:rPr>
                <w:rFonts w:ascii="Arial" w:hAnsi="Arial" w:cs="Arial"/>
                <w:b/>
                <w:sz w:val="20"/>
                <w:szCs w:val="20"/>
              </w:rPr>
              <w:t>(najviše 5 referenca)</w:t>
            </w:r>
            <w:r w:rsidRPr="0060719E">
              <w:rPr>
                <w:rFonts w:ascii="Arial" w:hAnsi="Arial" w:cs="Arial"/>
                <w:sz w:val="20"/>
                <w:szCs w:val="20"/>
              </w:rPr>
              <w:t xml:space="preserve"> </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http://bib.irb.hr/lista-radova?autor=170824</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znanstveni i umjetnički projekti iz područja predmeta koji su se provodili u posljednjih pet godina </w:t>
            </w:r>
            <w:r w:rsidRPr="0060719E">
              <w:rPr>
                <w:rFonts w:ascii="Arial" w:hAnsi="Arial" w:cs="Arial"/>
                <w:b/>
                <w:sz w:val="20"/>
                <w:szCs w:val="20"/>
              </w:rPr>
              <w:t>(najviše 5 referenca)</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Ius Commune Research School kojeg vode sveučilišta u Maastrichtu, Leuvenu, Utrechtu i Amsterdamu (dionica: Foundations and Principles of Civil Procedure in Europe)</w:t>
            </w:r>
          </w:p>
          <w:p w:rsidR="00727520" w:rsidRPr="00CE388A" w:rsidRDefault="00727520" w:rsidP="008573E1">
            <w:pPr>
              <w:spacing w:after="0"/>
              <w:rPr>
                <w:rFonts w:ascii="Arial" w:hAnsi="Arial" w:cs="Arial"/>
                <w:iCs/>
                <w:sz w:val="20"/>
                <w:szCs w:val="20"/>
              </w:rPr>
            </w:pPr>
            <w:r w:rsidRPr="00CE388A">
              <w:rPr>
                <w:rFonts w:ascii="Arial" w:hAnsi="Arial" w:cs="Arial"/>
                <w:sz w:val="20"/>
                <w:szCs w:val="20"/>
              </w:rPr>
              <w:t xml:space="preserve">Projekt HRZZ: </w:t>
            </w:r>
            <w:r w:rsidRPr="00CE388A">
              <w:rPr>
                <w:rFonts w:ascii="Arial" w:hAnsi="Arial" w:cs="Arial"/>
                <w:iCs/>
                <w:sz w:val="20"/>
                <w:szCs w:val="20"/>
              </w:rPr>
              <w:t>Transformation of Civil Justice under the Influence of Global and Regional Integration Processes. Unity and Diversity</w:t>
            </w:r>
          </w:p>
          <w:p w:rsidR="00727520" w:rsidRPr="00CE388A" w:rsidRDefault="00727520" w:rsidP="008573E1">
            <w:pPr>
              <w:spacing w:after="0"/>
              <w:rPr>
                <w:rFonts w:ascii="Arial" w:hAnsi="Arial" w:cs="Arial"/>
                <w:sz w:val="20"/>
                <w:szCs w:val="20"/>
              </w:rPr>
            </w:pPr>
            <w:r w:rsidRPr="00CE388A">
              <w:rPr>
                <w:rFonts w:ascii="Arial" w:hAnsi="Arial" w:cs="Arial"/>
                <w:iCs/>
                <w:sz w:val="20"/>
                <w:szCs w:val="20"/>
              </w:rPr>
              <w:t>Projekt MZT: Harmonizacija građanskog procesnog prava s pravnim sustavom Europske unije</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U sklopu kojega programa i u kojem je opsegu nositelj stekao metodičko- psihološko-didaktičko -pedagoške kompetencije? </w:t>
            </w:r>
          </w:p>
        </w:tc>
        <w:tc>
          <w:tcPr>
            <w:tcW w:w="5884" w:type="dxa"/>
          </w:tcPr>
          <w:p w:rsidR="00727520" w:rsidRPr="00CE388A" w:rsidRDefault="00727520" w:rsidP="008573E1">
            <w:pPr>
              <w:spacing w:after="0"/>
              <w:rPr>
                <w:rFonts w:ascii="Arial" w:hAnsi="Arial" w:cs="Arial"/>
                <w:sz w:val="20"/>
                <w:szCs w:val="20"/>
              </w:rPr>
            </w:pPr>
            <w:r w:rsidRPr="00CE388A">
              <w:rPr>
                <w:rFonts w:ascii="Arial" w:hAnsi="Arial" w:cs="Arial"/>
                <w:sz w:val="20"/>
                <w:szCs w:val="20"/>
              </w:rPr>
              <w:t>N/A</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CE388A" w:rsidRDefault="00727520" w:rsidP="008573E1">
            <w:pPr>
              <w:spacing w:after="0"/>
              <w:rPr>
                <w:rFonts w:ascii="Arial" w:hAnsi="Arial" w:cs="Arial"/>
                <w:sz w:val="20"/>
                <w:szCs w:val="20"/>
              </w:rPr>
            </w:pPr>
            <w:r w:rsidRPr="00CE388A">
              <w:rPr>
                <w:rFonts w:ascii="Arial" w:hAnsi="Arial" w:cs="Arial"/>
                <w:sz w:val="20"/>
                <w:szCs w:val="20"/>
              </w:rPr>
              <w:t xml:space="preserve">PRIZNANJA I NAGRADE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Priznanja i nagrade za nastavni i znanstveni rad/umjetnički rad</w:t>
            </w:r>
          </w:p>
        </w:tc>
        <w:tc>
          <w:tcPr>
            <w:tcW w:w="5884" w:type="dxa"/>
            <w:tcBorders>
              <w:top w:val="single" w:sz="8" w:space="0" w:color="auto"/>
            </w:tcBorders>
          </w:tcPr>
          <w:p w:rsidR="00727520" w:rsidRPr="00CE388A" w:rsidRDefault="00727520" w:rsidP="008573E1">
            <w:pPr>
              <w:spacing w:after="0"/>
              <w:rPr>
                <w:rFonts w:ascii="Arial" w:hAnsi="Arial" w:cs="Arial"/>
                <w:sz w:val="20"/>
                <w:szCs w:val="20"/>
              </w:rPr>
            </w:pPr>
            <w:r w:rsidRPr="00CE388A">
              <w:rPr>
                <w:rFonts w:ascii="Arial" w:hAnsi="Arial" w:cs="Arial"/>
                <w:sz w:val="20"/>
                <w:szCs w:val="20"/>
              </w:rPr>
              <w:t>Priznanje za doprinos razvoju mirenja u RH Hrvatske udruge za mirenje (2013)</w:t>
            </w:r>
          </w:p>
        </w:tc>
      </w:tr>
    </w:tbl>
    <w:p w:rsidR="00727520" w:rsidRDefault="00727520" w:rsidP="008573E1"/>
    <w:p w:rsidR="00727520" w:rsidRDefault="00727520" w:rsidP="008573E1">
      <w:pPr>
        <w:spacing w:after="0" w:line="240" w:lineRule="auto"/>
        <w:jc w:val="both"/>
        <w:rPr>
          <w:rFonts w:ascii="Arial" w:hAnsi="Arial" w:cs="Arial"/>
          <w:sz w:val="20"/>
          <w:szCs w:val="20"/>
        </w:rPr>
      </w:pPr>
    </w:p>
    <w:p w:rsidR="00727520" w:rsidRDefault="00727520" w:rsidP="008573E1">
      <w:pPr>
        <w:spacing w:after="0"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14"/>
      </w:tblGrid>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Titula, ime i prezime nositelja</w:t>
            </w:r>
          </w:p>
        </w:tc>
        <w:tc>
          <w:tcPr>
            <w:tcW w:w="5884" w:type="dxa"/>
          </w:tcPr>
          <w:p w:rsidR="00727520" w:rsidRPr="00E76FBE" w:rsidRDefault="00727520" w:rsidP="008573E1">
            <w:pPr>
              <w:spacing w:after="0"/>
              <w:rPr>
                <w:rFonts w:ascii="Arial" w:hAnsi="Arial" w:cs="Arial"/>
                <w:b/>
                <w:sz w:val="20"/>
                <w:szCs w:val="20"/>
              </w:rPr>
            </w:pPr>
            <w:r>
              <w:rPr>
                <w:rFonts w:ascii="Arial" w:hAnsi="Arial" w:cs="Arial"/>
                <w:b/>
                <w:sz w:val="20"/>
                <w:szCs w:val="20"/>
              </w:rPr>
              <w:t>Prof.</w:t>
            </w:r>
            <w:r w:rsidR="00980BC4">
              <w:rPr>
                <w:rFonts w:ascii="Arial" w:hAnsi="Arial" w:cs="Arial"/>
                <w:b/>
                <w:sz w:val="20"/>
                <w:szCs w:val="20"/>
              </w:rPr>
              <w:t xml:space="preserve"> </w:t>
            </w:r>
            <w:r>
              <w:rPr>
                <w:rFonts w:ascii="Arial" w:hAnsi="Arial" w:cs="Arial"/>
                <w:b/>
                <w:sz w:val="20"/>
                <w:szCs w:val="20"/>
              </w:rPr>
              <w:t>dr.</w:t>
            </w:r>
            <w:r w:rsidR="00980BC4">
              <w:rPr>
                <w:rFonts w:ascii="Arial" w:hAnsi="Arial" w:cs="Arial"/>
                <w:b/>
                <w:sz w:val="20"/>
                <w:szCs w:val="20"/>
              </w:rPr>
              <w:t xml:space="preserve"> </w:t>
            </w:r>
            <w:r>
              <w:rPr>
                <w:rFonts w:ascii="Arial" w:hAnsi="Arial" w:cs="Arial"/>
                <w:b/>
                <w:sz w:val="20"/>
                <w:szCs w:val="20"/>
              </w:rPr>
              <w:t xml:space="preserve">sc. </w:t>
            </w:r>
            <w:r w:rsidRPr="00E76FBE">
              <w:rPr>
                <w:rFonts w:ascii="Arial" w:hAnsi="Arial" w:cs="Arial"/>
                <w:b/>
                <w:sz w:val="20"/>
                <w:szCs w:val="20"/>
              </w:rPr>
              <w:t>Marija Defi</w:t>
            </w:r>
            <w:r w:rsidR="00980BC4">
              <w:rPr>
                <w:rFonts w:ascii="Arial" w:hAnsi="Arial" w:cs="Arial"/>
                <w:b/>
                <w:sz w:val="20"/>
                <w:szCs w:val="20"/>
              </w:rPr>
              <w:t>nis</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Predmet koji predaje na predloženom studijskom programu </w:t>
            </w:r>
          </w:p>
        </w:tc>
        <w:tc>
          <w:tcPr>
            <w:tcW w:w="5884" w:type="dxa"/>
            <w:tcBorders>
              <w:bottom w:val="single" w:sz="8" w:space="0" w:color="auto"/>
            </w:tcBorders>
          </w:tcPr>
          <w:p w:rsidR="00727520" w:rsidRPr="001321FE" w:rsidRDefault="00980BC4" w:rsidP="008573E1">
            <w:pPr>
              <w:spacing w:after="0"/>
              <w:rPr>
                <w:rFonts w:ascii="Arial" w:hAnsi="Arial" w:cs="Arial"/>
                <w:sz w:val="20"/>
                <w:szCs w:val="20"/>
              </w:rPr>
            </w:pPr>
            <w:r>
              <w:rPr>
                <w:rFonts w:ascii="Arial" w:hAnsi="Arial" w:cs="Arial"/>
                <w:sz w:val="20"/>
                <w:szCs w:val="20"/>
              </w:rPr>
              <w:t xml:space="preserve">CSI- Medicinska kriminalistika </w:t>
            </w:r>
            <w:r w:rsidR="00727520" w:rsidRPr="001321FE">
              <w:rPr>
                <w:rFonts w:ascii="Arial" w:hAnsi="Arial" w:cs="Arial"/>
                <w:sz w:val="20"/>
                <w:szCs w:val="20"/>
              </w:rPr>
              <w:t>; Sudska medicina</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1321FE" w:rsidRDefault="00727520" w:rsidP="008573E1">
            <w:pPr>
              <w:spacing w:after="0"/>
              <w:rPr>
                <w:rFonts w:ascii="Arial" w:hAnsi="Arial" w:cs="Arial"/>
                <w:sz w:val="20"/>
                <w:szCs w:val="20"/>
              </w:rPr>
            </w:pPr>
            <w:r w:rsidRPr="001321FE">
              <w:rPr>
                <w:rFonts w:ascii="Arial" w:hAnsi="Arial" w:cs="Arial"/>
                <w:sz w:val="20"/>
                <w:szCs w:val="20"/>
              </w:rPr>
              <w:t>OPĆE INFORMACIJE  O NOSITELJU</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Adresa </w:t>
            </w:r>
          </w:p>
        </w:tc>
        <w:tc>
          <w:tcPr>
            <w:tcW w:w="5884" w:type="dxa"/>
            <w:tcBorders>
              <w:top w:val="single" w:sz="8" w:space="0" w:color="auto"/>
            </w:tcBorders>
          </w:tcPr>
          <w:p w:rsidR="00727520" w:rsidRPr="001321FE" w:rsidRDefault="00727520" w:rsidP="008573E1">
            <w:pPr>
              <w:spacing w:after="0"/>
              <w:rPr>
                <w:rFonts w:ascii="Arial" w:hAnsi="Arial" w:cs="Arial"/>
                <w:sz w:val="20"/>
                <w:szCs w:val="20"/>
              </w:rPr>
            </w:pPr>
            <w:r w:rsidRPr="001321FE">
              <w:rPr>
                <w:rFonts w:ascii="Arial" w:hAnsi="Arial" w:cs="Arial"/>
                <w:sz w:val="20"/>
                <w:szCs w:val="20"/>
              </w:rPr>
              <w:t>Mažuranićevo šet. 10c, Split</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Telefon</w:t>
            </w:r>
          </w:p>
        </w:tc>
        <w:tc>
          <w:tcPr>
            <w:tcW w:w="5884" w:type="dxa"/>
          </w:tcPr>
          <w:p w:rsidR="00727520" w:rsidRPr="001321FE" w:rsidRDefault="00727520" w:rsidP="008573E1">
            <w:pPr>
              <w:spacing w:after="0"/>
              <w:rPr>
                <w:rFonts w:ascii="Arial" w:hAnsi="Arial" w:cs="Arial"/>
                <w:sz w:val="20"/>
                <w:szCs w:val="20"/>
              </w:rPr>
            </w:pPr>
            <w:r w:rsidRPr="001321FE">
              <w:rPr>
                <w:rFonts w:ascii="Arial" w:hAnsi="Arial" w:cs="Arial"/>
                <w:sz w:val="20"/>
                <w:szCs w:val="20"/>
              </w:rPr>
              <w:t>00 385 346 506</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E-mail adresa</w:t>
            </w:r>
          </w:p>
        </w:tc>
        <w:tc>
          <w:tcPr>
            <w:tcW w:w="5884" w:type="dxa"/>
          </w:tcPr>
          <w:p w:rsidR="00727520" w:rsidRPr="001321FE" w:rsidRDefault="00727520" w:rsidP="008573E1">
            <w:pPr>
              <w:spacing w:after="0"/>
              <w:rPr>
                <w:rFonts w:ascii="Arial" w:hAnsi="Arial" w:cs="Arial"/>
                <w:sz w:val="20"/>
                <w:szCs w:val="20"/>
              </w:rPr>
            </w:pPr>
            <w:r w:rsidRPr="001321FE">
              <w:rPr>
                <w:rFonts w:ascii="Arial" w:hAnsi="Arial" w:cs="Arial"/>
                <w:sz w:val="20"/>
                <w:szCs w:val="20"/>
              </w:rPr>
              <w:t>marija.dg@gmail.com</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Osobna web stranica</w:t>
            </w:r>
          </w:p>
        </w:tc>
        <w:tc>
          <w:tcPr>
            <w:tcW w:w="5884" w:type="dxa"/>
          </w:tcPr>
          <w:p w:rsidR="00727520" w:rsidRPr="001321FE"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Godina rođenja</w:t>
            </w:r>
          </w:p>
        </w:tc>
        <w:tc>
          <w:tcPr>
            <w:tcW w:w="5884" w:type="dxa"/>
          </w:tcPr>
          <w:p w:rsidR="00727520" w:rsidRPr="001321FE" w:rsidRDefault="00727520" w:rsidP="008573E1">
            <w:pPr>
              <w:spacing w:after="0"/>
              <w:rPr>
                <w:rFonts w:ascii="Arial" w:hAnsi="Arial" w:cs="Arial"/>
                <w:sz w:val="20"/>
                <w:szCs w:val="20"/>
              </w:rPr>
            </w:pPr>
            <w:r w:rsidRPr="001321FE">
              <w:rPr>
                <w:rFonts w:ascii="Arial" w:hAnsi="Arial" w:cs="Arial"/>
                <w:sz w:val="20"/>
                <w:szCs w:val="20"/>
              </w:rPr>
              <w:t>1960.</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Matični broj iz Upisnika znanstvenika</w:t>
            </w:r>
          </w:p>
        </w:tc>
        <w:tc>
          <w:tcPr>
            <w:tcW w:w="5884" w:type="dxa"/>
          </w:tcPr>
          <w:p w:rsidR="00727520" w:rsidRPr="001321FE" w:rsidRDefault="00727520" w:rsidP="008573E1">
            <w:pPr>
              <w:spacing w:after="0"/>
              <w:rPr>
                <w:rFonts w:ascii="Arial" w:hAnsi="Arial" w:cs="Arial"/>
                <w:sz w:val="20"/>
                <w:szCs w:val="20"/>
              </w:rPr>
            </w:pPr>
            <w:r w:rsidRPr="001321FE">
              <w:rPr>
                <w:rFonts w:ascii="Arial" w:hAnsi="Arial" w:cs="Arial"/>
                <w:sz w:val="20"/>
                <w:szCs w:val="20"/>
              </w:rPr>
              <w:t>207083</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Znanstveno ili umjetničko zvanje i datum posljednjega izbora </w:t>
            </w:r>
          </w:p>
        </w:tc>
        <w:tc>
          <w:tcPr>
            <w:tcW w:w="5884" w:type="dxa"/>
          </w:tcPr>
          <w:p w:rsidR="00727520" w:rsidRPr="001321FE" w:rsidRDefault="00727520" w:rsidP="008573E1">
            <w:pPr>
              <w:spacing w:after="0"/>
              <w:jc w:val="both"/>
              <w:rPr>
                <w:rFonts w:ascii="Arial" w:hAnsi="Arial" w:cs="Arial"/>
                <w:sz w:val="20"/>
                <w:szCs w:val="20"/>
              </w:rPr>
            </w:pPr>
            <w:r w:rsidRPr="001321FE">
              <w:rPr>
                <w:rFonts w:ascii="Arial" w:hAnsi="Arial" w:cs="Arial"/>
                <w:sz w:val="20"/>
                <w:szCs w:val="20"/>
              </w:rPr>
              <w:t>znanstveni savjetnik, Medicinski fakultet Sveučilišta u Splitu, 2011.</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Znanstveno-nastavno, umjetničko-nastavno ili nastavno zvanje i datum posljednjega izbora</w:t>
            </w:r>
          </w:p>
        </w:tc>
        <w:tc>
          <w:tcPr>
            <w:tcW w:w="5884" w:type="dxa"/>
          </w:tcPr>
          <w:p w:rsidR="00727520" w:rsidRPr="001321FE" w:rsidRDefault="00727520" w:rsidP="008573E1">
            <w:pPr>
              <w:spacing w:after="0"/>
              <w:rPr>
                <w:rFonts w:ascii="Arial" w:hAnsi="Arial" w:cs="Arial"/>
                <w:sz w:val="20"/>
                <w:szCs w:val="20"/>
              </w:rPr>
            </w:pPr>
            <w:r w:rsidRPr="001321FE">
              <w:rPr>
                <w:rFonts w:ascii="Arial" w:hAnsi="Arial" w:cs="Arial"/>
                <w:sz w:val="20"/>
                <w:szCs w:val="20"/>
              </w:rPr>
              <w:t>redoviti profesor, Medicinski fakultet Sveučilišta u Splitu , 2011.</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i polje izbora u znanstveno ili umjetničko zvanje </w:t>
            </w:r>
          </w:p>
        </w:tc>
        <w:tc>
          <w:tcPr>
            <w:tcW w:w="5884" w:type="dxa"/>
          </w:tcPr>
          <w:p w:rsidR="00727520" w:rsidRPr="001321FE" w:rsidRDefault="00727520" w:rsidP="008573E1">
            <w:pPr>
              <w:spacing w:after="0"/>
              <w:rPr>
                <w:rFonts w:ascii="Arial" w:hAnsi="Arial" w:cs="Arial"/>
                <w:sz w:val="20"/>
                <w:szCs w:val="20"/>
              </w:rPr>
            </w:pPr>
            <w:r w:rsidRPr="001321FE">
              <w:rPr>
                <w:rFonts w:ascii="Arial" w:hAnsi="Arial" w:cs="Arial"/>
                <w:sz w:val="20"/>
                <w:szCs w:val="20"/>
              </w:rPr>
              <w:t>Biomedicina i zdravstvo, sudska medicina</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1321FE" w:rsidRDefault="00727520" w:rsidP="008573E1">
            <w:pPr>
              <w:spacing w:after="0"/>
              <w:rPr>
                <w:rFonts w:ascii="Arial" w:hAnsi="Arial" w:cs="Arial"/>
                <w:sz w:val="20"/>
                <w:szCs w:val="20"/>
              </w:rPr>
            </w:pPr>
            <w:r w:rsidRPr="001321FE">
              <w:rPr>
                <w:rFonts w:ascii="Arial" w:hAnsi="Arial" w:cs="Arial"/>
                <w:sz w:val="20"/>
                <w:szCs w:val="20"/>
              </w:rPr>
              <w:t xml:space="preserve">PODACI O SADAŠNJEM ZAPOSLENJU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Ustanova zaposlenja</w:t>
            </w:r>
          </w:p>
        </w:tc>
        <w:tc>
          <w:tcPr>
            <w:tcW w:w="5884" w:type="dxa"/>
            <w:tcBorders>
              <w:top w:val="single" w:sz="8" w:space="0" w:color="auto"/>
            </w:tcBorders>
          </w:tcPr>
          <w:p w:rsidR="00727520" w:rsidRPr="001321FE" w:rsidRDefault="00727520" w:rsidP="008573E1">
            <w:pPr>
              <w:spacing w:after="0"/>
              <w:rPr>
                <w:rFonts w:ascii="Arial" w:hAnsi="Arial" w:cs="Arial"/>
                <w:sz w:val="20"/>
                <w:szCs w:val="20"/>
              </w:rPr>
            </w:pPr>
            <w:r w:rsidRPr="001321FE">
              <w:rPr>
                <w:rFonts w:ascii="Arial" w:hAnsi="Arial" w:cs="Arial"/>
                <w:sz w:val="20"/>
                <w:szCs w:val="20"/>
              </w:rPr>
              <w:t>Klinički bolnički centar Split; Medicinski fakultet Split</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Datum zaposlenja</w:t>
            </w:r>
          </w:p>
        </w:tc>
        <w:tc>
          <w:tcPr>
            <w:tcW w:w="5884" w:type="dxa"/>
            <w:tcBorders>
              <w:top w:val="single" w:sz="8" w:space="0" w:color="auto"/>
            </w:tcBorders>
          </w:tcPr>
          <w:p w:rsidR="00727520" w:rsidRPr="001321FE" w:rsidRDefault="00727520" w:rsidP="008573E1">
            <w:pPr>
              <w:spacing w:after="0"/>
              <w:rPr>
                <w:rFonts w:ascii="Arial" w:hAnsi="Arial" w:cs="Arial"/>
                <w:sz w:val="20"/>
                <w:szCs w:val="20"/>
              </w:rPr>
            </w:pPr>
            <w:r w:rsidRPr="001321FE">
              <w:rPr>
                <w:rFonts w:ascii="Arial" w:hAnsi="Arial" w:cs="Arial"/>
                <w:sz w:val="20"/>
                <w:szCs w:val="20"/>
              </w:rPr>
              <w:t>1988.; 1993.</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lastRenderedPageBreak/>
              <w:t>Naziv radnoga mjesta (profesor, istraživač, suradnik i sl.)</w:t>
            </w:r>
          </w:p>
        </w:tc>
        <w:tc>
          <w:tcPr>
            <w:tcW w:w="5884" w:type="dxa"/>
          </w:tcPr>
          <w:p w:rsidR="00727520" w:rsidRPr="001321FE" w:rsidRDefault="00727520" w:rsidP="008573E1">
            <w:pPr>
              <w:spacing w:after="0"/>
              <w:rPr>
                <w:rFonts w:ascii="Arial" w:hAnsi="Arial" w:cs="Arial"/>
                <w:sz w:val="20"/>
                <w:szCs w:val="20"/>
              </w:rPr>
            </w:pPr>
            <w:r w:rsidRPr="001321FE">
              <w:rPr>
                <w:rFonts w:ascii="Arial" w:hAnsi="Arial" w:cs="Arial"/>
                <w:sz w:val="20"/>
                <w:szCs w:val="20"/>
              </w:rPr>
              <w:t>Liječnik, specijalist sudske medicine, primarijus; redovni profesor</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rada </w:t>
            </w:r>
          </w:p>
        </w:tc>
        <w:tc>
          <w:tcPr>
            <w:tcW w:w="5884" w:type="dxa"/>
          </w:tcPr>
          <w:p w:rsidR="00727520" w:rsidRPr="001321FE" w:rsidRDefault="00727520" w:rsidP="008573E1">
            <w:pPr>
              <w:spacing w:after="0"/>
              <w:rPr>
                <w:rFonts w:ascii="Arial" w:hAnsi="Arial" w:cs="Arial"/>
                <w:sz w:val="20"/>
                <w:szCs w:val="20"/>
              </w:rPr>
            </w:pPr>
            <w:r w:rsidRPr="001321FE">
              <w:rPr>
                <w:rFonts w:ascii="Arial" w:hAnsi="Arial" w:cs="Arial"/>
                <w:sz w:val="20"/>
                <w:szCs w:val="20"/>
              </w:rPr>
              <w:t>Sudska medicina</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Funkcija </w:t>
            </w:r>
          </w:p>
        </w:tc>
        <w:tc>
          <w:tcPr>
            <w:tcW w:w="5884" w:type="dxa"/>
          </w:tcPr>
          <w:p w:rsidR="00727520" w:rsidRPr="001321FE" w:rsidRDefault="00727520" w:rsidP="008573E1">
            <w:pPr>
              <w:spacing w:after="0"/>
              <w:rPr>
                <w:rFonts w:ascii="Arial" w:hAnsi="Arial" w:cs="Arial"/>
                <w:sz w:val="20"/>
                <w:szCs w:val="20"/>
              </w:rPr>
            </w:pPr>
            <w:r w:rsidRPr="001321FE">
              <w:rPr>
                <w:rFonts w:ascii="Arial" w:hAnsi="Arial" w:cs="Arial"/>
                <w:sz w:val="20"/>
                <w:szCs w:val="20"/>
              </w:rPr>
              <w:t>Pročelnik Katedre za sudsku medicinu</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1321FE" w:rsidRDefault="00727520" w:rsidP="008573E1">
            <w:pPr>
              <w:spacing w:after="0"/>
              <w:rPr>
                <w:rFonts w:ascii="Arial" w:hAnsi="Arial" w:cs="Arial"/>
                <w:sz w:val="20"/>
                <w:szCs w:val="20"/>
              </w:rPr>
            </w:pPr>
            <w:r w:rsidRPr="001321FE">
              <w:rPr>
                <w:rFonts w:ascii="Arial" w:hAnsi="Arial" w:cs="Arial"/>
                <w:sz w:val="20"/>
                <w:szCs w:val="20"/>
              </w:rPr>
              <w:t xml:space="preserve">PODACI O ŠKOLOVANJU – Najviši postignuti stupanj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Zvanje </w:t>
            </w:r>
          </w:p>
        </w:tc>
        <w:tc>
          <w:tcPr>
            <w:tcW w:w="5884" w:type="dxa"/>
            <w:tcBorders>
              <w:top w:val="single" w:sz="8" w:space="0" w:color="auto"/>
            </w:tcBorders>
          </w:tcPr>
          <w:p w:rsidR="00727520" w:rsidRPr="001321FE" w:rsidRDefault="00727520" w:rsidP="008573E1">
            <w:pPr>
              <w:spacing w:after="0"/>
              <w:rPr>
                <w:rFonts w:ascii="Arial" w:hAnsi="Arial" w:cs="Arial"/>
                <w:sz w:val="20"/>
                <w:szCs w:val="20"/>
              </w:rPr>
            </w:pPr>
            <w:r w:rsidRPr="001321FE">
              <w:rPr>
                <w:rFonts w:ascii="Arial" w:hAnsi="Arial" w:cs="Arial"/>
                <w:sz w:val="20"/>
                <w:szCs w:val="20"/>
              </w:rPr>
              <w:t>Specijalist sudske medicine</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Ustanova  </w:t>
            </w:r>
          </w:p>
        </w:tc>
        <w:tc>
          <w:tcPr>
            <w:tcW w:w="5884" w:type="dxa"/>
          </w:tcPr>
          <w:p w:rsidR="00727520" w:rsidRPr="001321FE" w:rsidRDefault="00727520" w:rsidP="008573E1">
            <w:pPr>
              <w:spacing w:after="0"/>
              <w:rPr>
                <w:rFonts w:ascii="Arial" w:hAnsi="Arial" w:cs="Arial"/>
                <w:sz w:val="20"/>
                <w:szCs w:val="20"/>
              </w:rPr>
            </w:pPr>
            <w:r w:rsidRPr="001321FE">
              <w:rPr>
                <w:rFonts w:ascii="Arial" w:hAnsi="Arial" w:cs="Arial"/>
                <w:sz w:val="20"/>
                <w:szCs w:val="20"/>
              </w:rPr>
              <w:t>Zavod za sudsku medicinu i kriminalistiku, Medicinski fakultet Zagreb</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Mjesto</w:t>
            </w:r>
          </w:p>
        </w:tc>
        <w:tc>
          <w:tcPr>
            <w:tcW w:w="5884" w:type="dxa"/>
          </w:tcPr>
          <w:p w:rsidR="00727520" w:rsidRPr="001321FE" w:rsidRDefault="00727520" w:rsidP="008573E1">
            <w:pPr>
              <w:spacing w:after="0"/>
              <w:rPr>
                <w:rFonts w:ascii="Arial" w:hAnsi="Arial" w:cs="Arial"/>
                <w:sz w:val="20"/>
                <w:szCs w:val="20"/>
              </w:rPr>
            </w:pPr>
            <w:r w:rsidRPr="001321FE">
              <w:rPr>
                <w:rFonts w:ascii="Arial" w:hAnsi="Arial" w:cs="Arial"/>
                <w:sz w:val="20"/>
                <w:szCs w:val="20"/>
              </w:rPr>
              <w:t>Zagreb</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Nadnevak </w:t>
            </w:r>
          </w:p>
        </w:tc>
        <w:tc>
          <w:tcPr>
            <w:tcW w:w="5884" w:type="dxa"/>
          </w:tcPr>
          <w:p w:rsidR="00727520" w:rsidRPr="001321FE" w:rsidRDefault="00727520" w:rsidP="008573E1">
            <w:pPr>
              <w:spacing w:after="0"/>
              <w:rPr>
                <w:rFonts w:ascii="Arial" w:hAnsi="Arial" w:cs="Arial"/>
                <w:sz w:val="20"/>
                <w:szCs w:val="20"/>
              </w:rPr>
            </w:pPr>
            <w:r w:rsidRPr="001321FE">
              <w:rPr>
                <w:rFonts w:ascii="Arial" w:hAnsi="Arial" w:cs="Arial"/>
                <w:sz w:val="20"/>
                <w:szCs w:val="20"/>
              </w:rPr>
              <w:t>1993.</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1321FE" w:rsidRDefault="00727520" w:rsidP="008573E1">
            <w:pPr>
              <w:spacing w:after="0"/>
              <w:rPr>
                <w:rFonts w:ascii="Arial" w:hAnsi="Arial" w:cs="Arial"/>
                <w:sz w:val="20"/>
                <w:szCs w:val="20"/>
              </w:rPr>
            </w:pPr>
            <w:r w:rsidRPr="001321FE">
              <w:rPr>
                <w:rFonts w:ascii="Arial" w:hAnsi="Arial" w:cs="Arial"/>
                <w:sz w:val="20"/>
                <w:szCs w:val="20"/>
              </w:rPr>
              <w:t>PODACI O USAVRŠAVANJU</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Godina</w:t>
            </w:r>
          </w:p>
        </w:tc>
        <w:tc>
          <w:tcPr>
            <w:tcW w:w="5884" w:type="dxa"/>
            <w:tcBorders>
              <w:top w:val="single" w:sz="8" w:space="0" w:color="auto"/>
            </w:tcBorders>
          </w:tcPr>
          <w:p w:rsidR="00727520" w:rsidRPr="001321FE" w:rsidRDefault="00727520" w:rsidP="008573E1">
            <w:pPr>
              <w:spacing w:after="0"/>
              <w:jc w:val="both"/>
              <w:rPr>
                <w:rFonts w:ascii="Arial" w:hAnsi="Arial" w:cs="Arial"/>
                <w:sz w:val="20"/>
                <w:szCs w:val="20"/>
              </w:rPr>
            </w:pPr>
            <w:r w:rsidRPr="001321FE">
              <w:rPr>
                <w:rFonts w:ascii="Arial" w:hAnsi="Arial" w:cs="Arial"/>
                <w:sz w:val="20"/>
                <w:szCs w:val="20"/>
              </w:rPr>
              <w:t>1996.; 2000.; 2004.; 2008.</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Mjesto</w:t>
            </w:r>
          </w:p>
        </w:tc>
        <w:tc>
          <w:tcPr>
            <w:tcW w:w="5884" w:type="dxa"/>
          </w:tcPr>
          <w:p w:rsidR="00727520" w:rsidRPr="001321FE" w:rsidRDefault="00727520" w:rsidP="008573E1">
            <w:pPr>
              <w:spacing w:after="0"/>
              <w:rPr>
                <w:rFonts w:ascii="Arial" w:hAnsi="Arial" w:cs="Arial"/>
                <w:sz w:val="20"/>
                <w:szCs w:val="20"/>
              </w:rPr>
            </w:pPr>
            <w:r w:rsidRPr="001321FE">
              <w:rPr>
                <w:rFonts w:ascii="Arial" w:hAnsi="Arial" w:cs="Arial"/>
                <w:sz w:val="20"/>
                <w:szCs w:val="20"/>
              </w:rPr>
              <w:t>Connecticut, SAD; Montpellier, Francuska; Plitvička jezera, Hrvatska; Koločep, Hrvatska</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Ustanova</w:t>
            </w:r>
          </w:p>
        </w:tc>
        <w:tc>
          <w:tcPr>
            <w:tcW w:w="5884" w:type="dxa"/>
          </w:tcPr>
          <w:p w:rsidR="00727520" w:rsidRPr="001321FE" w:rsidRDefault="00727520" w:rsidP="008573E1">
            <w:pPr>
              <w:spacing w:after="0"/>
              <w:rPr>
                <w:rFonts w:ascii="Arial" w:hAnsi="Arial" w:cs="Arial"/>
                <w:sz w:val="20"/>
                <w:szCs w:val="20"/>
              </w:rPr>
            </w:pPr>
            <w:r w:rsidRPr="001321FE">
              <w:rPr>
                <w:rFonts w:ascii="Arial" w:hAnsi="Arial" w:cs="Arial"/>
                <w:sz w:val="20"/>
                <w:szCs w:val="20"/>
              </w:rPr>
              <w:t xml:space="preserve">Ured glavnog sudskomedicinskog istražitelja; Medicinski fakultet; Toksikološko društvo; Otok znanja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usavršavanja </w:t>
            </w:r>
          </w:p>
        </w:tc>
        <w:tc>
          <w:tcPr>
            <w:tcW w:w="5884" w:type="dxa"/>
          </w:tcPr>
          <w:p w:rsidR="00727520" w:rsidRPr="001321FE" w:rsidRDefault="00727520" w:rsidP="008573E1">
            <w:pPr>
              <w:spacing w:after="0"/>
              <w:rPr>
                <w:rFonts w:ascii="Arial" w:hAnsi="Arial" w:cs="Arial"/>
                <w:sz w:val="20"/>
                <w:szCs w:val="20"/>
              </w:rPr>
            </w:pPr>
            <w:r w:rsidRPr="001321FE">
              <w:rPr>
                <w:rFonts w:ascii="Arial" w:hAnsi="Arial" w:cs="Arial"/>
                <w:sz w:val="20"/>
                <w:szCs w:val="20"/>
              </w:rPr>
              <w:t>Sudska medicina; Sudska antropologija; Toksikologija; Ljudska prava</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1321FE" w:rsidRDefault="00727520" w:rsidP="008573E1">
            <w:pPr>
              <w:spacing w:after="0"/>
              <w:rPr>
                <w:rFonts w:ascii="Arial" w:hAnsi="Arial" w:cs="Arial"/>
                <w:sz w:val="20"/>
                <w:szCs w:val="20"/>
              </w:rPr>
            </w:pPr>
            <w:r w:rsidRPr="001321FE">
              <w:rPr>
                <w:rFonts w:ascii="Arial" w:hAnsi="Arial" w:cs="Arial"/>
                <w:sz w:val="20"/>
                <w:szCs w:val="20"/>
              </w:rPr>
              <w:t>MATERINSKI I STRANI JEZICI</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Materinski jezik </w:t>
            </w:r>
          </w:p>
        </w:tc>
        <w:tc>
          <w:tcPr>
            <w:tcW w:w="5884" w:type="dxa"/>
          </w:tcPr>
          <w:p w:rsidR="00727520" w:rsidRPr="001321FE" w:rsidRDefault="00727520" w:rsidP="008573E1">
            <w:pPr>
              <w:spacing w:after="0"/>
              <w:rPr>
                <w:rFonts w:ascii="Arial" w:hAnsi="Arial" w:cs="Arial"/>
                <w:sz w:val="20"/>
                <w:szCs w:val="20"/>
              </w:rPr>
            </w:pPr>
            <w:r w:rsidRPr="001321FE">
              <w:rPr>
                <w:rFonts w:ascii="Arial" w:hAnsi="Arial" w:cs="Arial"/>
                <w:sz w:val="20"/>
                <w:szCs w:val="20"/>
              </w:rPr>
              <w:t>Hrvatski</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1321FE" w:rsidRDefault="00727520" w:rsidP="008573E1">
            <w:pPr>
              <w:spacing w:after="0"/>
              <w:rPr>
                <w:rFonts w:ascii="Arial" w:hAnsi="Arial" w:cs="Arial"/>
                <w:sz w:val="20"/>
                <w:szCs w:val="20"/>
              </w:rPr>
            </w:pPr>
            <w:r w:rsidRPr="001321FE">
              <w:rPr>
                <w:rFonts w:ascii="Arial" w:hAnsi="Arial" w:cs="Arial"/>
                <w:sz w:val="20"/>
                <w:szCs w:val="20"/>
              </w:rPr>
              <w:t>Engleski (5)</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1321FE" w:rsidRDefault="00727520" w:rsidP="008573E1">
            <w:pPr>
              <w:spacing w:after="0"/>
              <w:rPr>
                <w:rFonts w:ascii="Arial" w:hAnsi="Arial" w:cs="Arial"/>
                <w:sz w:val="20"/>
                <w:szCs w:val="20"/>
              </w:rPr>
            </w:pPr>
            <w:r w:rsidRPr="001321FE">
              <w:rPr>
                <w:rFonts w:ascii="Arial" w:hAnsi="Arial" w:cs="Arial"/>
                <w:sz w:val="20"/>
                <w:szCs w:val="20"/>
              </w:rPr>
              <w:t>Jezici SFRJ (2-5)</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1321FE" w:rsidRDefault="00727520" w:rsidP="008573E1">
            <w:pPr>
              <w:spacing w:after="0"/>
              <w:rPr>
                <w:rFonts w:ascii="Arial" w:hAnsi="Arial" w:cs="Arial"/>
                <w:sz w:val="20"/>
                <w:szCs w:val="20"/>
              </w:rPr>
            </w:pP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1321FE" w:rsidRDefault="00727520" w:rsidP="008573E1">
            <w:pPr>
              <w:spacing w:after="0"/>
              <w:rPr>
                <w:rFonts w:ascii="Arial" w:hAnsi="Arial" w:cs="Arial"/>
                <w:sz w:val="20"/>
                <w:szCs w:val="20"/>
              </w:rPr>
            </w:pPr>
            <w:r w:rsidRPr="001321FE">
              <w:rPr>
                <w:rFonts w:ascii="Arial" w:hAnsi="Arial" w:cs="Arial"/>
                <w:sz w:val="20"/>
                <w:szCs w:val="20"/>
              </w:rPr>
              <w:t xml:space="preserve">KOMPETENCIJE ZA PREDMET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727520" w:rsidRPr="001321FE" w:rsidRDefault="00727520" w:rsidP="008573E1">
            <w:pPr>
              <w:spacing w:after="0"/>
              <w:rPr>
                <w:rFonts w:ascii="Arial" w:hAnsi="Arial" w:cs="Arial"/>
                <w:sz w:val="20"/>
                <w:szCs w:val="20"/>
              </w:rPr>
            </w:pPr>
            <w:r w:rsidRPr="001321FE">
              <w:rPr>
                <w:rFonts w:ascii="Arial" w:hAnsi="Arial" w:cs="Arial"/>
                <w:sz w:val="20"/>
                <w:szCs w:val="20"/>
              </w:rPr>
              <w:t>Sudska medicina, Medicinski fakultet Sveučilišta u Splitu, od 1993. - dodiplomska nastava</w:t>
            </w:r>
          </w:p>
          <w:p w:rsidR="00727520" w:rsidRPr="001321FE" w:rsidRDefault="00727520" w:rsidP="008573E1">
            <w:pPr>
              <w:spacing w:after="0"/>
              <w:rPr>
                <w:rFonts w:ascii="Arial" w:hAnsi="Arial" w:cs="Arial"/>
                <w:sz w:val="20"/>
                <w:szCs w:val="20"/>
              </w:rPr>
            </w:pPr>
            <w:r w:rsidRPr="001321FE">
              <w:rPr>
                <w:rFonts w:ascii="Arial" w:hAnsi="Arial" w:cs="Arial"/>
                <w:sz w:val="20"/>
                <w:szCs w:val="20"/>
              </w:rPr>
              <w:t>Sudska medicina, Medicinski fakultet Sveučilišta u Mostaru, od 2000. - dodiplomska nastava</w:t>
            </w:r>
          </w:p>
          <w:p w:rsidR="00727520" w:rsidRPr="001321FE" w:rsidRDefault="00727520" w:rsidP="008573E1">
            <w:pPr>
              <w:spacing w:after="0"/>
              <w:rPr>
                <w:rFonts w:ascii="Arial" w:hAnsi="Arial" w:cs="Arial"/>
                <w:sz w:val="20"/>
                <w:szCs w:val="20"/>
              </w:rPr>
            </w:pPr>
            <w:r w:rsidRPr="001321FE">
              <w:rPr>
                <w:rFonts w:ascii="Arial" w:hAnsi="Arial" w:cs="Arial"/>
                <w:sz w:val="20"/>
                <w:szCs w:val="20"/>
              </w:rPr>
              <w:t>Poslijediplomski studiji na navedenim fakultetima</w:t>
            </w:r>
          </w:p>
          <w:p w:rsidR="00727520" w:rsidRPr="001321FE" w:rsidRDefault="00727520" w:rsidP="008573E1">
            <w:pPr>
              <w:spacing w:after="0"/>
              <w:rPr>
                <w:rFonts w:ascii="Arial" w:hAnsi="Arial" w:cs="Arial"/>
                <w:sz w:val="20"/>
                <w:szCs w:val="20"/>
              </w:rPr>
            </w:pPr>
            <w:r w:rsidRPr="001321FE">
              <w:rPr>
                <w:rFonts w:ascii="Arial" w:hAnsi="Arial" w:cs="Arial"/>
                <w:sz w:val="20"/>
                <w:szCs w:val="20"/>
              </w:rPr>
              <w:t xml:space="preserve">Forenzična patologija, Sveučilišni odjel za forenzične znanosti, Split, od 2009. - dodiplomska nastava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Autorstvo sveučilišnih/fakultetskih udžbenika iz područja predmeta </w:t>
            </w:r>
          </w:p>
        </w:tc>
        <w:tc>
          <w:tcPr>
            <w:tcW w:w="5884" w:type="dxa"/>
          </w:tcPr>
          <w:p w:rsidR="00727520" w:rsidRPr="009B45DC" w:rsidRDefault="00727520" w:rsidP="008573E1">
            <w:pPr>
              <w:spacing w:after="0"/>
              <w:rPr>
                <w:rFonts w:ascii="Arial" w:eastAsia="Times New Roman" w:hAnsi="Arial" w:cs="Arial"/>
                <w:sz w:val="20"/>
                <w:szCs w:val="20"/>
                <w:lang w:eastAsia="hr-HR"/>
              </w:rPr>
            </w:pPr>
            <w:r w:rsidRPr="009B45DC">
              <w:rPr>
                <w:rFonts w:ascii="Arial" w:eastAsia="Times New Roman" w:hAnsi="Arial" w:cs="Arial"/>
                <w:sz w:val="20"/>
                <w:szCs w:val="20"/>
                <w:lang w:eastAsia="hr-HR"/>
              </w:rPr>
              <w:t>1. Definis-Gojanović, Marija. Infekcije u ginekologiji i perinatologiji / Karelović, Deni (ur.). Zagreb: Medicinska naklada, 2012., str. 81-97.</w:t>
            </w:r>
          </w:p>
          <w:p w:rsidR="00727520" w:rsidRPr="009B45DC" w:rsidRDefault="00727520" w:rsidP="008573E1">
            <w:pPr>
              <w:spacing w:after="0"/>
              <w:rPr>
                <w:rFonts w:ascii="Arial" w:hAnsi="Arial" w:cs="Arial"/>
                <w:sz w:val="20"/>
                <w:szCs w:val="20"/>
                <w:shd w:val="clear" w:color="auto" w:fill="DCD4B0"/>
              </w:rPr>
            </w:pPr>
            <w:r w:rsidRPr="009B45DC">
              <w:rPr>
                <w:rFonts w:ascii="Arial" w:eastAsia="Times New Roman" w:hAnsi="Arial" w:cs="Arial"/>
                <w:sz w:val="20"/>
                <w:szCs w:val="20"/>
                <w:lang w:eastAsia="hr-HR"/>
              </w:rPr>
              <w:t>2. Definis-Gojanović, Marija. Osnove forenzične toksikologije / Sutlović, Davorka (ur.).Split: Web knjižara, 2011., str. 311-21, 399-441.</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znanstveni i umjetnički radovi objavljeni u posljednjih pet godina iz područja predmeta </w:t>
            </w:r>
            <w:r w:rsidRPr="0060719E">
              <w:rPr>
                <w:rFonts w:ascii="Arial" w:hAnsi="Arial" w:cs="Arial"/>
                <w:b/>
                <w:sz w:val="20"/>
                <w:szCs w:val="20"/>
              </w:rPr>
              <w:t>(najviše 5 referenca)</w:t>
            </w:r>
          </w:p>
        </w:tc>
        <w:tc>
          <w:tcPr>
            <w:tcW w:w="5884" w:type="dxa"/>
          </w:tcPr>
          <w:p w:rsidR="00727520" w:rsidRPr="009B45DC" w:rsidRDefault="00727520" w:rsidP="008573E1">
            <w:pPr>
              <w:spacing w:after="0"/>
              <w:rPr>
                <w:rFonts w:ascii="Arial" w:hAnsi="Arial" w:cs="Arial"/>
                <w:sz w:val="20"/>
                <w:szCs w:val="20"/>
                <w:lang w:eastAsia="hr-HR"/>
              </w:rPr>
            </w:pPr>
            <w:r w:rsidRPr="009B45DC">
              <w:rPr>
                <w:rFonts w:ascii="Arial" w:eastAsia="Times New Roman" w:hAnsi="Arial" w:cs="Arial"/>
                <w:sz w:val="20"/>
                <w:szCs w:val="20"/>
                <w:lang w:eastAsia="hr-HR"/>
              </w:rPr>
              <w:t>1. Sutlović, Davorka; Ščepanović, Antonija; Bošnjak, Marinko; Veršić-Bratinčević, Maja; Definis-Gojanović, Marija.</w:t>
            </w:r>
            <w:r w:rsidRPr="009B45DC">
              <w:rPr>
                <w:rFonts w:ascii="Arial" w:eastAsia="Times New Roman" w:hAnsi="Arial" w:cs="Arial"/>
                <w:sz w:val="20"/>
                <w:szCs w:val="20"/>
                <w:lang w:eastAsia="hr-HR"/>
              </w:rPr>
              <w:br/>
            </w:r>
            <w:hyperlink r:id="rId78" w:tgtFrame="_blank" w:history="1">
              <w:r w:rsidRPr="009B45DC">
                <w:rPr>
                  <w:rFonts w:ascii="Arial" w:eastAsia="Times New Roman" w:hAnsi="Arial" w:cs="Arial"/>
                  <w:bCs/>
                  <w:sz w:val="20"/>
                  <w:szCs w:val="20"/>
                  <w:lang w:eastAsia="hr-HR"/>
                </w:rPr>
                <w:t>The role of alcohol in road traffic accidents with fatal outcome : ten-year period in Croatia Split-Dalmatia County</w:t>
              </w:r>
            </w:hyperlink>
            <w:r w:rsidRPr="009B45DC">
              <w:rPr>
                <w:rFonts w:ascii="Arial" w:eastAsia="Times New Roman" w:hAnsi="Arial" w:cs="Arial"/>
                <w:sz w:val="20"/>
                <w:szCs w:val="20"/>
                <w:lang w:eastAsia="hr-HR"/>
              </w:rPr>
              <w:t>. // </w:t>
            </w:r>
            <w:r w:rsidRPr="009B45DC">
              <w:rPr>
                <w:rFonts w:ascii="Arial" w:eastAsia="Times New Roman" w:hAnsi="Arial" w:cs="Arial"/>
                <w:iCs/>
                <w:sz w:val="20"/>
                <w:szCs w:val="20"/>
                <w:lang w:eastAsia="hr-HR"/>
              </w:rPr>
              <w:t>Traffic injury prevention</w:t>
            </w:r>
            <w:r w:rsidRPr="009B45DC">
              <w:rPr>
                <w:rFonts w:ascii="Arial" w:eastAsia="Times New Roman" w:hAnsi="Arial" w:cs="Arial"/>
                <w:sz w:val="20"/>
                <w:szCs w:val="20"/>
                <w:lang w:eastAsia="hr-HR"/>
              </w:rPr>
              <w:t>. </w:t>
            </w:r>
            <w:r w:rsidRPr="009B45DC">
              <w:rPr>
                <w:rFonts w:ascii="Arial" w:eastAsia="Times New Roman" w:hAnsi="Arial" w:cs="Arial"/>
                <w:bCs/>
                <w:sz w:val="20"/>
                <w:szCs w:val="20"/>
                <w:lang w:eastAsia="hr-HR"/>
              </w:rPr>
              <w:t>15</w:t>
            </w:r>
            <w:r w:rsidRPr="009B45DC">
              <w:rPr>
                <w:rFonts w:ascii="Arial" w:eastAsia="Times New Roman" w:hAnsi="Arial" w:cs="Arial"/>
                <w:sz w:val="20"/>
                <w:szCs w:val="20"/>
                <w:lang w:eastAsia="hr-HR"/>
              </w:rPr>
              <w:t> (2014) , 3; 222</w:t>
            </w:r>
            <w:r w:rsidRPr="009B45DC">
              <w:rPr>
                <w:rFonts w:ascii="Arial" w:eastAsia="Times New Roman" w:hAnsi="Arial" w:cs="Arial"/>
                <w:bCs/>
                <w:sz w:val="20"/>
                <w:szCs w:val="20"/>
                <w:lang w:eastAsia="hr-HR"/>
              </w:rPr>
              <w:t>-</w:t>
            </w:r>
            <w:r w:rsidRPr="009B45DC">
              <w:rPr>
                <w:rFonts w:ascii="Arial" w:eastAsia="Times New Roman" w:hAnsi="Arial" w:cs="Arial"/>
                <w:sz w:val="20"/>
                <w:szCs w:val="20"/>
                <w:lang w:eastAsia="hr-HR"/>
              </w:rPr>
              <w:t>227 (članak, znanstveni). </w:t>
            </w:r>
          </w:p>
          <w:p w:rsidR="00727520" w:rsidRPr="009B45DC" w:rsidRDefault="00727520" w:rsidP="008573E1">
            <w:pPr>
              <w:spacing w:after="0"/>
              <w:rPr>
                <w:rFonts w:ascii="Arial" w:eastAsia="Times New Roman" w:hAnsi="Arial" w:cs="Arial"/>
                <w:sz w:val="20"/>
                <w:szCs w:val="20"/>
                <w:lang w:eastAsia="hr-HR"/>
              </w:rPr>
            </w:pPr>
            <w:r w:rsidRPr="009B45DC">
              <w:rPr>
                <w:rFonts w:ascii="Arial" w:eastAsia="Times New Roman" w:hAnsi="Arial" w:cs="Arial"/>
                <w:sz w:val="20"/>
                <w:szCs w:val="20"/>
                <w:lang w:eastAsia="hr-HR"/>
              </w:rPr>
              <w:t>2. Sutlović, Davorka; Veršić Bratinčević, Maja; Definis-Gojanović, Marija.</w:t>
            </w:r>
            <w:r w:rsidRPr="009B45DC">
              <w:rPr>
                <w:rFonts w:ascii="Arial" w:eastAsia="Times New Roman" w:hAnsi="Arial" w:cs="Arial"/>
                <w:sz w:val="20"/>
                <w:szCs w:val="20"/>
                <w:lang w:eastAsia="hr-HR"/>
              </w:rPr>
              <w:br/>
            </w:r>
            <w:hyperlink r:id="rId79" w:tgtFrame="_blank" w:history="1">
              <w:r w:rsidRPr="009B45DC">
                <w:rPr>
                  <w:rFonts w:ascii="Arial" w:eastAsia="Times New Roman" w:hAnsi="Arial" w:cs="Arial"/>
                  <w:bCs/>
                  <w:sz w:val="20"/>
                  <w:szCs w:val="20"/>
                  <w:lang w:eastAsia="hr-HR"/>
                </w:rPr>
                <w:t>Blood alcohol stability in post mortem blood samples</w:t>
              </w:r>
            </w:hyperlink>
            <w:r w:rsidRPr="009B45DC">
              <w:rPr>
                <w:rFonts w:ascii="Arial" w:eastAsia="Times New Roman" w:hAnsi="Arial" w:cs="Arial"/>
                <w:sz w:val="20"/>
                <w:szCs w:val="20"/>
                <w:lang w:eastAsia="hr-HR"/>
              </w:rPr>
              <w:t>. // </w:t>
            </w:r>
            <w:r w:rsidRPr="009B45DC">
              <w:rPr>
                <w:rFonts w:ascii="Arial" w:eastAsia="Times New Roman" w:hAnsi="Arial" w:cs="Arial"/>
                <w:iCs/>
                <w:sz w:val="20"/>
                <w:szCs w:val="20"/>
                <w:lang w:eastAsia="hr-HR"/>
              </w:rPr>
              <w:t>American journal of forensic medicine and pathology</w:t>
            </w:r>
            <w:r w:rsidRPr="009B45DC">
              <w:rPr>
                <w:rFonts w:ascii="Arial" w:eastAsia="Times New Roman" w:hAnsi="Arial" w:cs="Arial"/>
                <w:sz w:val="20"/>
                <w:szCs w:val="20"/>
                <w:lang w:eastAsia="hr-HR"/>
              </w:rPr>
              <w:t>. </w:t>
            </w:r>
            <w:r w:rsidRPr="009B45DC">
              <w:rPr>
                <w:rFonts w:ascii="Arial" w:eastAsia="Times New Roman" w:hAnsi="Arial" w:cs="Arial"/>
                <w:bCs/>
                <w:sz w:val="20"/>
                <w:szCs w:val="20"/>
                <w:lang w:eastAsia="hr-HR"/>
              </w:rPr>
              <w:t>35</w:t>
            </w:r>
            <w:r w:rsidRPr="009B45DC">
              <w:rPr>
                <w:rFonts w:ascii="Arial" w:eastAsia="Times New Roman" w:hAnsi="Arial" w:cs="Arial"/>
                <w:sz w:val="20"/>
                <w:szCs w:val="20"/>
                <w:lang w:eastAsia="hr-HR"/>
              </w:rPr>
              <w:t> (2014) , 1; 55</w:t>
            </w:r>
            <w:r w:rsidRPr="009B45DC">
              <w:rPr>
                <w:rFonts w:ascii="Arial" w:eastAsia="Times New Roman" w:hAnsi="Arial" w:cs="Arial"/>
                <w:bCs/>
                <w:sz w:val="20"/>
                <w:szCs w:val="20"/>
                <w:lang w:eastAsia="hr-HR"/>
              </w:rPr>
              <w:t>-</w:t>
            </w:r>
            <w:r w:rsidRPr="009B45DC">
              <w:rPr>
                <w:rFonts w:ascii="Arial" w:eastAsia="Times New Roman" w:hAnsi="Arial" w:cs="Arial"/>
                <w:sz w:val="20"/>
                <w:szCs w:val="20"/>
                <w:lang w:eastAsia="hr-HR"/>
              </w:rPr>
              <w:t>58 (članak, znanstveni).</w:t>
            </w:r>
          </w:p>
          <w:p w:rsidR="00727520" w:rsidRPr="009B45DC" w:rsidRDefault="00727520" w:rsidP="008573E1">
            <w:pPr>
              <w:spacing w:after="0"/>
              <w:rPr>
                <w:rFonts w:ascii="Arial" w:hAnsi="Arial" w:cs="Arial"/>
                <w:sz w:val="20"/>
                <w:szCs w:val="20"/>
              </w:rPr>
            </w:pPr>
            <w:r w:rsidRPr="009B45DC">
              <w:rPr>
                <w:rFonts w:ascii="Arial" w:eastAsia="Times New Roman" w:hAnsi="Arial" w:cs="Arial"/>
                <w:sz w:val="20"/>
                <w:szCs w:val="20"/>
                <w:lang w:eastAsia="hr-HR"/>
              </w:rPr>
              <w:lastRenderedPageBreak/>
              <w:t>3. Bečić, Kristijan; Jandrić Bečić, Darija; Čengija, Morana; Ćurić, Goran; Alujević, Antonio; Definis-Gojanović, Marija.</w:t>
            </w:r>
            <w:r w:rsidRPr="009B45DC">
              <w:rPr>
                <w:rFonts w:ascii="Arial" w:eastAsia="Times New Roman" w:hAnsi="Arial" w:cs="Arial"/>
                <w:sz w:val="20"/>
                <w:szCs w:val="20"/>
                <w:lang w:eastAsia="hr-HR"/>
              </w:rPr>
              <w:br/>
            </w:r>
            <w:hyperlink r:id="rId80" w:tgtFrame="_blank" w:history="1">
              <w:r w:rsidRPr="009B45DC">
                <w:rPr>
                  <w:rFonts w:ascii="Arial" w:eastAsia="Times New Roman" w:hAnsi="Arial" w:cs="Arial"/>
                  <w:bCs/>
                  <w:sz w:val="20"/>
                  <w:szCs w:val="20"/>
                  <w:lang w:eastAsia="hr-HR"/>
                </w:rPr>
                <w:t>Croatia is a safe tourist destination – study of foreign citizen mortality in Splitsko-dalmatinska and Primorsko-goranska County during the period 2001-2010</w:t>
              </w:r>
            </w:hyperlink>
            <w:r w:rsidRPr="009B45DC">
              <w:rPr>
                <w:rFonts w:ascii="Arial" w:eastAsia="Times New Roman" w:hAnsi="Arial" w:cs="Arial"/>
                <w:sz w:val="20"/>
                <w:szCs w:val="20"/>
                <w:lang w:eastAsia="hr-HR"/>
              </w:rPr>
              <w:t>. // </w:t>
            </w:r>
            <w:r w:rsidRPr="009B45DC">
              <w:rPr>
                <w:rFonts w:ascii="Arial" w:eastAsia="Times New Roman" w:hAnsi="Arial" w:cs="Arial"/>
                <w:iCs/>
                <w:sz w:val="20"/>
                <w:szCs w:val="20"/>
                <w:lang w:eastAsia="hr-HR"/>
              </w:rPr>
              <w:t>Croatian medical journal</w:t>
            </w:r>
            <w:r w:rsidRPr="009B45DC">
              <w:rPr>
                <w:rFonts w:ascii="Arial" w:eastAsia="Times New Roman" w:hAnsi="Arial" w:cs="Arial"/>
                <w:sz w:val="20"/>
                <w:szCs w:val="20"/>
                <w:lang w:eastAsia="hr-HR"/>
              </w:rPr>
              <w:t>. </w:t>
            </w:r>
            <w:r w:rsidRPr="009B45DC">
              <w:rPr>
                <w:rFonts w:ascii="Arial" w:eastAsia="Times New Roman" w:hAnsi="Arial" w:cs="Arial"/>
                <w:bCs/>
                <w:sz w:val="20"/>
                <w:szCs w:val="20"/>
                <w:lang w:eastAsia="hr-HR"/>
              </w:rPr>
              <w:t>54</w:t>
            </w:r>
            <w:r w:rsidRPr="009B45DC">
              <w:rPr>
                <w:rFonts w:ascii="Arial" w:eastAsia="Times New Roman" w:hAnsi="Arial" w:cs="Arial"/>
                <w:sz w:val="20"/>
                <w:szCs w:val="20"/>
                <w:lang w:eastAsia="hr-HR"/>
              </w:rPr>
              <w:t> (2013) , 3; 291</w:t>
            </w:r>
            <w:r w:rsidRPr="009B45DC">
              <w:rPr>
                <w:rFonts w:ascii="Arial" w:eastAsia="Times New Roman" w:hAnsi="Arial" w:cs="Arial"/>
                <w:bCs/>
                <w:sz w:val="20"/>
                <w:szCs w:val="20"/>
                <w:lang w:eastAsia="hr-HR"/>
              </w:rPr>
              <w:t>-</w:t>
            </w:r>
            <w:r w:rsidRPr="009B45DC">
              <w:rPr>
                <w:rFonts w:ascii="Arial" w:eastAsia="Times New Roman" w:hAnsi="Arial" w:cs="Arial"/>
                <w:sz w:val="20"/>
                <w:szCs w:val="20"/>
                <w:lang w:eastAsia="hr-HR"/>
              </w:rPr>
              <w:t>295 (članak, znanstveni).</w:t>
            </w:r>
          </w:p>
          <w:p w:rsidR="00727520" w:rsidRPr="009B45DC" w:rsidRDefault="00727520" w:rsidP="008573E1">
            <w:pPr>
              <w:spacing w:after="0"/>
              <w:rPr>
                <w:rFonts w:ascii="Arial" w:hAnsi="Arial" w:cs="Arial"/>
                <w:sz w:val="20"/>
                <w:szCs w:val="20"/>
              </w:rPr>
            </w:pPr>
            <w:r w:rsidRPr="009B45DC">
              <w:rPr>
                <w:rFonts w:ascii="Arial" w:eastAsia="Times New Roman" w:hAnsi="Arial" w:cs="Arial"/>
                <w:sz w:val="20"/>
                <w:szCs w:val="20"/>
                <w:lang w:eastAsia="hr-HR"/>
              </w:rPr>
              <w:t>4. Bečić, Kristijan; Jandrić Bečić, Darija; Definis-Gojanović, Marija; Zekić Tomaš, Sandra; Anterić, Ivana; Bašić, željana.</w:t>
            </w:r>
            <w:r w:rsidRPr="009B45DC">
              <w:rPr>
                <w:rFonts w:ascii="Arial" w:eastAsia="Times New Roman" w:hAnsi="Arial" w:cs="Arial"/>
                <w:sz w:val="20"/>
                <w:szCs w:val="20"/>
                <w:lang w:eastAsia="hr-HR"/>
              </w:rPr>
              <w:br/>
            </w:r>
            <w:hyperlink r:id="rId81" w:tgtFrame="_blank" w:history="1">
              <w:r w:rsidRPr="009B45DC">
                <w:rPr>
                  <w:rFonts w:ascii="Arial" w:eastAsia="Times New Roman" w:hAnsi="Arial" w:cs="Arial"/>
                  <w:bCs/>
                  <w:sz w:val="20"/>
                  <w:szCs w:val="20"/>
                  <w:lang w:eastAsia="hr-HR"/>
                </w:rPr>
                <w:t>Bone porosity and longevity in early medieval Southern Croatia</w:t>
              </w:r>
            </w:hyperlink>
            <w:r w:rsidRPr="009B45DC">
              <w:rPr>
                <w:rFonts w:ascii="Arial" w:eastAsia="Times New Roman" w:hAnsi="Arial" w:cs="Arial"/>
                <w:sz w:val="20"/>
                <w:szCs w:val="20"/>
                <w:lang w:eastAsia="hr-HR"/>
              </w:rPr>
              <w:t>. // </w:t>
            </w:r>
            <w:r w:rsidRPr="009B45DC">
              <w:rPr>
                <w:rFonts w:ascii="Arial" w:eastAsia="Times New Roman" w:hAnsi="Arial" w:cs="Arial"/>
                <w:iCs/>
                <w:sz w:val="20"/>
                <w:szCs w:val="20"/>
                <w:lang w:eastAsia="hr-HR"/>
              </w:rPr>
              <w:t>International journal of food sciences and nutrition</w:t>
            </w:r>
            <w:r w:rsidRPr="009B45DC">
              <w:rPr>
                <w:rFonts w:ascii="Arial" w:eastAsia="Times New Roman" w:hAnsi="Arial" w:cs="Arial"/>
                <w:sz w:val="20"/>
                <w:szCs w:val="20"/>
                <w:lang w:eastAsia="hr-HR"/>
              </w:rPr>
              <w:t>. </w:t>
            </w:r>
            <w:r w:rsidRPr="009B45DC">
              <w:rPr>
                <w:rFonts w:ascii="Arial" w:eastAsia="Times New Roman" w:hAnsi="Arial" w:cs="Arial"/>
                <w:bCs/>
                <w:sz w:val="20"/>
                <w:szCs w:val="20"/>
                <w:lang w:eastAsia="hr-HR"/>
              </w:rPr>
              <w:t>65</w:t>
            </w:r>
            <w:r w:rsidRPr="009B45DC">
              <w:rPr>
                <w:rFonts w:ascii="Arial" w:eastAsia="Times New Roman" w:hAnsi="Arial" w:cs="Arial"/>
                <w:sz w:val="20"/>
                <w:szCs w:val="20"/>
                <w:lang w:eastAsia="hr-HR"/>
              </w:rPr>
              <w:t> (2013) ; 172</w:t>
            </w:r>
            <w:r w:rsidRPr="009B45DC">
              <w:rPr>
                <w:rFonts w:ascii="Arial" w:eastAsia="Times New Roman" w:hAnsi="Arial" w:cs="Arial"/>
                <w:bCs/>
                <w:sz w:val="20"/>
                <w:szCs w:val="20"/>
                <w:lang w:eastAsia="hr-HR"/>
              </w:rPr>
              <w:t>-</w:t>
            </w:r>
            <w:r w:rsidRPr="009B45DC">
              <w:rPr>
                <w:rFonts w:ascii="Arial" w:eastAsia="Times New Roman" w:hAnsi="Arial" w:cs="Arial"/>
                <w:sz w:val="20"/>
                <w:szCs w:val="20"/>
                <w:lang w:eastAsia="hr-HR"/>
              </w:rPr>
              <w:t>176 (članak, znanstveni). </w:t>
            </w:r>
          </w:p>
          <w:p w:rsidR="00727520" w:rsidRPr="009B45DC" w:rsidRDefault="00727520" w:rsidP="008573E1">
            <w:pPr>
              <w:spacing w:after="0"/>
              <w:rPr>
                <w:rFonts w:ascii="Arial" w:hAnsi="Arial" w:cs="Arial"/>
                <w:sz w:val="20"/>
                <w:szCs w:val="20"/>
              </w:rPr>
            </w:pPr>
            <w:r w:rsidRPr="009B45DC">
              <w:rPr>
                <w:rFonts w:ascii="Arial" w:eastAsia="Times New Roman" w:hAnsi="Arial" w:cs="Arial"/>
                <w:sz w:val="20"/>
                <w:szCs w:val="20"/>
                <w:lang w:eastAsia="hr-HR"/>
              </w:rPr>
              <w:t>5. Duraković, Zijad; Mišigoj-Duraković, Marjeta; Škavić, Josip; Definis-Gojanović, Marija.</w:t>
            </w:r>
            <w:r w:rsidRPr="009B45DC">
              <w:rPr>
                <w:rFonts w:ascii="Arial" w:eastAsia="Times New Roman" w:hAnsi="Arial" w:cs="Arial"/>
                <w:sz w:val="20"/>
                <w:szCs w:val="20"/>
                <w:lang w:eastAsia="hr-HR"/>
              </w:rPr>
              <w:br/>
            </w:r>
            <w:hyperlink r:id="rId82" w:tgtFrame="_blank" w:history="1">
              <w:r w:rsidRPr="009B45DC">
                <w:rPr>
                  <w:rFonts w:ascii="Arial" w:eastAsia="Times New Roman" w:hAnsi="Arial" w:cs="Arial"/>
                  <w:bCs/>
                  <w:sz w:val="20"/>
                  <w:szCs w:val="20"/>
                  <w:lang w:eastAsia="hr-HR"/>
                </w:rPr>
                <w:t>Unexpected Sudden Death Due to Recreational Swimming and Diving in Men in Croatia in a 14-Year Period</w:t>
              </w:r>
            </w:hyperlink>
            <w:r w:rsidRPr="009B45DC">
              <w:rPr>
                <w:rFonts w:ascii="Arial" w:eastAsia="Times New Roman" w:hAnsi="Arial" w:cs="Arial"/>
                <w:sz w:val="20"/>
                <w:szCs w:val="20"/>
                <w:lang w:eastAsia="hr-HR"/>
              </w:rPr>
              <w:t>. // </w:t>
            </w:r>
            <w:r w:rsidRPr="009B45DC">
              <w:rPr>
                <w:rFonts w:ascii="Arial" w:eastAsia="Times New Roman" w:hAnsi="Arial" w:cs="Arial"/>
                <w:iCs/>
                <w:sz w:val="20"/>
                <w:szCs w:val="20"/>
                <w:lang w:eastAsia="hr-HR"/>
              </w:rPr>
              <w:t>Collegium antropologicum</w:t>
            </w:r>
            <w:r w:rsidRPr="009B45DC">
              <w:rPr>
                <w:rFonts w:ascii="Arial" w:eastAsia="Times New Roman" w:hAnsi="Arial" w:cs="Arial"/>
                <w:sz w:val="20"/>
                <w:szCs w:val="20"/>
                <w:lang w:eastAsia="hr-HR"/>
              </w:rPr>
              <w:t>. </w:t>
            </w:r>
            <w:r w:rsidRPr="009B45DC">
              <w:rPr>
                <w:rFonts w:ascii="Arial" w:eastAsia="Times New Roman" w:hAnsi="Arial" w:cs="Arial"/>
                <w:bCs/>
                <w:sz w:val="20"/>
                <w:szCs w:val="20"/>
                <w:lang w:eastAsia="hr-HR"/>
              </w:rPr>
              <w:t>36</w:t>
            </w:r>
            <w:r w:rsidRPr="009B45DC">
              <w:rPr>
                <w:rFonts w:ascii="Arial" w:eastAsia="Times New Roman" w:hAnsi="Arial" w:cs="Arial"/>
                <w:sz w:val="20"/>
                <w:szCs w:val="20"/>
                <w:lang w:eastAsia="hr-HR"/>
              </w:rPr>
              <w:t> (2012) , 2; 641</w:t>
            </w:r>
            <w:r w:rsidRPr="009B45DC">
              <w:rPr>
                <w:rFonts w:ascii="Arial" w:eastAsia="Times New Roman" w:hAnsi="Arial" w:cs="Arial"/>
                <w:bCs/>
                <w:sz w:val="20"/>
                <w:szCs w:val="20"/>
                <w:lang w:eastAsia="hr-HR"/>
              </w:rPr>
              <w:t>-</w:t>
            </w:r>
            <w:r w:rsidRPr="009B45DC">
              <w:rPr>
                <w:rFonts w:ascii="Arial" w:eastAsia="Times New Roman" w:hAnsi="Arial" w:cs="Arial"/>
                <w:sz w:val="20"/>
                <w:szCs w:val="20"/>
                <w:lang w:eastAsia="hr-HR"/>
              </w:rPr>
              <w:t>645 (članak, znanstveni). </w:t>
            </w:r>
          </w:p>
          <w:p w:rsidR="00727520" w:rsidRPr="009B45DC"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lastRenderedPageBreak/>
              <w:t xml:space="preserve">Stručni i znanstveni radovi iz metodike i kvalitete nastave objavljeni u posljednjih pet godina </w:t>
            </w:r>
            <w:r w:rsidRPr="0060719E">
              <w:rPr>
                <w:rFonts w:ascii="Arial" w:hAnsi="Arial" w:cs="Arial"/>
                <w:b/>
                <w:sz w:val="20"/>
                <w:szCs w:val="20"/>
              </w:rPr>
              <w:t>(najviše 5 referenca)</w:t>
            </w:r>
            <w:r w:rsidRPr="0060719E">
              <w:rPr>
                <w:rFonts w:ascii="Arial" w:hAnsi="Arial" w:cs="Arial"/>
                <w:sz w:val="20"/>
                <w:szCs w:val="20"/>
              </w:rPr>
              <w:t xml:space="preserve"> </w:t>
            </w:r>
          </w:p>
        </w:tc>
        <w:tc>
          <w:tcPr>
            <w:tcW w:w="5884" w:type="dxa"/>
          </w:tcPr>
          <w:p w:rsidR="00727520" w:rsidRPr="001321FE"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znanstveni i umjetnički projekti iz područja predmeta koji su se provodili u posljednjih pet godina </w:t>
            </w:r>
            <w:r w:rsidRPr="0060719E">
              <w:rPr>
                <w:rFonts w:ascii="Arial" w:hAnsi="Arial" w:cs="Arial"/>
                <w:b/>
                <w:sz w:val="20"/>
                <w:szCs w:val="20"/>
              </w:rPr>
              <w:t>(najviše 5 referenca)</w:t>
            </w:r>
          </w:p>
        </w:tc>
        <w:tc>
          <w:tcPr>
            <w:tcW w:w="5884" w:type="dxa"/>
          </w:tcPr>
          <w:p w:rsidR="00727520" w:rsidRPr="001321FE" w:rsidRDefault="00727520" w:rsidP="008573E1">
            <w:pPr>
              <w:spacing w:after="0"/>
              <w:jc w:val="both"/>
              <w:rPr>
                <w:rFonts w:ascii="Arial" w:hAnsi="Arial" w:cs="Arial"/>
                <w:sz w:val="20"/>
                <w:szCs w:val="20"/>
              </w:rPr>
            </w:pPr>
            <w:r w:rsidRPr="001321FE">
              <w:rPr>
                <w:rFonts w:ascii="Arial" w:hAnsi="Arial" w:cs="Arial"/>
                <w:sz w:val="20"/>
                <w:szCs w:val="20"/>
              </w:rPr>
              <w:t>1. “Antropološka analiza kostura srednjovjekovne populacije iz južne Hrvatske”, broj 216-21608000-0799 (2007.-2014., voditelj projekta)</w:t>
            </w:r>
          </w:p>
          <w:p w:rsidR="00727520" w:rsidRPr="001321FE" w:rsidRDefault="00727520" w:rsidP="008573E1">
            <w:pPr>
              <w:spacing w:after="0"/>
              <w:jc w:val="both"/>
              <w:rPr>
                <w:rFonts w:ascii="Arial" w:hAnsi="Arial" w:cs="Arial"/>
                <w:sz w:val="20"/>
                <w:szCs w:val="20"/>
              </w:rPr>
            </w:pPr>
            <w:r w:rsidRPr="001321FE">
              <w:rPr>
                <w:rFonts w:ascii="Arial" w:hAnsi="Arial" w:cs="Arial"/>
                <w:sz w:val="20"/>
                <w:szCs w:val="20"/>
              </w:rPr>
              <w:t>2. I-SEE-Project for strenthening information between Italy and South East Europe neighbouring countries on New Psychoactive Substances. Grant agreement JUST/2013/ISEC /DRUGS/AG/6426 (suradni partner, 2015.-2016.)</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U sklopu kojega programa i u kojem je opsegu nositelj stekao metodičko- psihološko-didaktičko -pedagoške kompetencije? </w:t>
            </w:r>
          </w:p>
        </w:tc>
        <w:tc>
          <w:tcPr>
            <w:tcW w:w="5884" w:type="dxa"/>
          </w:tcPr>
          <w:p w:rsidR="00727520" w:rsidRPr="001321FE" w:rsidRDefault="00727520" w:rsidP="008573E1">
            <w:pPr>
              <w:spacing w:after="0"/>
              <w:rPr>
                <w:rFonts w:ascii="Arial" w:hAnsi="Arial" w:cs="Arial"/>
                <w:sz w:val="20"/>
                <w:szCs w:val="20"/>
              </w:rPr>
            </w:pPr>
            <w:r w:rsidRPr="001321FE">
              <w:rPr>
                <w:rStyle w:val="Strong"/>
                <w:rFonts w:ascii="Arial" w:hAnsi="Arial" w:cs="Arial"/>
                <w:sz w:val="20"/>
                <w:szCs w:val="20"/>
              </w:rPr>
              <w:t>„</w:t>
            </w:r>
            <w:r w:rsidRPr="00B05B38">
              <w:rPr>
                <w:rStyle w:val="Strong"/>
                <w:rFonts w:ascii="Arial" w:hAnsi="Arial" w:cs="Arial"/>
                <w:sz w:val="20"/>
                <w:szCs w:val="20"/>
              </w:rPr>
              <w:t>International Symposium on the Occasion of 100 Year Anniversary of Abraham Flexner Report - Scientific Approach to Medical Education", Medicinski fakultet Sveučilišta u Splitu, 2010.</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1321FE" w:rsidRDefault="00727520" w:rsidP="008573E1">
            <w:pPr>
              <w:spacing w:after="0"/>
              <w:rPr>
                <w:rFonts w:ascii="Arial" w:hAnsi="Arial" w:cs="Arial"/>
                <w:sz w:val="20"/>
                <w:szCs w:val="20"/>
              </w:rPr>
            </w:pPr>
            <w:r w:rsidRPr="001321FE">
              <w:rPr>
                <w:rFonts w:ascii="Arial" w:hAnsi="Arial" w:cs="Arial"/>
                <w:sz w:val="20"/>
                <w:szCs w:val="20"/>
              </w:rPr>
              <w:t xml:space="preserve">PRIZNANJA I NAGRADE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Priznanja i nagrade za nastavni i znanstveni rad/umjetnički rad</w:t>
            </w:r>
          </w:p>
        </w:tc>
        <w:tc>
          <w:tcPr>
            <w:tcW w:w="5884" w:type="dxa"/>
            <w:tcBorders>
              <w:top w:val="single" w:sz="8" w:space="0" w:color="auto"/>
            </w:tcBorders>
          </w:tcPr>
          <w:p w:rsidR="00727520" w:rsidRPr="00B05B38" w:rsidRDefault="00727520" w:rsidP="008573E1">
            <w:pPr>
              <w:spacing w:after="0"/>
              <w:jc w:val="both"/>
              <w:rPr>
                <w:rFonts w:ascii="Arial" w:hAnsi="Arial" w:cs="Arial"/>
                <w:sz w:val="20"/>
                <w:szCs w:val="20"/>
              </w:rPr>
            </w:pPr>
            <w:r w:rsidRPr="001321FE">
              <w:rPr>
                <w:rFonts w:ascii="Arial" w:hAnsi="Arial" w:cs="Arial"/>
                <w:sz w:val="20"/>
                <w:szCs w:val="20"/>
              </w:rPr>
              <w:t xml:space="preserve">1983.: Rektorova nagrada Sveučilišta u Zagrebu (Keleuva S, </w:t>
            </w:r>
            <w:r w:rsidRPr="00B05B38">
              <w:rPr>
                <w:rFonts w:ascii="Arial" w:hAnsi="Arial" w:cs="Arial"/>
                <w:sz w:val="20"/>
                <w:szCs w:val="20"/>
              </w:rPr>
              <w:t>Definis M, Paladino J, Katić Ž. Neuropsihijatrijsko istraživanje bolesnika s kroničnim subduralnim hematomom)</w:t>
            </w:r>
          </w:p>
          <w:p w:rsidR="00727520" w:rsidRPr="001321FE" w:rsidRDefault="00727520" w:rsidP="008573E1">
            <w:pPr>
              <w:spacing w:after="0"/>
              <w:jc w:val="both"/>
              <w:rPr>
                <w:rFonts w:ascii="Arial" w:hAnsi="Arial" w:cs="Arial"/>
                <w:sz w:val="20"/>
                <w:szCs w:val="20"/>
              </w:rPr>
            </w:pPr>
            <w:r w:rsidRPr="00B05B38">
              <w:rPr>
                <w:rFonts w:ascii="Arial" w:hAnsi="Arial" w:cs="Arial"/>
                <w:sz w:val="20"/>
                <w:szCs w:val="20"/>
              </w:rPr>
              <w:t>1996.: Young Investigators’ Award, XVIIth Meeting of IAFS, Tokio, Japan (Definis Gojanović M, Čapkun</w:t>
            </w:r>
            <w:r w:rsidRPr="001321FE">
              <w:rPr>
                <w:rFonts w:ascii="Arial" w:hAnsi="Arial" w:cs="Arial"/>
                <w:sz w:val="20"/>
                <w:szCs w:val="20"/>
              </w:rPr>
              <w:t xml:space="preserve"> V. Homicides and suicides in war period in Croatia)</w:t>
            </w:r>
          </w:p>
          <w:p w:rsidR="00727520" w:rsidRPr="001321FE" w:rsidRDefault="00727520" w:rsidP="008573E1">
            <w:pPr>
              <w:spacing w:after="0"/>
              <w:jc w:val="both"/>
              <w:rPr>
                <w:rFonts w:ascii="Arial" w:hAnsi="Arial" w:cs="Arial"/>
                <w:sz w:val="20"/>
                <w:szCs w:val="20"/>
              </w:rPr>
            </w:pPr>
            <w:r w:rsidRPr="001321FE">
              <w:rPr>
                <w:rFonts w:ascii="Arial" w:hAnsi="Arial" w:cs="Arial"/>
                <w:sz w:val="20"/>
                <w:szCs w:val="20"/>
              </w:rPr>
              <w:t>2003., 2005. i 2008.: Nagrada za kvalitetno izvođenje nastave po ocjenama studentske ankete (3. i 1. mjesto), Medicinski fakultet Sveučilišta u Splitu</w:t>
            </w:r>
          </w:p>
        </w:tc>
      </w:tr>
    </w:tbl>
    <w:p w:rsidR="00727520" w:rsidRDefault="00727520" w:rsidP="00857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5724"/>
      </w:tblGrid>
      <w:tr w:rsidR="007815DE" w:rsidRPr="0060719E" w:rsidTr="008D681D">
        <w:tc>
          <w:tcPr>
            <w:tcW w:w="3404" w:type="dxa"/>
            <w:tcBorders>
              <w:top w:val="single" w:sz="8" w:space="0" w:color="auto"/>
            </w:tcBorders>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Titula, ime i prezime nositelja</w:t>
            </w:r>
          </w:p>
        </w:tc>
        <w:tc>
          <w:tcPr>
            <w:tcW w:w="5884" w:type="dxa"/>
          </w:tcPr>
          <w:p w:rsidR="007815DE" w:rsidRPr="009B45DC" w:rsidRDefault="007815DE" w:rsidP="008D681D">
            <w:pPr>
              <w:spacing w:after="0"/>
              <w:rPr>
                <w:rFonts w:ascii="Arial" w:hAnsi="Arial" w:cs="Arial"/>
                <w:b/>
                <w:sz w:val="20"/>
                <w:szCs w:val="20"/>
              </w:rPr>
            </w:pPr>
            <w:r w:rsidRPr="009B45DC">
              <w:rPr>
                <w:rFonts w:ascii="Arial" w:hAnsi="Arial" w:cs="Arial"/>
                <w:b/>
                <w:sz w:val="20"/>
                <w:szCs w:val="20"/>
              </w:rPr>
              <w:t xml:space="preserve">Prof. dr. sc. Zlata Đurđević </w:t>
            </w:r>
          </w:p>
        </w:tc>
      </w:tr>
      <w:tr w:rsidR="007815DE" w:rsidRPr="0060719E" w:rsidTr="008D681D">
        <w:tc>
          <w:tcPr>
            <w:tcW w:w="3404" w:type="dxa"/>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 xml:space="preserve">Predmet koji predaje na predloženom studijskom programu </w:t>
            </w:r>
          </w:p>
        </w:tc>
        <w:tc>
          <w:tcPr>
            <w:tcW w:w="5884" w:type="dxa"/>
            <w:tcBorders>
              <w:bottom w:val="single" w:sz="8" w:space="0" w:color="auto"/>
            </w:tcBorders>
          </w:tcPr>
          <w:p w:rsidR="007815DE" w:rsidRPr="00B05B38" w:rsidRDefault="007815DE" w:rsidP="008D681D">
            <w:pPr>
              <w:spacing w:after="0"/>
              <w:rPr>
                <w:rFonts w:ascii="Arial" w:hAnsi="Arial" w:cs="Arial"/>
                <w:sz w:val="20"/>
                <w:szCs w:val="20"/>
              </w:rPr>
            </w:pPr>
            <w:r>
              <w:rPr>
                <w:rFonts w:ascii="Arial" w:hAnsi="Arial" w:cs="Arial"/>
                <w:sz w:val="20"/>
                <w:szCs w:val="20"/>
              </w:rPr>
              <w:t>Medicina i kazneni postupak</w:t>
            </w:r>
          </w:p>
        </w:tc>
      </w:tr>
      <w:tr w:rsidR="007815DE" w:rsidRPr="0060719E" w:rsidTr="008D681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815DE" w:rsidRPr="00B05B38" w:rsidRDefault="007815DE" w:rsidP="008D681D">
            <w:pPr>
              <w:spacing w:after="0"/>
              <w:rPr>
                <w:rFonts w:ascii="Arial" w:hAnsi="Arial" w:cs="Arial"/>
                <w:sz w:val="20"/>
                <w:szCs w:val="20"/>
              </w:rPr>
            </w:pPr>
            <w:r w:rsidRPr="00B05B38">
              <w:rPr>
                <w:rFonts w:ascii="Arial" w:hAnsi="Arial" w:cs="Arial"/>
                <w:sz w:val="20"/>
                <w:szCs w:val="20"/>
              </w:rPr>
              <w:t>OPĆE INFORMACIJE  O NOSITELJU</w:t>
            </w:r>
          </w:p>
        </w:tc>
      </w:tr>
      <w:tr w:rsidR="007815DE" w:rsidRPr="0060719E" w:rsidTr="008D681D">
        <w:tc>
          <w:tcPr>
            <w:tcW w:w="3404" w:type="dxa"/>
            <w:tcBorders>
              <w:top w:val="single" w:sz="8" w:space="0" w:color="auto"/>
            </w:tcBorders>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 xml:space="preserve">Adresa </w:t>
            </w:r>
          </w:p>
        </w:tc>
        <w:tc>
          <w:tcPr>
            <w:tcW w:w="5884" w:type="dxa"/>
            <w:tcBorders>
              <w:top w:val="single" w:sz="8" w:space="0" w:color="auto"/>
            </w:tcBorders>
          </w:tcPr>
          <w:p w:rsidR="007815DE" w:rsidRPr="00B05B38" w:rsidRDefault="007815DE" w:rsidP="008D681D">
            <w:pPr>
              <w:spacing w:after="0"/>
              <w:rPr>
                <w:rFonts w:ascii="Arial" w:hAnsi="Arial" w:cs="Arial"/>
                <w:sz w:val="20"/>
                <w:szCs w:val="20"/>
              </w:rPr>
            </w:pPr>
            <w:r w:rsidRPr="00B05B38">
              <w:rPr>
                <w:rFonts w:ascii="Arial" w:hAnsi="Arial" w:cs="Arial"/>
                <w:sz w:val="20"/>
                <w:szCs w:val="20"/>
              </w:rPr>
              <w:t>Tomićeva 7, 10000 Zagreb</w:t>
            </w:r>
          </w:p>
        </w:tc>
      </w:tr>
      <w:tr w:rsidR="007815DE" w:rsidRPr="0060719E" w:rsidTr="008D681D">
        <w:tc>
          <w:tcPr>
            <w:tcW w:w="3404" w:type="dxa"/>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Telefon</w:t>
            </w:r>
          </w:p>
        </w:tc>
        <w:tc>
          <w:tcPr>
            <w:tcW w:w="5884" w:type="dxa"/>
          </w:tcPr>
          <w:p w:rsidR="007815DE" w:rsidRPr="00B05B38" w:rsidRDefault="007815DE" w:rsidP="008D681D">
            <w:pPr>
              <w:spacing w:after="0"/>
              <w:rPr>
                <w:rFonts w:ascii="Arial" w:hAnsi="Arial" w:cs="Arial"/>
                <w:sz w:val="20"/>
                <w:szCs w:val="20"/>
              </w:rPr>
            </w:pPr>
            <w:r w:rsidRPr="00B05B38">
              <w:rPr>
                <w:rFonts w:ascii="Arial" w:hAnsi="Arial" w:cs="Arial"/>
                <w:sz w:val="20"/>
                <w:szCs w:val="20"/>
              </w:rPr>
              <w:t>098 525 183</w:t>
            </w:r>
          </w:p>
        </w:tc>
      </w:tr>
      <w:tr w:rsidR="007815DE" w:rsidRPr="0060719E" w:rsidTr="008D681D">
        <w:tc>
          <w:tcPr>
            <w:tcW w:w="3404" w:type="dxa"/>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E-mail adresa</w:t>
            </w:r>
          </w:p>
        </w:tc>
        <w:tc>
          <w:tcPr>
            <w:tcW w:w="5884" w:type="dxa"/>
          </w:tcPr>
          <w:p w:rsidR="007815DE" w:rsidRPr="00B05B38" w:rsidRDefault="00C805D1" w:rsidP="008D681D">
            <w:pPr>
              <w:spacing w:after="0"/>
              <w:rPr>
                <w:rFonts w:ascii="Arial" w:hAnsi="Arial" w:cs="Arial"/>
                <w:sz w:val="20"/>
                <w:szCs w:val="20"/>
              </w:rPr>
            </w:pPr>
            <w:hyperlink r:id="rId83" w:history="1">
              <w:r w:rsidR="007815DE" w:rsidRPr="00B05B38">
                <w:rPr>
                  <w:rStyle w:val="Hyperlink"/>
                  <w:rFonts w:ascii="Arial" w:hAnsi="Arial" w:cs="Arial"/>
                  <w:sz w:val="20"/>
                  <w:szCs w:val="20"/>
                </w:rPr>
                <w:t>zlata.durdevic@pravo.hr</w:t>
              </w:r>
            </w:hyperlink>
          </w:p>
        </w:tc>
      </w:tr>
      <w:tr w:rsidR="007815DE" w:rsidRPr="0060719E" w:rsidTr="008D681D">
        <w:tc>
          <w:tcPr>
            <w:tcW w:w="3404" w:type="dxa"/>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Osobna web stranica</w:t>
            </w:r>
          </w:p>
        </w:tc>
        <w:tc>
          <w:tcPr>
            <w:tcW w:w="5884" w:type="dxa"/>
          </w:tcPr>
          <w:p w:rsidR="007815DE" w:rsidRPr="00B05B38" w:rsidRDefault="00C805D1" w:rsidP="008D681D">
            <w:pPr>
              <w:spacing w:after="0"/>
              <w:rPr>
                <w:rFonts w:ascii="Arial" w:hAnsi="Arial" w:cs="Arial"/>
                <w:sz w:val="20"/>
                <w:szCs w:val="20"/>
              </w:rPr>
            </w:pPr>
            <w:hyperlink r:id="rId84" w:history="1">
              <w:r w:rsidR="007815DE" w:rsidRPr="00B05B38">
                <w:rPr>
                  <w:rStyle w:val="Hyperlink"/>
                  <w:rFonts w:ascii="Arial" w:hAnsi="Arial" w:cs="Arial"/>
                  <w:sz w:val="20"/>
                  <w:szCs w:val="20"/>
                </w:rPr>
                <w:t>www.pravo.uni.zg\zlata.djurdjevic</w:t>
              </w:r>
            </w:hyperlink>
          </w:p>
        </w:tc>
      </w:tr>
      <w:tr w:rsidR="007815DE" w:rsidRPr="0060719E" w:rsidTr="008D681D">
        <w:tc>
          <w:tcPr>
            <w:tcW w:w="3404" w:type="dxa"/>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Godina rođenja</w:t>
            </w:r>
          </w:p>
        </w:tc>
        <w:tc>
          <w:tcPr>
            <w:tcW w:w="5884" w:type="dxa"/>
          </w:tcPr>
          <w:p w:rsidR="007815DE" w:rsidRPr="00B05B38" w:rsidRDefault="007815DE" w:rsidP="008D681D">
            <w:pPr>
              <w:spacing w:after="0"/>
              <w:rPr>
                <w:rFonts w:ascii="Arial" w:hAnsi="Arial" w:cs="Arial"/>
                <w:sz w:val="20"/>
                <w:szCs w:val="20"/>
              </w:rPr>
            </w:pPr>
            <w:r w:rsidRPr="00B05B38">
              <w:rPr>
                <w:rFonts w:ascii="Arial" w:hAnsi="Arial" w:cs="Arial"/>
                <w:sz w:val="20"/>
                <w:szCs w:val="20"/>
              </w:rPr>
              <w:t>1969</w:t>
            </w:r>
          </w:p>
        </w:tc>
      </w:tr>
      <w:tr w:rsidR="007815DE" w:rsidRPr="0060719E" w:rsidTr="008D681D">
        <w:tc>
          <w:tcPr>
            <w:tcW w:w="3404" w:type="dxa"/>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Matični broj iz Upisnika znanstvenika</w:t>
            </w:r>
          </w:p>
        </w:tc>
        <w:tc>
          <w:tcPr>
            <w:tcW w:w="5884" w:type="dxa"/>
          </w:tcPr>
          <w:p w:rsidR="007815DE" w:rsidRPr="00B05B38" w:rsidRDefault="007815DE" w:rsidP="008D681D">
            <w:pPr>
              <w:spacing w:after="0"/>
              <w:rPr>
                <w:rFonts w:ascii="Arial" w:hAnsi="Arial" w:cs="Arial"/>
                <w:sz w:val="20"/>
                <w:szCs w:val="20"/>
              </w:rPr>
            </w:pPr>
            <w:r w:rsidRPr="00B05B38">
              <w:rPr>
                <w:rFonts w:ascii="Arial" w:hAnsi="Arial" w:cs="Arial"/>
                <w:sz w:val="20"/>
                <w:szCs w:val="20"/>
              </w:rPr>
              <w:t>218116</w:t>
            </w:r>
          </w:p>
        </w:tc>
      </w:tr>
      <w:tr w:rsidR="007815DE" w:rsidRPr="0060719E" w:rsidTr="008D681D">
        <w:tc>
          <w:tcPr>
            <w:tcW w:w="3404" w:type="dxa"/>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lastRenderedPageBreak/>
              <w:t xml:space="preserve">Znanstveno ili umjetničko zvanje i datum posljednjega izbora </w:t>
            </w:r>
          </w:p>
        </w:tc>
        <w:tc>
          <w:tcPr>
            <w:tcW w:w="5884" w:type="dxa"/>
          </w:tcPr>
          <w:p w:rsidR="007815DE" w:rsidRPr="00B05B38" w:rsidRDefault="007815DE" w:rsidP="008D681D">
            <w:pPr>
              <w:spacing w:after="0"/>
              <w:rPr>
                <w:rFonts w:ascii="Arial" w:hAnsi="Arial" w:cs="Arial"/>
                <w:sz w:val="20"/>
                <w:szCs w:val="20"/>
              </w:rPr>
            </w:pPr>
          </w:p>
        </w:tc>
      </w:tr>
      <w:tr w:rsidR="007815DE" w:rsidRPr="0060719E" w:rsidTr="008D681D">
        <w:tc>
          <w:tcPr>
            <w:tcW w:w="3404" w:type="dxa"/>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Znanstveno-nastavno, umjetničko-nastavno ili nastavno zvanje i datum posljednjega izbora</w:t>
            </w:r>
          </w:p>
        </w:tc>
        <w:tc>
          <w:tcPr>
            <w:tcW w:w="5884" w:type="dxa"/>
          </w:tcPr>
          <w:p w:rsidR="007815DE" w:rsidRPr="00B05B38" w:rsidRDefault="007815DE" w:rsidP="008D681D">
            <w:pPr>
              <w:spacing w:after="0"/>
              <w:rPr>
                <w:rFonts w:ascii="Arial" w:hAnsi="Arial" w:cs="Arial"/>
                <w:sz w:val="20"/>
                <w:szCs w:val="20"/>
              </w:rPr>
            </w:pPr>
            <w:r w:rsidRPr="00B05B38">
              <w:rPr>
                <w:rFonts w:ascii="Arial" w:hAnsi="Arial" w:cs="Arial"/>
                <w:sz w:val="20"/>
                <w:szCs w:val="20"/>
              </w:rPr>
              <w:t xml:space="preserve">redovita profesorica, srpanj 2011. </w:t>
            </w:r>
          </w:p>
        </w:tc>
      </w:tr>
      <w:tr w:rsidR="007815DE" w:rsidRPr="0060719E" w:rsidTr="008D681D">
        <w:tc>
          <w:tcPr>
            <w:tcW w:w="3404" w:type="dxa"/>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 xml:space="preserve">Područje i polje izbora u znanstveno ili umjetničko zvanje </w:t>
            </w:r>
          </w:p>
        </w:tc>
        <w:tc>
          <w:tcPr>
            <w:tcW w:w="5884" w:type="dxa"/>
          </w:tcPr>
          <w:p w:rsidR="007815DE" w:rsidRPr="00B05B38" w:rsidRDefault="007815DE" w:rsidP="008D681D">
            <w:pPr>
              <w:spacing w:after="0"/>
              <w:rPr>
                <w:rFonts w:ascii="Arial" w:hAnsi="Arial" w:cs="Arial"/>
                <w:sz w:val="20"/>
                <w:szCs w:val="20"/>
              </w:rPr>
            </w:pPr>
            <w:r w:rsidRPr="00B05B38">
              <w:rPr>
                <w:rFonts w:ascii="Arial" w:hAnsi="Arial" w:cs="Arial"/>
                <w:sz w:val="20"/>
                <w:szCs w:val="20"/>
              </w:rPr>
              <w:t>društvene znanosti, pravo</w:t>
            </w:r>
          </w:p>
        </w:tc>
      </w:tr>
      <w:tr w:rsidR="007815DE" w:rsidRPr="0060719E" w:rsidTr="008D681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815DE" w:rsidRPr="00B05B38" w:rsidRDefault="007815DE" w:rsidP="008D681D">
            <w:pPr>
              <w:spacing w:after="0"/>
              <w:rPr>
                <w:rFonts w:ascii="Arial" w:hAnsi="Arial" w:cs="Arial"/>
                <w:sz w:val="20"/>
                <w:szCs w:val="20"/>
              </w:rPr>
            </w:pPr>
            <w:r w:rsidRPr="00B05B38">
              <w:rPr>
                <w:rFonts w:ascii="Arial" w:hAnsi="Arial" w:cs="Arial"/>
                <w:sz w:val="20"/>
                <w:szCs w:val="20"/>
              </w:rPr>
              <w:t xml:space="preserve">PODACI O SADAŠNJEM ZAPOSLENJU </w:t>
            </w:r>
          </w:p>
        </w:tc>
      </w:tr>
      <w:tr w:rsidR="007815DE" w:rsidRPr="0060719E" w:rsidTr="008D681D">
        <w:tc>
          <w:tcPr>
            <w:tcW w:w="3404" w:type="dxa"/>
            <w:tcBorders>
              <w:top w:val="single" w:sz="8" w:space="0" w:color="auto"/>
            </w:tcBorders>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Ustanova zaposlenja</w:t>
            </w:r>
          </w:p>
        </w:tc>
        <w:tc>
          <w:tcPr>
            <w:tcW w:w="5884" w:type="dxa"/>
            <w:tcBorders>
              <w:top w:val="single" w:sz="8" w:space="0" w:color="auto"/>
            </w:tcBorders>
          </w:tcPr>
          <w:p w:rsidR="007815DE" w:rsidRPr="00B05B38" w:rsidRDefault="007815DE" w:rsidP="008D681D">
            <w:pPr>
              <w:spacing w:after="0"/>
              <w:rPr>
                <w:rFonts w:ascii="Arial" w:hAnsi="Arial" w:cs="Arial"/>
                <w:sz w:val="20"/>
                <w:szCs w:val="20"/>
              </w:rPr>
            </w:pPr>
            <w:r w:rsidRPr="00B05B38">
              <w:rPr>
                <w:rFonts w:ascii="Arial" w:hAnsi="Arial" w:cs="Arial"/>
                <w:sz w:val="20"/>
                <w:szCs w:val="20"/>
              </w:rPr>
              <w:t>Pravni fakultet u Zagrebu</w:t>
            </w:r>
          </w:p>
        </w:tc>
      </w:tr>
      <w:tr w:rsidR="007815DE" w:rsidRPr="0060719E" w:rsidTr="008D681D">
        <w:tc>
          <w:tcPr>
            <w:tcW w:w="3404" w:type="dxa"/>
            <w:tcBorders>
              <w:top w:val="single" w:sz="8" w:space="0" w:color="auto"/>
            </w:tcBorders>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Datum zaposlenja</w:t>
            </w:r>
          </w:p>
        </w:tc>
        <w:tc>
          <w:tcPr>
            <w:tcW w:w="5884" w:type="dxa"/>
            <w:tcBorders>
              <w:top w:val="single" w:sz="8" w:space="0" w:color="auto"/>
            </w:tcBorders>
          </w:tcPr>
          <w:p w:rsidR="007815DE" w:rsidRPr="00B05B38" w:rsidRDefault="007815DE" w:rsidP="008D681D">
            <w:pPr>
              <w:spacing w:after="0"/>
              <w:rPr>
                <w:rFonts w:ascii="Arial" w:hAnsi="Arial" w:cs="Arial"/>
                <w:sz w:val="20"/>
                <w:szCs w:val="20"/>
              </w:rPr>
            </w:pPr>
            <w:r w:rsidRPr="00B05B38">
              <w:rPr>
                <w:rFonts w:ascii="Arial" w:hAnsi="Arial" w:cs="Arial"/>
                <w:sz w:val="20"/>
                <w:szCs w:val="20"/>
              </w:rPr>
              <w:t>rujan 1995</w:t>
            </w:r>
          </w:p>
        </w:tc>
      </w:tr>
      <w:tr w:rsidR="007815DE" w:rsidRPr="0060719E" w:rsidTr="008D681D">
        <w:tc>
          <w:tcPr>
            <w:tcW w:w="3404" w:type="dxa"/>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Naziv radnoga mjesta (profesor, istraživač, suradnik i sl.)</w:t>
            </w:r>
          </w:p>
        </w:tc>
        <w:tc>
          <w:tcPr>
            <w:tcW w:w="5884" w:type="dxa"/>
          </w:tcPr>
          <w:p w:rsidR="007815DE" w:rsidRPr="00B05B38" w:rsidRDefault="007815DE" w:rsidP="008D681D">
            <w:pPr>
              <w:spacing w:after="0"/>
              <w:rPr>
                <w:rFonts w:ascii="Arial" w:hAnsi="Arial" w:cs="Arial"/>
                <w:sz w:val="20"/>
                <w:szCs w:val="20"/>
              </w:rPr>
            </w:pPr>
            <w:r w:rsidRPr="00B05B38">
              <w:rPr>
                <w:rFonts w:ascii="Arial" w:hAnsi="Arial" w:cs="Arial"/>
                <w:sz w:val="20"/>
                <w:szCs w:val="20"/>
              </w:rPr>
              <w:t>redovita profesorica</w:t>
            </w:r>
          </w:p>
        </w:tc>
      </w:tr>
      <w:tr w:rsidR="007815DE" w:rsidRPr="0060719E" w:rsidTr="008D681D">
        <w:tc>
          <w:tcPr>
            <w:tcW w:w="3404" w:type="dxa"/>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 xml:space="preserve">Područje rada </w:t>
            </w:r>
          </w:p>
        </w:tc>
        <w:tc>
          <w:tcPr>
            <w:tcW w:w="5884" w:type="dxa"/>
          </w:tcPr>
          <w:p w:rsidR="007815DE" w:rsidRPr="00B05B38" w:rsidRDefault="007815DE" w:rsidP="008D681D">
            <w:pPr>
              <w:spacing w:after="0"/>
              <w:rPr>
                <w:rFonts w:ascii="Arial" w:hAnsi="Arial" w:cs="Arial"/>
                <w:sz w:val="20"/>
                <w:szCs w:val="20"/>
              </w:rPr>
            </w:pPr>
            <w:r w:rsidRPr="00B05B38">
              <w:rPr>
                <w:rFonts w:ascii="Arial" w:hAnsi="Arial" w:cs="Arial"/>
                <w:sz w:val="20"/>
                <w:szCs w:val="20"/>
              </w:rPr>
              <w:t>kazneno procesno pravo, ljudska prava, europsko kazneno pravo</w:t>
            </w:r>
          </w:p>
        </w:tc>
      </w:tr>
      <w:tr w:rsidR="007815DE" w:rsidRPr="0060719E" w:rsidTr="008D681D">
        <w:tc>
          <w:tcPr>
            <w:tcW w:w="3404" w:type="dxa"/>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 xml:space="preserve">Funkcija </w:t>
            </w:r>
          </w:p>
        </w:tc>
        <w:tc>
          <w:tcPr>
            <w:tcW w:w="5884" w:type="dxa"/>
          </w:tcPr>
          <w:p w:rsidR="007815DE" w:rsidRPr="00B05B38" w:rsidRDefault="007815DE" w:rsidP="008D681D">
            <w:pPr>
              <w:spacing w:after="0"/>
              <w:rPr>
                <w:rFonts w:ascii="Arial" w:hAnsi="Arial" w:cs="Arial"/>
                <w:sz w:val="20"/>
                <w:szCs w:val="20"/>
              </w:rPr>
            </w:pPr>
          </w:p>
        </w:tc>
      </w:tr>
      <w:tr w:rsidR="007815DE" w:rsidRPr="0060719E" w:rsidTr="008D681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815DE" w:rsidRPr="00B05B38" w:rsidRDefault="007815DE" w:rsidP="008D681D">
            <w:pPr>
              <w:spacing w:after="0"/>
              <w:rPr>
                <w:rFonts w:ascii="Arial" w:hAnsi="Arial" w:cs="Arial"/>
                <w:sz w:val="20"/>
                <w:szCs w:val="20"/>
              </w:rPr>
            </w:pPr>
            <w:r w:rsidRPr="00B05B38">
              <w:rPr>
                <w:rFonts w:ascii="Arial" w:hAnsi="Arial" w:cs="Arial"/>
                <w:sz w:val="20"/>
                <w:szCs w:val="20"/>
              </w:rPr>
              <w:t xml:space="preserve">PODACI O ŠKOLOVANJU – Najviši postignuti stupanj </w:t>
            </w:r>
          </w:p>
        </w:tc>
      </w:tr>
      <w:tr w:rsidR="007815DE" w:rsidRPr="0060719E" w:rsidTr="008D681D">
        <w:tc>
          <w:tcPr>
            <w:tcW w:w="3404" w:type="dxa"/>
            <w:tcBorders>
              <w:top w:val="single" w:sz="8" w:space="0" w:color="auto"/>
            </w:tcBorders>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 xml:space="preserve">Zvanje </w:t>
            </w:r>
          </w:p>
        </w:tc>
        <w:tc>
          <w:tcPr>
            <w:tcW w:w="5884" w:type="dxa"/>
            <w:tcBorders>
              <w:top w:val="single" w:sz="8" w:space="0" w:color="auto"/>
            </w:tcBorders>
          </w:tcPr>
          <w:p w:rsidR="007815DE" w:rsidRPr="00B05B38" w:rsidRDefault="007815DE" w:rsidP="008D681D">
            <w:pPr>
              <w:spacing w:after="0"/>
              <w:rPr>
                <w:rFonts w:ascii="Arial" w:hAnsi="Arial" w:cs="Arial"/>
                <w:sz w:val="20"/>
                <w:szCs w:val="20"/>
              </w:rPr>
            </w:pPr>
            <w:r w:rsidRPr="00B05B38">
              <w:rPr>
                <w:rFonts w:ascii="Arial" w:hAnsi="Arial" w:cs="Arial"/>
                <w:sz w:val="20"/>
                <w:szCs w:val="20"/>
              </w:rPr>
              <w:t>redovita profesorica</w:t>
            </w:r>
          </w:p>
        </w:tc>
      </w:tr>
      <w:tr w:rsidR="007815DE" w:rsidRPr="0060719E" w:rsidTr="008D681D">
        <w:tc>
          <w:tcPr>
            <w:tcW w:w="3404" w:type="dxa"/>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 xml:space="preserve">Ustanova  </w:t>
            </w:r>
          </w:p>
        </w:tc>
        <w:tc>
          <w:tcPr>
            <w:tcW w:w="5884" w:type="dxa"/>
          </w:tcPr>
          <w:p w:rsidR="007815DE" w:rsidRPr="00B05B38" w:rsidRDefault="007815DE" w:rsidP="008D681D">
            <w:pPr>
              <w:spacing w:after="0"/>
              <w:rPr>
                <w:rFonts w:ascii="Arial" w:hAnsi="Arial" w:cs="Arial"/>
                <w:sz w:val="20"/>
                <w:szCs w:val="20"/>
              </w:rPr>
            </w:pPr>
            <w:r w:rsidRPr="00B05B38">
              <w:rPr>
                <w:rFonts w:ascii="Arial" w:hAnsi="Arial" w:cs="Arial"/>
                <w:sz w:val="20"/>
                <w:szCs w:val="20"/>
              </w:rPr>
              <w:t>Pravni fakultet</w:t>
            </w:r>
          </w:p>
        </w:tc>
      </w:tr>
      <w:tr w:rsidR="007815DE" w:rsidRPr="0060719E" w:rsidTr="008D681D">
        <w:tc>
          <w:tcPr>
            <w:tcW w:w="3404" w:type="dxa"/>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Mjesto</w:t>
            </w:r>
          </w:p>
        </w:tc>
        <w:tc>
          <w:tcPr>
            <w:tcW w:w="5884" w:type="dxa"/>
          </w:tcPr>
          <w:p w:rsidR="007815DE" w:rsidRPr="00B05B38" w:rsidRDefault="007815DE" w:rsidP="008D681D">
            <w:pPr>
              <w:spacing w:after="0"/>
              <w:rPr>
                <w:rFonts w:ascii="Arial" w:hAnsi="Arial" w:cs="Arial"/>
                <w:sz w:val="20"/>
                <w:szCs w:val="20"/>
              </w:rPr>
            </w:pPr>
            <w:r w:rsidRPr="00B05B38">
              <w:rPr>
                <w:rFonts w:ascii="Arial" w:hAnsi="Arial" w:cs="Arial"/>
                <w:sz w:val="20"/>
                <w:szCs w:val="20"/>
              </w:rPr>
              <w:t>Zagreb</w:t>
            </w:r>
          </w:p>
        </w:tc>
      </w:tr>
      <w:tr w:rsidR="007815DE" w:rsidRPr="0060719E" w:rsidTr="008D681D">
        <w:tc>
          <w:tcPr>
            <w:tcW w:w="3404" w:type="dxa"/>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 xml:space="preserve">Nadnevak </w:t>
            </w:r>
          </w:p>
        </w:tc>
        <w:tc>
          <w:tcPr>
            <w:tcW w:w="5884" w:type="dxa"/>
          </w:tcPr>
          <w:p w:rsidR="007815DE" w:rsidRPr="00B05B38" w:rsidRDefault="007815DE" w:rsidP="008D681D">
            <w:pPr>
              <w:spacing w:after="0"/>
              <w:rPr>
                <w:rFonts w:ascii="Arial" w:hAnsi="Arial" w:cs="Arial"/>
                <w:sz w:val="20"/>
                <w:szCs w:val="20"/>
              </w:rPr>
            </w:pPr>
            <w:r w:rsidRPr="00B05B38">
              <w:rPr>
                <w:rFonts w:ascii="Arial" w:hAnsi="Arial" w:cs="Arial"/>
                <w:sz w:val="20"/>
                <w:szCs w:val="20"/>
              </w:rPr>
              <w:t>srpanj 2011</w:t>
            </w:r>
          </w:p>
        </w:tc>
      </w:tr>
      <w:tr w:rsidR="007815DE" w:rsidRPr="0060719E" w:rsidTr="008D681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815DE" w:rsidRPr="00B05B38" w:rsidRDefault="007815DE" w:rsidP="008D681D">
            <w:pPr>
              <w:spacing w:after="0"/>
              <w:rPr>
                <w:rFonts w:ascii="Arial" w:hAnsi="Arial" w:cs="Arial"/>
                <w:sz w:val="20"/>
                <w:szCs w:val="20"/>
              </w:rPr>
            </w:pPr>
            <w:r w:rsidRPr="00B05B38">
              <w:rPr>
                <w:rFonts w:ascii="Arial" w:hAnsi="Arial" w:cs="Arial"/>
                <w:sz w:val="20"/>
                <w:szCs w:val="20"/>
              </w:rPr>
              <w:t>PODACI O USAVRŠAVANJU</w:t>
            </w:r>
          </w:p>
        </w:tc>
      </w:tr>
      <w:tr w:rsidR="007815DE" w:rsidRPr="0060719E" w:rsidTr="008D681D">
        <w:tc>
          <w:tcPr>
            <w:tcW w:w="3404" w:type="dxa"/>
            <w:tcBorders>
              <w:top w:val="single" w:sz="8" w:space="0" w:color="auto"/>
            </w:tcBorders>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Godina</w:t>
            </w:r>
          </w:p>
        </w:tc>
        <w:tc>
          <w:tcPr>
            <w:tcW w:w="5884" w:type="dxa"/>
            <w:tcBorders>
              <w:top w:val="single" w:sz="8" w:space="0" w:color="auto"/>
            </w:tcBorders>
          </w:tcPr>
          <w:p w:rsidR="007815DE" w:rsidRPr="00B05B38" w:rsidRDefault="007815DE" w:rsidP="008D681D">
            <w:pPr>
              <w:spacing w:after="0"/>
              <w:rPr>
                <w:rFonts w:ascii="Arial" w:hAnsi="Arial" w:cs="Arial"/>
                <w:sz w:val="20"/>
                <w:szCs w:val="20"/>
              </w:rPr>
            </w:pPr>
            <w:r w:rsidRPr="00B05B38">
              <w:rPr>
                <w:rFonts w:ascii="Arial" w:hAnsi="Arial" w:cs="Arial"/>
                <w:sz w:val="20"/>
                <w:szCs w:val="20"/>
              </w:rPr>
              <w:t xml:space="preserve">2014-2016 </w:t>
            </w:r>
          </w:p>
        </w:tc>
      </w:tr>
      <w:tr w:rsidR="007815DE" w:rsidRPr="0060719E" w:rsidTr="008D681D">
        <w:tc>
          <w:tcPr>
            <w:tcW w:w="3404" w:type="dxa"/>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Mjesto</w:t>
            </w:r>
          </w:p>
        </w:tc>
        <w:tc>
          <w:tcPr>
            <w:tcW w:w="5884" w:type="dxa"/>
          </w:tcPr>
          <w:p w:rsidR="007815DE" w:rsidRPr="00B05B38" w:rsidRDefault="007815DE" w:rsidP="008D681D">
            <w:pPr>
              <w:spacing w:after="0"/>
              <w:rPr>
                <w:rFonts w:ascii="Arial" w:hAnsi="Arial" w:cs="Arial"/>
                <w:sz w:val="20"/>
                <w:szCs w:val="20"/>
              </w:rPr>
            </w:pPr>
            <w:r w:rsidRPr="00B05B38">
              <w:rPr>
                <w:rFonts w:ascii="Arial" w:hAnsi="Arial" w:cs="Arial"/>
                <w:sz w:val="20"/>
                <w:szCs w:val="20"/>
              </w:rPr>
              <w:t>New Haven, SAD</w:t>
            </w:r>
          </w:p>
        </w:tc>
      </w:tr>
      <w:tr w:rsidR="007815DE" w:rsidRPr="0060719E" w:rsidTr="008D681D">
        <w:tc>
          <w:tcPr>
            <w:tcW w:w="3404" w:type="dxa"/>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Ustanova</w:t>
            </w:r>
          </w:p>
        </w:tc>
        <w:tc>
          <w:tcPr>
            <w:tcW w:w="5884" w:type="dxa"/>
          </w:tcPr>
          <w:p w:rsidR="007815DE" w:rsidRPr="00B05B38" w:rsidRDefault="007815DE" w:rsidP="008D681D">
            <w:pPr>
              <w:spacing w:after="0"/>
              <w:rPr>
                <w:rFonts w:ascii="Arial" w:hAnsi="Arial" w:cs="Arial"/>
                <w:sz w:val="20"/>
                <w:szCs w:val="20"/>
              </w:rPr>
            </w:pPr>
            <w:r w:rsidRPr="00B05B38">
              <w:rPr>
                <w:rFonts w:ascii="Arial" w:hAnsi="Arial" w:cs="Arial"/>
                <w:sz w:val="20"/>
                <w:szCs w:val="20"/>
              </w:rPr>
              <w:t>Yale Law School</w:t>
            </w:r>
          </w:p>
        </w:tc>
      </w:tr>
      <w:tr w:rsidR="007815DE" w:rsidRPr="0060719E" w:rsidTr="008D681D">
        <w:tc>
          <w:tcPr>
            <w:tcW w:w="3404" w:type="dxa"/>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 xml:space="preserve">Područje usavršavanja </w:t>
            </w:r>
          </w:p>
        </w:tc>
        <w:tc>
          <w:tcPr>
            <w:tcW w:w="5884" w:type="dxa"/>
          </w:tcPr>
          <w:p w:rsidR="007815DE" w:rsidRPr="00B05B38" w:rsidRDefault="007815DE" w:rsidP="008D681D">
            <w:pPr>
              <w:spacing w:after="0"/>
              <w:rPr>
                <w:rFonts w:ascii="Arial" w:hAnsi="Arial" w:cs="Arial"/>
                <w:sz w:val="20"/>
                <w:szCs w:val="20"/>
              </w:rPr>
            </w:pPr>
            <w:r w:rsidRPr="00B05B38">
              <w:rPr>
                <w:rFonts w:ascii="Arial" w:hAnsi="Arial" w:cs="Arial"/>
                <w:sz w:val="20"/>
                <w:szCs w:val="20"/>
              </w:rPr>
              <w:t>Comparative criminal procedural law</w:t>
            </w:r>
          </w:p>
        </w:tc>
      </w:tr>
      <w:tr w:rsidR="007815DE" w:rsidRPr="0060719E" w:rsidTr="008D681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815DE" w:rsidRPr="00B05B38" w:rsidRDefault="007815DE" w:rsidP="008D681D">
            <w:pPr>
              <w:spacing w:after="0"/>
              <w:rPr>
                <w:rFonts w:ascii="Arial" w:hAnsi="Arial" w:cs="Arial"/>
                <w:sz w:val="20"/>
                <w:szCs w:val="20"/>
              </w:rPr>
            </w:pPr>
            <w:r w:rsidRPr="00B05B38">
              <w:rPr>
                <w:rFonts w:ascii="Arial" w:hAnsi="Arial" w:cs="Arial"/>
                <w:sz w:val="20"/>
                <w:szCs w:val="20"/>
              </w:rPr>
              <w:t>MATERINSKI I STRANI JEZICI</w:t>
            </w:r>
          </w:p>
        </w:tc>
      </w:tr>
      <w:tr w:rsidR="007815DE" w:rsidRPr="0060719E" w:rsidTr="008D681D">
        <w:tc>
          <w:tcPr>
            <w:tcW w:w="3404" w:type="dxa"/>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 xml:space="preserve">Materinski jezik </w:t>
            </w:r>
          </w:p>
        </w:tc>
        <w:tc>
          <w:tcPr>
            <w:tcW w:w="5884" w:type="dxa"/>
          </w:tcPr>
          <w:p w:rsidR="007815DE" w:rsidRPr="00B05B38" w:rsidRDefault="007815DE" w:rsidP="008D681D">
            <w:pPr>
              <w:spacing w:after="0"/>
              <w:rPr>
                <w:rFonts w:ascii="Arial" w:hAnsi="Arial" w:cs="Arial"/>
                <w:sz w:val="20"/>
                <w:szCs w:val="20"/>
              </w:rPr>
            </w:pPr>
            <w:r w:rsidRPr="00B05B38">
              <w:rPr>
                <w:rFonts w:ascii="Arial" w:hAnsi="Arial" w:cs="Arial"/>
                <w:sz w:val="20"/>
                <w:szCs w:val="20"/>
              </w:rPr>
              <w:t>Hrvatski</w:t>
            </w:r>
          </w:p>
        </w:tc>
      </w:tr>
      <w:tr w:rsidR="007815DE" w:rsidRPr="0060719E" w:rsidTr="008D681D">
        <w:tc>
          <w:tcPr>
            <w:tcW w:w="3404" w:type="dxa"/>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815DE" w:rsidRPr="00B05B38" w:rsidRDefault="007815DE" w:rsidP="008D681D">
            <w:pPr>
              <w:spacing w:after="0"/>
              <w:rPr>
                <w:rFonts w:ascii="Arial" w:hAnsi="Arial" w:cs="Arial"/>
                <w:sz w:val="20"/>
                <w:szCs w:val="20"/>
              </w:rPr>
            </w:pPr>
            <w:r w:rsidRPr="00B05B38">
              <w:rPr>
                <w:rFonts w:ascii="Arial" w:hAnsi="Arial" w:cs="Arial"/>
                <w:sz w:val="20"/>
                <w:szCs w:val="20"/>
              </w:rPr>
              <w:t>Engleski – 5</w:t>
            </w:r>
          </w:p>
          <w:p w:rsidR="007815DE" w:rsidRPr="00B05B38" w:rsidRDefault="007815DE" w:rsidP="008D681D">
            <w:pPr>
              <w:spacing w:after="0"/>
              <w:rPr>
                <w:rFonts w:ascii="Arial" w:hAnsi="Arial" w:cs="Arial"/>
                <w:sz w:val="20"/>
                <w:szCs w:val="20"/>
              </w:rPr>
            </w:pPr>
          </w:p>
        </w:tc>
      </w:tr>
      <w:tr w:rsidR="007815DE" w:rsidRPr="0060719E" w:rsidTr="008D681D">
        <w:tc>
          <w:tcPr>
            <w:tcW w:w="3404" w:type="dxa"/>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815DE" w:rsidRPr="00B05B38" w:rsidRDefault="007815DE" w:rsidP="008D681D">
            <w:pPr>
              <w:spacing w:after="0"/>
              <w:rPr>
                <w:rFonts w:ascii="Arial" w:hAnsi="Arial" w:cs="Arial"/>
                <w:sz w:val="20"/>
                <w:szCs w:val="20"/>
              </w:rPr>
            </w:pPr>
            <w:r w:rsidRPr="00B05B38">
              <w:rPr>
                <w:rFonts w:ascii="Arial" w:hAnsi="Arial" w:cs="Arial"/>
                <w:sz w:val="20"/>
                <w:szCs w:val="20"/>
              </w:rPr>
              <w:t>Njemački – 4</w:t>
            </w:r>
          </w:p>
          <w:p w:rsidR="007815DE" w:rsidRPr="00B05B38" w:rsidRDefault="007815DE" w:rsidP="008D681D">
            <w:pPr>
              <w:spacing w:after="0"/>
              <w:rPr>
                <w:rFonts w:ascii="Arial" w:hAnsi="Arial" w:cs="Arial"/>
                <w:sz w:val="20"/>
                <w:szCs w:val="20"/>
              </w:rPr>
            </w:pPr>
          </w:p>
        </w:tc>
      </w:tr>
      <w:tr w:rsidR="007815DE" w:rsidRPr="0060719E" w:rsidTr="008D681D">
        <w:tc>
          <w:tcPr>
            <w:tcW w:w="3404" w:type="dxa"/>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815DE" w:rsidRPr="00B05B38" w:rsidRDefault="007815DE" w:rsidP="008D681D">
            <w:pPr>
              <w:spacing w:after="0"/>
              <w:rPr>
                <w:rFonts w:ascii="Arial" w:hAnsi="Arial" w:cs="Arial"/>
                <w:sz w:val="20"/>
                <w:szCs w:val="20"/>
              </w:rPr>
            </w:pPr>
            <w:r w:rsidRPr="00B05B38">
              <w:rPr>
                <w:rFonts w:ascii="Arial" w:hAnsi="Arial" w:cs="Arial"/>
                <w:sz w:val="20"/>
                <w:szCs w:val="20"/>
              </w:rPr>
              <w:t>Francuski – 3</w:t>
            </w:r>
          </w:p>
        </w:tc>
      </w:tr>
      <w:tr w:rsidR="007815DE" w:rsidRPr="0060719E" w:rsidTr="008D681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815DE" w:rsidRPr="00B05B38" w:rsidRDefault="007815DE" w:rsidP="008D681D">
            <w:pPr>
              <w:spacing w:after="0"/>
              <w:rPr>
                <w:rFonts w:ascii="Arial" w:hAnsi="Arial" w:cs="Arial"/>
                <w:sz w:val="20"/>
                <w:szCs w:val="20"/>
              </w:rPr>
            </w:pPr>
            <w:r w:rsidRPr="00B05B38">
              <w:rPr>
                <w:rFonts w:ascii="Arial" w:hAnsi="Arial" w:cs="Arial"/>
                <w:sz w:val="20"/>
                <w:szCs w:val="20"/>
              </w:rPr>
              <w:t xml:space="preserve">KOMPETENCIJE ZA PREDMET </w:t>
            </w:r>
          </w:p>
        </w:tc>
      </w:tr>
      <w:tr w:rsidR="007815DE" w:rsidRPr="0060719E" w:rsidTr="008D681D">
        <w:tc>
          <w:tcPr>
            <w:tcW w:w="3404" w:type="dxa"/>
            <w:tcBorders>
              <w:top w:val="single" w:sz="8" w:space="0" w:color="auto"/>
            </w:tcBorders>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7815DE" w:rsidRPr="00B05B38" w:rsidRDefault="007815DE" w:rsidP="008D681D">
            <w:pPr>
              <w:spacing w:after="0"/>
              <w:rPr>
                <w:rFonts w:ascii="Arial" w:hAnsi="Arial" w:cs="Arial"/>
                <w:sz w:val="20"/>
                <w:szCs w:val="20"/>
              </w:rPr>
            </w:pPr>
            <w:r w:rsidRPr="00B05B38">
              <w:rPr>
                <w:rFonts w:ascii="Arial" w:hAnsi="Arial" w:cs="Arial"/>
                <w:sz w:val="20"/>
                <w:szCs w:val="20"/>
              </w:rPr>
              <w:t>nastava na dodiplomskom i poslijediplomskom pravnom studiju iz kaznenog procesnog prava, europskog kaznenog prava, ljudskih prava i psihijatrijskog prava</w:t>
            </w:r>
          </w:p>
        </w:tc>
      </w:tr>
      <w:tr w:rsidR="007815DE" w:rsidRPr="0060719E" w:rsidTr="008D681D">
        <w:tc>
          <w:tcPr>
            <w:tcW w:w="3404" w:type="dxa"/>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 xml:space="preserve">Autorstvo sveučilišnih/fakultetskih udžbenika iz područja predmeta </w:t>
            </w:r>
          </w:p>
        </w:tc>
        <w:tc>
          <w:tcPr>
            <w:tcW w:w="5884" w:type="dxa"/>
          </w:tcPr>
          <w:p w:rsidR="007815DE" w:rsidRPr="00B05B38" w:rsidRDefault="007815DE" w:rsidP="008D681D">
            <w:pPr>
              <w:spacing w:after="0"/>
              <w:rPr>
                <w:rFonts w:ascii="Arial" w:hAnsi="Arial" w:cs="Arial"/>
                <w:sz w:val="20"/>
                <w:szCs w:val="20"/>
              </w:rPr>
            </w:pPr>
            <w:r w:rsidRPr="00B05B38">
              <w:rPr>
                <w:rFonts w:ascii="Arial" w:hAnsi="Arial" w:cs="Arial"/>
                <w:sz w:val="20"/>
                <w:szCs w:val="20"/>
              </w:rPr>
              <w:t>Primjerovnik: kazneno procesno pravo</w:t>
            </w:r>
          </w:p>
        </w:tc>
      </w:tr>
      <w:tr w:rsidR="007815DE" w:rsidRPr="0060719E" w:rsidTr="008D681D">
        <w:tc>
          <w:tcPr>
            <w:tcW w:w="3404" w:type="dxa"/>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 xml:space="preserve">Stručni, znanstveni i umjetnički radovi objavljeni u posljednjih pet godina iz područja predmeta </w:t>
            </w:r>
            <w:r w:rsidRPr="0060719E">
              <w:rPr>
                <w:rFonts w:ascii="Arial" w:hAnsi="Arial" w:cs="Arial"/>
                <w:b/>
                <w:sz w:val="20"/>
                <w:szCs w:val="20"/>
              </w:rPr>
              <w:t>(najviše 5 referenca)</w:t>
            </w:r>
          </w:p>
        </w:tc>
        <w:tc>
          <w:tcPr>
            <w:tcW w:w="5884" w:type="dxa"/>
          </w:tcPr>
          <w:p w:rsidR="007815DE" w:rsidRPr="00B05B38" w:rsidRDefault="007815DE" w:rsidP="00784C41">
            <w:pPr>
              <w:pStyle w:val="Heading3"/>
              <w:numPr>
                <w:ilvl w:val="0"/>
                <w:numId w:val="10"/>
              </w:numPr>
              <w:tabs>
                <w:tab w:val="clear" w:pos="720"/>
                <w:tab w:val="num" w:pos="360"/>
              </w:tabs>
              <w:autoSpaceDE w:val="0"/>
              <w:autoSpaceDN w:val="0"/>
              <w:spacing w:before="0" w:after="0"/>
              <w:ind w:left="360"/>
              <w:jc w:val="both"/>
              <w:rPr>
                <w:rFonts w:ascii="Arial" w:hAnsi="Arial" w:cs="Arial"/>
                <w:b w:val="0"/>
                <w:bCs w:val="0"/>
                <w:sz w:val="20"/>
                <w:szCs w:val="20"/>
                <w:lang w:val="en-US"/>
              </w:rPr>
            </w:pPr>
            <w:r w:rsidRPr="00B05B38">
              <w:rPr>
                <w:rFonts w:ascii="Arial" w:hAnsi="Arial" w:cs="Arial"/>
                <w:b w:val="0"/>
                <w:sz w:val="20"/>
                <w:szCs w:val="20"/>
                <w:lang w:val="en-US"/>
              </w:rPr>
              <w:t xml:space="preserve">Pravo na učinkovitu istragu </w:t>
            </w:r>
            <w:r w:rsidRPr="00B05B38">
              <w:rPr>
                <w:rFonts w:ascii="Arial" w:hAnsi="Arial" w:cs="Arial"/>
                <w:b w:val="0"/>
                <w:bCs w:val="0"/>
                <w:sz w:val="20"/>
                <w:szCs w:val="20"/>
                <w:lang w:val="en-US"/>
              </w:rPr>
              <w:t>u kaznenim predmetima: analiza hrvatske prakse i prava (Right to effective investigation in criminal matters: analysis of Croatian practice and law), Croatian Academy of Sciences and Arts, 2014, 105-150.</w:t>
            </w:r>
          </w:p>
          <w:p w:rsidR="007815DE" w:rsidRPr="00B05B38" w:rsidRDefault="007815DE" w:rsidP="00784C41">
            <w:pPr>
              <w:pStyle w:val="Heading3"/>
              <w:numPr>
                <w:ilvl w:val="0"/>
                <w:numId w:val="10"/>
              </w:numPr>
              <w:tabs>
                <w:tab w:val="clear" w:pos="720"/>
                <w:tab w:val="num" w:pos="360"/>
              </w:tabs>
              <w:autoSpaceDE w:val="0"/>
              <w:autoSpaceDN w:val="0"/>
              <w:spacing w:before="0" w:after="0"/>
              <w:ind w:left="360"/>
              <w:jc w:val="both"/>
              <w:rPr>
                <w:rFonts w:ascii="Arial" w:hAnsi="Arial" w:cs="Arial"/>
                <w:b w:val="0"/>
                <w:sz w:val="20"/>
                <w:szCs w:val="20"/>
                <w:lang w:val="en-US"/>
              </w:rPr>
            </w:pPr>
            <w:r w:rsidRPr="00B05B38">
              <w:rPr>
                <w:rFonts w:ascii="Arial" w:hAnsi="Arial" w:cs="Arial"/>
                <w:b w:val="0"/>
                <w:sz w:val="20"/>
                <w:szCs w:val="20"/>
                <w:lang w:val="en-US"/>
              </w:rPr>
              <w:t xml:space="preserve">Main Characteristics of the Prosecutorial Investigation According to the Croatian CPC from 2008 to 2013, in Jovanović (ed) prosecutorial investigation: regional criminal procedure legislation and experiences in </w:t>
            </w:r>
            <w:r w:rsidRPr="00B05B38">
              <w:rPr>
                <w:rFonts w:ascii="Arial" w:hAnsi="Arial" w:cs="Arial"/>
                <w:b w:val="0"/>
                <w:sz w:val="20"/>
                <w:szCs w:val="20"/>
                <w:lang w:val="en-US"/>
              </w:rPr>
              <w:lastRenderedPageBreak/>
              <w:t>application, OSCE Mission to Serbia, Belgrade, 2014, 65-86.</w:t>
            </w:r>
          </w:p>
          <w:p w:rsidR="007815DE" w:rsidRPr="00B05B38" w:rsidRDefault="007815DE" w:rsidP="00784C41">
            <w:pPr>
              <w:pStyle w:val="Heading3"/>
              <w:numPr>
                <w:ilvl w:val="0"/>
                <w:numId w:val="10"/>
              </w:numPr>
              <w:tabs>
                <w:tab w:val="clear" w:pos="720"/>
                <w:tab w:val="num" w:pos="360"/>
              </w:tabs>
              <w:autoSpaceDE w:val="0"/>
              <w:autoSpaceDN w:val="0"/>
              <w:spacing w:before="0" w:after="0"/>
              <w:ind w:left="360"/>
              <w:jc w:val="both"/>
              <w:rPr>
                <w:rFonts w:ascii="Arial" w:hAnsi="Arial" w:cs="Arial"/>
                <w:b w:val="0"/>
                <w:sz w:val="20"/>
                <w:szCs w:val="20"/>
                <w:lang w:val="en-US"/>
              </w:rPr>
            </w:pPr>
            <w:r w:rsidRPr="00B05B38">
              <w:rPr>
                <w:rFonts w:ascii="Arial" w:hAnsi="Arial" w:cs="Arial"/>
                <w:b w:val="0"/>
                <w:sz w:val="20"/>
                <w:szCs w:val="20"/>
                <w:lang w:val="en-US"/>
              </w:rPr>
              <w:t xml:space="preserve">Rekonstrukcija, judicijalizacija, konstitucionalizacija, europeizacija hrvatskog kaznenog postupka V. novelom ZKP/08: prvi dio? (Reconstruction, Judicialisation, Constitutionalisation, and Europeanisation of the Croatian Criminal Procedure with the 5th Amendment of the Criminal Procedure Act/08: Part One?), Croatian Annual of Criminal Law and Practice, 2/2013, 313 – 362. </w:t>
            </w:r>
          </w:p>
          <w:p w:rsidR="007815DE" w:rsidRPr="00B05B38" w:rsidRDefault="007815DE" w:rsidP="00784C41">
            <w:pPr>
              <w:pStyle w:val="Heading3"/>
              <w:numPr>
                <w:ilvl w:val="0"/>
                <w:numId w:val="10"/>
              </w:numPr>
              <w:tabs>
                <w:tab w:val="clear" w:pos="720"/>
                <w:tab w:val="num" w:pos="360"/>
              </w:tabs>
              <w:autoSpaceDE w:val="0"/>
              <w:autoSpaceDN w:val="0"/>
              <w:spacing w:before="0" w:after="0"/>
              <w:ind w:left="360"/>
              <w:jc w:val="both"/>
              <w:rPr>
                <w:rFonts w:ascii="Arial" w:hAnsi="Arial" w:cs="Arial"/>
                <w:b w:val="0"/>
                <w:sz w:val="20"/>
                <w:szCs w:val="20"/>
                <w:lang w:val="en-US"/>
              </w:rPr>
            </w:pPr>
            <w:r w:rsidRPr="00B05B38">
              <w:rPr>
                <w:rFonts w:ascii="Arial" w:hAnsi="Arial" w:cs="Arial"/>
                <w:b w:val="0"/>
                <w:sz w:val="20"/>
                <w:szCs w:val="20"/>
                <w:lang w:val="en-US"/>
              </w:rPr>
              <w:t>Judicial Control in Pre-trial Criminal Procedure Conducted by the European Public Prosecutor's Office, in Ligeti, Katalin (ed.), Toward a Prosecutor for the European Union, Volume 1, Oxford: Hart Publishing, 2013, 988-1012.</w:t>
            </w:r>
          </w:p>
          <w:p w:rsidR="007815DE" w:rsidRPr="00B05B38" w:rsidRDefault="007815DE" w:rsidP="00784C41">
            <w:pPr>
              <w:pStyle w:val="Heading3"/>
              <w:numPr>
                <w:ilvl w:val="0"/>
                <w:numId w:val="10"/>
              </w:numPr>
              <w:tabs>
                <w:tab w:val="clear" w:pos="720"/>
                <w:tab w:val="num" w:pos="360"/>
              </w:tabs>
              <w:autoSpaceDE w:val="0"/>
              <w:autoSpaceDN w:val="0"/>
              <w:spacing w:before="0" w:after="0"/>
              <w:ind w:left="360"/>
              <w:jc w:val="both"/>
              <w:rPr>
                <w:rFonts w:ascii="Arial" w:hAnsi="Arial" w:cs="Arial"/>
                <w:b w:val="0"/>
                <w:sz w:val="20"/>
                <w:szCs w:val="20"/>
                <w:lang w:val="en-US"/>
              </w:rPr>
            </w:pPr>
            <w:r w:rsidRPr="00B05B38">
              <w:rPr>
                <w:rFonts w:ascii="Arial" w:hAnsi="Arial" w:cs="Arial"/>
                <w:b w:val="0"/>
                <w:sz w:val="20"/>
                <w:szCs w:val="20"/>
                <w:lang w:val="en-US"/>
              </w:rPr>
              <w:t>Suvremeni razvoj hrvatskoga kaznenog procesnog prava s posebnim osvrtom na novelu ZKP iz 2011 (The modern development of Croatian criminal procedural law with special reference to the 2011 amendments to the Criminal Procedural Act), Croatian Annual of Criminal Law and Practice, 2/2011, 311-357.</w:t>
            </w:r>
          </w:p>
          <w:p w:rsidR="007815DE" w:rsidRPr="00B05B38" w:rsidRDefault="007815DE" w:rsidP="008D681D">
            <w:pPr>
              <w:spacing w:after="0"/>
              <w:rPr>
                <w:rFonts w:ascii="Arial" w:hAnsi="Arial" w:cs="Arial"/>
                <w:bCs/>
                <w:sz w:val="20"/>
                <w:szCs w:val="20"/>
              </w:rPr>
            </w:pPr>
            <w:r w:rsidRPr="00B05B38">
              <w:rPr>
                <w:rFonts w:ascii="Arial" w:hAnsi="Arial" w:cs="Arial"/>
                <w:b/>
                <w:i/>
                <w:sz w:val="20"/>
                <w:szCs w:val="20"/>
              </w:rPr>
              <w:t xml:space="preserve"> </w:t>
            </w:r>
          </w:p>
          <w:p w:rsidR="007815DE" w:rsidRPr="00B05B38" w:rsidRDefault="007815DE" w:rsidP="008D681D">
            <w:pPr>
              <w:spacing w:after="0"/>
              <w:rPr>
                <w:rFonts w:ascii="Arial" w:hAnsi="Arial" w:cs="Arial"/>
                <w:sz w:val="20"/>
                <w:szCs w:val="20"/>
              </w:rPr>
            </w:pPr>
          </w:p>
        </w:tc>
      </w:tr>
      <w:tr w:rsidR="007815DE" w:rsidRPr="0060719E" w:rsidTr="008D681D">
        <w:tc>
          <w:tcPr>
            <w:tcW w:w="3404" w:type="dxa"/>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lastRenderedPageBreak/>
              <w:t xml:space="preserve">Stručni i znanstveni radovi iz metodike i kvalitete nastave objavljeni u posljednjih pet godina </w:t>
            </w:r>
            <w:r w:rsidRPr="0060719E">
              <w:rPr>
                <w:rFonts w:ascii="Arial" w:hAnsi="Arial" w:cs="Arial"/>
                <w:b/>
                <w:sz w:val="20"/>
                <w:szCs w:val="20"/>
              </w:rPr>
              <w:t>(najviše 5 referenca)</w:t>
            </w:r>
            <w:r w:rsidRPr="0060719E">
              <w:rPr>
                <w:rFonts w:ascii="Arial" w:hAnsi="Arial" w:cs="Arial"/>
                <w:sz w:val="20"/>
                <w:szCs w:val="20"/>
              </w:rPr>
              <w:t xml:space="preserve"> </w:t>
            </w:r>
          </w:p>
        </w:tc>
        <w:tc>
          <w:tcPr>
            <w:tcW w:w="5884" w:type="dxa"/>
          </w:tcPr>
          <w:p w:rsidR="007815DE" w:rsidRPr="00B05B38" w:rsidRDefault="007815DE" w:rsidP="008D681D">
            <w:pPr>
              <w:spacing w:after="0"/>
              <w:rPr>
                <w:rFonts w:ascii="Arial" w:hAnsi="Arial" w:cs="Arial"/>
                <w:sz w:val="20"/>
                <w:szCs w:val="20"/>
              </w:rPr>
            </w:pPr>
          </w:p>
        </w:tc>
      </w:tr>
      <w:tr w:rsidR="007815DE" w:rsidRPr="0060719E" w:rsidTr="008D681D">
        <w:tc>
          <w:tcPr>
            <w:tcW w:w="3404" w:type="dxa"/>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 xml:space="preserve">Stručni, znanstveni i umjetnički projekti iz područja predmeta koji su se provodili u posljednjih pet godina </w:t>
            </w:r>
            <w:r w:rsidRPr="0060719E">
              <w:rPr>
                <w:rFonts w:ascii="Arial" w:hAnsi="Arial" w:cs="Arial"/>
                <w:b/>
                <w:sz w:val="20"/>
                <w:szCs w:val="20"/>
              </w:rPr>
              <w:t>(najviše 5 referenca)</w:t>
            </w:r>
          </w:p>
        </w:tc>
        <w:tc>
          <w:tcPr>
            <w:tcW w:w="5884" w:type="dxa"/>
          </w:tcPr>
          <w:p w:rsidR="007815DE" w:rsidRPr="00B05B38" w:rsidRDefault="007815DE" w:rsidP="008D681D">
            <w:pPr>
              <w:pStyle w:val="norma"/>
              <w:spacing w:line="276" w:lineRule="auto"/>
              <w:rPr>
                <w:rFonts w:ascii="Arial" w:eastAsia="Calibri" w:hAnsi="Arial" w:cs="Arial"/>
                <w:lang w:val="hr-HR" w:eastAsia="en-US"/>
              </w:rPr>
            </w:pPr>
            <w:r w:rsidRPr="00B05B38">
              <w:rPr>
                <w:rFonts w:ascii="Arial" w:eastAsia="Calibri" w:hAnsi="Arial" w:cs="Arial"/>
                <w:lang w:val="hr-HR" w:eastAsia="en-US"/>
              </w:rPr>
              <w:t>1.  ªTowards an European Criminal Procedure: Integration at the Expense of Human Rights (EuroCrimPro)ª, NEWFELPRO,  Yale University – Zagreb University, 2014-2017, voditeljica</w:t>
            </w:r>
          </w:p>
          <w:p w:rsidR="007815DE" w:rsidRPr="00B05B38" w:rsidRDefault="007815DE" w:rsidP="008D681D">
            <w:pPr>
              <w:pStyle w:val="norma"/>
              <w:spacing w:line="276" w:lineRule="auto"/>
              <w:rPr>
                <w:rFonts w:ascii="Arial" w:eastAsia="Calibri" w:hAnsi="Arial" w:cs="Arial"/>
                <w:lang w:val="hr-HR" w:eastAsia="en-US"/>
              </w:rPr>
            </w:pPr>
            <w:r w:rsidRPr="00B05B38">
              <w:rPr>
                <w:rFonts w:ascii="Arial" w:eastAsia="Calibri" w:hAnsi="Arial" w:cs="Arial"/>
                <w:lang w:val="hr-HR" w:eastAsia="en-US"/>
              </w:rPr>
              <w:t>2. Croatian Judicial Cooperation in Criminal Matters in the EU and the Region: Heritage of the Past and Challenges of the Future, HRZZ 2015-2019, voditeljica</w:t>
            </w:r>
          </w:p>
          <w:p w:rsidR="007815DE" w:rsidRPr="00B05B38" w:rsidRDefault="007815DE" w:rsidP="008D681D">
            <w:pPr>
              <w:pStyle w:val="norma"/>
              <w:spacing w:line="276" w:lineRule="auto"/>
              <w:rPr>
                <w:rFonts w:ascii="Arial" w:eastAsia="Calibri" w:hAnsi="Arial" w:cs="Arial"/>
                <w:lang w:val="hr-HR" w:eastAsia="en-US"/>
              </w:rPr>
            </w:pPr>
            <w:r w:rsidRPr="00B05B38">
              <w:rPr>
                <w:rFonts w:ascii="Arial" w:eastAsia="Calibri" w:hAnsi="Arial" w:cs="Arial"/>
                <w:lang w:val="hr-HR" w:eastAsia="en-US"/>
              </w:rPr>
              <w:t>3. Reform of the Croatian Criminal Procedural Law in light of the case-law of the Constitutional Court of the Republic of Croatia, Sveučilište u Zagrebu, 2014, voditeljica</w:t>
            </w:r>
          </w:p>
          <w:p w:rsidR="007815DE" w:rsidRPr="00B05B38" w:rsidRDefault="007815DE" w:rsidP="008D681D">
            <w:pPr>
              <w:pStyle w:val="norma"/>
              <w:spacing w:line="276" w:lineRule="auto"/>
              <w:rPr>
                <w:rFonts w:ascii="Arial" w:eastAsia="Calibri" w:hAnsi="Arial" w:cs="Arial"/>
                <w:lang w:val="hr-HR" w:eastAsia="en-US"/>
              </w:rPr>
            </w:pPr>
            <w:r w:rsidRPr="00B05B38">
              <w:rPr>
                <w:rFonts w:ascii="Arial" w:eastAsia="Calibri" w:hAnsi="Arial" w:cs="Arial"/>
                <w:lang w:val="hr-HR" w:eastAsia="en-US"/>
              </w:rPr>
              <w:t>4. “EU model rules of criminal investigation and prosecution for the procedure of  the  proposed  European  Public Prosecutor's Office“, HERCULE II 2007-2013 Community Program, OLAF. Member of the working group elaborating rules for the future EPP</w:t>
            </w:r>
          </w:p>
          <w:p w:rsidR="007815DE" w:rsidRPr="00B05B38" w:rsidRDefault="007815DE" w:rsidP="008D681D">
            <w:pPr>
              <w:pStyle w:val="norma"/>
              <w:spacing w:line="276" w:lineRule="auto"/>
              <w:rPr>
                <w:rFonts w:ascii="Arial" w:eastAsia="Calibri" w:hAnsi="Arial" w:cs="Arial"/>
                <w:lang w:val="hr-HR" w:eastAsia="en-US"/>
              </w:rPr>
            </w:pPr>
            <w:r w:rsidRPr="00B05B38">
              <w:rPr>
                <w:rFonts w:ascii="Arial" w:eastAsia="Calibri" w:hAnsi="Arial" w:cs="Arial"/>
                <w:lang w:val="hr-HR" w:eastAsia="en-US"/>
              </w:rPr>
              <w:t>5. Kaznenopravni aspekti pridruživanja Republike Hrvatske Europskoj uniji (2006-2013), Ministarstvo znanosti, obrazovanja i športa RH</w:t>
            </w:r>
          </w:p>
          <w:p w:rsidR="007815DE" w:rsidRPr="00B05B38" w:rsidRDefault="007815DE" w:rsidP="008D681D">
            <w:pPr>
              <w:spacing w:after="0"/>
              <w:rPr>
                <w:rFonts w:ascii="Arial" w:hAnsi="Arial" w:cs="Arial"/>
                <w:sz w:val="20"/>
                <w:szCs w:val="20"/>
              </w:rPr>
            </w:pPr>
            <w:r w:rsidRPr="00B05B38">
              <w:rPr>
                <w:rFonts w:ascii="Arial" w:hAnsi="Arial" w:cs="Arial"/>
                <w:sz w:val="20"/>
                <w:szCs w:val="20"/>
              </w:rPr>
              <w:t xml:space="preserve"> </w:t>
            </w:r>
          </w:p>
        </w:tc>
      </w:tr>
      <w:tr w:rsidR="007815DE" w:rsidRPr="0060719E" w:rsidTr="008D681D">
        <w:tc>
          <w:tcPr>
            <w:tcW w:w="3404" w:type="dxa"/>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 xml:space="preserve">U sklopu kojega programa i u kojem je opsegu nositelj stekao metodičko- psihološko-didaktičko -pedagoške kompetencije? </w:t>
            </w:r>
          </w:p>
        </w:tc>
        <w:tc>
          <w:tcPr>
            <w:tcW w:w="5884" w:type="dxa"/>
          </w:tcPr>
          <w:p w:rsidR="007815DE" w:rsidRPr="00B05B38" w:rsidRDefault="007815DE" w:rsidP="008D681D">
            <w:pPr>
              <w:spacing w:after="0"/>
              <w:rPr>
                <w:rFonts w:ascii="Arial" w:hAnsi="Arial" w:cs="Arial"/>
                <w:sz w:val="20"/>
                <w:szCs w:val="20"/>
              </w:rPr>
            </w:pPr>
            <w:r w:rsidRPr="00B05B38">
              <w:rPr>
                <w:rFonts w:ascii="Arial" w:hAnsi="Arial" w:cs="Arial"/>
                <w:sz w:val="20"/>
                <w:szCs w:val="20"/>
              </w:rPr>
              <w:t>Pravni studij, Škola za ritmiku i ples</w:t>
            </w:r>
          </w:p>
        </w:tc>
      </w:tr>
      <w:tr w:rsidR="007815DE" w:rsidRPr="0060719E" w:rsidTr="008D681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815DE" w:rsidRPr="00B05B38" w:rsidRDefault="007815DE" w:rsidP="008D681D">
            <w:pPr>
              <w:spacing w:after="0"/>
              <w:rPr>
                <w:rFonts w:ascii="Arial" w:hAnsi="Arial" w:cs="Arial"/>
                <w:sz w:val="20"/>
                <w:szCs w:val="20"/>
              </w:rPr>
            </w:pPr>
            <w:r w:rsidRPr="00B05B38">
              <w:rPr>
                <w:rFonts w:ascii="Arial" w:hAnsi="Arial" w:cs="Arial"/>
                <w:sz w:val="20"/>
                <w:szCs w:val="20"/>
              </w:rPr>
              <w:t xml:space="preserve">PRIZNANJA I NAGRADE </w:t>
            </w:r>
          </w:p>
        </w:tc>
      </w:tr>
      <w:tr w:rsidR="007815DE" w:rsidRPr="0060719E" w:rsidTr="008D681D">
        <w:tc>
          <w:tcPr>
            <w:tcW w:w="3404" w:type="dxa"/>
            <w:tcBorders>
              <w:top w:val="single" w:sz="8" w:space="0" w:color="auto"/>
            </w:tcBorders>
            <w:shd w:val="clear" w:color="auto" w:fill="CCFFFF"/>
          </w:tcPr>
          <w:p w:rsidR="007815DE" w:rsidRPr="0060719E" w:rsidRDefault="007815DE" w:rsidP="008D681D">
            <w:pPr>
              <w:spacing w:after="0" w:line="240" w:lineRule="auto"/>
              <w:rPr>
                <w:rFonts w:ascii="Arial" w:hAnsi="Arial" w:cs="Arial"/>
                <w:sz w:val="20"/>
                <w:szCs w:val="20"/>
              </w:rPr>
            </w:pPr>
            <w:r w:rsidRPr="0060719E">
              <w:rPr>
                <w:rFonts w:ascii="Arial" w:hAnsi="Arial" w:cs="Arial"/>
                <w:sz w:val="20"/>
                <w:szCs w:val="20"/>
              </w:rPr>
              <w:t>Priznanja i nagrade za nastavni i znanstveni rad/umjetnički rad</w:t>
            </w:r>
          </w:p>
        </w:tc>
        <w:tc>
          <w:tcPr>
            <w:tcW w:w="5884" w:type="dxa"/>
            <w:tcBorders>
              <w:top w:val="single" w:sz="8" w:space="0" w:color="auto"/>
            </w:tcBorders>
          </w:tcPr>
          <w:p w:rsidR="007815DE" w:rsidRPr="00B05B38" w:rsidRDefault="007815DE" w:rsidP="008D681D">
            <w:pPr>
              <w:pStyle w:val="norma"/>
              <w:spacing w:line="276" w:lineRule="auto"/>
              <w:rPr>
                <w:rFonts w:ascii="Arial" w:hAnsi="Arial" w:cs="Arial"/>
                <w:bCs/>
                <w:lang w:val="hr-HR"/>
              </w:rPr>
            </w:pPr>
            <w:r w:rsidRPr="00B05B38">
              <w:rPr>
                <w:rFonts w:ascii="Arial" w:hAnsi="Arial" w:cs="Arial"/>
                <w:bCs/>
                <w:lang w:val="hr-HR"/>
              </w:rPr>
              <w:t>Voditeljica ekipe studenata Pravnog fakulteta u Zagrebu koja je osvojila prvo mjesto na regionalnom studentskom natjecanju iz ljudskih prava 2007. i 2008. te treće mjesto 2009.</w:t>
            </w:r>
          </w:p>
          <w:p w:rsidR="007815DE" w:rsidRPr="00B05B38" w:rsidRDefault="007815DE" w:rsidP="008D681D">
            <w:pPr>
              <w:pStyle w:val="norma"/>
              <w:spacing w:line="276" w:lineRule="auto"/>
              <w:rPr>
                <w:rFonts w:ascii="Arial" w:hAnsi="Arial" w:cs="Arial"/>
                <w:bCs/>
                <w:lang w:val="hr-HR"/>
              </w:rPr>
            </w:pPr>
            <w:r w:rsidRPr="00B05B38">
              <w:rPr>
                <w:rFonts w:ascii="Arial" w:hAnsi="Arial" w:cs="Arial"/>
                <w:bCs/>
                <w:lang w:val="hr-HR"/>
              </w:rPr>
              <w:t xml:space="preserve">Godišnja nagrada Društva sveučilišnih nastavnika i drugih znanstvenika u Zagrebu mladim znanstvenicima i umjetnicima </w:t>
            </w:r>
            <w:r w:rsidRPr="00B05B38">
              <w:rPr>
                <w:rFonts w:ascii="Arial" w:hAnsi="Arial" w:cs="Arial"/>
                <w:bCs/>
                <w:lang w:val="hr-HR"/>
              </w:rPr>
              <w:lastRenderedPageBreak/>
              <w:t>u 2002. godini za  knjigu “Pravni položaj počinitelja kaznenih djela s duševnim smetnjama” objavljenu 2002. godine u Zagrebu.</w:t>
            </w:r>
          </w:p>
        </w:tc>
      </w:tr>
    </w:tbl>
    <w:p w:rsidR="00727520" w:rsidRDefault="00727520" w:rsidP="008573E1"/>
    <w:p w:rsidR="00674CBE" w:rsidRDefault="00674CBE" w:rsidP="008573E1"/>
    <w:p w:rsidR="00674CBE" w:rsidRDefault="00674CBE" w:rsidP="008573E1"/>
    <w:p w:rsidR="00674CBE" w:rsidRDefault="00674CBE" w:rsidP="00857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3"/>
        <w:gridCol w:w="5719"/>
      </w:tblGrid>
      <w:tr w:rsidR="00674CBE" w:rsidRPr="0060719E" w:rsidTr="008D681D">
        <w:tc>
          <w:tcPr>
            <w:tcW w:w="3404" w:type="dxa"/>
            <w:tcBorders>
              <w:top w:val="single" w:sz="8" w:space="0" w:color="auto"/>
            </w:tcBorders>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Titula, ime i prezime nositelja</w:t>
            </w:r>
          </w:p>
        </w:tc>
        <w:tc>
          <w:tcPr>
            <w:tcW w:w="5884" w:type="dxa"/>
          </w:tcPr>
          <w:p w:rsidR="00674CBE" w:rsidRPr="00B05B38" w:rsidRDefault="00674CBE" w:rsidP="008D681D">
            <w:pPr>
              <w:spacing w:after="0" w:line="240" w:lineRule="auto"/>
              <w:rPr>
                <w:rFonts w:ascii="Arial" w:hAnsi="Arial" w:cs="Arial"/>
                <w:sz w:val="20"/>
                <w:szCs w:val="20"/>
              </w:rPr>
            </w:pPr>
            <w:r w:rsidRPr="00B05B38">
              <w:rPr>
                <w:rFonts w:ascii="Arial" w:hAnsi="Arial" w:cs="Arial"/>
                <w:b/>
                <w:sz w:val="20"/>
                <w:szCs w:val="20"/>
              </w:rPr>
              <w:t>Izv. prof. dr.sc. Elizabeta Ivičević Karas</w:t>
            </w:r>
          </w:p>
        </w:tc>
      </w:tr>
      <w:tr w:rsidR="00674CBE" w:rsidRPr="0060719E" w:rsidTr="008D681D">
        <w:tc>
          <w:tcPr>
            <w:tcW w:w="3404" w:type="dxa"/>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 xml:space="preserve">Predmet koji predaje na predloženom studijskom programu </w:t>
            </w:r>
          </w:p>
        </w:tc>
        <w:tc>
          <w:tcPr>
            <w:tcW w:w="5884" w:type="dxa"/>
            <w:tcBorders>
              <w:bottom w:val="single" w:sz="8" w:space="0" w:color="auto"/>
            </w:tcBorders>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Medicina i kazneni postupak</w:t>
            </w:r>
          </w:p>
        </w:tc>
      </w:tr>
      <w:tr w:rsidR="00674CBE" w:rsidRPr="0060719E" w:rsidTr="008D681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OPĆE INFORMACIJE  O NOSITELJU</w:t>
            </w:r>
          </w:p>
        </w:tc>
      </w:tr>
      <w:tr w:rsidR="00674CBE" w:rsidRPr="0060719E" w:rsidTr="008D681D">
        <w:tc>
          <w:tcPr>
            <w:tcW w:w="3404" w:type="dxa"/>
            <w:tcBorders>
              <w:top w:val="single" w:sz="8" w:space="0" w:color="auto"/>
            </w:tcBorders>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 xml:space="preserve">Adresa </w:t>
            </w:r>
          </w:p>
        </w:tc>
        <w:tc>
          <w:tcPr>
            <w:tcW w:w="5884" w:type="dxa"/>
            <w:tcBorders>
              <w:top w:val="single" w:sz="8" w:space="0" w:color="auto"/>
            </w:tcBorders>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Pravni fakultet u Zagrebu, Gundulićeva 10, 10000 Zagreb</w:t>
            </w:r>
          </w:p>
        </w:tc>
      </w:tr>
      <w:tr w:rsidR="00674CBE" w:rsidRPr="0060719E" w:rsidTr="008D681D">
        <w:tc>
          <w:tcPr>
            <w:tcW w:w="3404" w:type="dxa"/>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Telefon</w:t>
            </w:r>
          </w:p>
        </w:tc>
        <w:tc>
          <w:tcPr>
            <w:tcW w:w="5884" w:type="dxa"/>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01 48 90 233</w:t>
            </w:r>
          </w:p>
        </w:tc>
      </w:tr>
      <w:tr w:rsidR="00674CBE" w:rsidRPr="0060719E" w:rsidTr="008D681D">
        <w:tc>
          <w:tcPr>
            <w:tcW w:w="3404" w:type="dxa"/>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E-mail adresa</w:t>
            </w:r>
          </w:p>
        </w:tc>
        <w:tc>
          <w:tcPr>
            <w:tcW w:w="5884" w:type="dxa"/>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elizabeta.ivicevic@pravo.hr</w:t>
            </w:r>
          </w:p>
        </w:tc>
      </w:tr>
      <w:tr w:rsidR="00674CBE" w:rsidRPr="0060719E" w:rsidTr="008D681D">
        <w:tc>
          <w:tcPr>
            <w:tcW w:w="3404" w:type="dxa"/>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Osobna web stranica</w:t>
            </w:r>
          </w:p>
        </w:tc>
        <w:tc>
          <w:tcPr>
            <w:tcW w:w="5884" w:type="dxa"/>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http://www.pravo.unizg.hr/kpp</w:t>
            </w:r>
          </w:p>
        </w:tc>
      </w:tr>
      <w:tr w:rsidR="00674CBE" w:rsidRPr="0060719E" w:rsidTr="008D681D">
        <w:tc>
          <w:tcPr>
            <w:tcW w:w="3404" w:type="dxa"/>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Godina rođenja</w:t>
            </w:r>
          </w:p>
        </w:tc>
        <w:tc>
          <w:tcPr>
            <w:tcW w:w="5884" w:type="dxa"/>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1975.</w:t>
            </w:r>
          </w:p>
        </w:tc>
      </w:tr>
      <w:tr w:rsidR="00674CBE" w:rsidRPr="0060719E" w:rsidTr="008D681D">
        <w:tc>
          <w:tcPr>
            <w:tcW w:w="3404" w:type="dxa"/>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Matični broj iz Upisnika znanstvenika</w:t>
            </w:r>
          </w:p>
        </w:tc>
        <w:tc>
          <w:tcPr>
            <w:tcW w:w="5884" w:type="dxa"/>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244975</w:t>
            </w:r>
          </w:p>
        </w:tc>
      </w:tr>
      <w:tr w:rsidR="00674CBE" w:rsidRPr="0060719E" w:rsidTr="008D681D">
        <w:tc>
          <w:tcPr>
            <w:tcW w:w="3404" w:type="dxa"/>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 xml:space="preserve">Znanstveno ili umjetničko zvanje i datum posljednjega izbora </w:t>
            </w:r>
          </w:p>
        </w:tc>
        <w:tc>
          <w:tcPr>
            <w:tcW w:w="5884" w:type="dxa"/>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Viši znanstveni suradnik, 14. 3. 2013.</w:t>
            </w:r>
          </w:p>
        </w:tc>
      </w:tr>
      <w:tr w:rsidR="00674CBE" w:rsidRPr="0060719E" w:rsidTr="008D681D">
        <w:tc>
          <w:tcPr>
            <w:tcW w:w="3404" w:type="dxa"/>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Znanstveno-nastavno, umjetničko-nastavno ili nastavno zvanje i datum posljednjega izbora</w:t>
            </w:r>
          </w:p>
        </w:tc>
        <w:tc>
          <w:tcPr>
            <w:tcW w:w="5884" w:type="dxa"/>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Izvanredni profesor, 24. 4. 2013.</w:t>
            </w:r>
          </w:p>
        </w:tc>
      </w:tr>
      <w:tr w:rsidR="00674CBE" w:rsidRPr="0060719E" w:rsidTr="008D681D">
        <w:tc>
          <w:tcPr>
            <w:tcW w:w="3404" w:type="dxa"/>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 xml:space="preserve">Područje i polje izbora u znanstveno ili umjetničko zvanje </w:t>
            </w:r>
          </w:p>
        </w:tc>
        <w:tc>
          <w:tcPr>
            <w:tcW w:w="5884" w:type="dxa"/>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Društvene znanosti, pravo</w:t>
            </w:r>
          </w:p>
        </w:tc>
      </w:tr>
      <w:tr w:rsidR="00674CBE" w:rsidRPr="0060719E" w:rsidTr="008D681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 xml:space="preserve">PODACI O SADAŠNJEM ZAPOSLENJU </w:t>
            </w:r>
          </w:p>
        </w:tc>
      </w:tr>
      <w:tr w:rsidR="00674CBE" w:rsidRPr="0060719E" w:rsidTr="008D681D">
        <w:tc>
          <w:tcPr>
            <w:tcW w:w="3404" w:type="dxa"/>
            <w:tcBorders>
              <w:top w:val="single" w:sz="8" w:space="0" w:color="auto"/>
            </w:tcBorders>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Ustanova zaposlenja</w:t>
            </w:r>
          </w:p>
        </w:tc>
        <w:tc>
          <w:tcPr>
            <w:tcW w:w="5884" w:type="dxa"/>
            <w:tcBorders>
              <w:top w:val="single" w:sz="8" w:space="0" w:color="auto"/>
            </w:tcBorders>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Pravni fakultet u Zagrebu</w:t>
            </w:r>
          </w:p>
        </w:tc>
      </w:tr>
      <w:tr w:rsidR="00674CBE" w:rsidRPr="0060719E" w:rsidTr="008D681D">
        <w:tc>
          <w:tcPr>
            <w:tcW w:w="3404" w:type="dxa"/>
            <w:tcBorders>
              <w:top w:val="single" w:sz="8" w:space="0" w:color="auto"/>
            </w:tcBorders>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Datum zaposlenja</w:t>
            </w:r>
          </w:p>
        </w:tc>
        <w:tc>
          <w:tcPr>
            <w:tcW w:w="5884" w:type="dxa"/>
            <w:tcBorders>
              <w:top w:val="single" w:sz="8" w:space="0" w:color="auto"/>
            </w:tcBorders>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3. 9. 2001.</w:t>
            </w:r>
          </w:p>
        </w:tc>
      </w:tr>
      <w:tr w:rsidR="00674CBE" w:rsidRPr="0060719E" w:rsidTr="008D681D">
        <w:tc>
          <w:tcPr>
            <w:tcW w:w="3404" w:type="dxa"/>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Naziv radnoga mjesta (profesor, istraživač, suradnik i sl.)</w:t>
            </w:r>
          </w:p>
        </w:tc>
        <w:tc>
          <w:tcPr>
            <w:tcW w:w="5884" w:type="dxa"/>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Izvanredni profesor</w:t>
            </w:r>
          </w:p>
        </w:tc>
      </w:tr>
      <w:tr w:rsidR="00674CBE" w:rsidRPr="0060719E" w:rsidTr="008D681D">
        <w:tc>
          <w:tcPr>
            <w:tcW w:w="3404" w:type="dxa"/>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 xml:space="preserve">Područje rada </w:t>
            </w:r>
          </w:p>
        </w:tc>
        <w:tc>
          <w:tcPr>
            <w:tcW w:w="5884" w:type="dxa"/>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Kazneno procesno pravo</w:t>
            </w:r>
          </w:p>
        </w:tc>
      </w:tr>
      <w:tr w:rsidR="00674CBE" w:rsidRPr="0060719E" w:rsidTr="008D681D">
        <w:tc>
          <w:tcPr>
            <w:tcW w:w="3404" w:type="dxa"/>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 xml:space="preserve">Funkcija </w:t>
            </w:r>
          </w:p>
        </w:tc>
        <w:tc>
          <w:tcPr>
            <w:tcW w:w="5884" w:type="dxa"/>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Predstojnica Katedre za kazneno procesno pravo</w:t>
            </w:r>
          </w:p>
        </w:tc>
      </w:tr>
      <w:tr w:rsidR="00674CBE" w:rsidRPr="0060719E" w:rsidTr="008D681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 xml:space="preserve">PODACI O ŠKOLOVANJU – Najviši postignuti stupanj </w:t>
            </w:r>
          </w:p>
        </w:tc>
      </w:tr>
      <w:tr w:rsidR="00674CBE" w:rsidRPr="0060719E" w:rsidTr="008D681D">
        <w:tc>
          <w:tcPr>
            <w:tcW w:w="3404" w:type="dxa"/>
            <w:tcBorders>
              <w:top w:val="single" w:sz="8" w:space="0" w:color="auto"/>
            </w:tcBorders>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 xml:space="preserve">Zvanje </w:t>
            </w:r>
          </w:p>
        </w:tc>
        <w:tc>
          <w:tcPr>
            <w:tcW w:w="5884" w:type="dxa"/>
            <w:tcBorders>
              <w:top w:val="single" w:sz="8" w:space="0" w:color="auto"/>
            </w:tcBorders>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Dr. sc.</w:t>
            </w:r>
          </w:p>
        </w:tc>
      </w:tr>
      <w:tr w:rsidR="00674CBE" w:rsidRPr="0060719E" w:rsidTr="008D681D">
        <w:tc>
          <w:tcPr>
            <w:tcW w:w="3404" w:type="dxa"/>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 xml:space="preserve">Ustanova  </w:t>
            </w:r>
          </w:p>
        </w:tc>
        <w:tc>
          <w:tcPr>
            <w:tcW w:w="5884" w:type="dxa"/>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Universite Pantheon-Assas (Paris II) i Sveučilište u Zagrebu (dvojni doktorat)</w:t>
            </w:r>
          </w:p>
        </w:tc>
      </w:tr>
      <w:tr w:rsidR="00674CBE" w:rsidRPr="0060719E" w:rsidTr="008D681D">
        <w:tc>
          <w:tcPr>
            <w:tcW w:w="3404" w:type="dxa"/>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Mjesto</w:t>
            </w:r>
          </w:p>
        </w:tc>
        <w:tc>
          <w:tcPr>
            <w:tcW w:w="5884" w:type="dxa"/>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Pariz, Zagreb</w:t>
            </w:r>
          </w:p>
        </w:tc>
      </w:tr>
      <w:tr w:rsidR="00674CBE" w:rsidRPr="0060719E" w:rsidTr="008D681D">
        <w:tc>
          <w:tcPr>
            <w:tcW w:w="3404" w:type="dxa"/>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 xml:space="preserve">Nadnevak </w:t>
            </w:r>
          </w:p>
        </w:tc>
        <w:tc>
          <w:tcPr>
            <w:tcW w:w="5884" w:type="dxa"/>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29. 6. 2007.</w:t>
            </w:r>
          </w:p>
        </w:tc>
      </w:tr>
      <w:tr w:rsidR="00674CBE" w:rsidRPr="0060719E" w:rsidTr="008D681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PODACI O USAVRŠAVANJU</w:t>
            </w:r>
          </w:p>
        </w:tc>
      </w:tr>
      <w:tr w:rsidR="00674CBE" w:rsidRPr="0060719E" w:rsidTr="008D681D">
        <w:tc>
          <w:tcPr>
            <w:tcW w:w="3404" w:type="dxa"/>
            <w:tcBorders>
              <w:top w:val="single" w:sz="8" w:space="0" w:color="auto"/>
            </w:tcBorders>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Godina</w:t>
            </w:r>
          </w:p>
        </w:tc>
        <w:tc>
          <w:tcPr>
            <w:tcW w:w="5884" w:type="dxa"/>
            <w:tcBorders>
              <w:top w:val="single" w:sz="8" w:space="0" w:color="auto"/>
            </w:tcBorders>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2013.</w:t>
            </w:r>
          </w:p>
        </w:tc>
      </w:tr>
      <w:tr w:rsidR="00674CBE" w:rsidRPr="0060719E" w:rsidTr="008D681D">
        <w:tc>
          <w:tcPr>
            <w:tcW w:w="3404" w:type="dxa"/>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Mjesto</w:t>
            </w:r>
          </w:p>
        </w:tc>
        <w:tc>
          <w:tcPr>
            <w:tcW w:w="5884" w:type="dxa"/>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Freiburg, Njemačka</w:t>
            </w:r>
          </w:p>
        </w:tc>
      </w:tr>
      <w:tr w:rsidR="00674CBE" w:rsidRPr="0060719E" w:rsidTr="008D681D">
        <w:tc>
          <w:tcPr>
            <w:tcW w:w="3404" w:type="dxa"/>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Ustanova</w:t>
            </w:r>
          </w:p>
        </w:tc>
        <w:tc>
          <w:tcPr>
            <w:tcW w:w="5884" w:type="dxa"/>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Max-Planck Institut za inozemno i međunarodno kazneno pravo</w:t>
            </w:r>
          </w:p>
        </w:tc>
      </w:tr>
      <w:tr w:rsidR="00674CBE" w:rsidRPr="0060719E" w:rsidTr="008D681D">
        <w:tc>
          <w:tcPr>
            <w:tcW w:w="3404" w:type="dxa"/>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 xml:space="preserve">Područje usavršavanja </w:t>
            </w:r>
          </w:p>
        </w:tc>
        <w:tc>
          <w:tcPr>
            <w:tcW w:w="5884" w:type="dxa"/>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Pravo – kazneno procesno pravo</w:t>
            </w:r>
          </w:p>
        </w:tc>
      </w:tr>
      <w:tr w:rsidR="00674CBE" w:rsidRPr="0060719E" w:rsidTr="008D681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MATERINSKI I STRANI JEZICI</w:t>
            </w:r>
          </w:p>
        </w:tc>
      </w:tr>
      <w:tr w:rsidR="00674CBE" w:rsidRPr="0060719E" w:rsidTr="008D681D">
        <w:tc>
          <w:tcPr>
            <w:tcW w:w="3404" w:type="dxa"/>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 xml:space="preserve">Materinski jezik </w:t>
            </w:r>
          </w:p>
        </w:tc>
        <w:tc>
          <w:tcPr>
            <w:tcW w:w="5884" w:type="dxa"/>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Hrvatski</w:t>
            </w:r>
          </w:p>
        </w:tc>
      </w:tr>
      <w:tr w:rsidR="00674CBE" w:rsidRPr="0060719E" w:rsidTr="008D681D">
        <w:tc>
          <w:tcPr>
            <w:tcW w:w="3404" w:type="dxa"/>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Engleski 5</w:t>
            </w:r>
          </w:p>
        </w:tc>
      </w:tr>
      <w:tr w:rsidR="00674CBE" w:rsidRPr="0060719E" w:rsidTr="008D681D">
        <w:tc>
          <w:tcPr>
            <w:tcW w:w="3404" w:type="dxa"/>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Francuski 5</w:t>
            </w:r>
          </w:p>
        </w:tc>
      </w:tr>
      <w:tr w:rsidR="00674CBE" w:rsidRPr="0060719E" w:rsidTr="008D681D">
        <w:tc>
          <w:tcPr>
            <w:tcW w:w="3404" w:type="dxa"/>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lastRenderedPageBreak/>
              <w:t>Strani jezik i poznavanje jezika na ljestvici od 2 (dovoljno) do 5 (izvrsno)</w:t>
            </w:r>
          </w:p>
        </w:tc>
        <w:tc>
          <w:tcPr>
            <w:tcW w:w="5884" w:type="dxa"/>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Njemački 4</w:t>
            </w:r>
          </w:p>
        </w:tc>
      </w:tr>
      <w:tr w:rsidR="00674CBE" w:rsidRPr="0060719E" w:rsidTr="008D681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 xml:space="preserve">KOMPETENCIJE ZA PREDMET </w:t>
            </w:r>
          </w:p>
        </w:tc>
      </w:tr>
      <w:tr w:rsidR="00674CBE" w:rsidRPr="0060719E" w:rsidTr="008D681D">
        <w:tc>
          <w:tcPr>
            <w:tcW w:w="3404" w:type="dxa"/>
            <w:tcBorders>
              <w:top w:val="single" w:sz="8" w:space="0" w:color="auto"/>
            </w:tcBorders>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Kazneno procesno pravo, Sveučilišni integrirani pravni studij</w:t>
            </w:r>
          </w:p>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Penitencijarno pravo, Sveučilišni integrirani pravni studij</w:t>
            </w:r>
          </w:p>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Ljudska prava i kazneno pravosuđe, Sveučilišni integrirani pravni studij</w:t>
            </w:r>
          </w:p>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Zaštita ljudskih prava u kaznenom postupku, Doktorski studij iz pravnih znanosti – Kaznenopravne znanosti</w:t>
            </w:r>
          </w:p>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Uvod u penologiju i penitencijarno pravo, Doktorski studij iz pravnih znanosti – Kaznenopravne znanosti</w:t>
            </w:r>
          </w:p>
        </w:tc>
      </w:tr>
      <w:tr w:rsidR="00674CBE" w:rsidRPr="0060719E" w:rsidTr="008D681D">
        <w:tc>
          <w:tcPr>
            <w:tcW w:w="3404" w:type="dxa"/>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 xml:space="preserve">Autorstvo sveučilišnih/fakultetskih udžbenika iz područja predmeta </w:t>
            </w:r>
          </w:p>
        </w:tc>
        <w:tc>
          <w:tcPr>
            <w:tcW w:w="5884" w:type="dxa"/>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M. Bonačić, Z. Đurđević, S. Gluščić, E. Ivičević Karas, I. Josipović, H. Novoselec, Kazneno procesno pravo Primjerovnik, Narodne novine, Zagreb, 2014. (priručnik za nastavu iz kaznenog procesnog prava, nema naziv sveučilišni udžbenik)</w:t>
            </w:r>
          </w:p>
        </w:tc>
      </w:tr>
      <w:tr w:rsidR="00674CBE" w:rsidRPr="0060719E" w:rsidTr="008D681D">
        <w:tc>
          <w:tcPr>
            <w:tcW w:w="3404" w:type="dxa"/>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 xml:space="preserve">Stručni, znanstveni i umjetnički radovi objavljeni u posljednjih pet godina iz područja predmeta </w:t>
            </w:r>
            <w:r w:rsidRPr="0060719E">
              <w:rPr>
                <w:rFonts w:ascii="Arial" w:hAnsi="Arial" w:cs="Arial"/>
                <w:b/>
                <w:sz w:val="20"/>
                <w:szCs w:val="20"/>
              </w:rPr>
              <w:t>(najviše 5 referenca)</w:t>
            </w:r>
          </w:p>
        </w:tc>
        <w:tc>
          <w:tcPr>
            <w:tcW w:w="5884" w:type="dxa"/>
          </w:tcPr>
          <w:p w:rsidR="00674CBE" w:rsidRPr="00B05B38" w:rsidRDefault="00674CBE" w:rsidP="008D681D">
            <w:pPr>
              <w:pStyle w:val="BodyText"/>
              <w:spacing w:before="120"/>
              <w:ind w:right="-192"/>
              <w:rPr>
                <w:rFonts w:ascii="Arial" w:hAnsi="Arial" w:cs="Arial"/>
                <w:sz w:val="20"/>
                <w:lang w:val="hr-HR"/>
              </w:rPr>
            </w:pPr>
            <w:r w:rsidRPr="00B05B38">
              <w:rPr>
                <w:rFonts w:ascii="Arial" w:hAnsi="Arial" w:cs="Arial"/>
                <w:sz w:val="20"/>
              </w:rPr>
              <w:t>E</w:t>
            </w:r>
            <w:r w:rsidRPr="00B05B38">
              <w:rPr>
                <w:rFonts w:ascii="Arial" w:hAnsi="Arial" w:cs="Arial"/>
                <w:sz w:val="20"/>
                <w:lang w:val="hr-HR"/>
              </w:rPr>
              <w:t xml:space="preserve">. </w:t>
            </w:r>
            <w:r w:rsidRPr="00B05B38">
              <w:rPr>
                <w:rFonts w:ascii="Arial" w:hAnsi="Arial" w:cs="Arial"/>
                <w:sz w:val="20"/>
              </w:rPr>
              <w:t>Ivi</w:t>
            </w:r>
            <w:r w:rsidRPr="00B05B38">
              <w:rPr>
                <w:rFonts w:ascii="Arial" w:hAnsi="Arial" w:cs="Arial"/>
                <w:sz w:val="20"/>
                <w:lang w:val="hr-HR"/>
              </w:rPr>
              <w:t>č</w:t>
            </w:r>
            <w:r w:rsidRPr="00B05B38">
              <w:rPr>
                <w:rFonts w:ascii="Arial" w:hAnsi="Arial" w:cs="Arial"/>
                <w:sz w:val="20"/>
              </w:rPr>
              <w:t>evi</w:t>
            </w:r>
            <w:r w:rsidRPr="00B05B38">
              <w:rPr>
                <w:rFonts w:ascii="Arial" w:hAnsi="Arial" w:cs="Arial"/>
                <w:sz w:val="20"/>
                <w:lang w:val="hr-HR"/>
              </w:rPr>
              <w:t xml:space="preserve">ć </w:t>
            </w:r>
            <w:r w:rsidRPr="00B05B38">
              <w:rPr>
                <w:rFonts w:ascii="Arial" w:hAnsi="Arial" w:cs="Arial"/>
                <w:sz w:val="20"/>
              </w:rPr>
              <w:t>Karas</w:t>
            </w:r>
            <w:r w:rsidRPr="00B05B38">
              <w:rPr>
                <w:rFonts w:ascii="Arial" w:hAnsi="Arial" w:cs="Arial"/>
                <w:sz w:val="20"/>
                <w:lang w:val="hr-HR"/>
              </w:rPr>
              <w:t xml:space="preserve">: </w:t>
            </w:r>
            <w:r w:rsidRPr="00B05B38">
              <w:rPr>
                <w:rFonts w:ascii="Arial" w:hAnsi="Arial" w:cs="Arial"/>
                <w:sz w:val="20"/>
              </w:rPr>
              <w:t>Ljudska</w:t>
            </w:r>
            <w:r w:rsidRPr="00B05B38">
              <w:rPr>
                <w:rFonts w:ascii="Arial" w:hAnsi="Arial" w:cs="Arial"/>
                <w:sz w:val="20"/>
                <w:lang w:val="hr-HR"/>
              </w:rPr>
              <w:t xml:space="preserve"> </w:t>
            </w:r>
            <w:r w:rsidRPr="00B05B38">
              <w:rPr>
                <w:rFonts w:ascii="Arial" w:hAnsi="Arial" w:cs="Arial"/>
                <w:sz w:val="20"/>
              </w:rPr>
              <w:t>prava</w:t>
            </w:r>
            <w:r w:rsidRPr="00B05B38">
              <w:rPr>
                <w:rFonts w:ascii="Arial" w:hAnsi="Arial" w:cs="Arial"/>
                <w:sz w:val="20"/>
                <w:lang w:val="hr-HR"/>
              </w:rPr>
              <w:t xml:space="preserve"> </w:t>
            </w:r>
            <w:r w:rsidRPr="00B05B38">
              <w:rPr>
                <w:rFonts w:ascii="Arial" w:hAnsi="Arial" w:cs="Arial"/>
                <w:sz w:val="20"/>
              </w:rPr>
              <w:t>i</w:t>
            </w:r>
            <w:r w:rsidRPr="00B05B38">
              <w:rPr>
                <w:rFonts w:ascii="Arial" w:hAnsi="Arial" w:cs="Arial"/>
                <w:sz w:val="20"/>
                <w:lang w:val="hr-HR"/>
              </w:rPr>
              <w:t xml:space="preserve"> </w:t>
            </w:r>
            <w:r w:rsidRPr="00B05B38">
              <w:rPr>
                <w:rFonts w:ascii="Arial" w:hAnsi="Arial" w:cs="Arial"/>
                <w:sz w:val="20"/>
              </w:rPr>
              <w:t>temeljne</w:t>
            </w:r>
            <w:r w:rsidRPr="00B05B38">
              <w:rPr>
                <w:rFonts w:ascii="Arial" w:hAnsi="Arial" w:cs="Arial"/>
                <w:sz w:val="20"/>
                <w:lang w:val="hr-HR"/>
              </w:rPr>
              <w:t xml:space="preserve"> </w:t>
            </w:r>
            <w:r w:rsidRPr="00B05B38">
              <w:rPr>
                <w:rFonts w:ascii="Arial" w:hAnsi="Arial" w:cs="Arial"/>
                <w:sz w:val="20"/>
              </w:rPr>
              <w:t>slobode</w:t>
            </w:r>
            <w:r w:rsidRPr="00B05B38">
              <w:rPr>
                <w:rFonts w:ascii="Arial" w:hAnsi="Arial" w:cs="Arial"/>
                <w:sz w:val="20"/>
                <w:lang w:val="hr-HR"/>
              </w:rPr>
              <w:t xml:space="preserve"> </w:t>
            </w:r>
            <w:r w:rsidRPr="00B05B38">
              <w:rPr>
                <w:rFonts w:ascii="Arial" w:hAnsi="Arial" w:cs="Arial"/>
                <w:sz w:val="20"/>
              </w:rPr>
              <w:t>u</w:t>
            </w:r>
            <w:r w:rsidRPr="00B05B38">
              <w:rPr>
                <w:rFonts w:ascii="Arial" w:hAnsi="Arial" w:cs="Arial"/>
                <w:sz w:val="20"/>
                <w:lang w:val="hr-HR"/>
              </w:rPr>
              <w:t xml:space="preserve"> </w:t>
            </w:r>
            <w:r w:rsidRPr="00B05B38">
              <w:rPr>
                <w:rFonts w:ascii="Arial" w:hAnsi="Arial" w:cs="Arial"/>
                <w:sz w:val="20"/>
              </w:rPr>
              <w:t>hrvatskom</w:t>
            </w:r>
            <w:r w:rsidRPr="00B05B38">
              <w:rPr>
                <w:rFonts w:ascii="Arial" w:hAnsi="Arial" w:cs="Arial"/>
                <w:sz w:val="20"/>
                <w:lang w:val="hr-HR"/>
              </w:rPr>
              <w:t xml:space="preserve"> </w:t>
            </w:r>
            <w:r w:rsidRPr="00B05B38">
              <w:rPr>
                <w:rFonts w:ascii="Arial" w:hAnsi="Arial" w:cs="Arial"/>
                <w:sz w:val="20"/>
              </w:rPr>
              <w:t>penitnecijarnom</w:t>
            </w:r>
            <w:r w:rsidRPr="00B05B38">
              <w:rPr>
                <w:rFonts w:ascii="Arial" w:hAnsi="Arial" w:cs="Arial"/>
                <w:sz w:val="20"/>
                <w:lang w:val="hr-HR"/>
              </w:rPr>
              <w:t xml:space="preserve"> </w:t>
            </w:r>
            <w:r w:rsidRPr="00B05B38">
              <w:rPr>
                <w:rFonts w:ascii="Arial" w:hAnsi="Arial" w:cs="Arial"/>
                <w:sz w:val="20"/>
              </w:rPr>
              <w:t>pravu</w:t>
            </w:r>
            <w:r w:rsidRPr="00B05B38">
              <w:rPr>
                <w:rFonts w:ascii="Arial" w:hAnsi="Arial" w:cs="Arial"/>
                <w:sz w:val="20"/>
                <w:lang w:val="hr-HR"/>
              </w:rPr>
              <w:t xml:space="preserve">, </w:t>
            </w:r>
            <w:r w:rsidRPr="00B05B38">
              <w:rPr>
                <w:rFonts w:ascii="Arial" w:hAnsi="Arial" w:cs="Arial"/>
                <w:sz w:val="20"/>
              </w:rPr>
              <w:t>Profili</w:t>
            </w:r>
            <w:r w:rsidRPr="00B05B38">
              <w:rPr>
                <w:rFonts w:ascii="Arial" w:hAnsi="Arial" w:cs="Arial"/>
                <w:sz w:val="20"/>
                <w:lang w:val="hr-HR"/>
              </w:rPr>
              <w:t xml:space="preserve"> </w:t>
            </w:r>
            <w:r w:rsidRPr="00B05B38">
              <w:rPr>
                <w:rFonts w:ascii="Arial" w:hAnsi="Arial" w:cs="Arial"/>
                <w:sz w:val="20"/>
              </w:rPr>
              <w:t>hrvatskog</w:t>
            </w:r>
            <w:r w:rsidRPr="00B05B38">
              <w:rPr>
                <w:rFonts w:ascii="Arial" w:hAnsi="Arial" w:cs="Arial"/>
                <w:sz w:val="20"/>
                <w:lang w:val="hr-HR"/>
              </w:rPr>
              <w:t xml:space="preserve"> </w:t>
            </w:r>
            <w:r w:rsidRPr="00B05B38">
              <w:rPr>
                <w:rFonts w:ascii="Arial" w:hAnsi="Arial" w:cs="Arial"/>
                <w:sz w:val="20"/>
              </w:rPr>
              <w:t>kaznenog</w:t>
            </w:r>
            <w:r w:rsidRPr="00B05B38">
              <w:rPr>
                <w:rFonts w:ascii="Arial" w:hAnsi="Arial" w:cs="Arial"/>
                <w:sz w:val="20"/>
                <w:lang w:val="hr-HR"/>
              </w:rPr>
              <w:t xml:space="preserve"> </w:t>
            </w:r>
            <w:r w:rsidRPr="00B05B38">
              <w:rPr>
                <w:rFonts w:ascii="Arial" w:hAnsi="Arial" w:cs="Arial"/>
                <w:sz w:val="20"/>
              </w:rPr>
              <w:t>zakonodavstva</w:t>
            </w:r>
            <w:r w:rsidRPr="00B05B38">
              <w:rPr>
                <w:rFonts w:ascii="Arial" w:hAnsi="Arial" w:cs="Arial"/>
                <w:sz w:val="20"/>
                <w:lang w:val="hr-HR"/>
              </w:rPr>
              <w:t xml:space="preserve"> (</w:t>
            </w:r>
            <w:r w:rsidRPr="00B05B38">
              <w:rPr>
                <w:rFonts w:ascii="Arial" w:hAnsi="Arial" w:cs="Arial"/>
                <w:sz w:val="20"/>
              </w:rPr>
              <w:t>D</w:t>
            </w:r>
            <w:r w:rsidRPr="00B05B38">
              <w:rPr>
                <w:rFonts w:ascii="Arial" w:hAnsi="Arial" w:cs="Arial"/>
                <w:sz w:val="20"/>
                <w:lang w:val="hr-HR"/>
              </w:rPr>
              <w:t xml:space="preserve">. </w:t>
            </w:r>
            <w:r w:rsidRPr="00B05B38">
              <w:rPr>
                <w:rFonts w:ascii="Arial" w:hAnsi="Arial" w:cs="Arial"/>
                <w:sz w:val="20"/>
              </w:rPr>
              <w:t>Krapac</w:t>
            </w:r>
            <w:r w:rsidRPr="00B05B38">
              <w:rPr>
                <w:rFonts w:ascii="Arial" w:hAnsi="Arial" w:cs="Arial"/>
                <w:sz w:val="20"/>
                <w:lang w:val="hr-HR"/>
              </w:rPr>
              <w:t xml:space="preserve"> ur.), </w:t>
            </w:r>
            <w:r w:rsidRPr="00B05B38">
              <w:rPr>
                <w:rFonts w:ascii="Arial" w:hAnsi="Arial" w:cs="Arial"/>
                <w:sz w:val="20"/>
              </w:rPr>
              <w:t>Hrvatska</w:t>
            </w:r>
            <w:r w:rsidRPr="00B05B38">
              <w:rPr>
                <w:rFonts w:ascii="Arial" w:hAnsi="Arial" w:cs="Arial"/>
                <w:sz w:val="20"/>
                <w:lang w:val="hr-HR"/>
              </w:rPr>
              <w:t xml:space="preserve"> </w:t>
            </w:r>
            <w:r w:rsidRPr="00B05B38">
              <w:rPr>
                <w:rFonts w:ascii="Arial" w:hAnsi="Arial" w:cs="Arial"/>
                <w:sz w:val="20"/>
              </w:rPr>
              <w:t>akademija</w:t>
            </w:r>
            <w:r w:rsidRPr="00B05B38">
              <w:rPr>
                <w:rFonts w:ascii="Arial" w:hAnsi="Arial" w:cs="Arial"/>
                <w:sz w:val="20"/>
                <w:lang w:val="hr-HR"/>
              </w:rPr>
              <w:t xml:space="preserve"> </w:t>
            </w:r>
            <w:r w:rsidRPr="00B05B38">
              <w:rPr>
                <w:rFonts w:ascii="Arial" w:hAnsi="Arial" w:cs="Arial"/>
                <w:sz w:val="20"/>
              </w:rPr>
              <w:t>znanosti</w:t>
            </w:r>
            <w:r w:rsidRPr="00B05B38">
              <w:rPr>
                <w:rFonts w:ascii="Arial" w:hAnsi="Arial" w:cs="Arial"/>
                <w:sz w:val="20"/>
                <w:lang w:val="hr-HR"/>
              </w:rPr>
              <w:t xml:space="preserve"> </w:t>
            </w:r>
            <w:r w:rsidRPr="00B05B38">
              <w:rPr>
                <w:rFonts w:ascii="Arial" w:hAnsi="Arial" w:cs="Arial"/>
                <w:sz w:val="20"/>
              </w:rPr>
              <w:t>i</w:t>
            </w:r>
            <w:r w:rsidRPr="00B05B38">
              <w:rPr>
                <w:rFonts w:ascii="Arial" w:hAnsi="Arial" w:cs="Arial"/>
                <w:sz w:val="20"/>
                <w:lang w:val="hr-HR"/>
              </w:rPr>
              <w:t xml:space="preserve"> </w:t>
            </w:r>
            <w:r w:rsidRPr="00B05B38">
              <w:rPr>
                <w:rFonts w:ascii="Arial" w:hAnsi="Arial" w:cs="Arial"/>
                <w:sz w:val="20"/>
              </w:rPr>
              <w:t>umjetnosti</w:t>
            </w:r>
            <w:r w:rsidRPr="00B05B38">
              <w:rPr>
                <w:rFonts w:ascii="Arial" w:hAnsi="Arial" w:cs="Arial"/>
                <w:sz w:val="20"/>
                <w:lang w:val="hr-HR"/>
              </w:rPr>
              <w:t xml:space="preserve">, </w:t>
            </w:r>
            <w:r w:rsidRPr="00B05B38">
              <w:rPr>
                <w:rFonts w:ascii="Arial" w:hAnsi="Arial" w:cs="Arial"/>
                <w:sz w:val="20"/>
              </w:rPr>
              <w:t>Zagreb</w:t>
            </w:r>
            <w:r w:rsidRPr="00B05B38">
              <w:rPr>
                <w:rFonts w:ascii="Arial" w:hAnsi="Arial" w:cs="Arial"/>
                <w:sz w:val="20"/>
                <w:lang w:val="hr-HR"/>
              </w:rPr>
              <w:t xml:space="preserve">, 2014., </w:t>
            </w:r>
            <w:r w:rsidRPr="00B05B38">
              <w:rPr>
                <w:rFonts w:ascii="Arial" w:hAnsi="Arial" w:cs="Arial"/>
                <w:sz w:val="20"/>
              </w:rPr>
              <w:t>str</w:t>
            </w:r>
            <w:r w:rsidRPr="00B05B38">
              <w:rPr>
                <w:rFonts w:ascii="Arial" w:hAnsi="Arial" w:cs="Arial"/>
                <w:sz w:val="20"/>
                <w:lang w:val="hr-HR"/>
              </w:rPr>
              <w:t>. 175 – 205.</w:t>
            </w:r>
          </w:p>
          <w:p w:rsidR="00674CBE" w:rsidRPr="00B05B38" w:rsidRDefault="00674CBE" w:rsidP="008D681D">
            <w:pPr>
              <w:pStyle w:val="BodyText"/>
              <w:spacing w:before="120"/>
              <w:ind w:right="-192"/>
              <w:rPr>
                <w:rFonts w:ascii="Arial" w:hAnsi="Arial" w:cs="Arial"/>
                <w:sz w:val="20"/>
                <w:lang w:val="hr-HR"/>
              </w:rPr>
            </w:pPr>
            <w:r w:rsidRPr="00B05B38">
              <w:rPr>
                <w:rFonts w:ascii="Arial" w:hAnsi="Arial" w:cs="Arial"/>
                <w:sz w:val="20"/>
              </w:rPr>
              <w:t>E</w:t>
            </w:r>
            <w:r w:rsidRPr="00B05B38">
              <w:rPr>
                <w:rFonts w:ascii="Arial" w:hAnsi="Arial" w:cs="Arial"/>
                <w:sz w:val="20"/>
                <w:lang w:val="hr-HR"/>
              </w:rPr>
              <w:t xml:space="preserve">. </w:t>
            </w:r>
            <w:r w:rsidRPr="00B05B38">
              <w:rPr>
                <w:rFonts w:ascii="Arial" w:hAnsi="Arial" w:cs="Arial"/>
                <w:sz w:val="20"/>
              </w:rPr>
              <w:t>Ivi</w:t>
            </w:r>
            <w:r w:rsidRPr="00B05B38">
              <w:rPr>
                <w:rFonts w:ascii="Arial" w:hAnsi="Arial" w:cs="Arial"/>
                <w:sz w:val="20"/>
                <w:lang w:val="hr-HR"/>
              </w:rPr>
              <w:t>č</w:t>
            </w:r>
            <w:r w:rsidRPr="00B05B38">
              <w:rPr>
                <w:rFonts w:ascii="Arial" w:hAnsi="Arial" w:cs="Arial"/>
                <w:sz w:val="20"/>
              </w:rPr>
              <w:t>evi</w:t>
            </w:r>
            <w:r w:rsidRPr="00B05B38">
              <w:rPr>
                <w:rFonts w:ascii="Arial" w:hAnsi="Arial" w:cs="Arial"/>
                <w:sz w:val="20"/>
                <w:lang w:val="hr-HR"/>
              </w:rPr>
              <w:t xml:space="preserve">ć </w:t>
            </w:r>
            <w:r w:rsidRPr="00B05B38">
              <w:rPr>
                <w:rFonts w:ascii="Arial" w:hAnsi="Arial" w:cs="Arial"/>
                <w:sz w:val="20"/>
              </w:rPr>
              <w:t>Karas</w:t>
            </w:r>
            <w:r w:rsidRPr="00B05B38">
              <w:rPr>
                <w:rFonts w:ascii="Arial" w:hAnsi="Arial" w:cs="Arial"/>
                <w:sz w:val="20"/>
                <w:lang w:val="hr-HR"/>
              </w:rPr>
              <w:t xml:space="preserve">: </w:t>
            </w:r>
            <w:r w:rsidRPr="00B05B38">
              <w:rPr>
                <w:rFonts w:ascii="Arial" w:hAnsi="Arial" w:cs="Arial"/>
                <w:sz w:val="20"/>
              </w:rPr>
              <w:t>Dokazna</w:t>
            </w:r>
            <w:r w:rsidRPr="00B05B38">
              <w:rPr>
                <w:rFonts w:ascii="Arial" w:hAnsi="Arial" w:cs="Arial"/>
                <w:sz w:val="20"/>
                <w:lang w:val="hr-HR"/>
              </w:rPr>
              <w:t xml:space="preserve"> </w:t>
            </w:r>
            <w:r w:rsidRPr="00B05B38">
              <w:rPr>
                <w:rFonts w:ascii="Arial" w:hAnsi="Arial" w:cs="Arial"/>
                <w:sz w:val="20"/>
              </w:rPr>
              <w:t>snaga</w:t>
            </w:r>
            <w:r w:rsidRPr="00B05B38">
              <w:rPr>
                <w:rFonts w:ascii="Arial" w:hAnsi="Arial" w:cs="Arial"/>
                <w:sz w:val="20"/>
                <w:lang w:val="hr-HR"/>
              </w:rPr>
              <w:t xml:space="preserve"> </w:t>
            </w:r>
            <w:r w:rsidRPr="00B05B38">
              <w:rPr>
                <w:rFonts w:ascii="Arial" w:hAnsi="Arial" w:cs="Arial"/>
                <w:sz w:val="20"/>
              </w:rPr>
              <w:t>rezultata</w:t>
            </w:r>
            <w:r w:rsidRPr="00B05B38">
              <w:rPr>
                <w:rFonts w:ascii="Arial" w:hAnsi="Arial" w:cs="Arial"/>
                <w:sz w:val="20"/>
                <w:lang w:val="hr-HR"/>
              </w:rPr>
              <w:t xml:space="preserve"> </w:t>
            </w:r>
            <w:r w:rsidRPr="00B05B38">
              <w:rPr>
                <w:rFonts w:ascii="Arial" w:hAnsi="Arial" w:cs="Arial"/>
                <w:sz w:val="20"/>
              </w:rPr>
              <w:t>istrage</w:t>
            </w:r>
            <w:r w:rsidRPr="00B05B38">
              <w:rPr>
                <w:rFonts w:ascii="Arial" w:hAnsi="Arial" w:cs="Arial"/>
                <w:sz w:val="20"/>
                <w:lang w:val="hr-HR"/>
              </w:rPr>
              <w:t xml:space="preserve"> </w:t>
            </w:r>
            <w:r w:rsidRPr="00B05B38">
              <w:rPr>
                <w:rFonts w:ascii="Arial" w:hAnsi="Arial" w:cs="Arial"/>
                <w:sz w:val="20"/>
              </w:rPr>
              <w:t>prema</w:t>
            </w:r>
            <w:r w:rsidRPr="00B05B38">
              <w:rPr>
                <w:rFonts w:ascii="Arial" w:hAnsi="Arial" w:cs="Arial"/>
                <w:sz w:val="20"/>
                <w:lang w:val="hr-HR"/>
              </w:rPr>
              <w:t xml:space="preserve"> </w:t>
            </w:r>
            <w:r w:rsidRPr="00B05B38">
              <w:rPr>
                <w:rFonts w:ascii="Arial" w:hAnsi="Arial" w:cs="Arial"/>
                <w:sz w:val="20"/>
              </w:rPr>
              <w:t>Prijedlogu</w:t>
            </w:r>
            <w:r w:rsidRPr="00B05B38">
              <w:rPr>
                <w:rFonts w:ascii="Arial" w:hAnsi="Arial" w:cs="Arial"/>
                <w:sz w:val="20"/>
                <w:lang w:val="hr-HR"/>
              </w:rPr>
              <w:t xml:space="preserve"> </w:t>
            </w:r>
            <w:r w:rsidRPr="00B05B38">
              <w:rPr>
                <w:rFonts w:ascii="Arial" w:hAnsi="Arial" w:cs="Arial"/>
                <w:sz w:val="20"/>
              </w:rPr>
              <w:t>novele</w:t>
            </w:r>
            <w:r w:rsidRPr="00B05B38">
              <w:rPr>
                <w:rFonts w:ascii="Arial" w:hAnsi="Arial" w:cs="Arial"/>
                <w:sz w:val="20"/>
                <w:lang w:val="hr-HR"/>
              </w:rPr>
              <w:t xml:space="preserve"> </w:t>
            </w:r>
            <w:r w:rsidRPr="00B05B38">
              <w:rPr>
                <w:rFonts w:ascii="Arial" w:hAnsi="Arial" w:cs="Arial"/>
                <w:sz w:val="20"/>
              </w:rPr>
              <w:t>Zakona</w:t>
            </w:r>
            <w:r w:rsidRPr="00B05B38">
              <w:rPr>
                <w:rFonts w:ascii="Arial" w:hAnsi="Arial" w:cs="Arial"/>
                <w:sz w:val="20"/>
                <w:lang w:val="hr-HR"/>
              </w:rPr>
              <w:t xml:space="preserve"> </w:t>
            </w:r>
            <w:r w:rsidRPr="00B05B38">
              <w:rPr>
                <w:rFonts w:ascii="Arial" w:hAnsi="Arial" w:cs="Arial"/>
                <w:sz w:val="20"/>
              </w:rPr>
              <w:t>o</w:t>
            </w:r>
            <w:r w:rsidRPr="00B05B38">
              <w:rPr>
                <w:rFonts w:ascii="Arial" w:hAnsi="Arial" w:cs="Arial"/>
                <w:sz w:val="20"/>
                <w:lang w:val="hr-HR"/>
              </w:rPr>
              <w:t xml:space="preserve"> </w:t>
            </w:r>
            <w:r w:rsidRPr="00B05B38">
              <w:rPr>
                <w:rFonts w:ascii="Arial" w:hAnsi="Arial" w:cs="Arial"/>
                <w:sz w:val="20"/>
              </w:rPr>
              <w:t>kaznenom</w:t>
            </w:r>
            <w:r w:rsidRPr="00B05B38">
              <w:rPr>
                <w:rFonts w:ascii="Arial" w:hAnsi="Arial" w:cs="Arial"/>
                <w:sz w:val="20"/>
                <w:lang w:val="hr-HR"/>
              </w:rPr>
              <w:t xml:space="preserve"> </w:t>
            </w:r>
            <w:r w:rsidRPr="00B05B38">
              <w:rPr>
                <w:rFonts w:ascii="Arial" w:hAnsi="Arial" w:cs="Arial"/>
                <w:sz w:val="20"/>
              </w:rPr>
              <w:t>postupku</w:t>
            </w:r>
            <w:r w:rsidRPr="00B05B38">
              <w:rPr>
                <w:rFonts w:ascii="Arial" w:hAnsi="Arial" w:cs="Arial"/>
                <w:sz w:val="20"/>
                <w:lang w:val="hr-HR"/>
              </w:rPr>
              <w:t xml:space="preserve">, </w:t>
            </w:r>
            <w:r w:rsidRPr="00B05B38">
              <w:rPr>
                <w:rFonts w:ascii="Arial" w:hAnsi="Arial" w:cs="Arial"/>
                <w:sz w:val="20"/>
              </w:rPr>
              <w:t>Hrvatski</w:t>
            </w:r>
            <w:r w:rsidRPr="00B05B38">
              <w:rPr>
                <w:rFonts w:ascii="Arial" w:hAnsi="Arial" w:cs="Arial"/>
                <w:sz w:val="20"/>
                <w:lang w:val="hr-HR"/>
              </w:rPr>
              <w:t xml:space="preserve"> </w:t>
            </w:r>
            <w:r w:rsidRPr="00B05B38">
              <w:rPr>
                <w:rFonts w:ascii="Arial" w:hAnsi="Arial" w:cs="Arial"/>
                <w:sz w:val="20"/>
              </w:rPr>
              <w:t>ljetopis</w:t>
            </w:r>
            <w:r w:rsidRPr="00B05B38">
              <w:rPr>
                <w:rFonts w:ascii="Arial" w:hAnsi="Arial" w:cs="Arial"/>
                <w:sz w:val="20"/>
                <w:lang w:val="hr-HR"/>
              </w:rPr>
              <w:t xml:space="preserve"> </w:t>
            </w:r>
            <w:r w:rsidRPr="00B05B38">
              <w:rPr>
                <w:rFonts w:ascii="Arial" w:hAnsi="Arial" w:cs="Arial"/>
                <w:sz w:val="20"/>
              </w:rPr>
              <w:t>za</w:t>
            </w:r>
            <w:r w:rsidRPr="00B05B38">
              <w:rPr>
                <w:rFonts w:ascii="Arial" w:hAnsi="Arial" w:cs="Arial"/>
                <w:sz w:val="20"/>
                <w:lang w:val="hr-HR"/>
              </w:rPr>
              <w:t xml:space="preserve"> </w:t>
            </w:r>
            <w:r w:rsidRPr="00B05B38">
              <w:rPr>
                <w:rFonts w:ascii="Arial" w:hAnsi="Arial" w:cs="Arial"/>
                <w:sz w:val="20"/>
              </w:rPr>
              <w:t>kazneno</w:t>
            </w:r>
            <w:r w:rsidRPr="00B05B38">
              <w:rPr>
                <w:rFonts w:ascii="Arial" w:hAnsi="Arial" w:cs="Arial"/>
                <w:sz w:val="20"/>
                <w:lang w:val="hr-HR"/>
              </w:rPr>
              <w:t xml:space="preserve"> </w:t>
            </w:r>
            <w:r w:rsidRPr="00B05B38">
              <w:rPr>
                <w:rFonts w:ascii="Arial" w:hAnsi="Arial" w:cs="Arial"/>
                <w:sz w:val="20"/>
              </w:rPr>
              <w:t>pravo</w:t>
            </w:r>
            <w:r w:rsidRPr="00B05B38">
              <w:rPr>
                <w:rFonts w:ascii="Arial" w:hAnsi="Arial" w:cs="Arial"/>
                <w:sz w:val="20"/>
                <w:lang w:val="hr-HR"/>
              </w:rPr>
              <w:t xml:space="preserve"> </w:t>
            </w:r>
            <w:r w:rsidRPr="00B05B38">
              <w:rPr>
                <w:rFonts w:ascii="Arial" w:hAnsi="Arial" w:cs="Arial"/>
                <w:sz w:val="20"/>
              </w:rPr>
              <w:t>i</w:t>
            </w:r>
            <w:r w:rsidRPr="00B05B38">
              <w:rPr>
                <w:rFonts w:ascii="Arial" w:hAnsi="Arial" w:cs="Arial"/>
                <w:sz w:val="20"/>
                <w:lang w:val="hr-HR"/>
              </w:rPr>
              <w:t xml:space="preserve"> </w:t>
            </w:r>
            <w:r w:rsidRPr="00B05B38">
              <w:rPr>
                <w:rFonts w:ascii="Arial" w:hAnsi="Arial" w:cs="Arial"/>
                <w:sz w:val="20"/>
              </w:rPr>
              <w:t>praksu</w:t>
            </w:r>
            <w:r w:rsidRPr="00B05B38">
              <w:rPr>
                <w:rFonts w:ascii="Arial" w:hAnsi="Arial" w:cs="Arial"/>
                <w:sz w:val="20"/>
                <w:lang w:val="hr-HR"/>
              </w:rPr>
              <w:t xml:space="preserve">, </w:t>
            </w:r>
            <w:r w:rsidRPr="00B05B38">
              <w:rPr>
                <w:rFonts w:ascii="Arial" w:hAnsi="Arial" w:cs="Arial"/>
                <w:sz w:val="20"/>
              </w:rPr>
              <w:t>Zagreb</w:t>
            </w:r>
            <w:r w:rsidRPr="00B05B38">
              <w:rPr>
                <w:rFonts w:ascii="Arial" w:hAnsi="Arial" w:cs="Arial"/>
                <w:sz w:val="20"/>
                <w:lang w:val="hr-HR"/>
              </w:rPr>
              <w:t xml:space="preserve">, 2/2013, </w:t>
            </w:r>
            <w:r w:rsidRPr="00B05B38">
              <w:rPr>
                <w:rFonts w:ascii="Arial" w:hAnsi="Arial" w:cs="Arial"/>
                <w:sz w:val="20"/>
              </w:rPr>
              <w:t>str</w:t>
            </w:r>
            <w:r w:rsidRPr="00B05B38">
              <w:rPr>
                <w:rFonts w:ascii="Arial" w:hAnsi="Arial" w:cs="Arial"/>
                <w:sz w:val="20"/>
                <w:lang w:val="hr-HR"/>
              </w:rPr>
              <w:t>. 691 – 714.</w:t>
            </w:r>
          </w:p>
          <w:p w:rsidR="00674CBE" w:rsidRPr="00B05B38" w:rsidRDefault="00674CBE" w:rsidP="008D681D">
            <w:pPr>
              <w:pStyle w:val="BodyText"/>
              <w:spacing w:before="120"/>
              <w:ind w:right="-192"/>
              <w:rPr>
                <w:rFonts w:ascii="Arial" w:hAnsi="Arial" w:cs="Arial"/>
                <w:sz w:val="20"/>
                <w:lang w:val="hr-HR"/>
              </w:rPr>
            </w:pPr>
            <w:r w:rsidRPr="00B05B38">
              <w:rPr>
                <w:rFonts w:ascii="Arial" w:hAnsi="Arial" w:cs="Arial"/>
                <w:sz w:val="20"/>
              </w:rPr>
              <w:t>E</w:t>
            </w:r>
            <w:r w:rsidRPr="00B05B38">
              <w:rPr>
                <w:rFonts w:ascii="Arial" w:hAnsi="Arial" w:cs="Arial"/>
                <w:sz w:val="20"/>
                <w:lang w:val="hr-HR"/>
              </w:rPr>
              <w:t xml:space="preserve">. </w:t>
            </w:r>
            <w:r w:rsidRPr="00B05B38">
              <w:rPr>
                <w:rFonts w:ascii="Arial" w:hAnsi="Arial" w:cs="Arial"/>
                <w:sz w:val="20"/>
              </w:rPr>
              <w:t>Ivi</w:t>
            </w:r>
            <w:r w:rsidRPr="00B05B38">
              <w:rPr>
                <w:rFonts w:ascii="Arial" w:hAnsi="Arial" w:cs="Arial"/>
                <w:sz w:val="20"/>
                <w:lang w:val="hr-HR"/>
              </w:rPr>
              <w:t>č</w:t>
            </w:r>
            <w:r w:rsidRPr="00B05B38">
              <w:rPr>
                <w:rFonts w:ascii="Arial" w:hAnsi="Arial" w:cs="Arial"/>
                <w:sz w:val="20"/>
              </w:rPr>
              <w:t>evi</w:t>
            </w:r>
            <w:r w:rsidRPr="00B05B38">
              <w:rPr>
                <w:rFonts w:ascii="Arial" w:hAnsi="Arial" w:cs="Arial"/>
                <w:sz w:val="20"/>
                <w:lang w:val="hr-HR"/>
              </w:rPr>
              <w:t xml:space="preserve">ć </w:t>
            </w:r>
            <w:r w:rsidRPr="00B05B38">
              <w:rPr>
                <w:rFonts w:ascii="Arial" w:hAnsi="Arial" w:cs="Arial"/>
                <w:sz w:val="20"/>
              </w:rPr>
              <w:t>Karas</w:t>
            </w:r>
            <w:r w:rsidRPr="00B05B38">
              <w:rPr>
                <w:rFonts w:ascii="Arial" w:hAnsi="Arial" w:cs="Arial"/>
                <w:sz w:val="20"/>
                <w:lang w:val="hr-HR"/>
              </w:rPr>
              <w:t xml:space="preserve">: </w:t>
            </w:r>
            <w:r w:rsidRPr="00B05B38">
              <w:rPr>
                <w:rFonts w:ascii="Arial" w:hAnsi="Arial" w:cs="Arial"/>
                <w:sz w:val="20"/>
              </w:rPr>
              <w:t>Primjena</w:t>
            </w:r>
            <w:r w:rsidRPr="00B05B38">
              <w:rPr>
                <w:rFonts w:ascii="Arial" w:hAnsi="Arial" w:cs="Arial"/>
                <w:sz w:val="20"/>
                <w:lang w:val="hr-HR"/>
              </w:rPr>
              <w:t xml:space="preserve"> </w:t>
            </w:r>
            <w:r w:rsidRPr="00B05B38">
              <w:rPr>
                <w:rFonts w:ascii="Arial" w:hAnsi="Arial" w:cs="Arial"/>
                <w:sz w:val="20"/>
              </w:rPr>
              <w:t>teorije</w:t>
            </w:r>
            <w:r w:rsidRPr="00B05B38">
              <w:rPr>
                <w:rFonts w:ascii="Arial" w:hAnsi="Arial" w:cs="Arial"/>
                <w:sz w:val="20"/>
                <w:lang w:val="hr-HR"/>
              </w:rPr>
              <w:t xml:space="preserve"> </w:t>
            </w:r>
            <w:r w:rsidRPr="00B05B38">
              <w:rPr>
                <w:rFonts w:ascii="Arial" w:hAnsi="Arial" w:cs="Arial"/>
                <w:sz w:val="20"/>
              </w:rPr>
              <w:t>indikacija</w:t>
            </w:r>
            <w:r w:rsidRPr="00B05B38">
              <w:rPr>
                <w:rFonts w:ascii="Arial" w:hAnsi="Arial" w:cs="Arial"/>
                <w:sz w:val="20"/>
                <w:lang w:val="hr-HR"/>
              </w:rPr>
              <w:t xml:space="preserve"> </w:t>
            </w:r>
            <w:r w:rsidRPr="00B05B38">
              <w:rPr>
                <w:rFonts w:ascii="Arial" w:hAnsi="Arial" w:cs="Arial"/>
                <w:sz w:val="20"/>
              </w:rPr>
              <w:t>u</w:t>
            </w:r>
            <w:r w:rsidRPr="00B05B38">
              <w:rPr>
                <w:rFonts w:ascii="Arial" w:hAnsi="Arial" w:cs="Arial"/>
                <w:sz w:val="20"/>
                <w:lang w:val="hr-HR"/>
              </w:rPr>
              <w:t xml:space="preserve"> </w:t>
            </w:r>
            <w:r w:rsidRPr="00B05B38">
              <w:rPr>
                <w:rFonts w:ascii="Arial" w:hAnsi="Arial" w:cs="Arial"/>
                <w:sz w:val="20"/>
              </w:rPr>
              <w:t>okviru</w:t>
            </w:r>
            <w:r w:rsidRPr="00B05B38">
              <w:rPr>
                <w:rFonts w:ascii="Arial" w:hAnsi="Arial" w:cs="Arial"/>
                <w:sz w:val="20"/>
                <w:lang w:val="hr-HR"/>
              </w:rPr>
              <w:t xml:space="preserve"> </w:t>
            </w:r>
            <w:r w:rsidRPr="00B05B38">
              <w:rPr>
                <w:rFonts w:ascii="Arial" w:hAnsi="Arial" w:cs="Arial"/>
                <w:sz w:val="20"/>
              </w:rPr>
              <w:t>na</w:t>
            </w:r>
            <w:r w:rsidRPr="00B05B38">
              <w:rPr>
                <w:rFonts w:ascii="Arial" w:hAnsi="Arial" w:cs="Arial"/>
                <w:sz w:val="20"/>
                <w:lang w:val="hr-HR"/>
              </w:rPr>
              <w:t>č</w:t>
            </w:r>
            <w:r w:rsidRPr="00B05B38">
              <w:rPr>
                <w:rFonts w:ascii="Arial" w:hAnsi="Arial" w:cs="Arial"/>
                <w:sz w:val="20"/>
              </w:rPr>
              <w:t>ela</w:t>
            </w:r>
            <w:r w:rsidRPr="00B05B38">
              <w:rPr>
                <w:rFonts w:ascii="Arial" w:hAnsi="Arial" w:cs="Arial"/>
                <w:sz w:val="20"/>
                <w:lang w:val="hr-HR"/>
              </w:rPr>
              <w:t xml:space="preserve"> </w:t>
            </w:r>
            <w:r w:rsidRPr="00B05B38">
              <w:rPr>
                <w:rFonts w:ascii="Arial" w:hAnsi="Arial" w:cs="Arial"/>
                <w:sz w:val="20"/>
              </w:rPr>
              <w:t>jednakosti</w:t>
            </w:r>
            <w:r w:rsidRPr="00B05B38">
              <w:rPr>
                <w:rFonts w:ascii="Arial" w:hAnsi="Arial" w:cs="Arial"/>
                <w:sz w:val="20"/>
                <w:lang w:val="hr-HR"/>
              </w:rPr>
              <w:t xml:space="preserve"> </w:t>
            </w:r>
            <w:r w:rsidRPr="00B05B38">
              <w:rPr>
                <w:rFonts w:ascii="Arial" w:hAnsi="Arial" w:cs="Arial"/>
                <w:sz w:val="20"/>
              </w:rPr>
              <w:t>oru</w:t>
            </w:r>
            <w:r w:rsidRPr="00B05B38">
              <w:rPr>
                <w:rFonts w:ascii="Arial" w:hAnsi="Arial" w:cs="Arial"/>
                <w:sz w:val="20"/>
                <w:lang w:val="hr-HR"/>
              </w:rPr>
              <w:t>ž</w:t>
            </w:r>
            <w:r w:rsidRPr="00B05B38">
              <w:rPr>
                <w:rFonts w:ascii="Arial" w:hAnsi="Arial" w:cs="Arial"/>
                <w:sz w:val="20"/>
              </w:rPr>
              <w:t>ja</w:t>
            </w:r>
            <w:r w:rsidRPr="00B05B38">
              <w:rPr>
                <w:rFonts w:ascii="Arial" w:hAnsi="Arial" w:cs="Arial"/>
                <w:sz w:val="20"/>
                <w:lang w:val="hr-HR"/>
              </w:rPr>
              <w:t xml:space="preserve">, </w:t>
            </w:r>
            <w:r w:rsidRPr="00B05B38">
              <w:rPr>
                <w:rFonts w:ascii="Arial" w:hAnsi="Arial" w:cs="Arial"/>
                <w:sz w:val="20"/>
              </w:rPr>
              <w:t>u</w:t>
            </w:r>
            <w:r w:rsidRPr="00B05B38">
              <w:rPr>
                <w:rFonts w:ascii="Arial" w:hAnsi="Arial" w:cs="Arial"/>
                <w:sz w:val="20"/>
                <w:lang w:val="hr-HR"/>
              </w:rPr>
              <w:t xml:space="preserve">: </w:t>
            </w:r>
            <w:r w:rsidRPr="00B05B38">
              <w:rPr>
                <w:rFonts w:ascii="Arial" w:hAnsi="Arial" w:cs="Arial"/>
                <w:sz w:val="20"/>
              </w:rPr>
              <w:t>Djelotvorna</w:t>
            </w:r>
            <w:r w:rsidRPr="00B05B38">
              <w:rPr>
                <w:rFonts w:ascii="Arial" w:hAnsi="Arial" w:cs="Arial"/>
                <w:sz w:val="20"/>
                <w:lang w:val="hr-HR"/>
              </w:rPr>
              <w:t xml:space="preserve"> </w:t>
            </w:r>
            <w:r w:rsidRPr="00B05B38">
              <w:rPr>
                <w:rFonts w:ascii="Arial" w:hAnsi="Arial" w:cs="Arial"/>
                <w:sz w:val="20"/>
              </w:rPr>
              <w:t>pravna</w:t>
            </w:r>
            <w:r w:rsidRPr="00B05B38">
              <w:rPr>
                <w:rFonts w:ascii="Arial" w:hAnsi="Arial" w:cs="Arial"/>
                <w:sz w:val="20"/>
                <w:lang w:val="hr-HR"/>
              </w:rPr>
              <w:t xml:space="preserve"> </w:t>
            </w:r>
            <w:r w:rsidRPr="00B05B38">
              <w:rPr>
                <w:rFonts w:ascii="Arial" w:hAnsi="Arial" w:cs="Arial"/>
                <w:sz w:val="20"/>
              </w:rPr>
              <w:t>za</w:t>
            </w:r>
            <w:r w:rsidRPr="00B05B38">
              <w:rPr>
                <w:rFonts w:ascii="Arial" w:hAnsi="Arial" w:cs="Arial"/>
                <w:sz w:val="20"/>
                <w:lang w:val="hr-HR"/>
              </w:rPr>
              <w:t>š</w:t>
            </w:r>
            <w:r w:rsidRPr="00B05B38">
              <w:rPr>
                <w:rFonts w:ascii="Arial" w:hAnsi="Arial" w:cs="Arial"/>
                <w:sz w:val="20"/>
              </w:rPr>
              <w:t>tita</w:t>
            </w:r>
            <w:r w:rsidRPr="00B05B38">
              <w:rPr>
                <w:rFonts w:ascii="Arial" w:hAnsi="Arial" w:cs="Arial"/>
                <w:sz w:val="20"/>
                <w:lang w:val="hr-HR"/>
              </w:rPr>
              <w:t xml:space="preserve"> </w:t>
            </w:r>
            <w:r w:rsidRPr="00B05B38">
              <w:rPr>
                <w:rFonts w:ascii="Arial" w:hAnsi="Arial" w:cs="Arial"/>
                <w:sz w:val="20"/>
              </w:rPr>
              <w:t>u</w:t>
            </w:r>
            <w:r w:rsidRPr="00B05B38">
              <w:rPr>
                <w:rFonts w:ascii="Arial" w:hAnsi="Arial" w:cs="Arial"/>
                <w:sz w:val="20"/>
                <w:lang w:val="hr-HR"/>
              </w:rPr>
              <w:t xml:space="preserve"> </w:t>
            </w:r>
            <w:r w:rsidRPr="00B05B38">
              <w:rPr>
                <w:rFonts w:ascii="Arial" w:hAnsi="Arial" w:cs="Arial"/>
                <w:sz w:val="20"/>
              </w:rPr>
              <w:t>pravi</w:t>
            </w:r>
            <w:r w:rsidRPr="00B05B38">
              <w:rPr>
                <w:rFonts w:ascii="Arial" w:hAnsi="Arial" w:cs="Arial"/>
                <w:sz w:val="20"/>
                <w:lang w:val="hr-HR"/>
              </w:rPr>
              <w:t>č</w:t>
            </w:r>
            <w:r w:rsidRPr="00B05B38">
              <w:rPr>
                <w:rFonts w:ascii="Arial" w:hAnsi="Arial" w:cs="Arial"/>
                <w:sz w:val="20"/>
              </w:rPr>
              <w:t>nom</w:t>
            </w:r>
            <w:r w:rsidRPr="00B05B38">
              <w:rPr>
                <w:rFonts w:ascii="Arial" w:hAnsi="Arial" w:cs="Arial"/>
                <w:sz w:val="20"/>
                <w:lang w:val="hr-HR"/>
              </w:rPr>
              <w:t xml:space="preserve"> </w:t>
            </w:r>
            <w:r w:rsidRPr="00B05B38">
              <w:rPr>
                <w:rFonts w:ascii="Arial" w:hAnsi="Arial" w:cs="Arial"/>
                <w:sz w:val="20"/>
              </w:rPr>
              <w:t>postupku</w:t>
            </w:r>
            <w:r w:rsidRPr="00B05B38">
              <w:rPr>
                <w:rFonts w:ascii="Arial" w:hAnsi="Arial" w:cs="Arial"/>
                <w:sz w:val="20"/>
                <w:lang w:val="hr-HR"/>
              </w:rPr>
              <w:t xml:space="preserve">, </w:t>
            </w:r>
            <w:r w:rsidRPr="00B05B38">
              <w:rPr>
                <w:rFonts w:ascii="Arial" w:hAnsi="Arial" w:cs="Arial"/>
                <w:sz w:val="20"/>
              </w:rPr>
              <w:t>Izazovi</w:t>
            </w:r>
            <w:r w:rsidRPr="00B05B38">
              <w:rPr>
                <w:rFonts w:ascii="Arial" w:hAnsi="Arial" w:cs="Arial"/>
                <w:sz w:val="20"/>
                <w:lang w:val="hr-HR"/>
              </w:rPr>
              <w:t xml:space="preserve"> </w:t>
            </w:r>
            <w:r w:rsidRPr="00B05B38">
              <w:rPr>
                <w:rFonts w:ascii="Arial" w:hAnsi="Arial" w:cs="Arial"/>
                <w:sz w:val="20"/>
              </w:rPr>
              <w:t>pravosudnih</w:t>
            </w:r>
            <w:r w:rsidRPr="00B05B38">
              <w:rPr>
                <w:rFonts w:ascii="Arial" w:hAnsi="Arial" w:cs="Arial"/>
                <w:sz w:val="20"/>
                <w:lang w:val="hr-HR"/>
              </w:rPr>
              <w:t xml:space="preserve"> </w:t>
            </w:r>
            <w:r w:rsidRPr="00B05B38">
              <w:rPr>
                <w:rFonts w:ascii="Arial" w:hAnsi="Arial" w:cs="Arial"/>
                <w:sz w:val="20"/>
              </w:rPr>
              <w:t>transformacija</w:t>
            </w:r>
            <w:r w:rsidRPr="00B05B38">
              <w:rPr>
                <w:rFonts w:ascii="Arial" w:hAnsi="Arial" w:cs="Arial"/>
                <w:sz w:val="20"/>
                <w:lang w:val="hr-HR"/>
              </w:rPr>
              <w:t xml:space="preserve"> </w:t>
            </w:r>
            <w:r w:rsidRPr="00B05B38">
              <w:rPr>
                <w:rFonts w:ascii="Arial" w:hAnsi="Arial" w:cs="Arial"/>
                <w:sz w:val="20"/>
              </w:rPr>
              <w:t>na</w:t>
            </w:r>
            <w:r w:rsidRPr="00B05B38">
              <w:rPr>
                <w:rFonts w:ascii="Arial" w:hAnsi="Arial" w:cs="Arial"/>
                <w:sz w:val="20"/>
                <w:lang w:val="hr-HR"/>
              </w:rPr>
              <w:t xml:space="preserve"> </w:t>
            </w:r>
            <w:r w:rsidRPr="00B05B38">
              <w:rPr>
                <w:rFonts w:ascii="Arial" w:hAnsi="Arial" w:cs="Arial"/>
                <w:sz w:val="20"/>
              </w:rPr>
              <w:t>jugu</w:t>
            </w:r>
            <w:r w:rsidRPr="00B05B38">
              <w:rPr>
                <w:rFonts w:ascii="Arial" w:hAnsi="Arial" w:cs="Arial"/>
                <w:sz w:val="20"/>
                <w:lang w:val="hr-HR"/>
              </w:rPr>
              <w:t xml:space="preserve"> </w:t>
            </w:r>
            <w:r w:rsidRPr="00B05B38">
              <w:rPr>
                <w:rFonts w:ascii="Arial" w:hAnsi="Arial" w:cs="Arial"/>
                <w:sz w:val="20"/>
              </w:rPr>
              <w:t>Europe</w:t>
            </w:r>
            <w:r w:rsidRPr="00B05B38">
              <w:rPr>
                <w:rFonts w:ascii="Arial" w:hAnsi="Arial" w:cs="Arial"/>
                <w:sz w:val="20"/>
                <w:lang w:val="hr-HR"/>
              </w:rPr>
              <w:t xml:space="preserve">, </w:t>
            </w:r>
            <w:r w:rsidRPr="00B05B38">
              <w:rPr>
                <w:rFonts w:ascii="Arial" w:hAnsi="Arial" w:cs="Arial"/>
                <w:sz w:val="20"/>
              </w:rPr>
              <w:t>Liber</w:t>
            </w:r>
            <w:r w:rsidRPr="00B05B38">
              <w:rPr>
                <w:rFonts w:ascii="Arial" w:hAnsi="Arial" w:cs="Arial"/>
                <w:sz w:val="20"/>
                <w:lang w:val="hr-HR"/>
              </w:rPr>
              <w:t xml:space="preserve"> </w:t>
            </w:r>
            <w:r w:rsidRPr="00B05B38">
              <w:rPr>
                <w:rFonts w:ascii="Arial" w:hAnsi="Arial" w:cs="Arial"/>
                <w:sz w:val="20"/>
              </w:rPr>
              <w:t>Amicorum</w:t>
            </w:r>
            <w:r w:rsidRPr="00B05B38">
              <w:rPr>
                <w:rFonts w:ascii="Arial" w:hAnsi="Arial" w:cs="Arial"/>
                <w:sz w:val="20"/>
                <w:lang w:val="hr-HR"/>
              </w:rPr>
              <w:t xml:space="preserve"> </w:t>
            </w:r>
            <w:r w:rsidRPr="00B05B38">
              <w:rPr>
                <w:rFonts w:ascii="Arial" w:hAnsi="Arial" w:cs="Arial"/>
                <w:sz w:val="20"/>
              </w:rPr>
              <w:t>Mihajlo</w:t>
            </w:r>
            <w:r w:rsidRPr="00B05B38">
              <w:rPr>
                <w:rFonts w:ascii="Arial" w:hAnsi="Arial" w:cs="Arial"/>
                <w:sz w:val="20"/>
                <w:lang w:val="hr-HR"/>
              </w:rPr>
              <w:t xml:space="preserve"> </w:t>
            </w:r>
            <w:r w:rsidRPr="00B05B38">
              <w:rPr>
                <w:rFonts w:ascii="Arial" w:hAnsi="Arial" w:cs="Arial"/>
                <w:sz w:val="20"/>
              </w:rPr>
              <w:t>Dika</w:t>
            </w:r>
            <w:r w:rsidRPr="00B05B38">
              <w:rPr>
                <w:rFonts w:ascii="Arial" w:hAnsi="Arial" w:cs="Arial"/>
                <w:sz w:val="20"/>
                <w:lang w:val="hr-HR"/>
              </w:rPr>
              <w:t xml:space="preserve"> (</w:t>
            </w:r>
            <w:r w:rsidRPr="00B05B38">
              <w:rPr>
                <w:rFonts w:ascii="Arial" w:hAnsi="Arial" w:cs="Arial"/>
                <w:sz w:val="20"/>
              </w:rPr>
              <w:t>ur</w:t>
            </w:r>
            <w:r w:rsidRPr="00B05B38">
              <w:rPr>
                <w:rFonts w:ascii="Arial" w:hAnsi="Arial" w:cs="Arial"/>
                <w:sz w:val="20"/>
                <w:lang w:val="hr-HR"/>
              </w:rPr>
              <w:t xml:space="preserve">. </w:t>
            </w:r>
            <w:r w:rsidRPr="00B05B38">
              <w:rPr>
                <w:rFonts w:ascii="Arial" w:hAnsi="Arial" w:cs="Arial"/>
                <w:sz w:val="20"/>
              </w:rPr>
              <w:t>A</w:t>
            </w:r>
            <w:r w:rsidRPr="00B05B38">
              <w:rPr>
                <w:rFonts w:ascii="Arial" w:hAnsi="Arial" w:cs="Arial"/>
                <w:sz w:val="20"/>
                <w:lang w:val="hr-HR"/>
              </w:rPr>
              <w:t xml:space="preserve">. </w:t>
            </w:r>
            <w:r w:rsidRPr="00B05B38">
              <w:rPr>
                <w:rFonts w:ascii="Arial" w:hAnsi="Arial" w:cs="Arial"/>
                <w:sz w:val="20"/>
              </w:rPr>
              <w:t>Uzelac</w:t>
            </w:r>
            <w:r w:rsidRPr="00B05B38">
              <w:rPr>
                <w:rFonts w:ascii="Arial" w:hAnsi="Arial" w:cs="Arial"/>
                <w:sz w:val="20"/>
                <w:lang w:val="hr-HR"/>
              </w:rPr>
              <w:t xml:space="preserve">, </w:t>
            </w:r>
            <w:r w:rsidRPr="00B05B38">
              <w:rPr>
                <w:rFonts w:ascii="Arial" w:hAnsi="Arial" w:cs="Arial"/>
                <w:sz w:val="20"/>
              </w:rPr>
              <w:t>J</w:t>
            </w:r>
            <w:r w:rsidRPr="00B05B38">
              <w:rPr>
                <w:rFonts w:ascii="Arial" w:hAnsi="Arial" w:cs="Arial"/>
                <w:sz w:val="20"/>
                <w:lang w:val="hr-HR"/>
              </w:rPr>
              <w:t xml:space="preserve">. </w:t>
            </w:r>
            <w:r w:rsidRPr="00B05B38">
              <w:rPr>
                <w:rFonts w:ascii="Arial" w:hAnsi="Arial" w:cs="Arial"/>
                <w:sz w:val="20"/>
              </w:rPr>
              <w:t>Gara</w:t>
            </w:r>
            <w:r w:rsidRPr="00B05B38">
              <w:rPr>
                <w:rFonts w:ascii="Arial" w:hAnsi="Arial" w:cs="Arial"/>
                <w:sz w:val="20"/>
                <w:lang w:val="hr-HR"/>
              </w:rPr>
              <w:t>š</w:t>
            </w:r>
            <w:r w:rsidRPr="00B05B38">
              <w:rPr>
                <w:rFonts w:ascii="Arial" w:hAnsi="Arial" w:cs="Arial"/>
                <w:sz w:val="20"/>
              </w:rPr>
              <w:t>i</w:t>
            </w:r>
            <w:r w:rsidRPr="00B05B38">
              <w:rPr>
                <w:rFonts w:ascii="Arial" w:hAnsi="Arial" w:cs="Arial"/>
                <w:sz w:val="20"/>
                <w:lang w:val="hr-HR"/>
              </w:rPr>
              <w:t xml:space="preserve">ć, </w:t>
            </w:r>
            <w:r w:rsidRPr="00B05B38">
              <w:rPr>
                <w:rFonts w:ascii="Arial" w:hAnsi="Arial" w:cs="Arial"/>
                <w:sz w:val="20"/>
              </w:rPr>
              <w:t>A</w:t>
            </w:r>
            <w:r w:rsidRPr="00B05B38">
              <w:rPr>
                <w:rFonts w:ascii="Arial" w:hAnsi="Arial" w:cs="Arial"/>
                <w:sz w:val="20"/>
                <w:lang w:val="hr-HR"/>
              </w:rPr>
              <w:t xml:space="preserve">. </w:t>
            </w:r>
            <w:r w:rsidRPr="00B05B38">
              <w:rPr>
                <w:rFonts w:ascii="Arial" w:hAnsi="Arial" w:cs="Arial"/>
                <w:sz w:val="20"/>
              </w:rPr>
              <w:t>Magani</w:t>
            </w:r>
            <w:r w:rsidRPr="00B05B38">
              <w:rPr>
                <w:rFonts w:ascii="Arial" w:hAnsi="Arial" w:cs="Arial"/>
                <w:sz w:val="20"/>
                <w:lang w:val="hr-HR"/>
              </w:rPr>
              <w:t xml:space="preserve">ć), </w:t>
            </w:r>
            <w:r w:rsidRPr="00B05B38">
              <w:rPr>
                <w:rFonts w:ascii="Arial" w:hAnsi="Arial" w:cs="Arial"/>
                <w:sz w:val="20"/>
              </w:rPr>
              <w:t>Pravni</w:t>
            </w:r>
            <w:r w:rsidRPr="00B05B38">
              <w:rPr>
                <w:rFonts w:ascii="Arial" w:hAnsi="Arial" w:cs="Arial"/>
                <w:sz w:val="20"/>
                <w:lang w:val="hr-HR"/>
              </w:rPr>
              <w:t xml:space="preserve"> </w:t>
            </w:r>
            <w:r w:rsidRPr="00B05B38">
              <w:rPr>
                <w:rFonts w:ascii="Arial" w:hAnsi="Arial" w:cs="Arial"/>
                <w:sz w:val="20"/>
              </w:rPr>
              <w:t>fakultet</w:t>
            </w:r>
            <w:r w:rsidRPr="00B05B38">
              <w:rPr>
                <w:rFonts w:ascii="Arial" w:hAnsi="Arial" w:cs="Arial"/>
                <w:sz w:val="20"/>
                <w:lang w:val="hr-HR"/>
              </w:rPr>
              <w:t xml:space="preserve"> </w:t>
            </w:r>
            <w:r w:rsidRPr="00B05B38">
              <w:rPr>
                <w:rFonts w:ascii="Arial" w:hAnsi="Arial" w:cs="Arial"/>
                <w:sz w:val="20"/>
              </w:rPr>
              <w:t>Sveu</w:t>
            </w:r>
            <w:r w:rsidRPr="00B05B38">
              <w:rPr>
                <w:rFonts w:ascii="Arial" w:hAnsi="Arial" w:cs="Arial"/>
                <w:sz w:val="20"/>
                <w:lang w:val="hr-HR"/>
              </w:rPr>
              <w:t>č</w:t>
            </w:r>
            <w:r w:rsidRPr="00B05B38">
              <w:rPr>
                <w:rFonts w:ascii="Arial" w:hAnsi="Arial" w:cs="Arial"/>
                <w:sz w:val="20"/>
              </w:rPr>
              <w:t>ili</w:t>
            </w:r>
            <w:r w:rsidRPr="00B05B38">
              <w:rPr>
                <w:rFonts w:ascii="Arial" w:hAnsi="Arial" w:cs="Arial"/>
                <w:sz w:val="20"/>
                <w:lang w:val="hr-HR"/>
              </w:rPr>
              <w:t>š</w:t>
            </w:r>
            <w:r w:rsidRPr="00B05B38">
              <w:rPr>
                <w:rFonts w:ascii="Arial" w:hAnsi="Arial" w:cs="Arial"/>
                <w:sz w:val="20"/>
              </w:rPr>
              <w:t>ta</w:t>
            </w:r>
            <w:r w:rsidRPr="00B05B38">
              <w:rPr>
                <w:rFonts w:ascii="Arial" w:hAnsi="Arial" w:cs="Arial"/>
                <w:sz w:val="20"/>
                <w:lang w:val="hr-HR"/>
              </w:rPr>
              <w:t xml:space="preserve"> </w:t>
            </w:r>
            <w:r w:rsidRPr="00B05B38">
              <w:rPr>
                <w:rFonts w:ascii="Arial" w:hAnsi="Arial" w:cs="Arial"/>
                <w:sz w:val="20"/>
              </w:rPr>
              <w:t>u</w:t>
            </w:r>
            <w:r w:rsidRPr="00B05B38">
              <w:rPr>
                <w:rFonts w:ascii="Arial" w:hAnsi="Arial" w:cs="Arial"/>
                <w:sz w:val="20"/>
                <w:lang w:val="hr-HR"/>
              </w:rPr>
              <w:t xml:space="preserve"> </w:t>
            </w:r>
            <w:r w:rsidRPr="00B05B38">
              <w:rPr>
                <w:rFonts w:ascii="Arial" w:hAnsi="Arial" w:cs="Arial"/>
                <w:sz w:val="20"/>
              </w:rPr>
              <w:t>Zagrebu</w:t>
            </w:r>
            <w:r w:rsidRPr="00B05B38">
              <w:rPr>
                <w:rFonts w:ascii="Arial" w:hAnsi="Arial" w:cs="Arial"/>
                <w:sz w:val="20"/>
                <w:lang w:val="hr-HR"/>
              </w:rPr>
              <w:t xml:space="preserve">, </w:t>
            </w:r>
            <w:r w:rsidRPr="00B05B38">
              <w:rPr>
                <w:rFonts w:ascii="Arial" w:hAnsi="Arial" w:cs="Arial"/>
                <w:sz w:val="20"/>
              </w:rPr>
              <w:t>Zagreb</w:t>
            </w:r>
            <w:r w:rsidRPr="00B05B38">
              <w:rPr>
                <w:rFonts w:ascii="Arial" w:hAnsi="Arial" w:cs="Arial"/>
                <w:sz w:val="20"/>
                <w:lang w:val="hr-HR"/>
              </w:rPr>
              <w:t xml:space="preserve">, 2013, </w:t>
            </w:r>
            <w:r w:rsidRPr="00B05B38">
              <w:rPr>
                <w:rFonts w:ascii="Arial" w:hAnsi="Arial" w:cs="Arial"/>
                <w:sz w:val="20"/>
              </w:rPr>
              <w:t>str</w:t>
            </w:r>
            <w:r w:rsidRPr="00B05B38">
              <w:rPr>
                <w:rFonts w:ascii="Arial" w:hAnsi="Arial" w:cs="Arial"/>
                <w:sz w:val="20"/>
                <w:lang w:val="hr-HR"/>
              </w:rPr>
              <w:t xml:space="preserve">. 943 – 962. </w:t>
            </w:r>
          </w:p>
          <w:p w:rsidR="00674CBE" w:rsidRPr="00B05B38" w:rsidRDefault="00674CBE" w:rsidP="008D681D">
            <w:pPr>
              <w:pStyle w:val="BodyText"/>
              <w:spacing w:before="120"/>
              <w:ind w:right="-192"/>
              <w:rPr>
                <w:rFonts w:ascii="Arial" w:hAnsi="Arial" w:cs="Arial"/>
                <w:sz w:val="20"/>
                <w:lang w:val="hr-HR"/>
              </w:rPr>
            </w:pPr>
            <w:r w:rsidRPr="00B05B38">
              <w:rPr>
                <w:rFonts w:ascii="Arial" w:hAnsi="Arial" w:cs="Arial"/>
                <w:sz w:val="20"/>
              </w:rPr>
              <w:t>E</w:t>
            </w:r>
            <w:r w:rsidRPr="00B05B38">
              <w:rPr>
                <w:rFonts w:ascii="Arial" w:hAnsi="Arial" w:cs="Arial"/>
                <w:sz w:val="20"/>
                <w:lang w:val="hr-HR"/>
              </w:rPr>
              <w:t xml:space="preserve">. </w:t>
            </w:r>
            <w:r w:rsidRPr="00B05B38">
              <w:rPr>
                <w:rFonts w:ascii="Arial" w:hAnsi="Arial" w:cs="Arial"/>
                <w:sz w:val="20"/>
              </w:rPr>
              <w:t>Ivi</w:t>
            </w:r>
            <w:r w:rsidRPr="00B05B38">
              <w:rPr>
                <w:rFonts w:ascii="Arial" w:hAnsi="Arial" w:cs="Arial"/>
                <w:sz w:val="20"/>
                <w:lang w:val="hr-HR"/>
              </w:rPr>
              <w:t>č</w:t>
            </w:r>
            <w:r w:rsidRPr="00B05B38">
              <w:rPr>
                <w:rFonts w:ascii="Arial" w:hAnsi="Arial" w:cs="Arial"/>
                <w:sz w:val="20"/>
              </w:rPr>
              <w:t>evi</w:t>
            </w:r>
            <w:r w:rsidRPr="00B05B38">
              <w:rPr>
                <w:rFonts w:ascii="Arial" w:hAnsi="Arial" w:cs="Arial"/>
                <w:sz w:val="20"/>
                <w:lang w:val="hr-HR"/>
              </w:rPr>
              <w:t xml:space="preserve">ć </w:t>
            </w:r>
            <w:r w:rsidRPr="00B05B38">
              <w:rPr>
                <w:rFonts w:ascii="Arial" w:hAnsi="Arial" w:cs="Arial"/>
                <w:sz w:val="20"/>
              </w:rPr>
              <w:t>Karas</w:t>
            </w:r>
            <w:r w:rsidRPr="00B05B38">
              <w:rPr>
                <w:rFonts w:ascii="Arial" w:hAnsi="Arial" w:cs="Arial"/>
                <w:sz w:val="20"/>
                <w:lang w:val="hr-HR"/>
              </w:rPr>
              <w:t xml:space="preserve">, </w:t>
            </w:r>
            <w:r w:rsidRPr="00B05B38">
              <w:rPr>
                <w:rFonts w:ascii="Arial" w:hAnsi="Arial" w:cs="Arial"/>
                <w:sz w:val="20"/>
              </w:rPr>
              <w:t>D</w:t>
            </w:r>
            <w:r w:rsidRPr="00B05B38">
              <w:rPr>
                <w:rFonts w:ascii="Arial" w:hAnsi="Arial" w:cs="Arial"/>
                <w:sz w:val="20"/>
                <w:lang w:val="hr-HR"/>
              </w:rPr>
              <w:t xml:space="preserve">. </w:t>
            </w:r>
            <w:r w:rsidRPr="00B05B38">
              <w:rPr>
                <w:rFonts w:ascii="Arial" w:hAnsi="Arial" w:cs="Arial"/>
                <w:sz w:val="20"/>
              </w:rPr>
              <w:t>Kos</w:t>
            </w:r>
            <w:r w:rsidRPr="00B05B38">
              <w:rPr>
                <w:rFonts w:ascii="Arial" w:hAnsi="Arial" w:cs="Arial"/>
                <w:sz w:val="20"/>
                <w:lang w:val="hr-HR"/>
              </w:rPr>
              <w:t xml:space="preserve">: </w:t>
            </w:r>
            <w:r w:rsidRPr="00B05B38">
              <w:rPr>
                <w:rFonts w:ascii="Arial" w:hAnsi="Arial" w:cs="Arial"/>
                <w:sz w:val="20"/>
              </w:rPr>
              <w:t>Primjena</w:t>
            </w:r>
            <w:r w:rsidRPr="00B05B38">
              <w:rPr>
                <w:rFonts w:ascii="Arial" w:hAnsi="Arial" w:cs="Arial"/>
                <w:sz w:val="20"/>
                <w:lang w:val="hr-HR"/>
              </w:rPr>
              <w:t xml:space="preserve"> </w:t>
            </w:r>
            <w:r w:rsidRPr="00B05B38">
              <w:rPr>
                <w:rFonts w:ascii="Arial" w:hAnsi="Arial" w:cs="Arial"/>
                <w:sz w:val="20"/>
              </w:rPr>
              <w:t>na</w:t>
            </w:r>
            <w:r w:rsidRPr="00B05B38">
              <w:rPr>
                <w:rFonts w:ascii="Arial" w:hAnsi="Arial" w:cs="Arial"/>
                <w:sz w:val="20"/>
                <w:lang w:val="hr-HR"/>
              </w:rPr>
              <w:t>č</w:t>
            </w:r>
            <w:r w:rsidRPr="00B05B38">
              <w:rPr>
                <w:rFonts w:ascii="Arial" w:hAnsi="Arial" w:cs="Arial"/>
                <w:sz w:val="20"/>
              </w:rPr>
              <w:t>ela</w:t>
            </w:r>
            <w:r w:rsidRPr="00B05B38">
              <w:rPr>
                <w:rFonts w:ascii="Arial" w:hAnsi="Arial" w:cs="Arial"/>
                <w:sz w:val="20"/>
                <w:lang w:val="hr-HR"/>
              </w:rPr>
              <w:t xml:space="preserve"> </w:t>
            </w:r>
            <w:r w:rsidRPr="00B05B38">
              <w:rPr>
                <w:rFonts w:ascii="Arial" w:hAnsi="Arial" w:cs="Arial"/>
                <w:sz w:val="20"/>
              </w:rPr>
              <w:t>ne</w:t>
            </w:r>
            <w:r w:rsidRPr="00B05B38">
              <w:rPr>
                <w:rFonts w:ascii="Arial" w:hAnsi="Arial" w:cs="Arial"/>
                <w:sz w:val="20"/>
                <w:lang w:val="hr-HR"/>
              </w:rPr>
              <w:t xml:space="preserve"> </w:t>
            </w:r>
            <w:r w:rsidRPr="00B05B38">
              <w:rPr>
                <w:rFonts w:ascii="Arial" w:hAnsi="Arial" w:cs="Arial"/>
                <w:sz w:val="20"/>
              </w:rPr>
              <w:t>bis</w:t>
            </w:r>
            <w:r w:rsidRPr="00B05B38">
              <w:rPr>
                <w:rFonts w:ascii="Arial" w:hAnsi="Arial" w:cs="Arial"/>
                <w:sz w:val="20"/>
                <w:lang w:val="hr-HR"/>
              </w:rPr>
              <w:t xml:space="preserve"> </w:t>
            </w:r>
            <w:r w:rsidRPr="00B05B38">
              <w:rPr>
                <w:rFonts w:ascii="Arial" w:hAnsi="Arial" w:cs="Arial"/>
                <w:sz w:val="20"/>
              </w:rPr>
              <w:t>in</w:t>
            </w:r>
            <w:r w:rsidRPr="00B05B38">
              <w:rPr>
                <w:rFonts w:ascii="Arial" w:hAnsi="Arial" w:cs="Arial"/>
                <w:sz w:val="20"/>
                <w:lang w:val="hr-HR"/>
              </w:rPr>
              <w:t xml:space="preserve"> </w:t>
            </w:r>
            <w:r w:rsidRPr="00B05B38">
              <w:rPr>
                <w:rFonts w:ascii="Arial" w:hAnsi="Arial" w:cs="Arial"/>
                <w:sz w:val="20"/>
              </w:rPr>
              <w:t>idem</w:t>
            </w:r>
            <w:r w:rsidRPr="00B05B38">
              <w:rPr>
                <w:rFonts w:ascii="Arial" w:hAnsi="Arial" w:cs="Arial"/>
                <w:sz w:val="20"/>
                <w:lang w:val="hr-HR"/>
              </w:rPr>
              <w:t xml:space="preserve"> </w:t>
            </w:r>
            <w:r w:rsidRPr="00B05B38">
              <w:rPr>
                <w:rFonts w:ascii="Arial" w:hAnsi="Arial" w:cs="Arial"/>
                <w:sz w:val="20"/>
              </w:rPr>
              <w:t>u</w:t>
            </w:r>
            <w:r w:rsidRPr="00B05B38">
              <w:rPr>
                <w:rFonts w:ascii="Arial" w:hAnsi="Arial" w:cs="Arial"/>
                <w:sz w:val="20"/>
                <w:lang w:val="hr-HR"/>
              </w:rPr>
              <w:t xml:space="preserve"> </w:t>
            </w:r>
            <w:r w:rsidRPr="00B05B38">
              <w:rPr>
                <w:rFonts w:ascii="Arial" w:hAnsi="Arial" w:cs="Arial"/>
                <w:sz w:val="20"/>
              </w:rPr>
              <w:t>hrvatskom</w:t>
            </w:r>
            <w:r w:rsidRPr="00B05B38">
              <w:rPr>
                <w:rFonts w:ascii="Arial" w:hAnsi="Arial" w:cs="Arial"/>
                <w:sz w:val="20"/>
                <w:lang w:val="hr-HR"/>
              </w:rPr>
              <w:t xml:space="preserve"> </w:t>
            </w:r>
            <w:r w:rsidRPr="00B05B38">
              <w:rPr>
                <w:rFonts w:ascii="Arial" w:hAnsi="Arial" w:cs="Arial"/>
                <w:sz w:val="20"/>
              </w:rPr>
              <w:t>kaznenom</w:t>
            </w:r>
            <w:r w:rsidRPr="00B05B38">
              <w:rPr>
                <w:rFonts w:ascii="Arial" w:hAnsi="Arial" w:cs="Arial"/>
                <w:sz w:val="20"/>
                <w:lang w:val="hr-HR"/>
              </w:rPr>
              <w:t xml:space="preserve"> </w:t>
            </w:r>
            <w:r w:rsidRPr="00B05B38">
              <w:rPr>
                <w:rFonts w:ascii="Arial" w:hAnsi="Arial" w:cs="Arial"/>
                <w:sz w:val="20"/>
              </w:rPr>
              <w:t>pravu</w:t>
            </w:r>
            <w:r w:rsidRPr="00B05B38">
              <w:rPr>
                <w:rFonts w:ascii="Arial" w:hAnsi="Arial" w:cs="Arial"/>
                <w:sz w:val="20"/>
                <w:lang w:val="hr-HR"/>
              </w:rPr>
              <w:t xml:space="preserve">, </w:t>
            </w:r>
            <w:r w:rsidRPr="00B05B38">
              <w:rPr>
                <w:rFonts w:ascii="Arial" w:hAnsi="Arial" w:cs="Arial"/>
                <w:sz w:val="20"/>
              </w:rPr>
              <w:t>Hrvatski</w:t>
            </w:r>
            <w:r w:rsidRPr="00B05B38">
              <w:rPr>
                <w:rFonts w:ascii="Arial" w:hAnsi="Arial" w:cs="Arial"/>
                <w:sz w:val="20"/>
                <w:lang w:val="hr-HR"/>
              </w:rPr>
              <w:t xml:space="preserve"> </w:t>
            </w:r>
            <w:r w:rsidRPr="00B05B38">
              <w:rPr>
                <w:rFonts w:ascii="Arial" w:hAnsi="Arial" w:cs="Arial"/>
                <w:sz w:val="20"/>
              </w:rPr>
              <w:t>ljetopis</w:t>
            </w:r>
            <w:r w:rsidRPr="00B05B38">
              <w:rPr>
                <w:rFonts w:ascii="Arial" w:hAnsi="Arial" w:cs="Arial"/>
                <w:sz w:val="20"/>
                <w:lang w:val="hr-HR"/>
              </w:rPr>
              <w:t xml:space="preserve"> </w:t>
            </w:r>
            <w:r w:rsidRPr="00B05B38">
              <w:rPr>
                <w:rFonts w:ascii="Arial" w:hAnsi="Arial" w:cs="Arial"/>
                <w:sz w:val="20"/>
              </w:rPr>
              <w:t>za</w:t>
            </w:r>
            <w:r w:rsidRPr="00B05B38">
              <w:rPr>
                <w:rFonts w:ascii="Arial" w:hAnsi="Arial" w:cs="Arial"/>
                <w:sz w:val="20"/>
                <w:lang w:val="hr-HR"/>
              </w:rPr>
              <w:t xml:space="preserve"> </w:t>
            </w:r>
            <w:r w:rsidRPr="00B05B38">
              <w:rPr>
                <w:rFonts w:ascii="Arial" w:hAnsi="Arial" w:cs="Arial"/>
                <w:sz w:val="20"/>
              </w:rPr>
              <w:t>kazneno</w:t>
            </w:r>
            <w:r w:rsidRPr="00B05B38">
              <w:rPr>
                <w:rFonts w:ascii="Arial" w:hAnsi="Arial" w:cs="Arial"/>
                <w:sz w:val="20"/>
                <w:lang w:val="hr-HR"/>
              </w:rPr>
              <w:t xml:space="preserve"> </w:t>
            </w:r>
            <w:r w:rsidRPr="00B05B38">
              <w:rPr>
                <w:rFonts w:ascii="Arial" w:hAnsi="Arial" w:cs="Arial"/>
                <w:sz w:val="20"/>
              </w:rPr>
              <w:t>pravo</w:t>
            </w:r>
            <w:r w:rsidRPr="00B05B38">
              <w:rPr>
                <w:rFonts w:ascii="Arial" w:hAnsi="Arial" w:cs="Arial"/>
                <w:sz w:val="20"/>
                <w:lang w:val="hr-HR"/>
              </w:rPr>
              <w:t xml:space="preserve"> </w:t>
            </w:r>
            <w:r w:rsidRPr="00B05B38">
              <w:rPr>
                <w:rFonts w:ascii="Arial" w:hAnsi="Arial" w:cs="Arial"/>
                <w:sz w:val="20"/>
              </w:rPr>
              <w:t>i</w:t>
            </w:r>
            <w:r w:rsidRPr="00B05B38">
              <w:rPr>
                <w:rFonts w:ascii="Arial" w:hAnsi="Arial" w:cs="Arial"/>
                <w:sz w:val="20"/>
                <w:lang w:val="hr-HR"/>
              </w:rPr>
              <w:t xml:space="preserve"> </w:t>
            </w:r>
            <w:r w:rsidRPr="00B05B38">
              <w:rPr>
                <w:rFonts w:ascii="Arial" w:hAnsi="Arial" w:cs="Arial"/>
                <w:sz w:val="20"/>
              </w:rPr>
              <w:t>praksu</w:t>
            </w:r>
            <w:r w:rsidRPr="00B05B38">
              <w:rPr>
                <w:rFonts w:ascii="Arial" w:hAnsi="Arial" w:cs="Arial"/>
                <w:sz w:val="20"/>
                <w:lang w:val="hr-HR"/>
              </w:rPr>
              <w:t xml:space="preserve">, </w:t>
            </w:r>
            <w:r w:rsidRPr="00B05B38">
              <w:rPr>
                <w:rFonts w:ascii="Arial" w:hAnsi="Arial" w:cs="Arial"/>
                <w:sz w:val="20"/>
              </w:rPr>
              <w:t>Zagreb</w:t>
            </w:r>
            <w:r w:rsidRPr="00B05B38">
              <w:rPr>
                <w:rFonts w:ascii="Arial" w:hAnsi="Arial" w:cs="Arial"/>
                <w:sz w:val="20"/>
                <w:lang w:val="hr-HR"/>
              </w:rPr>
              <w:t xml:space="preserve">, 2/2012, </w:t>
            </w:r>
            <w:r w:rsidRPr="00B05B38">
              <w:rPr>
                <w:rFonts w:ascii="Arial" w:hAnsi="Arial" w:cs="Arial"/>
                <w:sz w:val="20"/>
              </w:rPr>
              <w:t>str</w:t>
            </w:r>
            <w:r w:rsidRPr="00B05B38">
              <w:rPr>
                <w:rFonts w:ascii="Arial" w:hAnsi="Arial" w:cs="Arial"/>
                <w:sz w:val="20"/>
                <w:lang w:val="hr-HR"/>
              </w:rPr>
              <w:t>. 555 – 584.</w:t>
            </w:r>
          </w:p>
          <w:p w:rsidR="00674CBE" w:rsidRPr="00B05B38" w:rsidRDefault="00674CBE" w:rsidP="008D681D">
            <w:pPr>
              <w:pStyle w:val="BodyText"/>
              <w:spacing w:before="120"/>
              <w:ind w:right="-192"/>
              <w:rPr>
                <w:rFonts w:ascii="Arial" w:hAnsi="Arial" w:cs="Arial"/>
                <w:sz w:val="20"/>
                <w:lang w:val="fr-FR"/>
              </w:rPr>
            </w:pPr>
            <w:r w:rsidRPr="00B05B38">
              <w:rPr>
                <w:rFonts w:ascii="Arial" w:hAnsi="Arial" w:cs="Arial"/>
                <w:sz w:val="20"/>
                <w:lang w:val="fr-FR"/>
              </w:rPr>
              <w:t>E. Ivičević Karas: Le principe de l'égalité des armes en matière d'expertise pénale dans la jurisprudence de la Cour européenne des droits de l'homme, Zbornik na Pravniot fakultet „Justinijan Prvi“ vo Skopje, Vo čest na Nikola Matovski, Skopje, 2011., str. 155 – 171.</w:t>
            </w:r>
            <w:r w:rsidRPr="00B05B38">
              <w:rPr>
                <w:rFonts w:ascii="Arial" w:hAnsi="Arial" w:cs="Arial"/>
                <w:b/>
                <w:i/>
                <w:sz w:val="20"/>
                <w:lang w:val="fr-FR"/>
              </w:rPr>
              <w:t xml:space="preserve"> </w:t>
            </w:r>
          </w:p>
        </w:tc>
      </w:tr>
      <w:tr w:rsidR="00674CBE" w:rsidRPr="0060719E" w:rsidTr="008D681D">
        <w:tc>
          <w:tcPr>
            <w:tcW w:w="3404" w:type="dxa"/>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 xml:space="preserve">Stručni i znanstveni radovi iz metodike i kvalitete nastave objavljeni u posljednjih pet godina </w:t>
            </w:r>
            <w:r w:rsidRPr="0060719E">
              <w:rPr>
                <w:rFonts w:ascii="Arial" w:hAnsi="Arial" w:cs="Arial"/>
                <w:b/>
                <w:sz w:val="20"/>
                <w:szCs w:val="20"/>
              </w:rPr>
              <w:t>(najviše 5 referenca)</w:t>
            </w:r>
            <w:r w:rsidRPr="0060719E">
              <w:rPr>
                <w:rFonts w:ascii="Arial" w:hAnsi="Arial" w:cs="Arial"/>
                <w:sz w:val="20"/>
                <w:szCs w:val="20"/>
              </w:rPr>
              <w:t xml:space="preserve"> </w:t>
            </w:r>
          </w:p>
        </w:tc>
        <w:tc>
          <w:tcPr>
            <w:tcW w:w="5884" w:type="dxa"/>
          </w:tcPr>
          <w:p w:rsidR="00674CBE" w:rsidRPr="00B05B38" w:rsidRDefault="00674CBE" w:rsidP="008D681D">
            <w:pPr>
              <w:spacing w:after="0" w:line="240" w:lineRule="auto"/>
              <w:rPr>
                <w:rFonts w:ascii="Arial" w:hAnsi="Arial" w:cs="Arial"/>
                <w:sz w:val="20"/>
                <w:szCs w:val="20"/>
              </w:rPr>
            </w:pPr>
          </w:p>
        </w:tc>
      </w:tr>
      <w:tr w:rsidR="00674CBE" w:rsidRPr="0060719E" w:rsidTr="008D681D">
        <w:tc>
          <w:tcPr>
            <w:tcW w:w="3404" w:type="dxa"/>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 xml:space="preserve">Stručni, znanstveni i umjetnički projekti iz područja predmeta koji su se provodili u posljednjih pet godina </w:t>
            </w:r>
            <w:r w:rsidRPr="0060719E">
              <w:rPr>
                <w:rFonts w:ascii="Arial" w:hAnsi="Arial" w:cs="Arial"/>
                <w:b/>
                <w:sz w:val="20"/>
                <w:szCs w:val="20"/>
              </w:rPr>
              <w:t>(najviše 5 referenca)</w:t>
            </w:r>
          </w:p>
        </w:tc>
        <w:tc>
          <w:tcPr>
            <w:tcW w:w="5884" w:type="dxa"/>
          </w:tcPr>
          <w:p w:rsidR="00674CBE" w:rsidRPr="00B05B38" w:rsidRDefault="00674CBE" w:rsidP="008D681D">
            <w:pPr>
              <w:pStyle w:val="ECVSectionBullet"/>
              <w:rPr>
                <w:rFonts w:cs="Arial"/>
                <w:color w:val="auto"/>
                <w:sz w:val="20"/>
                <w:szCs w:val="20"/>
                <w:lang w:val="hr-HR"/>
              </w:rPr>
            </w:pPr>
            <w:r w:rsidRPr="00B05B38">
              <w:rPr>
                <w:rFonts w:cs="Arial"/>
                <w:color w:val="auto"/>
                <w:sz w:val="20"/>
                <w:szCs w:val="20"/>
                <w:lang w:val="hr-HR"/>
              </w:rPr>
              <w:t>2013. – sudjelovala u projektu  The European Union Agency for Fundamental Rights (FRA) Project “Victim Support Services in the EU: An overview and assessment of victims' rights in practice” (Phase 3)</w:t>
            </w:r>
          </w:p>
          <w:p w:rsidR="00674CBE" w:rsidRPr="00B05B38" w:rsidRDefault="00674CBE" w:rsidP="008D681D">
            <w:pPr>
              <w:pStyle w:val="ECVSectionBullet"/>
              <w:rPr>
                <w:rFonts w:cs="Arial"/>
                <w:color w:val="auto"/>
                <w:sz w:val="20"/>
                <w:szCs w:val="20"/>
                <w:lang w:val="hr-HR"/>
              </w:rPr>
            </w:pPr>
          </w:p>
          <w:p w:rsidR="00674CBE" w:rsidRPr="00B05B38" w:rsidRDefault="00674CBE" w:rsidP="008D681D">
            <w:pPr>
              <w:pStyle w:val="ECVSectionBullet"/>
              <w:rPr>
                <w:rFonts w:cs="Arial"/>
                <w:color w:val="auto"/>
                <w:sz w:val="20"/>
                <w:szCs w:val="20"/>
                <w:lang w:val="hr-HR"/>
              </w:rPr>
            </w:pPr>
            <w:r w:rsidRPr="00B05B38">
              <w:rPr>
                <w:rFonts w:cs="Arial"/>
                <w:color w:val="auto"/>
                <w:sz w:val="20"/>
                <w:szCs w:val="20"/>
                <w:lang w:val="hr-HR"/>
              </w:rPr>
              <w:t>2012. –  sudjelovala u projektu The European Union Agency for Fundamental Rights (FRA) Project “Victim Support Services in the EU: An overview and assessment of victims' rights in practice” (Phase 2)</w:t>
            </w:r>
          </w:p>
          <w:p w:rsidR="00674CBE" w:rsidRPr="00B05B38" w:rsidRDefault="00674CBE" w:rsidP="008D681D">
            <w:pPr>
              <w:pStyle w:val="ECVSectionBullet"/>
              <w:rPr>
                <w:rFonts w:cs="Arial"/>
                <w:color w:val="auto"/>
                <w:sz w:val="20"/>
                <w:szCs w:val="20"/>
                <w:lang w:val="hr-HR"/>
              </w:rPr>
            </w:pPr>
          </w:p>
          <w:p w:rsidR="00674CBE" w:rsidRPr="00B05B38" w:rsidRDefault="00674CBE" w:rsidP="008D681D">
            <w:pPr>
              <w:pStyle w:val="ECVSectionBullet"/>
              <w:rPr>
                <w:rFonts w:cs="Arial"/>
                <w:color w:val="auto"/>
                <w:sz w:val="20"/>
                <w:szCs w:val="20"/>
                <w:lang w:val="hr-HR"/>
              </w:rPr>
            </w:pPr>
            <w:r w:rsidRPr="00B05B38">
              <w:rPr>
                <w:rFonts w:cs="Arial"/>
                <w:color w:val="auto"/>
                <w:sz w:val="20"/>
                <w:szCs w:val="20"/>
                <w:lang w:val="hr-HR"/>
              </w:rPr>
              <w:t xml:space="preserve">2010. – 2014. voditeljica znanstvenog projekta Ministarstva znanosti, obrazovanja i sporta “Reforma hrvatskog gospodarskog kaznenog prava” </w:t>
            </w:r>
          </w:p>
          <w:p w:rsidR="00674CBE" w:rsidRPr="00B05B38" w:rsidRDefault="00674CBE" w:rsidP="008D681D">
            <w:pPr>
              <w:pStyle w:val="ECVSectionBullet"/>
              <w:rPr>
                <w:rFonts w:cs="Arial"/>
                <w:color w:val="auto"/>
                <w:sz w:val="20"/>
                <w:szCs w:val="20"/>
                <w:lang w:val="hr-HR"/>
              </w:rPr>
            </w:pPr>
          </w:p>
          <w:p w:rsidR="00674CBE" w:rsidRPr="00B05B38" w:rsidRDefault="00674CBE" w:rsidP="008D681D">
            <w:pPr>
              <w:pStyle w:val="ECVSectionBullet"/>
              <w:rPr>
                <w:rFonts w:cs="Arial"/>
                <w:color w:val="auto"/>
                <w:sz w:val="20"/>
                <w:szCs w:val="20"/>
                <w:lang w:val="hr-HR"/>
              </w:rPr>
            </w:pPr>
            <w:r w:rsidRPr="00B05B38">
              <w:rPr>
                <w:rFonts w:cs="Arial"/>
                <w:color w:val="auto"/>
                <w:sz w:val="20"/>
                <w:szCs w:val="20"/>
                <w:lang w:val="hr-HR"/>
              </w:rPr>
              <w:lastRenderedPageBreak/>
              <w:t xml:space="preserve">2012 – voditeljica razvojnog projekta Sveučilišta u Zagrebu “Presude Europskog suda za ljudska prava protiv Republike Hrvatske u kaznenim predmetima” </w:t>
            </w:r>
          </w:p>
          <w:p w:rsidR="00674CBE" w:rsidRPr="00B05B38" w:rsidRDefault="00674CBE" w:rsidP="008D681D">
            <w:pPr>
              <w:pStyle w:val="ECVSectionBullet"/>
              <w:rPr>
                <w:rFonts w:cs="Arial"/>
                <w:color w:val="auto"/>
                <w:sz w:val="20"/>
                <w:szCs w:val="20"/>
                <w:lang w:val="hr-HR"/>
              </w:rPr>
            </w:pPr>
          </w:p>
          <w:p w:rsidR="00674CBE" w:rsidRPr="00B05B38" w:rsidRDefault="00674CBE" w:rsidP="008D681D">
            <w:pPr>
              <w:pStyle w:val="ECVSectionBullet"/>
              <w:rPr>
                <w:rFonts w:cs="Arial"/>
                <w:color w:val="auto"/>
                <w:sz w:val="20"/>
                <w:szCs w:val="20"/>
                <w:lang w:val="hr-HR"/>
              </w:rPr>
            </w:pPr>
            <w:r w:rsidRPr="00B05B38">
              <w:rPr>
                <w:rFonts w:cs="Arial"/>
                <w:color w:val="auto"/>
                <w:sz w:val="20"/>
                <w:szCs w:val="20"/>
                <w:lang w:val="hr-HR"/>
              </w:rPr>
              <w:t xml:space="preserve">2007. – 2014.  istraživačica na znanstvenom projektu MZOS “Suvremeni prethodni kazneni postupak u Republici Hrvatskoj i Europi” </w:t>
            </w:r>
          </w:p>
        </w:tc>
      </w:tr>
      <w:tr w:rsidR="00674CBE" w:rsidRPr="0060719E" w:rsidTr="008D681D">
        <w:tc>
          <w:tcPr>
            <w:tcW w:w="3404" w:type="dxa"/>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lastRenderedPageBreak/>
              <w:t xml:space="preserve">U sklopu kojega programa i u kojem je opsegu nositelj stekao metodičko- psihološko-didaktičko -pedagoške kompetencije? </w:t>
            </w:r>
          </w:p>
        </w:tc>
        <w:tc>
          <w:tcPr>
            <w:tcW w:w="5884" w:type="dxa"/>
          </w:tcPr>
          <w:p w:rsidR="00674CBE" w:rsidRPr="00B05B38" w:rsidRDefault="00674CBE" w:rsidP="008D681D">
            <w:pPr>
              <w:spacing w:after="0" w:line="240" w:lineRule="auto"/>
              <w:rPr>
                <w:rFonts w:ascii="Arial" w:hAnsi="Arial" w:cs="Arial"/>
                <w:sz w:val="20"/>
                <w:szCs w:val="20"/>
              </w:rPr>
            </w:pPr>
          </w:p>
        </w:tc>
      </w:tr>
      <w:tr w:rsidR="00674CBE" w:rsidRPr="0060719E" w:rsidTr="008D681D">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674CBE" w:rsidRPr="00B05B38" w:rsidRDefault="00674CBE" w:rsidP="008D681D">
            <w:pPr>
              <w:spacing w:after="0" w:line="240" w:lineRule="auto"/>
              <w:rPr>
                <w:rFonts w:ascii="Arial" w:hAnsi="Arial" w:cs="Arial"/>
                <w:sz w:val="20"/>
                <w:szCs w:val="20"/>
              </w:rPr>
            </w:pPr>
            <w:r w:rsidRPr="00B05B38">
              <w:rPr>
                <w:rFonts w:ascii="Arial" w:hAnsi="Arial" w:cs="Arial"/>
                <w:sz w:val="20"/>
                <w:szCs w:val="20"/>
              </w:rPr>
              <w:t xml:space="preserve">PRIZNANJA I NAGRADE </w:t>
            </w:r>
          </w:p>
        </w:tc>
      </w:tr>
      <w:tr w:rsidR="00674CBE" w:rsidRPr="0060719E" w:rsidTr="008D681D">
        <w:tc>
          <w:tcPr>
            <w:tcW w:w="3404" w:type="dxa"/>
            <w:tcBorders>
              <w:top w:val="single" w:sz="8" w:space="0" w:color="auto"/>
            </w:tcBorders>
            <w:shd w:val="clear" w:color="auto" w:fill="CCFFFF"/>
          </w:tcPr>
          <w:p w:rsidR="00674CBE" w:rsidRPr="0060719E" w:rsidRDefault="00674CBE" w:rsidP="008D681D">
            <w:pPr>
              <w:spacing w:after="0" w:line="240" w:lineRule="auto"/>
              <w:rPr>
                <w:rFonts w:ascii="Arial" w:hAnsi="Arial" w:cs="Arial"/>
                <w:sz w:val="20"/>
                <w:szCs w:val="20"/>
              </w:rPr>
            </w:pPr>
            <w:r w:rsidRPr="0060719E">
              <w:rPr>
                <w:rFonts w:ascii="Arial" w:hAnsi="Arial" w:cs="Arial"/>
                <w:sz w:val="20"/>
                <w:szCs w:val="20"/>
              </w:rPr>
              <w:t>Priznanja i nagrade za nastavni i znanstveni rad/umjetnički rad</w:t>
            </w:r>
          </w:p>
        </w:tc>
        <w:tc>
          <w:tcPr>
            <w:tcW w:w="5884" w:type="dxa"/>
            <w:tcBorders>
              <w:top w:val="single" w:sz="8" w:space="0" w:color="auto"/>
            </w:tcBorders>
          </w:tcPr>
          <w:p w:rsidR="00674CBE" w:rsidRPr="00B05B38" w:rsidRDefault="00674CBE" w:rsidP="008D681D">
            <w:pPr>
              <w:pStyle w:val="ECVSectionBullet"/>
              <w:rPr>
                <w:rFonts w:cs="Arial"/>
                <w:color w:val="auto"/>
                <w:sz w:val="20"/>
                <w:szCs w:val="20"/>
                <w:lang w:val="hr-HR"/>
              </w:rPr>
            </w:pPr>
            <w:r w:rsidRPr="00B05B38">
              <w:rPr>
                <w:rFonts w:cs="Arial"/>
                <w:color w:val="auto"/>
                <w:sz w:val="20"/>
                <w:szCs w:val="20"/>
                <w:lang w:val="hr-HR"/>
              </w:rPr>
              <w:t>Magistarski rad “Oduzimanje imovinske koristi stečene kaznenim djelom” objavljen je kao monografija i nagrađen 2005. godine nagradom Društva sveučilišnih nastavnika i drugih znanstvenika u Zagrebu</w:t>
            </w:r>
          </w:p>
        </w:tc>
      </w:tr>
    </w:tbl>
    <w:p w:rsidR="00674CBE" w:rsidRDefault="00674CBE" w:rsidP="008573E1"/>
    <w:p w:rsidR="00727520" w:rsidRDefault="00727520" w:rsidP="008573E1"/>
    <w:p w:rsidR="00727520" w:rsidRDefault="00727520" w:rsidP="00857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4"/>
        <w:gridCol w:w="5768"/>
      </w:tblGrid>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Titula, ime i prezime nositelja</w:t>
            </w:r>
          </w:p>
        </w:tc>
        <w:tc>
          <w:tcPr>
            <w:tcW w:w="5884" w:type="dxa"/>
          </w:tcPr>
          <w:p w:rsidR="00727520" w:rsidRPr="00AF5BDE" w:rsidRDefault="00727520" w:rsidP="008573E1">
            <w:pPr>
              <w:spacing w:after="0" w:line="240" w:lineRule="auto"/>
              <w:rPr>
                <w:rFonts w:ascii="Arial" w:hAnsi="Arial" w:cs="Arial"/>
                <w:b/>
                <w:sz w:val="20"/>
                <w:szCs w:val="20"/>
              </w:rPr>
            </w:pPr>
            <w:r w:rsidRPr="00AF5BDE">
              <w:rPr>
                <w:rFonts w:ascii="Arial" w:hAnsi="Arial" w:cs="Arial"/>
                <w:b/>
                <w:sz w:val="20"/>
                <w:szCs w:val="20"/>
              </w:rPr>
              <w:t xml:space="preserve">Prof. dr. sc. Eduard Kunštek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Predmet koji predaje na predloženom studijskom programu </w:t>
            </w:r>
          </w:p>
        </w:tc>
        <w:tc>
          <w:tcPr>
            <w:tcW w:w="5884" w:type="dxa"/>
            <w:tcBorders>
              <w:bottom w:val="single" w:sz="8" w:space="0" w:color="auto"/>
            </w:tcBorders>
          </w:tcPr>
          <w:p w:rsidR="00727520" w:rsidRPr="0060719E" w:rsidRDefault="00727520" w:rsidP="008573E1">
            <w:pPr>
              <w:spacing w:after="0" w:line="240" w:lineRule="auto"/>
              <w:rPr>
                <w:rFonts w:ascii="Arial" w:hAnsi="Arial" w:cs="Arial"/>
                <w:sz w:val="20"/>
                <w:szCs w:val="20"/>
              </w:rPr>
            </w:pPr>
            <w:r>
              <w:rPr>
                <w:rFonts w:ascii="Arial" w:hAnsi="Arial" w:cs="Arial"/>
                <w:sz w:val="20"/>
                <w:szCs w:val="20"/>
              </w:rPr>
              <w:t>Medicinsko građansko procesno pravo</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OPĆE INFORMACIJE  O NOSITELJU</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Adresa </w:t>
            </w:r>
          </w:p>
        </w:tc>
        <w:tc>
          <w:tcPr>
            <w:tcW w:w="5884" w:type="dxa"/>
            <w:tcBorders>
              <w:top w:val="single" w:sz="8" w:space="0" w:color="auto"/>
            </w:tcBorders>
          </w:tcPr>
          <w:p w:rsidR="00727520" w:rsidRPr="0060719E" w:rsidRDefault="00727520" w:rsidP="008573E1">
            <w:pPr>
              <w:spacing w:after="0" w:line="240" w:lineRule="auto"/>
              <w:rPr>
                <w:rFonts w:ascii="Arial" w:hAnsi="Arial" w:cs="Arial"/>
                <w:sz w:val="20"/>
                <w:szCs w:val="20"/>
              </w:rPr>
            </w:pPr>
            <w:r>
              <w:rPr>
                <w:rFonts w:ascii="Arial" w:hAnsi="Arial" w:cs="Arial"/>
                <w:sz w:val="20"/>
                <w:szCs w:val="20"/>
              </w:rPr>
              <w:t>Ulica Obrovac 152 b, Dražice, 51218 Jelenje</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Telefon</w:t>
            </w:r>
          </w:p>
        </w:tc>
        <w:tc>
          <w:tcPr>
            <w:tcW w:w="5884" w:type="dxa"/>
          </w:tcPr>
          <w:p w:rsidR="00727520" w:rsidRPr="0060719E" w:rsidRDefault="00727520" w:rsidP="008573E1">
            <w:pPr>
              <w:spacing w:after="0" w:line="240" w:lineRule="auto"/>
              <w:rPr>
                <w:rFonts w:ascii="Arial" w:hAnsi="Arial" w:cs="Arial"/>
                <w:sz w:val="20"/>
                <w:szCs w:val="20"/>
              </w:rPr>
            </w:pPr>
            <w:r>
              <w:rPr>
                <w:rFonts w:ascii="Arial" w:hAnsi="Arial" w:cs="Arial"/>
                <w:sz w:val="20"/>
                <w:szCs w:val="20"/>
              </w:rPr>
              <w:t>+385 51 359 500</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E-mail adresa</w:t>
            </w:r>
          </w:p>
        </w:tc>
        <w:tc>
          <w:tcPr>
            <w:tcW w:w="5884" w:type="dxa"/>
          </w:tcPr>
          <w:p w:rsidR="00727520" w:rsidRPr="0060719E" w:rsidRDefault="00727520" w:rsidP="008573E1">
            <w:pPr>
              <w:spacing w:after="0" w:line="240" w:lineRule="auto"/>
              <w:rPr>
                <w:rFonts w:ascii="Arial" w:hAnsi="Arial" w:cs="Arial"/>
                <w:sz w:val="20"/>
                <w:szCs w:val="20"/>
              </w:rPr>
            </w:pPr>
            <w:r>
              <w:rPr>
                <w:rFonts w:ascii="Arial" w:hAnsi="Arial" w:cs="Arial"/>
                <w:sz w:val="20"/>
                <w:szCs w:val="20"/>
              </w:rPr>
              <w:t>ekunstek@pravri.hr</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Osobna web stranica</w:t>
            </w:r>
          </w:p>
        </w:tc>
        <w:tc>
          <w:tcPr>
            <w:tcW w:w="5884" w:type="dxa"/>
          </w:tcPr>
          <w:p w:rsidR="00727520" w:rsidRPr="0060719E" w:rsidRDefault="00727520" w:rsidP="008573E1">
            <w:pPr>
              <w:spacing w:after="0" w:line="240" w:lineRule="auto"/>
              <w:rPr>
                <w:rFonts w:ascii="Arial" w:hAnsi="Arial" w:cs="Arial"/>
                <w:sz w:val="20"/>
                <w:szCs w:val="20"/>
              </w:rPr>
            </w:pPr>
            <w:r w:rsidRPr="00A87EF6">
              <w:rPr>
                <w:rFonts w:ascii="Arial" w:hAnsi="Arial" w:cs="Arial"/>
                <w:sz w:val="20"/>
                <w:szCs w:val="20"/>
              </w:rPr>
              <w:t>http://pravri.uniri.hr/files/nastavnici/ekunstek_hr.pdf</w:t>
            </w:r>
            <w:r w:rsidRPr="0060719E">
              <w:rPr>
                <w:rFonts w:ascii="Arial" w:hAnsi="Arial" w:cs="Arial"/>
                <w:sz w:val="20"/>
                <w:szCs w:val="20"/>
              </w:rPr>
              <w:t xml:space="preserve">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Godina rođenja</w:t>
            </w:r>
          </w:p>
        </w:tc>
        <w:tc>
          <w:tcPr>
            <w:tcW w:w="5884" w:type="dxa"/>
          </w:tcPr>
          <w:p w:rsidR="00727520" w:rsidRPr="0060719E" w:rsidRDefault="00727520" w:rsidP="008573E1">
            <w:pPr>
              <w:spacing w:after="0" w:line="240" w:lineRule="auto"/>
              <w:rPr>
                <w:rFonts w:ascii="Arial" w:hAnsi="Arial" w:cs="Arial"/>
                <w:sz w:val="20"/>
                <w:szCs w:val="20"/>
              </w:rPr>
            </w:pPr>
            <w:r>
              <w:rPr>
                <w:rFonts w:ascii="Arial" w:hAnsi="Arial" w:cs="Arial"/>
                <w:sz w:val="20"/>
                <w:szCs w:val="20"/>
              </w:rPr>
              <w:t>1961.</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Matični broj iz Upisnika znanstvenika</w:t>
            </w:r>
          </w:p>
        </w:tc>
        <w:tc>
          <w:tcPr>
            <w:tcW w:w="5884" w:type="dxa"/>
          </w:tcPr>
          <w:p w:rsidR="00727520" w:rsidRPr="0060719E" w:rsidRDefault="00727520" w:rsidP="008573E1">
            <w:pPr>
              <w:spacing w:after="0" w:line="240" w:lineRule="auto"/>
              <w:rPr>
                <w:rFonts w:ascii="Arial" w:hAnsi="Arial" w:cs="Arial"/>
                <w:sz w:val="20"/>
                <w:szCs w:val="20"/>
              </w:rPr>
            </w:pPr>
            <w:r>
              <w:rPr>
                <w:rFonts w:ascii="Arial" w:hAnsi="Arial" w:cs="Arial"/>
                <w:sz w:val="20"/>
                <w:szCs w:val="20"/>
              </w:rPr>
              <w:t>225035</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Znanstveno ili umjetničko zvanje i datum posljednjega izbora </w:t>
            </w:r>
          </w:p>
        </w:tc>
        <w:tc>
          <w:tcPr>
            <w:tcW w:w="5884" w:type="dxa"/>
          </w:tcPr>
          <w:p w:rsidR="00727520" w:rsidRPr="0060719E" w:rsidRDefault="00727520" w:rsidP="008573E1">
            <w:pPr>
              <w:spacing w:after="0" w:line="240" w:lineRule="auto"/>
              <w:rPr>
                <w:rFonts w:ascii="Arial" w:hAnsi="Arial" w:cs="Arial"/>
                <w:sz w:val="20"/>
                <w:szCs w:val="20"/>
              </w:rPr>
            </w:pPr>
            <w:r>
              <w:rPr>
                <w:rFonts w:ascii="Arial" w:hAnsi="Arial" w:cs="Arial"/>
                <w:sz w:val="20"/>
                <w:szCs w:val="20"/>
              </w:rPr>
              <w:t>Znanstveni savjetnik, 2011.</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Znanstveno-nastavno, umjetničko-nastavno ili nastavno zvanje i datum posljednjega izbora</w:t>
            </w:r>
          </w:p>
        </w:tc>
        <w:tc>
          <w:tcPr>
            <w:tcW w:w="5884" w:type="dxa"/>
          </w:tcPr>
          <w:p w:rsidR="00727520" w:rsidRPr="0060719E" w:rsidRDefault="00727520" w:rsidP="008573E1">
            <w:pPr>
              <w:spacing w:after="0" w:line="240" w:lineRule="auto"/>
              <w:rPr>
                <w:rFonts w:ascii="Arial" w:hAnsi="Arial" w:cs="Arial"/>
                <w:sz w:val="20"/>
                <w:szCs w:val="20"/>
              </w:rPr>
            </w:pPr>
            <w:r>
              <w:rPr>
                <w:rFonts w:ascii="Arial" w:hAnsi="Arial" w:cs="Arial"/>
                <w:sz w:val="20"/>
                <w:szCs w:val="20"/>
              </w:rPr>
              <w:t>Redoviti profesor, 2012.</w:t>
            </w:r>
            <w:r w:rsidRPr="0060719E">
              <w:rPr>
                <w:rFonts w:ascii="Arial" w:hAnsi="Arial" w:cs="Arial"/>
                <w:sz w:val="20"/>
                <w:szCs w:val="20"/>
              </w:rPr>
              <w:t xml:space="preserve">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i polje izbora u znanstveno ili umjetničko zvanje </w:t>
            </w:r>
          </w:p>
        </w:tc>
        <w:tc>
          <w:tcPr>
            <w:tcW w:w="5884" w:type="dxa"/>
          </w:tcPr>
          <w:p w:rsidR="00727520" w:rsidRPr="0060719E" w:rsidRDefault="00727520" w:rsidP="008573E1">
            <w:pPr>
              <w:spacing w:after="0" w:line="240" w:lineRule="auto"/>
              <w:rPr>
                <w:rFonts w:ascii="Arial" w:hAnsi="Arial" w:cs="Arial"/>
                <w:sz w:val="20"/>
                <w:szCs w:val="20"/>
              </w:rPr>
            </w:pPr>
            <w:r>
              <w:rPr>
                <w:rFonts w:ascii="Arial" w:hAnsi="Arial" w:cs="Arial"/>
                <w:sz w:val="20"/>
                <w:szCs w:val="20"/>
              </w:rPr>
              <w:t>Područje društvenih znanosti, polje pravo, znanstvena grana građansko pravo i građansko procesno pravo</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PODACI O SADAŠNJEM ZAPOSLENJU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Ustanova zaposlenja</w:t>
            </w:r>
          </w:p>
        </w:tc>
        <w:tc>
          <w:tcPr>
            <w:tcW w:w="5884" w:type="dxa"/>
            <w:tcBorders>
              <w:top w:val="single" w:sz="8" w:space="0" w:color="auto"/>
            </w:tcBorders>
          </w:tcPr>
          <w:p w:rsidR="00727520" w:rsidRPr="0060719E" w:rsidRDefault="00727520" w:rsidP="008573E1">
            <w:pPr>
              <w:spacing w:after="0" w:line="240" w:lineRule="auto"/>
              <w:rPr>
                <w:rFonts w:ascii="Arial" w:hAnsi="Arial" w:cs="Arial"/>
                <w:sz w:val="20"/>
                <w:szCs w:val="20"/>
              </w:rPr>
            </w:pPr>
            <w:r>
              <w:rPr>
                <w:rFonts w:ascii="Arial" w:hAnsi="Arial" w:cs="Arial"/>
                <w:sz w:val="20"/>
                <w:szCs w:val="20"/>
              </w:rPr>
              <w:t>Pravni fakultet Sveučilišta u Rijeci</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Datum zaposlenja</w:t>
            </w:r>
          </w:p>
        </w:tc>
        <w:tc>
          <w:tcPr>
            <w:tcW w:w="5884" w:type="dxa"/>
            <w:tcBorders>
              <w:top w:val="single" w:sz="8" w:space="0" w:color="auto"/>
            </w:tcBorders>
          </w:tcPr>
          <w:p w:rsidR="00727520" w:rsidRPr="0060719E" w:rsidRDefault="00727520" w:rsidP="008573E1">
            <w:pPr>
              <w:spacing w:after="0" w:line="240" w:lineRule="auto"/>
              <w:rPr>
                <w:rFonts w:ascii="Arial" w:hAnsi="Arial" w:cs="Arial"/>
                <w:sz w:val="20"/>
                <w:szCs w:val="20"/>
              </w:rPr>
            </w:pPr>
            <w:r>
              <w:rPr>
                <w:rFonts w:ascii="Arial" w:hAnsi="Arial" w:cs="Arial"/>
                <w:sz w:val="20"/>
                <w:szCs w:val="20"/>
              </w:rPr>
              <w:t>1.10.1998.</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Naziv radnoga mjesta (profesor, istraživač, suradnik i sl.)</w:t>
            </w:r>
          </w:p>
        </w:tc>
        <w:tc>
          <w:tcPr>
            <w:tcW w:w="5884" w:type="dxa"/>
          </w:tcPr>
          <w:p w:rsidR="00727520" w:rsidRPr="0060719E" w:rsidRDefault="00727520" w:rsidP="008573E1">
            <w:pPr>
              <w:spacing w:after="0" w:line="240" w:lineRule="auto"/>
              <w:rPr>
                <w:rFonts w:ascii="Arial" w:hAnsi="Arial" w:cs="Arial"/>
                <w:sz w:val="20"/>
                <w:szCs w:val="20"/>
              </w:rPr>
            </w:pPr>
            <w:r>
              <w:rPr>
                <w:rFonts w:ascii="Arial" w:hAnsi="Arial" w:cs="Arial"/>
                <w:sz w:val="20"/>
                <w:szCs w:val="20"/>
              </w:rPr>
              <w:t>Redoviti profesor</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rada </w:t>
            </w:r>
          </w:p>
        </w:tc>
        <w:tc>
          <w:tcPr>
            <w:tcW w:w="5884" w:type="dxa"/>
          </w:tcPr>
          <w:p w:rsidR="00727520" w:rsidRPr="0060719E" w:rsidRDefault="00727520" w:rsidP="008573E1">
            <w:pPr>
              <w:spacing w:after="0" w:line="240" w:lineRule="auto"/>
              <w:rPr>
                <w:rFonts w:ascii="Arial" w:hAnsi="Arial" w:cs="Arial"/>
                <w:sz w:val="20"/>
                <w:szCs w:val="20"/>
              </w:rPr>
            </w:pPr>
            <w:r>
              <w:rPr>
                <w:rFonts w:ascii="Arial" w:hAnsi="Arial" w:cs="Arial"/>
                <w:sz w:val="20"/>
                <w:szCs w:val="20"/>
              </w:rPr>
              <w:t>Građansko postupovno pravo</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Funkcija </w:t>
            </w:r>
          </w:p>
        </w:tc>
        <w:tc>
          <w:tcPr>
            <w:tcW w:w="5884" w:type="dxa"/>
          </w:tcPr>
          <w:p w:rsidR="00727520" w:rsidRPr="0060719E" w:rsidRDefault="00727520" w:rsidP="008573E1">
            <w:pPr>
              <w:spacing w:after="0" w:line="240" w:lineRule="auto"/>
              <w:rPr>
                <w:rFonts w:ascii="Arial" w:hAnsi="Arial" w:cs="Arial"/>
                <w:sz w:val="20"/>
                <w:szCs w:val="20"/>
              </w:rPr>
            </w:pPr>
            <w:r>
              <w:rPr>
                <w:rFonts w:ascii="Arial" w:hAnsi="Arial" w:cs="Arial"/>
                <w:sz w:val="20"/>
                <w:szCs w:val="20"/>
              </w:rPr>
              <w:t>Dekan</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PODACI O ŠKOLOVANJU – Najviši postignuti stupanj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Zvanje </w:t>
            </w:r>
          </w:p>
        </w:tc>
        <w:tc>
          <w:tcPr>
            <w:tcW w:w="5884" w:type="dxa"/>
            <w:tcBorders>
              <w:top w:val="single" w:sz="8" w:space="0" w:color="auto"/>
            </w:tcBorders>
          </w:tcPr>
          <w:p w:rsidR="00727520" w:rsidRPr="0060719E" w:rsidRDefault="00727520" w:rsidP="008573E1">
            <w:pPr>
              <w:spacing w:after="0" w:line="240" w:lineRule="auto"/>
              <w:rPr>
                <w:rFonts w:ascii="Arial" w:hAnsi="Arial" w:cs="Arial"/>
                <w:sz w:val="20"/>
                <w:szCs w:val="20"/>
              </w:rPr>
            </w:pPr>
            <w:r>
              <w:rPr>
                <w:rFonts w:ascii="Arial" w:hAnsi="Arial" w:cs="Arial"/>
                <w:sz w:val="20"/>
                <w:szCs w:val="20"/>
              </w:rPr>
              <w:t>Doktor znanosti</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Ustanova  </w:t>
            </w:r>
          </w:p>
        </w:tc>
        <w:tc>
          <w:tcPr>
            <w:tcW w:w="5884" w:type="dxa"/>
          </w:tcPr>
          <w:p w:rsidR="00727520" w:rsidRPr="0060719E" w:rsidRDefault="00727520" w:rsidP="008573E1">
            <w:pPr>
              <w:spacing w:after="0" w:line="240" w:lineRule="auto"/>
              <w:rPr>
                <w:rFonts w:ascii="Arial" w:hAnsi="Arial" w:cs="Arial"/>
                <w:sz w:val="20"/>
                <w:szCs w:val="20"/>
              </w:rPr>
            </w:pPr>
            <w:r>
              <w:rPr>
                <w:rFonts w:ascii="Arial" w:hAnsi="Arial" w:cs="Arial"/>
                <w:sz w:val="20"/>
                <w:szCs w:val="20"/>
              </w:rPr>
              <w:t>Pravni fakultet Sveučilišta u Zagrebu</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Mjesto</w:t>
            </w:r>
          </w:p>
        </w:tc>
        <w:tc>
          <w:tcPr>
            <w:tcW w:w="5884" w:type="dxa"/>
          </w:tcPr>
          <w:p w:rsidR="00727520" w:rsidRPr="0060719E" w:rsidRDefault="00727520" w:rsidP="008573E1">
            <w:pPr>
              <w:spacing w:after="0" w:line="240" w:lineRule="auto"/>
              <w:rPr>
                <w:rFonts w:ascii="Arial" w:hAnsi="Arial" w:cs="Arial"/>
                <w:sz w:val="20"/>
                <w:szCs w:val="20"/>
              </w:rPr>
            </w:pPr>
            <w:r>
              <w:rPr>
                <w:rFonts w:ascii="Arial" w:hAnsi="Arial" w:cs="Arial"/>
                <w:sz w:val="20"/>
                <w:szCs w:val="20"/>
              </w:rPr>
              <w:t>Zagreb</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Nadnevak </w:t>
            </w:r>
          </w:p>
        </w:tc>
        <w:tc>
          <w:tcPr>
            <w:tcW w:w="5884" w:type="dxa"/>
          </w:tcPr>
          <w:p w:rsidR="00727520" w:rsidRPr="0060719E" w:rsidRDefault="00727520" w:rsidP="008573E1">
            <w:pPr>
              <w:spacing w:after="0" w:line="240" w:lineRule="auto"/>
              <w:rPr>
                <w:rFonts w:ascii="Arial" w:hAnsi="Arial" w:cs="Arial"/>
                <w:sz w:val="20"/>
                <w:szCs w:val="20"/>
              </w:rPr>
            </w:pPr>
            <w:r>
              <w:rPr>
                <w:rFonts w:ascii="Arial" w:hAnsi="Arial" w:cs="Arial"/>
                <w:sz w:val="20"/>
                <w:szCs w:val="20"/>
              </w:rPr>
              <w:t>2001.</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PODACI O USAVRŠAVANJU</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Godina</w:t>
            </w:r>
          </w:p>
        </w:tc>
        <w:tc>
          <w:tcPr>
            <w:tcW w:w="5884" w:type="dxa"/>
            <w:tcBorders>
              <w:top w:val="single" w:sz="8" w:space="0" w:color="auto"/>
            </w:tcBorders>
          </w:tcPr>
          <w:p w:rsidR="00727520" w:rsidRPr="0060719E" w:rsidRDefault="00727520" w:rsidP="008573E1">
            <w:pPr>
              <w:spacing w:after="0" w:line="240" w:lineRule="auto"/>
              <w:rPr>
                <w:rFonts w:ascii="Arial" w:hAnsi="Arial" w:cs="Arial"/>
                <w:sz w:val="20"/>
                <w:szCs w:val="20"/>
              </w:rPr>
            </w:pPr>
            <w:r>
              <w:rPr>
                <w:rFonts w:ascii="Arial" w:hAnsi="Arial" w:cs="Arial"/>
                <w:sz w:val="20"/>
                <w:szCs w:val="20"/>
              </w:rPr>
              <w:t>1999.,                                   2003.</w:t>
            </w:r>
            <w:r w:rsidRPr="0060719E">
              <w:rPr>
                <w:rFonts w:ascii="Arial" w:hAnsi="Arial" w:cs="Arial"/>
                <w:sz w:val="20"/>
                <w:szCs w:val="20"/>
              </w:rPr>
              <w:t xml:space="preserve">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Mjesto</w:t>
            </w:r>
          </w:p>
        </w:tc>
        <w:tc>
          <w:tcPr>
            <w:tcW w:w="5884" w:type="dxa"/>
          </w:tcPr>
          <w:p w:rsidR="00727520" w:rsidRPr="0060719E" w:rsidRDefault="00727520" w:rsidP="008573E1">
            <w:pPr>
              <w:spacing w:after="0" w:line="240" w:lineRule="auto"/>
              <w:rPr>
                <w:rFonts w:ascii="Arial" w:hAnsi="Arial" w:cs="Arial"/>
                <w:sz w:val="20"/>
                <w:szCs w:val="20"/>
              </w:rPr>
            </w:pPr>
            <w:r>
              <w:rPr>
                <w:rFonts w:ascii="Arial" w:hAnsi="Arial" w:cs="Arial"/>
                <w:sz w:val="20"/>
                <w:szCs w:val="20"/>
              </w:rPr>
              <w:t>Hague, Nizozemska;            Zagreb</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Ustanova</w:t>
            </w:r>
          </w:p>
        </w:tc>
        <w:tc>
          <w:tcPr>
            <w:tcW w:w="5884" w:type="dxa"/>
          </w:tcPr>
          <w:p w:rsidR="00727520" w:rsidRPr="0060719E" w:rsidRDefault="00727520" w:rsidP="008573E1">
            <w:pPr>
              <w:spacing w:after="0" w:line="240" w:lineRule="auto"/>
              <w:rPr>
                <w:rFonts w:ascii="Arial" w:hAnsi="Arial" w:cs="Arial"/>
                <w:sz w:val="20"/>
                <w:szCs w:val="20"/>
              </w:rPr>
            </w:pPr>
            <w:r>
              <w:rPr>
                <w:rFonts w:ascii="Arial" w:hAnsi="Arial" w:cs="Arial"/>
                <w:sz w:val="20"/>
                <w:szCs w:val="20"/>
              </w:rPr>
              <w:t>Asser Institut</w:t>
            </w:r>
            <w:r w:rsidRPr="0060719E">
              <w:rPr>
                <w:rFonts w:ascii="Arial" w:hAnsi="Arial" w:cs="Arial"/>
                <w:sz w:val="20"/>
                <w:szCs w:val="20"/>
              </w:rPr>
              <w:t xml:space="preserve"> </w:t>
            </w:r>
            <w:r>
              <w:rPr>
                <w:rFonts w:ascii="Arial" w:hAnsi="Arial" w:cs="Arial"/>
                <w:sz w:val="20"/>
                <w:szCs w:val="20"/>
              </w:rPr>
              <w:t xml:space="preserve">                        Booz, Allen, Hamilton (USAID)</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usavršavanja </w:t>
            </w:r>
          </w:p>
        </w:tc>
        <w:tc>
          <w:tcPr>
            <w:tcW w:w="5884" w:type="dxa"/>
          </w:tcPr>
          <w:p w:rsidR="00727520" w:rsidRPr="0060719E" w:rsidRDefault="00727520" w:rsidP="008573E1">
            <w:pPr>
              <w:spacing w:after="0" w:line="240" w:lineRule="auto"/>
              <w:rPr>
                <w:rFonts w:ascii="Arial" w:hAnsi="Arial" w:cs="Arial"/>
                <w:sz w:val="20"/>
                <w:szCs w:val="20"/>
              </w:rPr>
            </w:pPr>
            <w:r>
              <w:rPr>
                <w:rFonts w:ascii="Arial" w:hAnsi="Arial" w:cs="Arial"/>
                <w:sz w:val="20"/>
                <w:szCs w:val="20"/>
              </w:rPr>
              <w:t>Arbitraža                               Arbitraža</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MATERINSKI I STRANI JEZICI</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lastRenderedPageBreak/>
              <w:t xml:space="preserve">Materinski jezik </w:t>
            </w:r>
          </w:p>
        </w:tc>
        <w:tc>
          <w:tcPr>
            <w:tcW w:w="5884" w:type="dxa"/>
          </w:tcPr>
          <w:p w:rsidR="00727520" w:rsidRPr="0060719E" w:rsidRDefault="00727520" w:rsidP="008573E1">
            <w:pPr>
              <w:spacing w:after="0" w:line="240" w:lineRule="auto"/>
              <w:rPr>
                <w:rFonts w:ascii="Arial" w:hAnsi="Arial" w:cs="Arial"/>
                <w:sz w:val="20"/>
                <w:szCs w:val="20"/>
              </w:rPr>
            </w:pPr>
            <w:r>
              <w:rPr>
                <w:rFonts w:ascii="Arial" w:hAnsi="Arial" w:cs="Arial"/>
                <w:sz w:val="20"/>
                <w:szCs w:val="20"/>
              </w:rPr>
              <w:t>Hrvatski</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60719E" w:rsidRDefault="00727520" w:rsidP="008573E1">
            <w:pPr>
              <w:spacing w:after="0" w:line="240" w:lineRule="auto"/>
              <w:rPr>
                <w:rFonts w:ascii="Arial" w:hAnsi="Arial" w:cs="Arial"/>
                <w:sz w:val="20"/>
                <w:szCs w:val="20"/>
              </w:rPr>
            </w:pPr>
            <w:r>
              <w:rPr>
                <w:rFonts w:ascii="Arial" w:hAnsi="Arial" w:cs="Arial"/>
                <w:sz w:val="20"/>
                <w:szCs w:val="20"/>
              </w:rPr>
              <w:t>Engleski (4)</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60719E" w:rsidRDefault="00727520" w:rsidP="008573E1">
            <w:pPr>
              <w:spacing w:after="0" w:line="240" w:lineRule="auto"/>
              <w:rPr>
                <w:rFonts w:ascii="Arial" w:hAnsi="Arial" w:cs="Arial"/>
                <w:sz w:val="20"/>
                <w:szCs w:val="20"/>
              </w:rPr>
            </w:pPr>
            <w:r>
              <w:rPr>
                <w:rFonts w:ascii="Arial" w:hAnsi="Arial" w:cs="Arial"/>
                <w:sz w:val="20"/>
                <w:szCs w:val="20"/>
              </w:rPr>
              <w:t>Španjolski (4)</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60719E" w:rsidRDefault="00727520" w:rsidP="008573E1">
            <w:pPr>
              <w:spacing w:after="0" w:line="240" w:lineRule="auto"/>
              <w:rPr>
                <w:rFonts w:ascii="Arial" w:hAnsi="Arial" w:cs="Arial"/>
                <w:sz w:val="20"/>
                <w:szCs w:val="20"/>
              </w:rPr>
            </w:pP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KOMPETENCIJE ZA PREDMET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727520" w:rsidRPr="0060719E" w:rsidRDefault="00727520" w:rsidP="008573E1">
            <w:pPr>
              <w:spacing w:after="0" w:line="240" w:lineRule="auto"/>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Autorstvo sveučilišnih/fakultetskih udžbenika iz područja predmeta </w:t>
            </w:r>
          </w:p>
        </w:tc>
        <w:tc>
          <w:tcPr>
            <w:tcW w:w="5884" w:type="dxa"/>
          </w:tcPr>
          <w:p w:rsidR="00727520" w:rsidRPr="00E87C9B" w:rsidRDefault="00727520" w:rsidP="008573E1">
            <w:pPr>
              <w:spacing w:after="0" w:line="240" w:lineRule="auto"/>
              <w:rPr>
                <w:rFonts w:ascii="Arial" w:hAnsi="Arial" w:cs="Arial"/>
                <w:sz w:val="20"/>
                <w:szCs w:val="20"/>
              </w:rPr>
            </w:pPr>
            <w:r w:rsidRPr="00E87C9B">
              <w:rPr>
                <w:rFonts w:ascii="Arial" w:hAnsi="Arial" w:cs="Arial"/>
                <w:sz w:val="20"/>
                <w:szCs w:val="20"/>
              </w:rPr>
              <w:t>Vuković, Kunštek, Međunarodno građansko postupovno pravo, Zagreb, 2005.;</w:t>
            </w:r>
          </w:p>
          <w:p w:rsidR="00727520" w:rsidRDefault="00727520" w:rsidP="008573E1">
            <w:pPr>
              <w:spacing w:after="0" w:line="240" w:lineRule="auto"/>
              <w:rPr>
                <w:rFonts w:ascii="Arial" w:hAnsi="Arial" w:cs="Arial"/>
                <w:sz w:val="20"/>
                <w:szCs w:val="20"/>
              </w:rPr>
            </w:pPr>
            <w:r w:rsidRPr="00E87C9B">
              <w:rPr>
                <w:rFonts w:ascii="Arial" w:hAnsi="Arial" w:cs="Arial"/>
                <w:sz w:val="20"/>
                <w:szCs w:val="20"/>
              </w:rPr>
              <w:t>Pavišić, Kunštek, Veić, Bubalović, Kazneno postupovno pravo, Rijeka, 2014. (imovinskopravni zahtjev)</w:t>
            </w:r>
          </w:p>
          <w:p w:rsidR="00727520" w:rsidRPr="00CC3417" w:rsidRDefault="00727520" w:rsidP="008573E1">
            <w:pPr>
              <w:spacing w:after="0" w:line="240" w:lineRule="auto"/>
              <w:jc w:val="both"/>
              <w:rPr>
                <w:rFonts w:ascii="Arial" w:hAnsi="Arial" w:cs="Arial"/>
                <w:color w:val="000000"/>
                <w:sz w:val="20"/>
                <w:szCs w:val="20"/>
              </w:rPr>
            </w:pPr>
          </w:p>
          <w:p w:rsidR="00727520" w:rsidRPr="0060719E" w:rsidRDefault="00727520" w:rsidP="008573E1">
            <w:pPr>
              <w:spacing w:after="0" w:line="240" w:lineRule="auto"/>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znanstveni i umjetnički radovi objavljeni u posljednjih pet godina iz područja predmeta </w:t>
            </w:r>
            <w:r w:rsidRPr="0060719E">
              <w:rPr>
                <w:rFonts w:ascii="Arial" w:hAnsi="Arial" w:cs="Arial"/>
                <w:b/>
                <w:sz w:val="20"/>
                <w:szCs w:val="20"/>
              </w:rPr>
              <w:t>(najviše 5 referenca)</w:t>
            </w:r>
          </w:p>
        </w:tc>
        <w:tc>
          <w:tcPr>
            <w:tcW w:w="5884" w:type="dxa"/>
          </w:tcPr>
          <w:p w:rsidR="00727520" w:rsidRDefault="00727520" w:rsidP="008573E1">
            <w:pPr>
              <w:spacing w:after="0" w:line="240" w:lineRule="auto"/>
              <w:jc w:val="both"/>
              <w:rPr>
                <w:rFonts w:ascii="Arial" w:hAnsi="Arial" w:cs="Arial"/>
                <w:color w:val="000000"/>
                <w:sz w:val="20"/>
                <w:szCs w:val="20"/>
                <w:highlight w:val="yellow"/>
              </w:rPr>
            </w:pPr>
            <w:r w:rsidRPr="00CC3417">
              <w:rPr>
                <w:rFonts w:ascii="Arial" w:hAnsi="Arial" w:cs="Arial"/>
                <w:color w:val="000000"/>
                <w:sz w:val="20"/>
                <w:szCs w:val="20"/>
              </w:rPr>
              <w:t>Eduard Kunštek, Priznanje i ovrha privremenih mjera donesenih u arbitražnom postupku, Pravo</w:t>
            </w:r>
            <w:r>
              <w:rPr>
                <w:rFonts w:ascii="Arial" w:hAnsi="Arial" w:cs="Arial"/>
                <w:color w:val="000000"/>
                <w:sz w:val="20"/>
                <w:szCs w:val="20"/>
              </w:rPr>
              <w:t xml:space="preserve"> u gospodarstvu, 50 (2011), 4.,</w:t>
            </w:r>
          </w:p>
          <w:p w:rsidR="00727520" w:rsidRPr="00E87C9B" w:rsidRDefault="00727520" w:rsidP="008573E1">
            <w:pPr>
              <w:spacing w:after="0" w:line="240" w:lineRule="auto"/>
              <w:jc w:val="both"/>
              <w:rPr>
                <w:rFonts w:ascii="Arial" w:hAnsi="Arial" w:cs="Arial"/>
                <w:color w:val="000000"/>
                <w:sz w:val="20"/>
                <w:szCs w:val="20"/>
              </w:rPr>
            </w:pPr>
            <w:r w:rsidRPr="00E87C9B">
              <w:rPr>
                <w:rFonts w:ascii="Arial" w:hAnsi="Arial" w:cs="Arial"/>
                <w:color w:val="000000"/>
                <w:sz w:val="20"/>
                <w:szCs w:val="20"/>
              </w:rPr>
              <w:t>Kunštek, Compulsory Arbitration in Croatia – Croatian Arbitration Yearbook, vol. 17, 2010, Zagreb.</w:t>
            </w:r>
          </w:p>
          <w:p w:rsidR="00727520" w:rsidRPr="00E87C9B" w:rsidRDefault="00727520" w:rsidP="008573E1">
            <w:pPr>
              <w:spacing w:after="0" w:line="240" w:lineRule="auto"/>
              <w:jc w:val="both"/>
              <w:rPr>
                <w:rFonts w:ascii="Arial" w:hAnsi="Arial" w:cs="Arial"/>
                <w:color w:val="000000"/>
                <w:sz w:val="20"/>
                <w:szCs w:val="20"/>
              </w:rPr>
            </w:pPr>
          </w:p>
          <w:p w:rsidR="00727520" w:rsidRPr="0060719E" w:rsidRDefault="00727520" w:rsidP="008573E1">
            <w:pPr>
              <w:spacing w:after="0" w:line="240" w:lineRule="auto"/>
              <w:rPr>
                <w:bCs/>
              </w:rPr>
            </w:pPr>
            <w:r w:rsidRPr="0060719E">
              <w:rPr>
                <w:b/>
                <w:i/>
              </w:rPr>
              <w:t xml:space="preserve"> </w:t>
            </w:r>
          </w:p>
          <w:p w:rsidR="00727520" w:rsidRPr="0060719E" w:rsidRDefault="00727520" w:rsidP="008573E1">
            <w:pPr>
              <w:spacing w:after="0" w:line="240" w:lineRule="auto"/>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i znanstveni radovi iz metodike i kvalitete nastave objavljeni u posljednjih pet godina </w:t>
            </w:r>
            <w:r w:rsidRPr="0060719E">
              <w:rPr>
                <w:rFonts w:ascii="Arial" w:hAnsi="Arial" w:cs="Arial"/>
                <w:b/>
                <w:sz w:val="20"/>
                <w:szCs w:val="20"/>
              </w:rPr>
              <w:t>(najviše 5 referenca)</w:t>
            </w:r>
            <w:r w:rsidRPr="0060719E">
              <w:rPr>
                <w:rFonts w:ascii="Arial" w:hAnsi="Arial" w:cs="Arial"/>
                <w:sz w:val="20"/>
                <w:szCs w:val="20"/>
              </w:rPr>
              <w:t xml:space="preserve"> </w:t>
            </w:r>
          </w:p>
        </w:tc>
        <w:tc>
          <w:tcPr>
            <w:tcW w:w="5884" w:type="dxa"/>
          </w:tcPr>
          <w:p w:rsidR="00727520" w:rsidRPr="0060719E" w:rsidRDefault="00727520" w:rsidP="008573E1">
            <w:pPr>
              <w:spacing w:after="0" w:line="240" w:lineRule="auto"/>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znanstveni i umjetnički projekti iz područja predmeta koji su se provodili u posljednjih pet godina </w:t>
            </w:r>
            <w:r w:rsidRPr="0060719E">
              <w:rPr>
                <w:rFonts w:ascii="Arial" w:hAnsi="Arial" w:cs="Arial"/>
                <w:b/>
                <w:sz w:val="20"/>
                <w:szCs w:val="20"/>
              </w:rPr>
              <w:t>(najviše 5 referenca)</w:t>
            </w:r>
          </w:p>
        </w:tc>
        <w:tc>
          <w:tcPr>
            <w:tcW w:w="5884" w:type="dxa"/>
          </w:tcPr>
          <w:p w:rsidR="00727520" w:rsidRDefault="00727520" w:rsidP="00784C41">
            <w:pPr>
              <w:widowControl w:val="0"/>
              <w:numPr>
                <w:ilvl w:val="0"/>
                <w:numId w:val="7"/>
              </w:numPr>
              <w:spacing w:after="0" w:line="240" w:lineRule="auto"/>
              <w:jc w:val="both"/>
              <w:rPr>
                <w:rFonts w:ascii="Arial" w:hAnsi="Arial" w:cs="Arial"/>
                <w:sz w:val="20"/>
                <w:szCs w:val="20"/>
              </w:rPr>
            </w:pPr>
            <w:r>
              <w:rPr>
                <w:rFonts w:ascii="Arial" w:hAnsi="Arial" w:cs="Arial"/>
                <w:sz w:val="20"/>
                <w:szCs w:val="20"/>
              </w:rPr>
              <w:t>Međunarodni znanstveno-istraživački projekt - Problematika priznanja privremenih i zaštitnih mjera (Pravni fakultet Sveučilišta u Rijeci i Pravni fakultet Sveučilišta u Mariboru) – voditelj za Republiku Hrvatsku;</w:t>
            </w:r>
          </w:p>
          <w:p w:rsidR="00727520" w:rsidRDefault="00727520" w:rsidP="00784C41">
            <w:pPr>
              <w:widowControl w:val="0"/>
              <w:numPr>
                <w:ilvl w:val="0"/>
                <w:numId w:val="7"/>
              </w:numPr>
              <w:spacing w:after="0" w:line="240" w:lineRule="auto"/>
              <w:jc w:val="both"/>
              <w:rPr>
                <w:rFonts w:ascii="Arial" w:hAnsi="Arial" w:cs="Arial"/>
                <w:sz w:val="20"/>
                <w:szCs w:val="20"/>
              </w:rPr>
            </w:pPr>
            <w:r>
              <w:rPr>
                <w:rFonts w:ascii="Arial" w:hAnsi="Arial" w:cs="Arial"/>
                <w:sz w:val="20"/>
                <w:szCs w:val="20"/>
              </w:rPr>
              <w:t>Znanstveni projekt  MZOŠ - Harmonizacija građanskog procesnog prava s pravnim sustavom Europske unije – sudionik (voditelj prof. dr. sc. Mihajlo Dika, Pravni fakultet Sveučilišta u Zagrebu);</w:t>
            </w:r>
          </w:p>
          <w:p w:rsidR="00727520" w:rsidRPr="003C77DB" w:rsidRDefault="00727520" w:rsidP="00784C41">
            <w:pPr>
              <w:pStyle w:val="ListParagraph"/>
              <w:numPr>
                <w:ilvl w:val="0"/>
                <w:numId w:val="7"/>
              </w:numPr>
              <w:spacing w:after="0" w:line="240" w:lineRule="auto"/>
              <w:rPr>
                <w:rFonts w:ascii="Arial" w:hAnsi="Arial" w:cs="Arial"/>
                <w:sz w:val="20"/>
                <w:szCs w:val="20"/>
              </w:rPr>
            </w:pPr>
            <w:r w:rsidRPr="003C77DB">
              <w:rPr>
                <w:rFonts w:ascii="Arial" w:hAnsi="Arial" w:cs="Arial"/>
                <w:sz w:val="20"/>
                <w:szCs w:val="20"/>
              </w:rPr>
              <w:t xml:space="preserve">Znanstveni projekt  MZOŠ - Europski i hrvatski sudski postupci i ljudska prava – sudionik (voditelj prof. dr. sc. Berislav Pavišić, Pravni fakultet Sveučilišta u Rijeci).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U sklopu kojega programa i u kojem je opsegu nositelj stekao metodičko- psihološko-didaktičko -pedagoške kompetencije? </w:t>
            </w:r>
          </w:p>
        </w:tc>
        <w:tc>
          <w:tcPr>
            <w:tcW w:w="5884" w:type="dxa"/>
          </w:tcPr>
          <w:p w:rsidR="00727520" w:rsidRPr="00EB11CA" w:rsidRDefault="00727520" w:rsidP="008573E1">
            <w:pPr>
              <w:pStyle w:val="ListParagraph"/>
              <w:spacing w:after="0" w:line="240" w:lineRule="auto"/>
              <w:ind w:left="0"/>
              <w:rPr>
                <w:rFonts w:ascii="Arial" w:hAnsi="Arial" w:cs="Arial"/>
                <w:sz w:val="20"/>
                <w:szCs w:val="20"/>
              </w:rPr>
            </w:pP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PRIZNANJA I NAGRADE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Priznanja i nagrade za nastavni i znanstveni rad/umjetnički rad</w:t>
            </w:r>
          </w:p>
        </w:tc>
        <w:tc>
          <w:tcPr>
            <w:tcW w:w="5884" w:type="dxa"/>
            <w:tcBorders>
              <w:top w:val="single" w:sz="8" w:space="0" w:color="auto"/>
            </w:tcBorders>
          </w:tcPr>
          <w:p w:rsidR="00727520" w:rsidRPr="0060719E" w:rsidRDefault="00727520" w:rsidP="008573E1">
            <w:pPr>
              <w:spacing w:after="0" w:line="240" w:lineRule="auto"/>
              <w:rPr>
                <w:rFonts w:ascii="Arial" w:hAnsi="Arial" w:cs="Arial"/>
                <w:sz w:val="20"/>
                <w:szCs w:val="20"/>
              </w:rPr>
            </w:pPr>
          </w:p>
        </w:tc>
      </w:tr>
    </w:tbl>
    <w:p w:rsidR="00727520" w:rsidRDefault="00727520" w:rsidP="00857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6902"/>
      </w:tblGrid>
      <w:tr w:rsidR="00727520" w:rsidRPr="0085461B" w:rsidTr="008573E1">
        <w:tc>
          <w:tcPr>
            <w:tcW w:w="3404" w:type="dxa"/>
            <w:tcBorders>
              <w:top w:val="single" w:sz="8" w:space="0" w:color="auto"/>
              <w:right w:val="single" w:sz="4" w:space="0" w:color="auto"/>
            </w:tcBorders>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tcPr>
          <w:p w:rsidR="00727520" w:rsidRPr="005028B1" w:rsidRDefault="00727520" w:rsidP="008573E1">
            <w:pPr>
              <w:pBdr>
                <w:bottom w:val="single" w:sz="6" w:space="1" w:color="auto"/>
              </w:pBdr>
              <w:spacing w:after="0"/>
              <w:jc w:val="both"/>
              <w:rPr>
                <w:rFonts w:ascii="Arial" w:hAnsi="Arial" w:cs="Arial"/>
                <w:b/>
                <w:bCs/>
                <w:sz w:val="20"/>
                <w:szCs w:val="20"/>
              </w:rPr>
            </w:pPr>
            <w:r w:rsidRPr="005028B1">
              <w:rPr>
                <w:rFonts w:ascii="Arial" w:hAnsi="Arial" w:cs="Arial"/>
                <w:b/>
                <w:bCs/>
                <w:sz w:val="20"/>
                <w:szCs w:val="20"/>
              </w:rPr>
              <w:t>Prof</w:t>
            </w:r>
            <w:r>
              <w:rPr>
                <w:rFonts w:ascii="Arial" w:hAnsi="Arial" w:cs="Arial"/>
                <w:b/>
                <w:bCs/>
                <w:sz w:val="20"/>
                <w:szCs w:val="20"/>
              </w:rPr>
              <w:t>.</w:t>
            </w:r>
            <w:r w:rsidRPr="005028B1">
              <w:rPr>
                <w:rFonts w:ascii="Arial" w:hAnsi="Arial" w:cs="Arial"/>
                <w:b/>
                <w:bCs/>
                <w:sz w:val="20"/>
                <w:szCs w:val="20"/>
              </w:rPr>
              <w:t xml:space="preserve"> dr</w:t>
            </w:r>
            <w:r>
              <w:rPr>
                <w:rFonts w:ascii="Arial" w:hAnsi="Arial" w:cs="Arial"/>
                <w:b/>
                <w:bCs/>
                <w:sz w:val="20"/>
                <w:szCs w:val="20"/>
              </w:rPr>
              <w:t>.sc.</w:t>
            </w:r>
            <w:r w:rsidRPr="005028B1">
              <w:rPr>
                <w:rFonts w:ascii="Arial" w:hAnsi="Arial" w:cs="Arial"/>
                <w:b/>
                <w:bCs/>
                <w:sz w:val="20"/>
                <w:szCs w:val="20"/>
              </w:rPr>
              <w:t xml:space="preserve"> </w:t>
            </w:r>
            <w:r>
              <w:rPr>
                <w:rFonts w:ascii="Arial" w:hAnsi="Arial" w:cs="Arial"/>
                <w:b/>
                <w:bCs/>
                <w:sz w:val="20"/>
                <w:szCs w:val="20"/>
              </w:rPr>
              <w:t>Hajrija Mujović Zornić</w:t>
            </w:r>
          </w:p>
        </w:tc>
      </w:tr>
      <w:tr w:rsidR="00727520" w:rsidRPr="0085461B" w:rsidTr="008573E1">
        <w:tc>
          <w:tcPr>
            <w:tcW w:w="3404" w:type="dxa"/>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 xml:space="preserve">Predmet koji predaje na predloženom studijskom programu </w:t>
            </w:r>
          </w:p>
        </w:tc>
        <w:tc>
          <w:tcPr>
            <w:tcW w:w="5884" w:type="dxa"/>
            <w:tcBorders>
              <w:top w:val="single" w:sz="4" w:space="0" w:color="auto"/>
              <w:bottom w:val="single" w:sz="8" w:space="0" w:color="auto"/>
            </w:tcBorders>
          </w:tcPr>
          <w:p w:rsidR="00727520" w:rsidRPr="005028B1" w:rsidRDefault="00727520" w:rsidP="008573E1">
            <w:pPr>
              <w:spacing w:after="0"/>
              <w:rPr>
                <w:rFonts w:ascii="Arial" w:hAnsi="Arial" w:cs="Arial"/>
                <w:sz w:val="20"/>
                <w:szCs w:val="20"/>
              </w:rPr>
            </w:pPr>
            <w:r w:rsidRPr="005028B1">
              <w:rPr>
                <w:rFonts w:ascii="Arial" w:hAnsi="Arial" w:cs="Arial"/>
                <w:sz w:val="20"/>
                <w:szCs w:val="20"/>
              </w:rPr>
              <w:fldChar w:fldCharType="begin">
                <w:ffData>
                  <w:name w:val="Text1"/>
                  <w:enabled/>
                  <w:calcOnExit w:val="0"/>
                  <w:textInput/>
                </w:ffData>
              </w:fldChar>
            </w:r>
            <w:r w:rsidRPr="005028B1">
              <w:rPr>
                <w:rFonts w:ascii="Arial" w:hAnsi="Arial" w:cs="Arial"/>
                <w:sz w:val="20"/>
                <w:szCs w:val="20"/>
              </w:rPr>
              <w:instrText xml:space="preserve"> FORMTEXT </w:instrText>
            </w:r>
            <w:r w:rsidR="00C805D1">
              <w:rPr>
                <w:rFonts w:ascii="Arial" w:hAnsi="Arial" w:cs="Arial"/>
                <w:sz w:val="20"/>
                <w:szCs w:val="20"/>
              </w:rPr>
            </w:r>
            <w:r w:rsidR="00C805D1">
              <w:rPr>
                <w:rFonts w:ascii="Arial" w:hAnsi="Arial" w:cs="Arial"/>
                <w:sz w:val="20"/>
                <w:szCs w:val="20"/>
              </w:rPr>
              <w:fldChar w:fldCharType="separate"/>
            </w:r>
            <w:r w:rsidRPr="005028B1">
              <w:rPr>
                <w:rFonts w:ascii="Arial" w:hAnsi="Arial" w:cs="Arial"/>
                <w:sz w:val="20"/>
                <w:szCs w:val="20"/>
              </w:rPr>
              <w:fldChar w:fldCharType="end"/>
            </w:r>
            <w:r>
              <w:rPr>
                <w:rFonts w:ascii="Arial" w:hAnsi="Arial" w:cs="Arial"/>
                <w:sz w:val="20"/>
                <w:szCs w:val="20"/>
              </w:rPr>
              <w:t xml:space="preserve"> Liječničko pravo</w:t>
            </w:r>
          </w:p>
          <w:p w:rsidR="00727520" w:rsidRPr="005028B1" w:rsidRDefault="00727520" w:rsidP="008573E1">
            <w:pPr>
              <w:spacing w:after="0"/>
              <w:rPr>
                <w:rFonts w:ascii="Arial" w:hAnsi="Arial" w:cs="Arial"/>
                <w:sz w:val="20"/>
                <w:szCs w:val="20"/>
              </w:rPr>
            </w:pPr>
            <w:r w:rsidRPr="005028B1">
              <w:rPr>
                <w:rFonts w:ascii="Arial" w:hAnsi="Arial" w:cs="Arial"/>
                <w:sz w:val="20"/>
                <w:szCs w:val="20"/>
              </w:rPr>
              <w:t xml:space="preserve"> </w:t>
            </w:r>
            <w:r>
              <w:rPr>
                <w:rFonts w:ascii="Arial" w:hAnsi="Arial" w:cs="Arial"/>
                <w:sz w:val="20"/>
                <w:szCs w:val="20"/>
              </w:rPr>
              <w:t>Zakonodavstvo na područje lijekova</w:t>
            </w:r>
          </w:p>
        </w:tc>
      </w:tr>
      <w:tr w:rsidR="00727520" w:rsidRPr="0085461B"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5028B1" w:rsidRDefault="00727520" w:rsidP="008573E1">
            <w:pPr>
              <w:spacing w:after="0"/>
              <w:rPr>
                <w:rFonts w:ascii="Arial" w:hAnsi="Arial" w:cs="Arial"/>
                <w:sz w:val="20"/>
                <w:szCs w:val="20"/>
              </w:rPr>
            </w:pPr>
            <w:r w:rsidRPr="005028B1">
              <w:rPr>
                <w:rFonts w:ascii="Arial" w:hAnsi="Arial" w:cs="Arial"/>
                <w:sz w:val="20"/>
                <w:szCs w:val="20"/>
              </w:rPr>
              <w:lastRenderedPageBreak/>
              <w:t>OPĆE INFORMACIJE  O NOSITELJU</w:t>
            </w:r>
          </w:p>
        </w:tc>
      </w:tr>
      <w:tr w:rsidR="00727520" w:rsidRPr="0085461B" w:rsidTr="008573E1">
        <w:tc>
          <w:tcPr>
            <w:tcW w:w="3404" w:type="dxa"/>
            <w:tcBorders>
              <w:top w:val="single" w:sz="8" w:space="0" w:color="auto"/>
            </w:tcBorders>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 xml:space="preserve">Adresa </w:t>
            </w:r>
          </w:p>
        </w:tc>
        <w:tc>
          <w:tcPr>
            <w:tcW w:w="5884" w:type="dxa"/>
            <w:tcBorders>
              <w:top w:val="single" w:sz="8" w:space="0" w:color="auto"/>
            </w:tcBorders>
          </w:tcPr>
          <w:p w:rsidR="00727520" w:rsidRPr="005028B1" w:rsidRDefault="00727520" w:rsidP="008573E1">
            <w:pPr>
              <w:spacing w:after="0"/>
              <w:rPr>
                <w:rFonts w:ascii="Arial" w:hAnsi="Arial" w:cs="Arial"/>
                <w:sz w:val="20"/>
                <w:szCs w:val="20"/>
              </w:rPr>
            </w:pPr>
            <w:r w:rsidRPr="005028B1">
              <w:rPr>
                <w:rFonts w:ascii="Arial" w:hAnsi="Arial" w:cs="Arial"/>
                <w:sz w:val="20"/>
                <w:szCs w:val="20"/>
              </w:rPr>
              <w:t>Braće Jerković 77, 11040 Beograd, Srbija</w:t>
            </w:r>
          </w:p>
        </w:tc>
      </w:tr>
      <w:tr w:rsidR="00727520" w:rsidRPr="0085461B" w:rsidTr="008573E1">
        <w:tc>
          <w:tcPr>
            <w:tcW w:w="3404" w:type="dxa"/>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Telefon</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+381 11 361 36 92  (mob +381 63 21 91 84)</w:t>
            </w:r>
          </w:p>
        </w:tc>
      </w:tr>
      <w:tr w:rsidR="00727520" w:rsidRPr="0085461B" w:rsidTr="008573E1">
        <w:tc>
          <w:tcPr>
            <w:tcW w:w="3404" w:type="dxa"/>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E-mail adresa</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hmujovic@idn.org.rs</w:t>
            </w:r>
          </w:p>
        </w:tc>
      </w:tr>
      <w:tr w:rsidR="00727520" w:rsidRPr="0085461B" w:rsidTr="008573E1">
        <w:tc>
          <w:tcPr>
            <w:tcW w:w="3404" w:type="dxa"/>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Osobna web stranica</w:t>
            </w:r>
          </w:p>
        </w:tc>
        <w:tc>
          <w:tcPr>
            <w:tcW w:w="5884" w:type="dxa"/>
          </w:tcPr>
          <w:p w:rsidR="00727520" w:rsidRPr="005028B1" w:rsidRDefault="00C805D1" w:rsidP="008573E1">
            <w:pPr>
              <w:spacing w:after="0"/>
              <w:rPr>
                <w:rFonts w:ascii="Arial" w:hAnsi="Arial" w:cs="Arial"/>
                <w:sz w:val="20"/>
                <w:szCs w:val="20"/>
              </w:rPr>
            </w:pPr>
            <w:hyperlink r:id="rId85" w:history="1">
              <w:r w:rsidR="00727520" w:rsidRPr="005028B1">
                <w:rPr>
                  <w:rStyle w:val="Hyperlink"/>
                  <w:rFonts w:ascii="Arial" w:hAnsi="Arial" w:cs="Arial"/>
                  <w:sz w:val="20"/>
                  <w:szCs w:val="20"/>
                </w:rPr>
                <w:t>www.idn.org.rs</w:t>
              </w:r>
            </w:hyperlink>
            <w:r w:rsidR="00727520" w:rsidRPr="005028B1">
              <w:rPr>
                <w:rFonts w:ascii="Arial" w:hAnsi="Arial" w:cs="Arial"/>
                <w:sz w:val="20"/>
                <w:szCs w:val="20"/>
              </w:rPr>
              <w:t xml:space="preserve"> </w:t>
            </w:r>
          </w:p>
        </w:tc>
      </w:tr>
      <w:tr w:rsidR="00727520" w:rsidRPr="0085461B" w:rsidTr="008573E1">
        <w:tc>
          <w:tcPr>
            <w:tcW w:w="3404" w:type="dxa"/>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Godina rođenja</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1960</w:t>
            </w:r>
          </w:p>
        </w:tc>
      </w:tr>
      <w:tr w:rsidR="00727520" w:rsidRPr="0085461B" w:rsidTr="008573E1">
        <w:tc>
          <w:tcPr>
            <w:tcW w:w="3404" w:type="dxa"/>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Matični broj iz Upisnika znanstvenika</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w:t>
            </w:r>
          </w:p>
        </w:tc>
      </w:tr>
      <w:tr w:rsidR="00727520" w:rsidRPr="0085461B" w:rsidTr="008573E1">
        <w:tc>
          <w:tcPr>
            <w:tcW w:w="3404" w:type="dxa"/>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 xml:space="preserve">Znanstveno ili umjetničko zvanje i datum posljednjega izbora </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naučni savetnik, 26.06.2013</w:t>
            </w:r>
          </w:p>
        </w:tc>
      </w:tr>
      <w:tr w:rsidR="00727520" w:rsidRPr="0085461B" w:rsidTr="008573E1">
        <w:tc>
          <w:tcPr>
            <w:tcW w:w="3404" w:type="dxa"/>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Znanstveno-nastavno, umjetničko-nastavno ili nastavno zvanje i datum posljednjega izbora</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 xml:space="preserve">  naučni savetnik / redovni profesor, 26.06.2013</w:t>
            </w:r>
          </w:p>
        </w:tc>
      </w:tr>
      <w:tr w:rsidR="00727520" w:rsidRPr="0085461B" w:rsidTr="008573E1">
        <w:tc>
          <w:tcPr>
            <w:tcW w:w="3404" w:type="dxa"/>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 xml:space="preserve">Područje i polje izbora u znanstveno ili umjetničko zvanje </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medicinsko pravo</w:t>
            </w:r>
          </w:p>
        </w:tc>
      </w:tr>
      <w:tr w:rsidR="00727520" w:rsidRPr="0085461B"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5028B1" w:rsidRDefault="00727520" w:rsidP="008573E1">
            <w:pPr>
              <w:spacing w:after="0"/>
              <w:rPr>
                <w:rFonts w:ascii="Arial" w:hAnsi="Arial" w:cs="Arial"/>
                <w:sz w:val="20"/>
                <w:szCs w:val="20"/>
              </w:rPr>
            </w:pPr>
            <w:r w:rsidRPr="005028B1">
              <w:rPr>
                <w:rFonts w:ascii="Arial" w:hAnsi="Arial" w:cs="Arial"/>
                <w:sz w:val="20"/>
                <w:szCs w:val="20"/>
              </w:rPr>
              <w:t xml:space="preserve">PODACI O SADAŠNJEM ZAPOSLENJU </w:t>
            </w:r>
          </w:p>
        </w:tc>
      </w:tr>
      <w:tr w:rsidR="00727520" w:rsidRPr="0085461B" w:rsidTr="008573E1">
        <w:tc>
          <w:tcPr>
            <w:tcW w:w="3404" w:type="dxa"/>
            <w:tcBorders>
              <w:top w:val="single" w:sz="8" w:space="0" w:color="auto"/>
            </w:tcBorders>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Ustanova zaposlenja</w:t>
            </w:r>
          </w:p>
        </w:tc>
        <w:tc>
          <w:tcPr>
            <w:tcW w:w="5884" w:type="dxa"/>
            <w:tcBorders>
              <w:top w:val="single" w:sz="8" w:space="0" w:color="auto"/>
            </w:tcBorders>
          </w:tcPr>
          <w:p w:rsidR="00727520" w:rsidRPr="005028B1" w:rsidRDefault="00727520" w:rsidP="008573E1">
            <w:pPr>
              <w:spacing w:after="0"/>
              <w:rPr>
                <w:rFonts w:ascii="Arial" w:hAnsi="Arial" w:cs="Arial"/>
                <w:sz w:val="20"/>
                <w:szCs w:val="20"/>
              </w:rPr>
            </w:pPr>
            <w:r w:rsidRPr="005028B1">
              <w:rPr>
                <w:rFonts w:ascii="Arial" w:hAnsi="Arial" w:cs="Arial"/>
                <w:sz w:val="20"/>
                <w:szCs w:val="20"/>
              </w:rPr>
              <w:t xml:space="preserve">INSTITUT DRUŠTVENIH NAUKA Univerziteta u Beogradu, Centar za pravna istraživanja </w:t>
            </w:r>
          </w:p>
        </w:tc>
      </w:tr>
      <w:tr w:rsidR="00727520" w:rsidRPr="0085461B" w:rsidTr="008573E1">
        <w:tc>
          <w:tcPr>
            <w:tcW w:w="3404" w:type="dxa"/>
            <w:tcBorders>
              <w:top w:val="single" w:sz="8" w:space="0" w:color="auto"/>
            </w:tcBorders>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Datum zaposlenja</w:t>
            </w:r>
          </w:p>
        </w:tc>
        <w:tc>
          <w:tcPr>
            <w:tcW w:w="5884" w:type="dxa"/>
            <w:tcBorders>
              <w:top w:val="single" w:sz="8" w:space="0" w:color="auto"/>
            </w:tcBorders>
          </w:tcPr>
          <w:p w:rsidR="00727520" w:rsidRPr="005028B1" w:rsidRDefault="00727520" w:rsidP="008573E1">
            <w:pPr>
              <w:spacing w:after="0"/>
              <w:rPr>
                <w:rFonts w:ascii="Arial" w:hAnsi="Arial" w:cs="Arial"/>
                <w:sz w:val="20"/>
                <w:szCs w:val="20"/>
              </w:rPr>
            </w:pPr>
            <w:r w:rsidRPr="005028B1">
              <w:rPr>
                <w:rFonts w:ascii="Arial" w:hAnsi="Arial" w:cs="Arial"/>
                <w:sz w:val="20"/>
                <w:szCs w:val="20"/>
              </w:rPr>
              <w:t>01.6.1987.</w:t>
            </w:r>
          </w:p>
        </w:tc>
      </w:tr>
      <w:tr w:rsidR="00727520" w:rsidRPr="0085461B" w:rsidTr="008573E1">
        <w:tc>
          <w:tcPr>
            <w:tcW w:w="3404" w:type="dxa"/>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Naziv radnoga mjesta (profesor, istraživač, suradnik i sl.)</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naučni savetnik</w:t>
            </w:r>
          </w:p>
        </w:tc>
      </w:tr>
      <w:tr w:rsidR="00727520" w:rsidRPr="0085461B" w:rsidTr="008573E1">
        <w:tc>
          <w:tcPr>
            <w:tcW w:w="3404" w:type="dxa"/>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 xml:space="preserve">Područje rada </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medicinsko, farmaceutsko i zdravstveno pravo</w:t>
            </w:r>
          </w:p>
        </w:tc>
      </w:tr>
      <w:tr w:rsidR="00727520" w:rsidRPr="0085461B" w:rsidTr="008573E1">
        <w:tc>
          <w:tcPr>
            <w:tcW w:w="3404" w:type="dxa"/>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 xml:space="preserve">Funkcija </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rukovodilac projekta, upravnica Centra za pravna istraživanja</w:t>
            </w:r>
          </w:p>
        </w:tc>
      </w:tr>
      <w:tr w:rsidR="00727520" w:rsidRPr="0085461B"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5028B1" w:rsidRDefault="00727520" w:rsidP="008573E1">
            <w:pPr>
              <w:spacing w:after="0"/>
              <w:rPr>
                <w:rFonts w:ascii="Arial" w:hAnsi="Arial" w:cs="Arial"/>
                <w:sz w:val="20"/>
                <w:szCs w:val="20"/>
              </w:rPr>
            </w:pPr>
            <w:r w:rsidRPr="005028B1">
              <w:rPr>
                <w:rFonts w:ascii="Arial" w:hAnsi="Arial" w:cs="Arial"/>
                <w:sz w:val="20"/>
                <w:szCs w:val="20"/>
              </w:rPr>
              <w:t xml:space="preserve">PODACI O ŠKOLOVANJU – Najviši postignuti stupanj </w:t>
            </w:r>
          </w:p>
        </w:tc>
      </w:tr>
      <w:tr w:rsidR="00727520" w:rsidRPr="0085461B" w:rsidTr="008573E1">
        <w:tc>
          <w:tcPr>
            <w:tcW w:w="3404" w:type="dxa"/>
            <w:tcBorders>
              <w:top w:val="single" w:sz="8" w:space="0" w:color="auto"/>
            </w:tcBorders>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 xml:space="preserve">Zvanje </w:t>
            </w:r>
          </w:p>
        </w:tc>
        <w:tc>
          <w:tcPr>
            <w:tcW w:w="5884" w:type="dxa"/>
            <w:tcBorders>
              <w:top w:val="single" w:sz="8" w:space="0" w:color="auto"/>
            </w:tcBorders>
          </w:tcPr>
          <w:p w:rsidR="00727520" w:rsidRPr="005028B1" w:rsidRDefault="00727520" w:rsidP="008573E1">
            <w:pPr>
              <w:spacing w:after="0"/>
              <w:rPr>
                <w:rFonts w:ascii="Arial" w:hAnsi="Arial" w:cs="Arial"/>
                <w:sz w:val="20"/>
                <w:szCs w:val="20"/>
              </w:rPr>
            </w:pPr>
            <w:r w:rsidRPr="005028B1">
              <w:rPr>
                <w:rFonts w:ascii="Arial" w:hAnsi="Arial" w:cs="Arial"/>
                <w:sz w:val="20"/>
                <w:szCs w:val="20"/>
              </w:rPr>
              <w:t>doktorat pravnih nauka iz medicinskog prava</w:t>
            </w:r>
          </w:p>
        </w:tc>
      </w:tr>
      <w:tr w:rsidR="00727520" w:rsidRPr="0085461B" w:rsidTr="008573E1">
        <w:tc>
          <w:tcPr>
            <w:tcW w:w="3404" w:type="dxa"/>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 xml:space="preserve">Ustanova  </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Pravni fakultet Univerziteta u Beogradu</w:t>
            </w:r>
          </w:p>
        </w:tc>
      </w:tr>
      <w:tr w:rsidR="00727520" w:rsidRPr="0085461B" w:rsidTr="008573E1">
        <w:tc>
          <w:tcPr>
            <w:tcW w:w="3404" w:type="dxa"/>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Mjesto</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Beoghrad, Srbija</w:t>
            </w:r>
          </w:p>
        </w:tc>
      </w:tr>
      <w:tr w:rsidR="00727520" w:rsidRPr="0085461B" w:rsidTr="008573E1">
        <w:tc>
          <w:tcPr>
            <w:tcW w:w="3404" w:type="dxa"/>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 xml:space="preserve">Nadnevak </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15.5.2001.</w:t>
            </w:r>
          </w:p>
        </w:tc>
      </w:tr>
      <w:tr w:rsidR="00727520" w:rsidRPr="0085461B"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5028B1" w:rsidRDefault="00727520" w:rsidP="008573E1">
            <w:pPr>
              <w:spacing w:after="0"/>
              <w:rPr>
                <w:rFonts w:ascii="Arial" w:hAnsi="Arial" w:cs="Arial"/>
                <w:sz w:val="20"/>
                <w:szCs w:val="20"/>
              </w:rPr>
            </w:pPr>
            <w:r w:rsidRPr="005028B1">
              <w:rPr>
                <w:rFonts w:ascii="Arial" w:hAnsi="Arial" w:cs="Arial"/>
                <w:sz w:val="20"/>
                <w:szCs w:val="20"/>
              </w:rPr>
              <w:t>PODACI O USAVRŠAVANJU</w:t>
            </w:r>
          </w:p>
        </w:tc>
      </w:tr>
      <w:tr w:rsidR="00727520" w:rsidRPr="0085461B" w:rsidTr="008573E1">
        <w:tc>
          <w:tcPr>
            <w:tcW w:w="3404" w:type="dxa"/>
            <w:tcBorders>
              <w:top w:val="single" w:sz="8" w:space="0" w:color="auto"/>
            </w:tcBorders>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Godina</w:t>
            </w:r>
          </w:p>
        </w:tc>
        <w:tc>
          <w:tcPr>
            <w:tcW w:w="5884" w:type="dxa"/>
            <w:tcBorders>
              <w:top w:val="single" w:sz="8" w:space="0" w:color="auto"/>
            </w:tcBorders>
          </w:tcPr>
          <w:p w:rsidR="00727520" w:rsidRPr="005028B1" w:rsidRDefault="00727520" w:rsidP="008573E1">
            <w:pPr>
              <w:spacing w:after="0"/>
              <w:rPr>
                <w:rFonts w:ascii="Arial" w:hAnsi="Arial" w:cs="Arial"/>
                <w:sz w:val="20"/>
                <w:szCs w:val="20"/>
              </w:rPr>
            </w:pPr>
            <w:r w:rsidRPr="005028B1">
              <w:rPr>
                <w:rFonts w:ascii="Arial" w:hAnsi="Arial" w:cs="Arial"/>
                <w:sz w:val="20"/>
                <w:szCs w:val="20"/>
              </w:rPr>
              <w:t>2000</w:t>
            </w:r>
          </w:p>
        </w:tc>
      </w:tr>
      <w:tr w:rsidR="00727520" w:rsidRPr="0085461B" w:rsidTr="008573E1">
        <w:tc>
          <w:tcPr>
            <w:tcW w:w="3404" w:type="dxa"/>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Mjesto</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Budimpešta, Mađarska</w:t>
            </w:r>
          </w:p>
        </w:tc>
      </w:tr>
      <w:tr w:rsidR="00727520" w:rsidRPr="0085461B" w:rsidTr="008573E1">
        <w:tc>
          <w:tcPr>
            <w:tcW w:w="3404" w:type="dxa"/>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Ustanova</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CEU</w:t>
            </w:r>
          </w:p>
        </w:tc>
      </w:tr>
      <w:tr w:rsidR="00727520" w:rsidRPr="0085461B" w:rsidTr="008573E1">
        <w:tc>
          <w:tcPr>
            <w:tcW w:w="3404" w:type="dxa"/>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 xml:space="preserve">Područje usavršavanja </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zdravstveno pravo (Health Care Law from a Comparative and European Perspective)</w:t>
            </w:r>
          </w:p>
        </w:tc>
      </w:tr>
      <w:tr w:rsidR="00727520" w:rsidRPr="0085461B" w:rsidTr="008573E1">
        <w:tc>
          <w:tcPr>
            <w:tcW w:w="3404" w:type="dxa"/>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Godina</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2006-2010</w:t>
            </w:r>
          </w:p>
        </w:tc>
      </w:tr>
      <w:tr w:rsidR="00727520" w:rsidRPr="0085461B" w:rsidTr="008573E1">
        <w:tc>
          <w:tcPr>
            <w:tcW w:w="3404" w:type="dxa"/>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Mjesto</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Rumunija/Hrvatska/Srbija</w:t>
            </w:r>
          </w:p>
        </w:tc>
      </w:tr>
      <w:tr w:rsidR="00727520" w:rsidRPr="0085461B" w:rsidTr="008573E1">
        <w:tc>
          <w:tcPr>
            <w:tcW w:w="3404" w:type="dxa"/>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Ustanova</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UNESCO Škole bioetike (edukacija edukatora)</w:t>
            </w:r>
          </w:p>
        </w:tc>
      </w:tr>
      <w:tr w:rsidR="00727520" w:rsidRPr="0085461B" w:rsidTr="008573E1">
        <w:tc>
          <w:tcPr>
            <w:tcW w:w="3404" w:type="dxa"/>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Područje usavršavanja</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Odnos medicinskog prava i medicinske etike</w:t>
            </w:r>
          </w:p>
        </w:tc>
      </w:tr>
      <w:tr w:rsidR="00727520" w:rsidRPr="0085461B"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5028B1" w:rsidRDefault="00727520" w:rsidP="008573E1">
            <w:pPr>
              <w:spacing w:after="0"/>
              <w:rPr>
                <w:rFonts w:ascii="Arial" w:hAnsi="Arial" w:cs="Arial"/>
                <w:sz w:val="20"/>
                <w:szCs w:val="20"/>
              </w:rPr>
            </w:pPr>
            <w:r w:rsidRPr="005028B1">
              <w:rPr>
                <w:rFonts w:ascii="Arial" w:hAnsi="Arial" w:cs="Arial"/>
                <w:sz w:val="20"/>
                <w:szCs w:val="20"/>
              </w:rPr>
              <w:t>MATERINSKI I STRANI JEZICI</w:t>
            </w:r>
          </w:p>
        </w:tc>
      </w:tr>
      <w:tr w:rsidR="00727520" w:rsidRPr="0085461B" w:rsidTr="008573E1">
        <w:tc>
          <w:tcPr>
            <w:tcW w:w="3404" w:type="dxa"/>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 xml:space="preserve">Materinski jezik </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srpski (srpsko-hrvatski)</w:t>
            </w:r>
          </w:p>
        </w:tc>
      </w:tr>
      <w:tr w:rsidR="00727520" w:rsidRPr="0085461B" w:rsidTr="008573E1">
        <w:tc>
          <w:tcPr>
            <w:tcW w:w="3404" w:type="dxa"/>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Strani jezik i poznavanje jezika na ljestvici od 2 (dovoljno) do 5 (izvrsno)</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engleski  4</w:t>
            </w:r>
          </w:p>
        </w:tc>
      </w:tr>
      <w:tr w:rsidR="00727520" w:rsidRPr="0085461B" w:rsidTr="008573E1">
        <w:tc>
          <w:tcPr>
            <w:tcW w:w="3404" w:type="dxa"/>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 xml:space="preserve">Strani jezik i poznavanje jezika na  </w:t>
            </w:r>
            <w:r w:rsidRPr="0085461B">
              <w:rPr>
                <w:rFonts w:ascii="Arial" w:hAnsi="Arial" w:cs="Arial"/>
                <w:sz w:val="20"/>
                <w:szCs w:val="20"/>
              </w:rPr>
              <w:lastRenderedPageBreak/>
              <w:t>ljestvici od 2 (dovoljno) do 5 (izvrsno)</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lastRenderedPageBreak/>
              <w:t>francuski  4</w:t>
            </w:r>
          </w:p>
        </w:tc>
      </w:tr>
      <w:tr w:rsidR="00727520" w:rsidRPr="0085461B" w:rsidTr="008573E1">
        <w:tc>
          <w:tcPr>
            <w:tcW w:w="3404" w:type="dxa"/>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Strani jezik i poznavanje jezika na ljestvici od 2 (dovoljno) do 5 (izvrsno)</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n</w:t>
            </w:r>
            <w:r>
              <w:rPr>
                <w:rFonts w:ascii="Arial" w:hAnsi="Arial" w:cs="Arial"/>
                <w:sz w:val="20"/>
                <w:szCs w:val="20"/>
              </w:rPr>
              <w:t>j</w:t>
            </w:r>
            <w:r w:rsidRPr="005028B1">
              <w:rPr>
                <w:rFonts w:ascii="Arial" w:hAnsi="Arial" w:cs="Arial"/>
                <w:sz w:val="20"/>
                <w:szCs w:val="20"/>
              </w:rPr>
              <w:t>emački   3</w:t>
            </w:r>
          </w:p>
        </w:tc>
      </w:tr>
      <w:tr w:rsidR="00727520" w:rsidRPr="0085461B"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5028B1" w:rsidRDefault="00727520" w:rsidP="008573E1">
            <w:pPr>
              <w:spacing w:after="0"/>
              <w:rPr>
                <w:rFonts w:ascii="Arial" w:hAnsi="Arial" w:cs="Arial"/>
                <w:sz w:val="20"/>
                <w:szCs w:val="20"/>
              </w:rPr>
            </w:pPr>
            <w:r w:rsidRPr="005028B1">
              <w:rPr>
                <w:rFonts w:ascii="Arial" w:hAnsi="Arial" w:cs="Arial"/>
                <w:sz w:val="20"/>
                <w:szCs w:val="20"/>
              </w:rPr>
              <w:t xml:space="preserve">KOMPETENCIJE ZA PREDMET </w:t>
            </w:r>
          </w:p>
        </w:tc>
      </w:tr>
      <w:tr w:rsidR="00727520" w:rsidRPr="0085461B" w:rsidTr="008573E1">
        <w:tc>
          <w:tcPr>
            <w:tcW w:w="3404" w:type="dxa"/>
            <w:tcBorders>
              <w:top w:val="single" w:sz="8" w:space="0" w:color="auto"/>
            </w:tcBorders>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727520" w:rsidRPr="005028B1" w:rsidRDefault="00727520" w:rsidP="008573E1">
            <w:pPr>
              <w:spacing w:after="0"/>
              <w:rPr>
                <w:rFonts w:ascii="Arial" w:hAnsi="Arial" w:cs="Arial"/>
                <w:sz w:val="20"/>
                <w:szCs w:val="20"/>
              </w:rPr>
            </w:pPr>
          </w:p>
          <w:p w:rsidR="00727520" w:rsidRPr="005028B1" w:rsidRDefault="00727520" w:rsidP="008573E1">
            <w:pPr>
              <w:spacing w:after="0"/>
              <w:rPr>
                <w:rFonts w:ascii="Arial" w:hAnsi="Arial" w:cs="Arial"/>
                <w:sz w:val="20"/>
                <w:szCs w:val="20"/>
              </w:rPr>
            </w:pPr>
            <w:r w:rsidRPr="005028B1">
              <w:rPr>
                <w:rFonts w:ascii="Arial" w:hAnsi="Arial" w:cs="Arial"/>
                <w:sz w:val="20"/>
                <w:szCs w:val="20"/>
              </w:rPr>
              <w:t>- medicinsko pravo (diplomske akademske studije/ master, Pravni fakultet u Beogradu, februar-maj 2013)</w:t>
            </w:r>
          </w:p>
          <w:p w:rsidR="00727520" w:rsidRPr="005028B1" w:rsidRDefault="00727520" w:rsidP="008573E1">
            <w:pPr>
              <w:spacing w:after="0"/>
              <w:rPr>
                <w:rFonts w:ascii="Arial" w:hAnsi="Arial" w:cs="Arial"/>
                <w:sz w:val="20"/>
                <w:szCs w:val="20"/>
              </w:rPr>
            </w:pPr>
            <w:r w:rsidRPr="005028B1">
              <w:rPr>
                <w:rFonts w:ascii="Arial" w:hAnsi="Arial" w:cs="Arial"/>
                <w:sz w:val="20"/>
                <w:szCs w:val="20"/>
              </w:rPr>
              <w:t>- uvod u medicinsko pravo, lekarsko pravo, medicinska etika i medicinsko pravo (edukacija Lekarske komore Srbije, 19.6.2009)</w:t>
            </w:r>
          </w:p>
          <w:p w:rsidR="00727520" w:rsidRPr="005028B1" w:rsidRDefault="00727520" w:rsidP="008573E1">
            <w:pPr>
              <w:spacing w:after="0"/>
              <w:rPr>
                <w:rFonts w:ascii="Arial" w:hAnsi="Arial" w:cs="Arial"/>
                <w:sz w:val="20"/>
                <w:szCs w:val="20"/>
              </w:rPr>
            </w:pPr>
            <w:r w:rsidRPr="005028B1">
              <w:rPr>
                <w:rFonts w:ascii="Arial" w:hAnsi="Arial" w:cs="Arial"/>
                <w:sz w:val="20"/>
                <w:szCs w:val="20"/>
              </w:rPr>
              <w:t>- Farmaceutsko pravo – pravni okviri farmaceutske delatnosti (edukacija Farmaceutske komore Srbije, 7.11.2008)</w:t>
            </w:r>
          </w:p>
          <w:p w:rsidR="00727520" w:rsidRPr="005028B1" w:rsidRDefault="00727520" w:rsidP="008573E1">
            <w:pPr>
              <w:spacing w:after="0"/>
              <w:rPr>
                <w:rFonts w:ascii="Arial" w:hAnsi="Arial" w:cs="Arial"/>
                <w:sz w:val="20"/>
                <w:szCs w:val="20"/>
              </w:rPr>
            </w:pPr>
            <w:r w:rsidRPr="005028B1">
              <w:rPr>
                <w:rFonts w:ascii="Arial" w:hAnsi="Arial" w:cs="Arial"/>
                <w:sz w:val="20"/>
                <w:szCs w:val="20"/>
              </w:rPr>
              <w:t>- Pacijentova prava – evropski koncept (Medicinski fakultet u Beogradu, Katedra za socijalnu medicinu, učešće u praktičnoj nastavi, maj 2006)</w:t>
            </w:r>
          </w:p>
          <w:p w:rsidR="00727520" w:rsidRPr="005028B1" w:rsidRDefault="00727520" w:rsidP="008573E1">
            <w:pPr>
              <w:spacing w:after="0"/>
              <w:rPr>
                <w:rFonts w:ascii="Arial" w:hAnsi="Arial" w:cs="Arial"/>
                <w:sz w:val="20"/>
                <w:szCs w:val="20"/>
              </w:rPr>
            </w:pPr>
            <w:r w:rsidRPr="005028B1">
              <w:rPr>
                <w:rFonts w:ascii="Arial" w:hAnsi="Arial" w:cs="Arial"/>
                <w:sz w:val="20"/>
                <w:szCs w:val="20"/>
              </w:rPr>
              <w:t xml:space="preserve"> </w:t>
            </w:r>
          </w:p>
        </w:tc>
      </w:tr>
      <w:tr w:rsidR="00727520" w:rsidRPr="0085461B" w:rsidTr="008573E1">
        <w:tc>
          <w:tcPr>
            <w:tcW w:w="3404" w:type="dxa"/>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 xml:space="preserve">Autorstvo sveučilišnih/fakultetskih udžbenika iz područja predmeta </w:t>
            </w:r>
          </w:p>
        </w:tc>
        <w:tc>
          <w:tcPr>
            <w:tcW w:w="5884" w:type="dxa"/>
          </w:tcPr>
          <w:p w:rsidR="00727520" w:rsidRPr="005028B1" w:rsidRDefault="00727520" w:rsidP="008573E1">
            <w:pPr>
              <w:spacing w:after="0"/>
              <w:rPr>
                <w:rFonts w:ascii="Arial" w:hAnsi="Arial" w:cs="Arial"/>
                <w:sz w:val="20"/>
                <w:szCs w:val="20"/>
              </w:rPr>
            </w:pPr>
          </w:p>
          <w:p w:rsidR="00727520" w:rsidRPr="005028B1" w:rsidRDefault="00727520" w:rsidP="008573E1">
            <w:pPr>
              <w:spacing w:after="0"/>
              <w:rPr>
                <w:rFonts w:ascii="Arial" w:hAnsi="Arial" w:cs="Arial"/>
                <w:sz w:val="20"/>
                <w:szCs w:val="20"/>
                <w:lang w:val="pl-PL"/>
              </w:rPr>
            </w:pPr>
            <w:r w:rsidRPr="005028B1">
              <w:rPr>
                <w:rFonts w:ascii="Arial" w:hAnsi="Arial" w:cs="Arial"/>
                <w:sz w:val="20"/>
                <w:szCs w:val="20"/>
              </w:rPr>
              <w:t xml:space="preserve">- literatura za studente izbornog predmeta Medicinsko pravo na Pravnom fakultetu u Beogradu: </w:t>
            </w:r>
            <w:hyperlink r:id="rId86" w:history="1">
              <w:r w:rsidRPr="005028B1">
                <w:rPr>
                  <w:rStyle w:val="Hyperlink"/>
                  <w:rFonts w:ascii="Arial" w:hAnsi="Arial" w:cs="Arial"/>
                  <w:sz w:val="20"/>
                  <w:szCs w:val="20"/>
                  <w:lang w:val="sr-Latn-CS"/>
                </w:rPr>
                <w:t>http://www.ius.bg.ac.rs/prof/Materijali/dramar/h.mujovic.medicinsko%20pravo.pdf</w:t>
              </w:r>
            </w:hyperlink>
            <w:r w:rsidRPr="005028B1">
              <w:rPr>
                <w:rFonts w:ascii="Arial" w:hAnsi="Arial" w:cs="Arial"/>
                <w:sz w:val="20"/>
                <w:szCs w:val="20"/>
                <w:lang w:val="sr-Latn-CS"/>
              </w:rPr>
              <w:t xml:space="preserve">    </w:t>
            </w:r>
            <w:hyperlink r:id="rId87" w:history="1">
              <w:r w:rsidRPr="005028B1">
                <w:rPr>
                  <w:rStyle w:val="Hyperlink"/>
                  <w:rFonts w:ascii="Arial" w:hAnsi="Arial" w:cs="Arial"/>
                  <w:sz w:val="20"/>
                  <w:szCs w:val="20"/>
                  <w:lang w:val="sr-Latn-CS"/>
                </w:rPr>
                <w:t>http</w:t>
              </w:r>
              <w:r w:rsidRPr="005028B1">
                <w:rPr>
                  <w:rStyle w:val="Hyperlink"/>
                  <w:rFonts w:ascii="Arial" w:hAnsi="Arial" w:cs="Arial"/>
                  <w:sz w:val="20"/>
                  <w:szCs w:val="20"/>
                </w:rPr>
                <w:t>://</w:t>
              </w:r>
              <w:r w:rsidRPr="005028B1">
                <w:rPr>
                  <w:rStyle w:val="Hyperlink"/>
                  <w:rFonts w:ascii="Arial" w:hAnsi="Arial" w:cs="Arial"/>
                  <w:sz w:val="20"/>
                  <w:szCs w:val="20"/>
                  <w:lang w:val="sr-Latn-CS"/>
                </w:rPr>
                <w:t>www</w:t>
              </w:r>
              <w:r w:rsidRPr="005028B1">
                <w:rPr>
                  <w:rStyle w:val="Hyperlink"/>
                  <w:rFonts w:ascii="Arial" w:hAnsi="Arial" w:cs="Arial"/>
                  <w:sz w:val="20"/>
                  <w:szCs w:val="20"/>
                </w:rPr>
                <w:t>.</w:t>
              </w:r>
              <w:r w:rsidRPr="005028B1">
                <w:rPr>
                  <w:rStyle w:val="Hyperlink"/>
                  <w:rFonts w:ascii="Arial" w:hAnsi="Arial" w:cs="Arial"/>
                  <w:sz w:val="20"/>
                  <w:szCs w:val="20"/>
                  <w:lang w:val="sr-Latn-CS"/>
                </w:rPr>
                <w:t>ius</w:t>
              </w:r>
              <w:r w:rsidRPr="005028B1">
                <w:rPr>
                  <w:rStyle w:val="Hyperlink"/>
                  <w:rFonts w:ascii="Arial" w:hAnsi="Arial" w:cs="Arial"/>
                  <w:sz w:val="20"/>
                  <w:szCs w:val="20"/>
                </w:rPr>
                <w:t>.</w:t>
              </w:r>
              <w:r w:rsidRPr="005028B1">
                <w:rPr>
                  <w:rStyle w:val="Hyperlink"/>
                  <w:rFonts w:ascii="Arial" w:hAnsi="Arial" w:cs="Arial"/>
                  <w:sz w:val="20"/>
                  <w:szCs w:val="20"/>
                  <w:lang w:val="sr-Latn-CS"/>
                </w:rPr>
                <w:t>bg</w:t>
              </w:r>
              <w:r w:rsidRPr="005028B1">
                <w:rPr>
                  <w:rStyle w:val="Hyperlink"/>
                  <w:rFonts w:ascii="Arial" w:hAnsi="Arial" w:cs="Arial"/>
                  <w:sz w:val="20"/>
                  <w:szCs w:val="20"/>
                </w:rPr>
                <w:t>.</w:t>
              </w:r>
              <w:r w:rsidRPr="005028B1">
                <w:rPr>
                  <w:rStyle w:val="Hyperlink"/>
                  <w:rFonts w:ascii="Arial" w:hAnsi="Arial" w:cs="Arial"/>
                  <w:sz w:val="20"/>
                  <w:szCs w:val="20"/>
                  <w:lang w:val="sr-Latn-CS"/>
                </w:rPr>
                <w:t>ac</w:t>
              </w:r>
              <w:r w:rsidRPr="005028B1">
                <w:rPr>
                  <w:rStyle w:val="Hyperlink"/>
                  <w:rFonts w:ascii="Arial" w:hAnsi="Arial" w:cs="Arial"/>
                  <w:sz w:val="20"/>
                  <w:szCs w:val="20"/>
                </w:rPr>
                <w:t>.</w:t>
              </w:r>
              <w:r w:rsidRPr="005028B1">
                <w:rPr>
                  <w:rStyle w:val="Hyperlink"/>
                  <w:rFonts w:ascii="Arial" w:hAnsi="Arial" w:cs="Arial"/>
                  <w:sz w:val="20"/>
                  <w:szCs w:val="20"/>
                  <w:lang w:val="sr-Latn-CS"/>
                </w:rPr>
                <w:t>rs</w:t>
              </w:r>
              <w:r w:rsidRPr="005028B1">
                <w:rPr>
                  <w:rStyle w:val="Hyperlink"/>
                  <w:rFonts w:ascii="Arial" w:hAnsi="Arial" w:cs="Arial"/>
                  <w:sz w:val="20"/>
                  <w:szCs w:val="20"/>
                </w:rPr>
                <w:t>/</w:t>
              </w:r>
              <w:r w:rsidRPr="005028B1">
                <w:rPr>
                  <w:rStyle w:val="Hyperlink"/>
                  <w:rFonts w:ascii="Arial" w:hAnsi="Arial" w:cs="Arial"/>
                  <w:sz w:val="20"/>
                  <w:szCs w:val="20"/>
                  <w:lang w:val="sr-Latn-CS"/>
                </w:rPr>
                <w:t>prof</w:t>
              </w:r>
              <w:r w:rsidRPr="005028B1">
                <w:rPr>
                  <w:rStyle w:val="Hyperlink"/>
                  <w:rFonts w:ascii="Arial" w:hAnsi="Arial" w:cs="Arial"/>
                  <w:sz w:val="20"/>
                  <w:szCs w:val="20"/>
                </w:rPr>
                <w:t>/</w:t>
              </w:r>
              <w:r w:rsidRPr="005028B1">
                <w:rPr>
                  <w:rStyle w:val="Hyperlink"/>
                  <w:rFonts w:ascii="Arial" w:hAnsi="Arial" w:cs="Arial"/>
                  <w:sz w:val="20"/>
                  <w:szCs w:val="20"/>
                  <w:lang w:val="sr-Latn-CS"/>
                </w:rPr>
                <w:t>Materijali</w:t>
              </w:r>
              <w:r w:rsidRPr="005028B1">
                <w:rPr>
                  <w:rStyle w:val="Hyperlink"/>
                  <w:rFonts w:ascii="Arial" w:hAnsi="Arial" w:cs="Arial"/>
                  <w:sz w:val="20"/>
                  <w:szCs w:val="20"/>
                </w:rPr>
                <w:t>/</w:t>
              </w:r>
              <w:r w:rsidRPr="005028B1">
                <w:rPr>
                  <w:rStyle w:val="Hyperlink"/>
                  <w:rFonts w:ascii="Arial" w:hAnsi="Arial" w:cs="Arial"/>
                  <w:sz w:val="20"/>
                  <w:szCs w:val="20"/>
                  <w:lang w:val="sr-Latn-CS"/>
                </w:rPr>
                <w:t>dramar</w:t>
              </w:r>
              <w:r w:rsidRPr="005028B1">
                <w:rPr>
                  <w:rStyle w:val="Hyperlink"/>
                  <w:rFonts w:ascii="Arial" w:hAnsi="Arial" w:cs="Arial"/>
                  <w:sz w:val="20"/>
                  <w:szCs w:val="20"/>
                </w:rPr>
                <w:t>/</w:t>
              </w:r>
              <w:r w:rsidRPr="005028B1">
                <w:rPr>
                  <w:rStyle w:val="Hyperlink"/>
                  <w:rFonts w:ascii="Arial" w:hAnsi="Arial" w:cs="Arial"/>
                  <w:sz w:val="20"/>
                  <w:szCs w:val="20"/>
                  <w:lang w:val="sr-Latn-CS"/>
                </w:rPr>
                <w:t>h</w:t>
              </w:r>
              <w:r w:rsidRPr="005028B1">
                <w:rPr>
                  <w:rStyle w:val="Hyperlink"/>
                  <w:rFonts w:ascii="Arial" w:hAnsi="Arial" w:cs="Arial"/>
                  <w:sz w:val="20"/>
                  <w:szCs w:val="20"/>
                </w:rPr>
                <w:t>.</w:t>
              </w:r>
              <w:r w:rsidRPr="005028B1">
                <w:rPr>
                  <w:rStyle w:val="Hyperlink"/>
                  <w:rFonts w:ascii="Arial" w:hAnsi="Arial" w:cs="Arial"/>
                  <w:sz w:val="20"/>
                  <w:szCs w:val="20"/>
                  <w:lang w:val="sr-Latn-CS"/>
                </w:rPr>
                <w:t>mujovic</w:t>
              </w:r>
              <w:r w:rsidRPr="005028B1">
                <w:rPr>
                  <w:rStyle w:val="Hyperlink"/>
                  <w:rFonts w:ascii="Arial" w:hAnsi="Arial" w:cs="Arial"/>
                  <w:sz w:val="20"/>
                  <w:szCs w:val="20"/>
                </w:rPr>
                <w:t>.</w:t>
              </w:r>
              <w:r w:rsidRPr="005028B1">
                <w:rPr>
                  <w:rStyle w:val="Hyperlink"/>
                  <w:rFonts w:ascii="Arial" w:hAnsi="Arial" w:cs="Arial"/>
                  <w:sz w:val="20"/>
                  <w:szCs w:val="20"/>
                  <w:lang w:val="sr-Latn-CS"/>
                </w:rPr>
                <w:t>transplantacija</w:t>
              </w:r>
              <w:r w:rsidRPr="005028B1">
                <w:rPr>
                  <w:rStyle w:val="Hyperlink"/>
                  <w:rFonts w:ascii="Arial" w:hAnsi="Arial" w:cs="Arial"/>
                  <w:sz w:val="20"/>
                  <w:szCs w:val="20"/>
                </w:rPr>
                <w:t>.</w:t>
              </w:r>
              <w:r w:rsidRPr="005028B1">
                <w:rPr>
                  <w:rStyle w:val="Hyperlink"/>
                  <w:rFonts w:ascii="Arial" w:hAnsi="Arial" w:cs="Arial"/>
                  <w:sz w:val="20"/>
                  <w:szCs w:val="20"/>
                  <w:lang w:val="sr-Latn-CS"/>
                </w:rPr>
                <w:t>pdf</w:t>
              </w:r>
            </w:hyperlink>
          </w:p>
          <w:p w:rsidR="00727520" w:rsidRPr="005028B1" w:rsidRDefault="00C805D1" w:rsidP="008573E1">
            <w:pPr>
              <w:spacing w:after="0"/>
              <w:rPr>
                <w:rFonts w:ascii="Arial" w:hAnsi="Arial" w:cs="Arial"/>
                <w:sz w:val="20"/>
                <w:szCs w:val="20"/>
              </w:rPr>
            </w:pPr>
            <w:hyperlink r:id="rId88" w:history="1">
              <w:r w:rsidR="00727520" w:rsidRPr="005028B1">
                <w:rPr>
                  <w:rStyle w:val="Hyperlink"/>
                  <w:rFonts w:ascii="Arial" w:hAnsi="Arial" w:cs="Arial"/>
                  <w:sz w:val="20"/>
                  <w:szCs w:val="20"/>
                  <w:lang w:val="sr-Latn-CS"/>
                </w:rPr>
                <w:t>http://www.ius.bg.ac.rs/prof/Materijali/dramar/h.mujovic.prekid%20trudnoce.doc</w:t>
              </w:r>
            </w:hyperlink>
            <w:r w:rsidR="00727520" w:rsidRPr="005028B1">
              <w:rPr>
                <w:rFonts w:ascii="Arial" w:hAnsi="Arial" w:cs="Arial"/>
                <w:sz w:val="20"/>
                <w:szCs w:val="20"/>
                <w:lang w:val="sr-Latn-CS"/>
              </w:rPr>
              <w:t xml:space="preserve">  </w:t>
            </w:r>
          </w:p>
          <w:p w:rsidR="00727520" w:rsidRPr="005028B1" w:rsidRDefault="00727520" w:rsidP="008573E1">
            <w:pPr>
              <w:spacing w:after="0"/>
              <w:jc w:val="both"/>
              <w:rPr>
                <w:rFonts w:ascii="Arial" w:hAnsi="Arial" w:cs="Arial"/>
                <w:sz w:val="20"/>
                <w:szCs w:val="20"/>
                <w:lang w:val="sl-SI"/>
              </w:rPr>
            </w:pPr>
            <w:r w:rsidRPr="005028B1">
              <w:rPr>
                <w:rFonts w:ascii="Arial" w:hAnsi="Arial" w:cs="Arial"/>
                <w:sz w:val="20"/>
                <w:szCs w:val="20"/>
              </w:rPr>
              <w:t xml:space="preserve">- autor knjige </w:t>
            </w:r>
            <w:r w:rsidRPr="005028B1">
              <w:rPr>
                <w:rFonts w:ascii="Arial" w:hAnsi="Arial" w:cs="Arial"/>
                <w:i/>
                <w:iCs/>
                <w:sz w:val="20"/>
                <w:szCs w:val="20"/>
                <w:lang w:val="sl-SI"/>
              </w:rPr>
              <w:t xml:space="preserve">Farmaceutsko pravo </w:t>
            </w:r>
            <w:r w:rsidRPr="005028B1">
              <w:rPr>
                <w:rFonts w:ascii="Arial" w:hAnsi="Arial" w:cs="Arial"/>
                <w:sz w:val="20"/>
                <w:szCs w:val="20"/>
                <w:lang w:val="sl-SI"/>
              </w:rPr>
              <w:t>– Pravo o lekovima i štete od lekova, Nomos/IDN, ISBN 978-86-81-781-74-6, Beograd, 2008, str. 175.</w:t>
            </w:r>
          </w:p>
          <w:p w:rsidR="00727520" w:rsidRPr="005028B1" w:rsidRDefault="00727520" w:rsidP="008573E1">
            <w:pPr>
              <w:spacing w:after="0"/>
              <w:jc w:val="both"/>
              <w:rPr>
                <w:rFonts w:ascii="Arial" w:hAnsi="Arial" w:cs="Arial"/>
                <w:sz w:val="20"/>
                <w:szCs w:val="20"/>
              </w:rPr>
            </w:pPr>
            <w:r w:rsidRPr="005028B1">
              <w:rPr>
                <w:rFonts w:ascii="Arial" w:hAnsi="Arial" w:cs="Arial"/>
                <w:sz w:val="20"/>
                <w:szCs w:val="20"/>
              </w:rPr>
              <w:t xml:space="preserve">- koautor sa J.Radišić knjige </w:t>
            </w:r>
            <w:r w:rsidRPr="005028B1">
              <w:rPr>
                <w:rFonts w:ascii="Arial" w:hAnsi="Arial" w:cs="Arial"/>
                <w:sz w:val="20"/>
                <w:szCs w:val="20"/>
                <w:lang w:val="sl-SI"/>
              </w:rPr>
              <w:t>Pomoć pacijentima u ostvarivanju njihovih prava: Zapadna Evropa kao uzor Srbiji,  Beograd, 2004.</w:t>
            </w:r>
          </w:p>
        </w:tc>
      </w:tr>
      <w:tr w:rsidR="00727520" w:rsidRPr="0085461B" w:rsidTr="008573E1">
        <w:tc>
          <w:tcPr>
            <w:tcW w:w="3404" w:type="dxa"/>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 xml:space="preserve">Stručni, znanstveni i umjetnički radovi objavljeni u posljednjih pet godina iz područja predmeta </w:t>
            </w:r>
            <w:r w:rsidRPr="0085461B">
              <w:rPr>
                <w:rFonts w:ascii="Arial" w:hAnsi="Arial" w:cs="Arial"/>
                <w:b/>
                <w:bCs/>
                <w:sz w:val="20"/>
                <w:szCs w:val="20"/>
              </w:rPr>
              <w:t>(najviše 5 referenca)</w:t>
            </w:r>
          </w:p>
        </w:tc>
        <w:tc>
          <w:tcPr>
            <w:tcW w:w="5884" w:type="dxa"/>
          </w:tcPr>
          <w:p w:rsidR="00727520" w:rsidRPr="005028B1" w:rsidRDefault="00727520" w:rsidP="008573E1">
            <w:pPr>
              <w:spacing w:after="0"/>
              <w:rPr>
                <w:rFonts w:ascii="Arial" w:hAnsi="Arial" w:cs="Arial"/>
                <w:sz w:val="20"/>
                <w:szCs w:val="20"/>
              </w:rPr>
            </w:pPr>
          </w:p>
          <w:p w:rsidR="00727520" w:rsidRPr="005028B1" w:rsidRDefault="00727520" w:rsidP="008573E1">
            <w:pPr>
              <w:adjustRightInd w:val="0"/>
              <w:spacing w:after="0"/>
              <w:jc w:val="both"/>
              <w:rPr>
                <w:rFonts w:ascii="Arial" w:hAnsi="Arial" w:cs="Arial"/>
                <w:sz w:val="20"/>
                <w:szCs w:val="20"/>
              </w:rPr>
            </w:pPr>
            <w:r w:rsidRPr="005028B1">
              <w:rPr>
                <w:rFonts w:ascii="Arial" w:hAnsi="Arial" w:cs="Arial"/>
                <w:sz w:val="20"/>
                <w:szCs w:val="20"/>
              </w:rPr>
              <w:t>"</w:t>
            </w:r>
            <w:r w:rsidRPr="005028B1">
              <w:rPr>
                <w:rFonts w:ascii="Arial" w:hAnsi="Arial" w:cs="Arial"/>
                <w:sz w:val="20"/>
                <w:szCs w:val="20"/>
                <w:lang w:val="pl-PL"/>
              </w:rPr>
              <w:t>Ljudska</w:t>
            </w:r>
            <w:r w:rsidRPr="005028B1">
              <w:rPr>
                <w:rFonts w:ascii="Arial" w:hAnsi="Arial" w:cs="Arial"/>
                <w:sz w:val="20"/>
                <w:szCs w:val="20"/>
              </w:rPr>
              <w:t xml:space="preserve"> </w:t>
            </w:r>
            <w:r w:rsidRPr="005028B1">
              <w:rPr>
                <w:rFonts w:ascii="Arial" w:hAnsi="Arial" w:cs="Arial"/>
                <w:sz w:val="20"/>
                <w:szCs w:val="20"/>
                <w:lang w:val="pl-PL"/>
              </w:rPr>
              <w:t>reprodukcija</w:t>
            </w:r>
            <w:r w:rsidRPr="005028B1">
              <w:rPr>
                <w:rFonts w:ascii="Arial" w:hAnsi="Arial" w:cs="Arial"/>
                <w:sz w:val="20"/>
                <w:szCs w:val="20"/>
              </w:rPr>
              <w:t xml:space="preserve"> </w:t>
            </w:r>
            <w:r w:rsidRPr="005028B1">
              <w:rPr>
                <w:rFonts w:ascii="Arial" w:hAnsi="Arial" w:cs="Arial"/>
                <w:sz w:val="20"/>
                <w:szCs w:val="20"/>
                <w:lang w:val="pl-PL"/>
              </w:rPr>
              <w:t>i</w:t>
            </w:r>
            <w:r w:rsidRPr="005028B1">
              <w:rPr>
                <w:rFonts w:ascii="Arial" w:hAnsi="Arial" w:cs="Arial"/>
                <w:sz w:val="20"/>
                <w:szCs w:val="20"/>
              </w:rPr>
              <w:t xml:space="preserve"> </w:t>
            </w:r>
            <w:r w:rsidRPr="005028B1">
              <w:rPr>
                <w:rFonts w:ascii="Arial" w:hAnsi="Arial" w:cs="Arial"/>
                <w:sz w:val="20"/>
                <w:szCs w:val="20"/>
                <w:lang w:val="pl-PL"/>
              </w:rPr>
              <w:t>odgovornost</w:t>
            </w:r>
            <w:r w:rsidRPr="005028B1">
              <w:rPr>
                <w:rFonts w:ascii="Arial" w:hAnsi="Arial" w:cs="Arial"/>
                <w:sz w:val="20"/>
                <w:szCs w:val="20"/>
              </w:rPr>
              <w:t xml:space="preserve"> </w:t>
            </w:r>
            <w:r w:rsidRPr="005028B1">
              <w:rPr>
                <w:rFonts w:ascii="Arial" w:hAnsi="Arial" w:cs="Arial"/>
                <w:sz w:val="20"/>
                <w:szCs w:val="20"/>
                <w:lang w:val="pl-PL"/>
              </w:rPr>
              <w:t>za</w:t>
            </w:r>
            <w:r w:rsidRPr="005028B1">
              <w:rPr>
                <w:rFonts w:ascii="Arial" w:hAnsi="Arial" w:cs="Arial"/>
                <w:sz w:val="20"/>
                <w:szCs w:val="20"/>
              </w:rPr>
              <w:t xml:space="preserve"> ‘</w:t>
            </w:r>
            <w:r w:rsidRPr="005028B1">
              <w:rPr>
                <w:rFonts w:ascii="Arial" w:hAnsi="Arial" w:cs="Arial"/>
                <w:sz w:val="20"/>
                <w:szCs w:val="20"/>
                <w:lang w:val="pl-PL"/>
              </w:rPr>
              <w:t>novi</w:t>
            </w:r>
            <w:r w:rsidRPr="005028B1">
              <w:rPr>
                <w:rFonts w:ascii="Arial" w:hAnsi="Arial" w:cs="Arial"/>
                <w:sz w:val="20"/>
                <w:szCs w:val="20"/>
              </w:rPr>
              <w:t xml:space="preserve"> ž</w:t>
            </w:r>
            <w:r w:rsidRPr="005028B1">
              <w:rPr>
                <w:rFonts w:ascii="Arial" w:hAnsi="Arial" w:cs="Arial"/>
                <w:sz w:val="20"/>
                <w:szCs w:val="20"/>
                <w:lang w:val="pl-PL"/>
              </w:rPr>
              <w:t>ivot</w:t>
            </w:r>
            <w:r w:rsidRPr="005028B1">
              <w:rPr>
                <w:rFonts w:ascii="Arial" w:hAnsi="Arial" w:cs="Arial"/>
                <w:sz w:val="20"/>
                <w:szCs w:val="20"/>
              </w:rPr>
              <w:t xml:space="preserve">’ </w:t>
            </w:r>
            <w:r w:rsidRPr="005028B1">
              <w:rPr>
                <w:rFonts w:ascii="Arial" w:hAnsi="Arial" w:cs="Arial"/>
                <w:sz w:val="20"/>
                <w:szCs w:val="20"/>
                <w:lang w:val="pl-PL"/>
              </w:rPr>
              <w:t>u</w:t>
            </w:r>
            <w:r w:rsidRPr="005028B1">
              <w:rPr>
                <w:rFonts w:ascii="Arial" w:hAnsi="Arial" w:cs="Arial"/>
                <w:sz w:val="20"/>
                <w:szCs w:val="20"/>
              </w:rPr>
              <w:t xml:space="preserve"> </w:t>
            </w:r>
            <w:r w:rsidRPr="005028B1">
              <w:rPr>
                <w:rFonts w:ascii="Arial" w:hAnsi="Arial" w:cs="Arial"/>
                <w:sz w:val="20"/>
                <w:szCs w:val="20"/>
                <w:lang w:val="pl-PL"/>
              </w:rPr>
              <w:t>svetlu</w:t>
            </w:r>
            <w:r w:rsidRPr="005028B1">
              <w:rPr>
                <w:rFonts w:ascii="Arial" w:hAnsi="Arial" w:cs="Arial"/>
                <w:sz w:val="20"/>
                <w:szCs w:val="20"/>
              </w:rPr>
              <w:t xml:space="preserve"> </w:t>
            </w:r>
            <w:r w:rsidRPr="005028B1">
              <w:rPr>
                <w:rFonts w:ascii="Arial" w:hAnsi="Arial" w:cs="Arial"/>
                <w:sz w:val="20"/>
                <w:szCs w:val="20"/>
                <w:lang w:val="pl-PL"/>
              </w:rPr>
              <w:t>eti</w:t>
            </w:r>
            <w:r w:rsidRPr="005028B1">
              <w:rPr>
                <w:rFonts w:ascii="Arial" w:hAnsi="Arial" w:cs="Arial"/>
                <w:sz w:val="20"/>
                <w:szCs w:val="20"/>
              </w:rPr>
              <w:t>č</w:t>
            </w:r>
            <w:r w:rsidRPr="005028B1">
              <w:rPr>
                <w:rFonts w:ascii="Arial" w:hAnsi="Arial" w:cs="Arial"/>
                <w:sz w:val="20"/>
                <w:szCs w:val="20"/>
                <w:lang w:val="pl-PL"/>
              </w:rPr>
              <w:t>kih</w:t>
            </w:r>
            <w:r w:rsidRPr="005028B1">
              <w:rPr>
                <w:rFonts w:ascii="Arial" w:hAnsi="Arial" w:cs="Arial"/>
                <w:sz w:val="20"/>
                <w:szCs w:val="20"/>
              </w:rPr>
              <w:t xml:space="preserve"> </w:t>
            </w:r>
            <w:r w:rsidRPr="005028B1">
              <w:rPr>
                <w:rFonts w:ascii="Arial" w:hAnsi="Arial" w:cs="Arial"/>
                <w:sz w:val="20"/>
                <w:szCs w:val="20"/>
                <w:lang w:val="pl-PL"/>
              </w:rPr>
              <w:t>i</w:t>
            </w:r>
            <w:r w:rsidRPr="005028B1">
              <w:rPr>
                <w:rFonts w:ascii="Arial" w:hAnsi="Arial" w:cs="Arial"/>
                <w:sz w:val="20"/>
                <w:szCs w:val="20"/>
              </w:rPr>
              <w:t xml:space="preserve"> </w:t>
            </w:r>
            <w:r w:rsidRPr="005028B1">
              <w:rPr>
                <w:rFonts w:ascii="Arial" w:hAnsi="Arial" w:cs="Arial"/>
                <w:sz w:val="20"/>
                <w:szCs w:val="20"/>
                <w:lang w:val="pl-PL"/>
              </w:rPr>
              <w:t>medicinsko</w:t>
            </w:r>
            <w:r w:rsidRPr="005028B1">
              <w:rPr>
                <w:rFonts w:ascii="Arial" w:hAnsi="Arial" w:cs="Arial"/>
                <w:sz w:val="20"/>
                <w:szCs w:val="20"/>
              </w:rPr>
              <w:t>-</w:t>
            </w:r>
            <w:r w:rsidRPr="005028B1">
              <w:rPr>
                <w:rFonts w:ascii="Arial" w:hAnsi="Arial" w:cs="Arial"/>
                <w:sz w:val="20"/>
                <w:szCs w:val="20"/>
                <w:lang w:val="pl-PL"/>
              </w:rPr>
              <w:t>pravnih</w:t>
            </w:r>
            <w:r w:rsidRPr="005028B1">
              <w:rPr>
                <w:rFonts w:ascii="Arial" w:hAnsi="Arial" w:cs="Arial"/>
                <w:sz w:val="20"/>
                <w:szCs w:val="20"/>
              </w:rPr>
              <w:t xml:space="preserve"> </w:t>
            </w:r>
            <w:r w:rsidRPr="005028B1">
              <w:rPr>
                <w:rFonts w:ascii="Arial" w:hAnsi="Arial" w:cs="Arial"/>
                <w:sz w:val="20"/>
                <w:szCs w:val="20"/>
                <w:lang w:val="pl-PL"/>
              </w:rPr>
              <w:t>razmatranja</w:t>
            </w:r>
            <w:r w:rsidRPr="005028B1">
              <w:rPr>
                <w:rFonts w:ascii="Arial" w:hAnsi="Arial" w:cs="Arial"/>
                <w:sz w:val="20"/>
                <w:szCs w:val="20"/>
              </w:rPr>
              <w:t xml:space="preserve">", </w:t>
            </w:r>
            <w:r w:rsidRPr="005028B1">
              <w:rPr>
                <w:rFonts w:ascii="Arial" w:hAnsi="Arial" w:cs="Arial"/>
                <w:i/>
                <w:iCs/>
                <w:sz w:val="20"/>
                <w:szCs w:val="20"/>
                <w:lang w:val="pl-PL"/>
              </w:rPr>
              <w:t>Primenjena</w:t>
            </w:r>
            <w:r w:rsidRPr="005028B1">
              <w:rPr>
                <w:rFonts w:ascii="Arial" w:hAnsi="Arial" w:cs="Arial"/>
                <w:i/>
                <w:iCs/>
                <w:sz w:val="20"/>
                <w:szCs w:val="20"/>
              </w:rPr>
              <w:t xml:space="preserve"> </w:t>
            </w:r>
            <w:r w:rsidRPr="005028B1">
              <w:rPr>
                <w:rFonts w:ascii="Arial" w:hAnsi="Arial" w:cs="Arial"/>
                <w:i/>
                <w:iCs/>
                <w:sz w:val="20"/>
                <w:szCs w:val="20"/>
                <w:lang w:val="pl-PL"/>
              </w:rPr>
              <w:t>etika</w:t>
            </w:r>
            <w:r w:rsidRPr="005028B1">
              <w:rPr>
                <w:rFonts w:ascii="Arial" w:hAnsi="Arial" w:cs="Arial"/>
                <w:sz w:val="20"/>
                <w:szCs w:val="20"/>
              </w:rPr>
              <w:t xml:space="preserve">, </w:t>
            </w:r>
            <w:r w:rsidRPr="005028B1">
              <w:rPr>
                <w:rFonts w:ascii="Arial" w:hAnsi="Arial" w:cs="Arial"/>
                <w:sz w:val="20"/>
                <w:szCs w:val="20"/>
                <w:lang w:val="pl-PL"/>
              </w:rPr>
              <w:t>Mediterran</w:t>
            </w:r>
            <w:r w:rsidRPr="005028B1">
              <w:rPr>
                <w:rFonts w:ascii="Arial" w:hAnsi="Arial" w:cs="Arial"/>
                <w:sz w:val="20"/>
                <w:szCs w:val="20"/>
              </w:rPr>
              <w:t xml:space="preserve"> </w:t>
            </w:r>
            <w:r w:rsidRPr="005028B1">
              <w:rPr>
                <w:rFonts w:ascii="Arial" w:hAnsi="Arial" w:cs="Arial"/>
                <w:sz w:val="20"/>
                <w:szCs w:val="20"/>
                <w:lang w:val="pl-PL"/>
              </w:rPr>
              <w:t>Publishing</w:t>
            </w:r>
            <w:r w:rsidRPr="005028B1">
              <w:rPr>
                <w:rFonts w:ascii="Arial" w:hAnsi="Arial" w:cs="Arial"/>
                <w:sz w:val="20"/>
                <w:szCs w:val="20"/>
              </w:rPr>
              <w:t xml:space="preserve">, </w:t>
            </w:r>
            <w:r w:rsidRPr="005028B1">
              <w:rPr>
                <w:rFonts w:ascii="Arial" w:hAnsi="Arial" w:cs="Arial"/>
                <w:sz w:val="20"/>
                <w:szCs w:val="20"/>
                <w:lang w:val="pl-PL"/>
              </w:rPr>
              <w:t>Hellenic</w:t>
            </w:r>
            <w:r w:rsidRPr="005028B1">
              <w:rPr>
                <w:rFonts w:ascii="Arial" w:hAnsi="Arial" w:cs="Arial"/>
                <w:sz w:val="20"/>
                <w:szCs w:val="20"/>
              </w:rPr>
              <w:t xml:space="preserve"> </w:t>
            </w:r>
            <w:r w:rsidRPr="005028B1">
              <w:rPr>
                <w:rFonts w:ascii="Arial" w:hAnsi="Arial" w:cs="Arial"/>
                <w:sz w:val="20"/>
                <w:szCs w:val="20"/>
                <w:lang w:val="pl-PL"/>
              </w:rPr>
              <w:t>Society</w:t>
            </w:r>
            <w:r w:rsidRPr="005028B1">
              <w:rPr>
                <w:rFonts w:ascii="Arial" w:hAnsi="Arial" w:cs="Arial"/>
                <w:sz w:val="20"/>
                <w:szCs w:val="20"/>
              </w:rPr>
              <w:t xml:space="preserve"> </w:t>
            </w:r>
            <w:r w:rsidRPr="005028B1">
              <w:rPr>
                <w:rFonts w:ascii="Arial" w:hAnsi="Arial" w:cs="Arial"/>
                <w:sz w:val="20"/>
                <w:szCs w:val="20"/>
                <w:lang w:val="pl-PL"/>
              </w:rPr>
              <w:t>for</w:t>
            </w:r>
            <w:r w:rsidRPr="005028B1">
              <w:rPr>
                <w:rFonts w:ascii="Arial" w:hAnsi="Arial" w:cs="Arial"/>
                <w:sz w:val="20"/>
                <w:szCs w:val="20"/>
              </w:rPr>
              <w:t xml:space="preserve"> </w:t>
            </w:r>
            <w:r w:rsidRPr="005028B1">
              <w:rPr>
                <w:rFonts w:ascii="Arial" w:hAnsi="Arial" w:cs="Arial"/>
                <w:sz w:val="20"/>
                <w:szCs w:val="20"/>
                <w:lang w:val="pl-PL"/>
              </w:rPr>
              <w:t>Ethics</w:t>
            </w:r>
            <w:r w:rsidRPr="005028B1">
              <w:rPr>
                <w:rFonts w:ascii="Arial" w:hAnsi="Arial" w:cs="Arial"/>
                <w:sz w:val="20"/>
                <w:szCs w:val="20"/>
              </w:rPr>
              <w:t xml:space="preserve">, </w:t>
            </w:r>
            <w:r w:rsidRPr="005028B1">
              <w:rPr>
                <w:rFonts w:ascii="Arial" w:hAnsi="Arial" w:cs="Arial"/>
                <w:sz w:val="20"/>
                <w:szCs w:val="20"/>
                <w:lang w:val="pl-PL"/>
              </w:rPr>
              <w:t>Novi</w:t>
            </w:r>
            <w:r w:rsidRPr="005028B1">
              <w:rPr>
                <w:rFonts w:ascii="Arial" w:hAnsi="Arial" w:cs="Arial"/>
                <w:sz w:val="20"/>
                <w:szCs w:val="20"/>
              </w:rPr>
              <w:t xml:space="preserve"> </w:t>
            </w:r>
            <w:r w:rsidRPr="005028B1">
              <w:rPr>
                <w:rFonts w:ascii="Arial" w:hAnsi="Arial" w:cs="Arial"/>
                <w:sz w:val="20"/>
                <w:szCs w:val="20"/>
                <w:lang w:val="pl-PL"/>
              </w:rPr>
              <w:t>Sad</w:t>
            </w:r>
            <w:r w:rsidRPr="005028B1">
              <w:rPr>
                <w:rFonts w:ascii="Arial" w:hAnsi="Arial" w:cs="Arial"/>
                <w:sz w:val="20"/>
                <w:szCs w:val="20"/>
              </w:rPr>
              <w:t xml:space="preserve">, 2014, </w:t>
            </w:r>
            <w:r w:rsidRPr="005028B1">
              <w:rPr>
                <w:rFonts w:ascii="Arial" w:hAnsi="Arial" w:cs="Arial"/>
                <w:sz w:val="20"/>
                <w:szCs w:val="20"/>
                <w:lang w:val="pl-PL"/>
              </w:rPr>
              <w:t>str</w:t>
            </w:r>
            <w:r w:rsidRPr="005028B1">
              <w:rPr>
                <w:rFonts w:ascii="Arial" w:hAnsi="Arial" w:cs="Arial"/>
                <w:sz w:val="20"/>
                <w:szCs w:val="20"/>
              </w:rPr>
              <w:t xml:space="preserve">.132-153.  </w:t>
            </w:r>
          </w:p>
          <w:p w:rsidR="00727520" w:rsidRPr="005028B1" w:rsidRDefault="00727520" w:rsidP="008573E1">
            <w:pPr>
              <w:adjustRightInd w:val="0"/>
              <w:spacing w:after="0"/>
              <w:jc w:val="both"/>
              <w:rPr>
                <w:rFonts w:ascii="Arial" w:hAnsi="Arial" w:cs="Arial"/>
                <w:sz w:val="20"/>
                <w:szCs w:val="20"/>
                <w:lang w:val="sr-Latn-CS"/>
              </w:rPr>
            </w:pPr>
            <w:r w:rsidRPr="005028B1">
              <w:rPr>
                <w:rFonts w:ascii="Arial" w:hAnsi="Arial" w:cs="Arial"/>
                <w:sz w:val="20"/>
                <w:szCs w:val="20"/>
              </w:rPr>
              <w:t>"Odgovornost zdravstvenih ustanova za štete kao posledice lečenja" (u koautorstvu sa Z.Petrović),</w:t>
            </w:r>
            <w:r w:rsidRPr="005028B1">
              <w:rPr>
                <w:rFonts w:ascii="Arial" w:hAnsi="Arial" w:cs="Arial"/>
                <w:sz w:val="20"/>
                <w:szCs w:val="20"/>
                <w:lang w:val="sr-Latn-CS"/>
              </w:rPr>
              <w:t xml:space="preserve"> </w:t>
            </w:r>
            <w:r w:rsidRPr="005028B1">
              <w:rPr>
                <w:rFonts w:ascii="Arial" w:hAnsi="Arial" w:cs="Arial"/>
                <w:i/>
                <w:iCs/>
                <w:sz w:val="20"/>
                <w:szCs w:val="20"/>
                <w:lang w:val="sr-Latn-CS"/>
              </w:rPr>
              <w:t>Vojnosanitetski pregled</w:t>
            </w:r>
            <w:r w:rsidRPr="005028B1">
              <w:rPr>
                <w:rFonts w:ascii="Arial" w:hAnsi="Arial" w:cs="Arial"/>
                <w:sz w:val="20"/>
                <w:szCs w:val="20"/>
                <w:lang w:val="sr-Latn-CS"/>
              </w:rPr>
              <w:t>, Vol.69, br. 8/2012, str. 692-699.</w:t>
            </w:r>
          </w:p>
          <w:p w:rsidR="00727520" w:rsidRPr="005028B1" w:rsidRDefault="00727520" w:rsidP="008573E1">
            <w:pPr>
              <w:tabs>
                <w:tab w:val="center" w:pos="4514"/>
              </w:tabs>
              <w:spacing w:after="0"/>
              <w:rPr>
                <w:rFonts w:ascii="Arial" w:hAnsi="Arial" w:cs="Arial"/>
                <w:sz w:val="20"/>
                <w:szCs w:val="20"/>
              </w:rPr>
            </w:pPr>
            <w:r w:rsidRPr="005028B1">
              <w:rPr>
                <w:rFonts w:ascii="Arial" w:hAnsi="Arial" w:cs="Arial"/>
                <w:sz w:val="20"/>
                <w:szCs w:val="20"/>
                <w:lang w:val="sl-SI"/>
              </w:rPr>
              <w:t>"National Ethics Committee</w:t>
            </w:r>
            <w:r w:rsidRPr="005028B1">
              <w:rPr>
                <w:rFonts w:ascii="Arial" w:hAnsi="Arial" w:cs="Arial"/>
                <w:sz w:val="20"/>
                <w:szCs w:val="20"/>
              </w:rPr>
              <w:t>s - Case of establishment and activity according to Serbian Health law", 19</w:t>
            </w:r>
            <w:r w:rsidRPr="005028B1">
              <w:rPr>
                <w:rFonts w:ascii="Arial" w:hAnsi="Arial" w:cs="Arial"/>
                <w:sz w:val="20"/>
                <w:szCs w:val="20"/>
                <w:vertAlign w:val="superscript"/>
              </w:rPr>
              <w:t>th</w:t>
            </w:r>
            <w:r w:rsidRPr="005028B1">
              <w:rPr>
                <w:rFonts w:ascii="Arial" w:hAnsi="Arial" w:cs="Arial"/>
                <w:sz w:val="20"/>
                <w:szCs w:val="20"/>
              </w:rPr>
              <w:t xml:space="preserve"> World Congress on Medical Law, 7-10 August 2012, </w:t>
            </w:r>
            <w:r w:rsidRPr="005028B1">
              <w:rPr>
                <w:rFonts w:ascii="Arial" w:hAnsi="Arial" w:cs="Arial"/>
                <w:i/>
                <w:iCs/>
                <w:sz w:val="20"/>
                <w:szCs w:val="20"/>
              </w:rPr>
              <w:t>Book of proceedings</w:t>
            </w:r>
            <w:r w:rsidRPr="005028B1">
              <w:rPr>
                <w:rFonts w:ascii="Arial" w:hAnsi="Arial" w:cs="Arial"/>
                <w:sz w:val="20"/>
                <w:szCs w:val="20"/>
              </w:rPr>
              <w:t xml:space="preserve">, Colloquium CD, http://www.2012wcml.com, Maceio, Brazil. </w:t>
            </w:r>
          </w:p>
          <w:p w:rsidR="00727520" w:rsidRPr="005028B1" w:rsidRDefault="00727520" w:rsidP="008573E1">
            <w:pPr>
              <w:spacing w:after="0"/>
              <w:rPr>
                <w:rFonts w:ascii="Arial" w:hAnsi="Arial" w:cs="Arial"/>
                <w:sz w:val="20"/>
                <w:szCs w:val="20"/>
                <w:lang w:val="sl-SI"/>
              </w:rPr>
            </w:pPr>
            <w:r w:rsidRPr="005028B1">
              <w:rPr>
                <w:rFonts w:ascii="Arial" w:hAnsi="Arial" w:cs="Arial"/>
                <w:sz w:val="20"/>
                <w:szCs w:val="20"/>
                <w:lang w:val="sl-SI"/>
              </w:rPr>
              <w:t xml:space="preserve">"Medico-Legal issues of rare diseases treatments in elderly population", An Ageing Europe: Health Law Revisited, </w:t>
            </w:r>
            <w:r w:rsidRPr="005028B1">
              <w:rPr>
                <w:rFonts w:ascii="Arial" w:hAnsi="Arial" w:cs="Arial"/>
                <w:i/>
                <w:iCs/>
                <w:sz w:val="20"/>
                <w:szCs w:val="20"/>
                <w:lang w:val="sl-SI"/>
              </w:rPr>
              <w:t>Book of proceeding</w:t>
            </w:r>
            <w:r w:rsidRPr="005028B1">
              <w:rPr>
                <w:rFonts w:ascii="Arial" w:hAnsi="Arial" w:cs="Arial"/>
                <w:sz w:val="20"/>
                <w:szCs w:val="20"/>
                <w:lang w:val="sl-SI"/>
              </w:rPr>
              <w:t>, Third European Conference on Health Law, Leuven, 2011, pp.74-80.</w:t>
            </w:r>
          </w:p>
          <w:p w:rsidR="00727520" w:rsidRPr="005028B1" w:rsidRDefault="00727520" w:rsidP="008573E1">
            <w:pPr>
              <w:adjustRightInd w:val="0"/>
              <w:spacing w:after="0"/>
              <w:jc w:val="both"/>
              <w:rPr>
                <w:rFonts w:ascii="Arial" w:hAnsi="Arial" w:cs="Arial"/>
                <w:sz w:val="20"/>
                <w:szCs w:val="20"/>
                <w:lang w:val="sr-Latn-CS"/>
              </w:rPr>
            </w:pPr>
            <w:r w:rsidRPr="005028B1">
              <w:rPr>
                <w:rFonts w:ascii="Arial" w:hAnsi="Arial" w:cs="Arial"/>
                <w:sz w:val="20"/>
                <w:szCs w:val="20"/>
              </w:rPr>
              <w:t>"</w:t>
            </w:r>
            <w:r w:rsidRPr="005028B1">
              <w:rPr>
                <w:rFonts w:ascii="Arial" w:hAnsi="Arial" w:cs="Arial"/>
                <w:sz w:val="20"/>
                <w:szCs w:val="20"/>
                <w:lang w:val="sl-SI"/>
              </w:rPr>
              <w:t>Bioethics, Human Rights and Islam in Multicultural Societies</w:t>
            </w:r>
            <w:r w:rsidRPr="005028B1">
              <w:rPr>
                <w:rFonts w:ascii="Arial" w:hAnsi="Arial" w:cs="Arial"/>
                <w:sz w:val="20"/>
                <w:szCs w:val="20"/>
              </w:rPr>
              <w:t xml:space="preserve">", u: </w:t>
            </w:r>
            <w:r w:rsidRPr="005028B1">
              <w:rPr>
                <w:rFonts w:ascii="Arial" w:hAnsi="Arial" w:cs="Arial"/>
                <w:i/>
                <w:iCs/>
                <w:sz w:val="20"/>
                <w:szCs w:val="20"/>
              </w:rPr>
              <w:t>Islam and bioethics</w:t>
            </w:r>
            <w:r w:rsidRPr="005028B1">
              <w:rPr>
                <w:rFonts w:ascii="Arial" w:hAnsi="Arial" w:cs="Arial"/>
                <w:sz w:val="20"/>
                <w:szCs w:val="20"/>
              </w:rPr>
              <w:t xml:space="preserve">, editors: prof. Berna Arda/ prof. Vardit Rispler-Chaim, UNESCO Chair of Bioethics World Cooperation, Ankara Universitesi Basimevi/Haifa University Israel, Ankara, 2011, pp. 171-181.  </w:t>
            </w:r>
          </w:p>
          <w:p w:rsidR="00727520" w:rsidRPr="005028B1" w:rsidRDefault="00727520" w:rsidP="008573E1">
            <w:pPr>
              <w:adjustRightInd w:val="0"/>
              <w:spacing w:after="0"/>
              <w:jc w:val="both"/>
              <w:rPr>
                <w:rFonts w:ascii="Arial" w:hAnsi="Arial" w:cs="Arial"/>
                <w:sz w:val="20"/>
                <w:szCs w:val="20"/>
                <w:lang w:val="sl-SI"/>
              </w:rPr>
            </w:pPr>
            <w:r w:rsidRPr="005028B1">
              <w:rPr>
                <w:rFonts w:ascii="Arial" w:hAnsi="Arial" w:cs="Arial"/>
                <w:sz w:val="20"/>
                <w:szCs w:val="20"/>
                <w:lang w:val="sl-SI"/>
              </w:rPr>
              <w:t xml:space="preserve">"Pojam i razvoj pacijentovih prava", u: </w:t>
            </w:r>
            <w:r w:rsidRPr="005028B1">
              <w:rPr>
                <w:rFonts w:ascii="Arial" w:hAnsi="Arial" w:cs="Arial"/>
                <w:i/>
                <w:iCs/>
                <w:sz w:val="20"/>
                <w:szCs w:val="20"/>
                <w:lang w:val="sl-SI"/>
              </w:rPr>
              <w:t>Pacijentova prava u sistemu zdravstva - Srbija i evropske perspektive</w:t>
            </w:r>
            <w:r w:rsidRPr="005028B1">
              <w:rPr>
                <w:rFonts w:ascii="Arial" w:hAnsi="Arial" w:cs="Arial"/>
                <w:sz w:val="20"/>
                <w:szCs w:val="20"/>
                <w:lang w:val="sl-SI"/>
              </w:rPr>
              <w:t>, izdavač IDN, Beograd, 2010,</w:t>
            </w:r>
            <w:r w:rsidRPr="005028B1">
              <w:rPr>
                <w:rFonts w:ascii="Arial" w:hAnsi="Arial" w:cs="Arial"/>
                <w:sz w:val="20"/>
                <w:szCs w:val="20"/>
                <w:lang w:val="sr-Cyrl-CS"/>
              </w:rPr>
              <w:t xml:space="preserve"> </w:t>
            </w:r>
            <w:r w:rsidRPr="005028B1">
              <w:rPr>
                <w:rFonts w:ascii="Arial" w:hAnsi="Arial" w:cs="Arial"/>
                <w:sz w:val="20"/>
                <w:szCs w:val="20"/>
                <w:lang w:val="sl-SI"/>
              </w:rPr>
              <w:t>str. 5-34.</w:t>
            </w:r>
          </w:p>
          <w:p w:rsidR="00727520" w:rsidRPr="005028B1" w:rsidRDefault="00727520" w:rsidP="008573E1">
            <w:pPr>
              <w:spacing w:after="0"/>
              <w:jc w:val="both"/>
              <w:rPr>
                <w:rFonts w:ascii="Arial" w:hAnsi="Arial" w:cs="Arial"/>
                <w:sz w:val="20"/>
                <w:szCs w:val="20"/>
              </w:rPr>
            </w:pPr>
          </w:p>
        </w:tc>
      </w:tr>
      <w:tr w:rsidR="00727520" w:rsidRPr="0085461B" w:rsidTr="008573E1">
        <w:tc>
          <w:tcPr>
            <w:tcW w:w="3404" w:type="dxa"/>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 xml:space="preserve">Stručni i znanstveni radovi iz metodike i kvalitete nastave objavljeni u </w:t>
            </w:r>
            <w:r w:rsidRPr="0085461B">
              <w:rPr>
                <w:rFonts w:ascii="Arial" w:hAnsi="Arial" w:cs="Arial"/>
                <w:sz w:val="20"/>
                <w:szCs w:val="20"/>
              </w:rPr>
              <w:lastRenderedPageBreak/>
              <w:t xml:space="preserve">posljednjih pet godina </w:t>
            </w:r>
            <w:r w:rsidRPr="0085461B">
              <w:rPr>
                <w:rFonts w:ascii="Arial" w:hAnsi="Arial" w:cs="Arial"/>
                <w:b/>
                <w:bCs/>
                <w:sz w:val="20"/>
                <w:szCs w:val="20"/>
              </w:rPr>
              <w:t>(najviše 5 referenca)</w:t>
            </w:r>
            <w:r w:rsidRPr="0085461B">
              <w:rPr>
                <w:rFonts w:ascii="Arial" w:hAnsi="Arial" w:cs="Arial"/>
                <w:sz w:val="20"/>
                <w:szCs w:val="20"/>
              </w:rPr>
              <w:t xml:space="preserve"> </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lastRenderedPageBreak/>
              <w:t>/</w:t>
            </w:r>
          </w:p>
        </w:tc>
      </w:tr>
      <w:tr w:rsidR="00727520" w:rsidRPr="0085461B" w:rsidTr="008573E1">
        <w:tc>
          <w:tcPr>
            <w:tcW w:w="3404" w:type="dxa"/>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 xml:space="preserve">Stručni, znanstveni i umjetnički projekti iz područja predmeta koji su se provodili u posljednjih pet godina </w:t>
            </w:r>
            <w:r w:rsidRPr="0085461B">
              <w:rPr>
                <w:rFonts w:ascii="Arial" w:hAnsi="Arial" w:cs="Arial"/>
                <w:b/>
                <w:bCs/>
                <w:sz w:val="20"/>
                <w:szCs w:val="20"/>
              </w:rPr>
              <w:t>(najviše 5 referenca)</w:t>
            </w:r>
          </w:p>
        </w:tc>
        <w:tc>
          <w:tcPr>
            <w:tcW w:w="5884" w:type="dxa"/>
          </w:tcPr>
          <w:p w:rsidR="00727520" w:rsidRPr="005028B1" w:rsidRDefault="00727520" w:rsidP="008573E1">
            <w:pPr>
              <w:spacing w:after="0"/>
              <w:jc w:val="both"/>
              <w:rPr>
                <w:rFonts w:ascii="Arial" w:hAnsi="Arial" w:cs="Arial"/>
                <w:sz w:val="20"/>
                <w:szCs w:val="20"/>
              </w:rPr>
            </w:pPr>
            <w:r w:rsidRPr="005028B1">
              <w:rPr>
                <w:rFonts w:ascii="Arial" w:hAnsi="Arial" w:cs="Arial"/>
                <w:sz w:val="20"/>
                <w:szCs w:val="20"/>
              </w:rPr>
              <w:t>-</w:t>
            </w:r>
            <w:r w:rsidRPr="005028B1">
              <w:rPr>
                <w:rFonts w:ascii="Arial" w:hAnsi="Arial" w:cs="Arial"/>
                <w:sz w:val="20"/>
                <w:szCs w:val="20"/>
                <w:lang w:val="sr-Cyrl-CS"/>
              </w:rPr>
              <w:t>2010 – 2014</w:t>
            </w:r>
            <w:r w:rsidRPr="005028B1">
              <w:rPr>
                <w:rFonts w:ascii="Arial" w:hAnsi="Arial" w:cs="Arial"/>
                <w:sz w:val="20"/>
                <w:szCs w:val="20"/>
              </w:rPr>
              <w:t>,"Ljudska prava i vrednosti u biomedicini – Demokratizacija odlučivanja u zdravstvu i implementacija" (osnovni projekat, pravne nauke)</w:t>
            </w:r>
          </w:p>
          <w:p w:rsidR="00727520" w:rsidRPr="005028B1" w:rsidRDefault="00727520" w:rsidP="008573E1">
            <w:pPr>
              <w:spacing w:after="0"/>
              <w:jc w:val="both"/>
              <w:rPr>
                <w:rFonts w:ascii="Arial" w:hAnsi="Arial" w:cs="Arial"/>
                <w:sz w:val="20"/>
                <w:szCs w:val="20"/>
              </w:rPr>
            </w:pPr>
            <w:r w:rsidRPr="005028B1">
              <w:rPr>
                <w:rFonts w:ascii="Arial" w:hAnsi="Arial" w:cs="Arial"/>
                <w:sz w:val="20"/>
                <w:szCs w:val="20"/>
              </w:rPr>
              <w:t>- 2010 – 2014,"Pravni i drugi društveni aspekti retkih bolesti – zakonodavstvo, politika i praksa" (potprojekat na iii medicinskom projektu o retkim bolestima)</w:t>
            </w:r>
          </w:p>
          <w:p w:rsidR="00727520" w:rsidRPr="005028B1" w:rsidRDefault="00727520" w:rsidP="008573E1">
            <w:pPr>
              <w:spacing w:after="0"/>
              <w:jc w:val="both"/>
              <w:rPr>
                <w:rFonts w:ascii="Arial" w:hAnsi="Arial" w:cs="Arial"/>
                <w:sz w:val="20"/>
                <w:szCs w:val="20"/>
              </w:rPr>
            </w:pPr>
            <w:r w:rsidRPr="005028B1">
              <w:rPr>
                <w:rFonts w:ascii="Arial" w:hAnsi="Arial" w:cs="Arial"/>
                <w:sz w:val="20"/>
                <w:szCs w:val="20"/>
              </w:rPr>
              <w:t>- 2005-2010,"Pacijentova prava u sistemu zdravstva: Srbija i evropske perspektive", Institut drustvenih nauka (IDN)</w:t>
            </w:r>
          </w:p>
          <w:p w:rsidR="00727520" w:rsidRPr="005028B1" w:rsidRDefault="00727520" w:rsidP="008573E1">
            <w:pPr>
              <w:spacing w:after="0"/>
              <w:jc w:val="both"/>
              <w:rPr>
                <w:rFonts w:ascii="Arial" w:hAnsi="Arial" w:cs="Arial"/>
                <w:sz w:val="20"/>
                <w:szCs w:val="20"/>
              </w:rPr>
            </w:pPr>
            <w:r w:rsidRPr="005028B1">
              <w:rPr>
                <w:rFonts w:ascii="Arial" w:hAnsi="Arial" w:cs="Arial"/>
                <w:sz w:val="20"/>
                <w:szCs w:val="20"/>
              </w:rPr>
              <w:t>- 2003-2004,"Pomoć pacijentima u ostvarivanju njihovih prava: Evropa kao uzor Srbiji", Udruženje za medicinsko pravo (JUMP)</w:t>
            </w:r>
          </w:p>
          <w:p w:rsidR="00727520" w:rsidRPr="005028B1" w:rsidRDefault="00727520" w:rsidP="008573E1">
            <w:pPr>
              <w:spacing w:after="0"/>
              <w:jc w:val="both"/>
              <w:rPr>
                <w:rFonts w:ascii="Arial" w:hAnsi="Arial" w:cs="Arial"/>
                <w:sz w:val="20"/>
                <w:szCs w:val="20"/>
              </w:rPr>
            </w:pPr>
            <w:r w:rsidRPr="005028B1">
              <w:rPr>
                <w:rFonts w:ascii="Arial" w:hAnsi="Arial" w:cs="Arial"/>
                <w:sz w:val="20"/>
                <w:szCs w:val="20"/>
              </w:rPr>
              <w:t>- 2002-2005,"Ljudska prava u tranziciji: Čovek kao pravni subjekt u medicini" (IDN)</w:t>
            </w:r>
          </w:p>
          <w:p w:rsidR="00727520" w:rsidRPr="005028B1" w:rsidRDefault="00727520" w:rsidP="008573E1">
            <w:pPr>
              <w:spacing w:after="0"/>
              <w:rPr>
                <w:rFonts w:ascii="Arial" w:hAnsi="Arial" w:cs="Arial"/>
                <w:sz w:val="20"/>
                <w:szCs w:val="20"/>
              </w:rPr>
            </w:pPr>
          </w:p>
        </w:tc>
      </w:tr>
      <w:tr w:rsidR="00727520" w:rsidRPr="0085461B" w:rsidTr="008573E1">
        <w:tc>
          <w:tcPr>
            <w:tcW w:w="3404" w:type="dxa"/>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 xml:space="preserve">U sklopu kojega programa i u kojem je opsegu nositelj stekao metodičko- psihološko-didaktičko -pedagoške kompetencije? </w:t>
            </w:r>
          </w:p>
        </w:tc>
        <w:tc>
          <w:tcPr>
            <w:tcW w:w="5884" w:type="dxa"/>
          </w:tcPr>
          <w:p w:rsidR="00727520" w:rsidRPr="005028B1" w:rsidRDefault="00727520" w:rsidP="008573E1">
            <w:pPr>
              <w:spacing w:after="0"/>
              <w:rPr>
                <w:rFonts w:ascii="Arial" w:hAnsi="Arial" w:cs="Arial"/>
                <w:sz w:val="20"/>
                <w:szCs w:val="20"/>
              </w:rPr>
            </w:pPr>
            <w:r w:rsidRPr="005028B1">
              <w:rPr>
                <w:rFonts w:ascii="Arial" w:hAnsi="Arial" w:cs="Arial"/>
                <w:sz w:val="20"/>
                <w:szCs w:val="20"/>
              </w:rPr>
              <w:t>- gostujuća predavanja na Medicinskom fakultetu u Beogradu i Nišu</w:t>
            </w:r>
          </w:p>
          <w:p w:rsidR="00727520" w:rsidRPr="005028B1" w:rsidRDefault="00727520" w:rsidP="008573E1">
            <w:pPr>
              <w:spacing w:after="0"/>
              <w:rPr>
                <w:rFonts w:ascii="Arial" w:hAnsi="Arial" w:cs="Arial"/>
                <w:sz w:val="20"/>
                <w:szCs w:val="20"/>
              </w:rPr>
            </w:pPr>
            <w:r w:rsidRPr="005028B1">
              <w:rPr>
                <w:rFonts w:ascii="Arial" w:hAnsi="Arial" w:cs="Arial"/>
                <w:sz w:val="20"/>
                <w:szCs w:val="20"/>
              </w:rPr>
              <w:t>- gostujuća predavanja na Pravnim fakultetima u Beogradu, Kragujevcu i Nišu</w:t>
            </w:r>
          </w:p>
          <w:p w:rsidR="00727520" w:rsidRPr="005028B1" w:rsidRDefault="00727520" w:rsidP="008573E1">
            <w:pPr>
              <w:spacing w:after="0"/>
              <w:rPr>
                <w:rFonts w:ascii="Arial" w:hAnsi="Arial" w:cs="Arial"/>
                <w:sz w:val="20"/>
                <w:szCs w:val="20"/>
              </w:rPr>
            </w:pPr>
            <w:r w:rsidRPr="005028B1">
              <w:rPr>
                <w:rFonts w:ascii="Arial" w:hAnsi="Arial" w:cs="Arial"/>
                <w:sz w:val="20"/>
                <w:szCs w:val="20"/>
              </w:rPr>
              <w:t>- kontinuirana medicinska edukacija sudija (Pravosudna akademija Beograd) i lekara (Udruženje pravnika za medicinsko i zdravstveno pravo Srbije, akreditovano od Zdravstvenog saveta Srbije).</w:t>
            </w:r>
          </w:p>
        </w:tc>
      </w:tr>
      <w:tr w:rsidR="00727520" w:rsidRPr="0085461B"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5028B1" w:rsidRDefault="00727520" w:rsidP="008573E1">
            <w:pPr>
              <w:spacing w:after="0"/>
              <w:rPr>
                <w:rFonts w:ascii="Arial" w:hAnsi="Arial" w:cs="Arial"/>
                <w:sz w:val="20"/>
                <w:szCs w:val="20"/>
              </w:rPr>
            </w:pPr>
            <w:r w:rsidRPr="005028B1">
              <w:rPr>
                <w:rFonts w:ascii="Arial" w:hAnsi="Arial" w:cs="Arial"/>
                <w:sz w:val="20"/>
                <w:szCs w:val="20"/>
              </w:rPr>
              <w:t xml:space="preserve">PRIZNANJA I NAGRADE </w:t>
            </w:r>
          </w:p>
        </w:tc>
      </w:tr>
      <w:tr w:rsidR="00727520" w:rsidRPr="0085461B" w:rsidTr="008573E1">
        <w:tc>
          <w:tcPr>
            <w:tcW w:w="3404" w:type="dxa"/>
            <w:tcBorders>
              <w:top w:val="single" w:sz="8" w:space="0" w:color="auto"/>
            </w:tcBorders>
            <w:shd w:val="clear" w:color="auto" w:fill="CCFFFF"/>
          </w:tcPr>
          <w:p w:rsidR="00727520" w:rsidRPr="0085461B" w:rsidRDefault="00727520" w:rsidP="008573E1">
            <w:pPr>
              <w:spacing w:after="0" w:line="240" w:lineRule="auto"/>
              <w:rPr>
                <w:rFonts w:ascii="Arial" w:hAnsi="Arial" w:cs="Arial"/>
                <w:sz w:val="20"/>
                <w:szCs w:val="20"/>
              </w:rPr>
            </w:pPr>
            <w:r w:rsidRPr="0085461B">
              <w:rPr>
                <w:rFonts w:ascii="Arial" w:hAnsi="Arial" w:cs="Arial"/>
                <w:sz w:val="20"/>
                <w:szCs w:val="20"/>
              </w:rPr>
              <w:t>Priznanja i nagrade za nastavni i znanstveni rad/umjetnički rad</w:t>
            </w:r>
          </w:p>
        </w:tc>
        <w:tc>
          <w:tcPr>
            <w:tcW w:w="5884" w:type="dxa"/>
            <w:tcBorders>
              <w:top w:val="single" w:sz="8" w:space="0" w:color="auto"/>
            </w:tcBorders>
          </w:tcPr>
          <w:p w:rsidR="00727520" w:rsidRPr="005028B1" w:rsidRDefault="00727520" w:rsidP="008573E1">
            <w:pPr>
              <w:spacing w:after="0"/>
              <w:rPr>
                <w:rFonts w:ascii="Arial" w:hAnsi="Arial" w:cs="Arial"/>
                <w:sz w:val="20"/>
                <w:szCs w:val="20"/>
                <w:lang w:val="de-DE"/>
              </w:rPr>
            </w:pPr>
            <w:r w:rsidRPr="005028B1">
              <w:rPr>
                <w:rFonts w:ascii="Arial" w:hAnsi="Arial" w:cs="Arial"/>
                <w:sz w:val="20"/>
                <w:szCs w:val="20"/>
                <w:lang w:val="de-DE"/>
              </w:rPr>
              <w:t>Zahvalnice: Centra za KME Medicinskog fakulteta u Beogradu u svojstvu predavača i za saradnju sa katedrom Socijalne medicine 2013 i 2007, Kopaoničke škole prirodnog prava 2012, ELSA-a (Evropsko udruženje studenata prava,2011/2012), , Udruženja sudskomedicinskih veštaka 2010, Pokreta "Snaga pacijentima" 2009, Komiteta znanja Srbije "KOZNAS" 2010; Nagrada prve kategorije od strane Ministarstva za nauku i tehnološki razvoj Srbije (Beograd, 2004) i dr.</w:t>
            </w:r>
          </w:p>
          <w:p w:rsidR="00727520" w:rsidRPr="005028B1" w:rsidRDefault="00727520" w:rsidP="008573E1">
            <w:pPr>
              <w:spacing w:after="0"/>
              <w:rPr>
                <w:rFonts w:ascii="Arial" w:hAnsi="Arial" w:cs="Arial"/>
                <w:sz w:val="20"/>
                <w:szCs w:val="20"/>
              </w:rPr>
            </w:pPr>
          </w:p>
          <w:p w:rsidR="00727520" w:rsidRPr="005028B1" w:rsidRDefault="00727520" w:rsidP="008573E1">
            <w:pPr>
              <w:spacing w:after="0"/>
              <w:rPr>
                <w:rFonts w:ascii="Arial" w:hAnsi="Arial" w:cs="Arial"/>
                <w:sz w:val="20"/>
                <w:szCs w:val="20"/>
              </w:rPr>
            </w:pPr>
          </w:p>
        </w:tc>
      </w:tr>
    </w:tbl>
    <w:p w:rsidR="00727520" w:rsidRDefault="00727520" w:rsidP="008573E1"/>
    <w:p w:rsidR="00727520" w:rsidRDefault="00727520" w:rsidP="008573E1"/>
    <w:p w:rsidR="00727520" w:rsidRDefault="00727520" w:rsidP="00857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4"/>
        <w:gridCol w:w="5708"/>
      </w:tblGrid>
      <w:tr w:rsidR="00727520" w:rsidRPr="00116E11" w:rsidTr="008573E1">
        <w:tc>
          <w:tcPr>
            <w:tcW w:w="3404" w:type="dxa"/>
            <w:tcBorders>
              <w:top w:val="single" w:sz="8" w:space="0" w:color="auto"/>
            </w:tcBorders>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Titula, ime i prezime nositelja</w:t>
            </w:r>
          </w:p>
        </w:tc>
        <w:tc>
          <w:tcPr>
            <w:tcW w:w="5884" w:type="dxa"/>
          </w:tcPr>
          <w:p w:rsidR="00727520" w:rsidRPr="009B45DC" w:rsidRDefault="00727520" w:rsidP="008573E1">
            <w:pPr>
              <w:spacing w:after="0"/>
              <w:rPr>
                <w:rFonts w:ascii="Arial" w:hAnsi="Arial" w:cs="Arial"/>
                <w:b/>
                <w:sz w:val="20"/>
                <w:szCs w:val="20"/>
              </w:rPr>
            </w:pPr>
            <w:r w:rsidRPr="009B45DC">
              <w:rPr>
                <w:rFonts w:ascii="Arial" w:hAnsi="Arial" w:cs="Arial"/>
                <w:b/>
                <w:sz w:val="20"/>
                <w:szCs w:val="20"/>
              </w:rPr>
              <w:t>Izv. prof. dr. sc. Petar Bačić</w:t>
            </w:r>
          </w:p>
        </w:tc>
      </w:tr>
      <w:tr w:rsidR="00727520" w:rsidRPr="00116E11" w:rsidTr="008573E1">
        <w:tc>
          <w:tcPr>
            <w:tcW w:w="3404" w:type="dxa"/>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 xml:space="preserve">Predmet koji predaje na predloženom studijskom programu </w:t>
            </w:r>
          </w:p>
        </w:tc>
        <w:tc>
          <w:tcPr>
            <w:tcW w:w="5884" w:type="dxa"/>
            <w:tcBorders>
              <w:bottom w:val="single" w:sz="8" w:space="0" w:color="auto"/>
            </w:tcBorders>
          </w:tcPr>
          <w:p w:rsidR="00727520" w:rsidRDefault="00727520" w:rsidP="008573E1">
            <w:pPr>
              <w:spacing w:after="0"/>
              <w:rPr>
                <w:rFonts w:ascii="Arial" w:hAnsi="Arial" w:cs="Arial"/>
                <w:sz w:val="20"/>
                <w:szCs w:val="20"/>
              </w:rPr>
            </w:pPr>
            <w:r w:rsidRPr="00B05B38">
              <w:rPr>
                <w:rFonts w:ascii="Arial" w:hAnsi="Arial" w:cs="Arial"/>
                <w:sz w:val="20"/>
                <w:szCs w:val="20"/>
              </w:rPr>
              <w:t>Osobna prava</w:t>
            </w:r>
          </w:p>
          <w:p w:rsidR="00727520" w:rsidRPr="00B05B38" w:rsidRDefault="00727520" w:rsidP="008573E1">
            <w:pPr>
              <w:spacing w:after="0"/>
              <w:rPr>
                <w:rFonts w:ascii="Arial" w:hAnsi="Arial" w:cs="Arial"/>
                <w:sz w:val="20"/>
                <w:szCs w:val="20"/>
              </w:rPr>
            </w:pPr>
            <w:r>
              <w:rPr>
                <w:rFonts w:ascii="Arial" w:hAnsi="Arial" w:cs="Arial"/>
                <w:sz w:val="20"/>
                <w:szCs w:val="20"/>
              </w:rPr>
              <w:t>Osnove prava Europske unije</w:t>
            </w:r>
          </w:p>
        </w:tc>
      </w:tr>
      <w:tr w:rsidR="00727520" w:rsidRPr="00116E11"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B05B38" w:rsidRDefault="00727520" w:rsidP="008573E1">
            <w:pPr>
              <w:spacing w:after="0"/>
              <w:rPr>
                <w:rFonts w:ascii="Arial" w:hAnsi="Arial" w:cs="Arial"/>
                <w:sz w:val="20"/>
                <w:szCs w:val="20"/>
              </w:rPr>
            </w:pPr>
            <w:r w:rsidRPr="00B05B38">
              <w:rPr>
                <w:rFonts w:ascii="Arial" w:hAnsi="Arial" w:cs="Arial"/>
                <w:sz w:val="20"/>
                <w:szCs w:val="20"/>
              </w:rPr>
              <w:t>OPĆE INFORMACIJE  O NOSITELJU</w:t>
            </w:r>
          </w:p>
        </w:tc>
      </w:tr>
      <w:tr w:rsidR="00727520" w:rsidRPr="00116E11" w:rsidTr="008573E1">
        <w:tc>
          <w:tcPr>
            <w:tcW w:w="3404" w:type="dxa"/>
            <w:tcBorders>
              <w:top w:val="single" w:sz="8" w:space="0" w:color="auto"/>
            </w:tcBorders>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 xml:space="preserve">Adresa </w:t>
            </w:r>
          </w:p>
        </w:tc>
        <w:tc>
          <w:tcPr>
            <w:tcW w:w="5884" w:type="dxa"/>
            <w:tcBorders>
              <w:top w:val="single" w:sz="8"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Kaštelanska 6, 21000 Split</w:t>
            </w:r>
          </w:p>
        </w:tc>
      </w:tr>
      <w:tr w:rsidR="00727520" w:rsidRPr="00116E11" w:rsidTr="008573E1">
        <w:tc>
          <w:tcPr>
            <w:tcW w:w="3404" w:type="dxa"/>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Telefon</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021/393590</w:t>
            </w:r>
          </w:p>
        </w:tc>
      </w:tr>
      <w:tr w:rsidR="00727520" w:rsidRPr="00116E11" w:rsidTr="008573E1">
        <w:tc>
          <w:tcPr>
            <w:tcW w:w="3404" w:type="dxa"/>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E-mail adresa</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pbacic@pravst.hr</w:t>
            </w:r>
          </w:p>
        </w:tc>
      </w:tr>
      <w:tr w:rsidR="00727520" w:rsidRPr="00116E11" w:rsidTr="008573E1">
        <w:tc>
          <w:tcPr>
            <w:tcW w:w="3404" w:type="dxa"/>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Osobna web stranica</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www.pravst.hr</w:t>
            </w:r>
          </w:p>
        </w:tc>
      </w:tr>
      <w:tr w:rsidR="00727520" w:rsidRPr="00116E11" w:rsidTr="008573E1">
        <w:tc>
          <w:tcPr>
            <w:tcW w:w="3404" w:type="dxa"/>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Godina rođenja</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1976.</w:t>
            </w:r>
          </w:p>
        </w:tc>
      </w:tr>
      <w:tr w:rsidR="00727520" w:rsidRPr="00116E11" w:rsidTr="008573E1">
        <w:tc>
          <w:tcPr>
            <w:tcW w:w="3404" w:type="dxa"/>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Matični broj iz Upisnika znanstvenika</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273731</w:t>
            </w:r>
          </w:p>
        </w:tc>
      </w:tr>
      <w:tr w:rsidR="00727520" w:rsidRPr="00116E11" w:rsidTr="008573E1">
        <w:tc>
          <w:tcPr>
            <w:tcW w:w="3404" w:type="dxa"/>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 xml:space="preserve">Znanstveno ili umjetničko zvanje i datum posljednjega izbora </w:t>
            </w:r>
          </w:p>
        </w:tc>
        <w:tc>
          <w:tcPr>
            <w:tcW w:w="5884" w:type="dxa"/>
          </w:tcPr>
          <w:p w:rsidR="00727520" w:rsidRPr="00B05B38" w:rsidRDefault="00727520" w:rsidP="008573E1">
            <w:pPr>
              <w:spacing w:after="0"/>
              <w:rPr>
                <w:rFonts w:ascii="Arial" w:hAnsi="Arial" w:cs="Arial"/>
                <w:sz w:val="20"/>
                <w:szCs w:val="20"/>
              </w:rPr>
            </w:pPr>
          </w:p>
        </w:tc>
      </w:tr>
      <w:tr w:rsidR="00727520" w:rsidRPr="00116E11" w:rsidTr="008573E1">
        <w:tc>
          <w:tcPr>
            <w:tcW w:w="3404" w:type="dxa"/>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Znanstveno-nastavno, umjetničko-nastavno ili nastavno zvanje i datum posljednjega izbora</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Izvanredni profesor, 23. 07. 2013.</w:t>
            </w:r>
          </w:p>
        </w:tc>
      </w:tr>
      <w:tr w:rsidR="00727520" w:rsidRPr="00116E11" w:rsidTr="008573E1">
        <w:tc>
          <w:tcPr>
            <w:tcW w:w="3404" w:type="dxa"/>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 xml:space="preserve">Područje i polje izbora u znanstveno ili umjetničko zvanje </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Društvene znanosti, polje pravo</w:t>
            </w:r>
          </w:p>
        </w:tc>
      </w:tr>
      <w:tr w:rsidR="00727520" w:rsidRPr="00116E11"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PODACI O SADAŠNJEM ZAPOSLENJU </w:t>
            </w:r>
          </w:p>
        </w:tc>
      </w:tr>
      <w:tr w:rsidR="00727520" w:rsidRPr="00116E11" w:rsidTr="008573E1">
        <w:tc>
          <w:tcPr>
            <w:tcW w:w="3404" w:type="dxa"/>
            <w:tcBorders>
              <w:top w:val="single" w:sz="8" w:space="0" w:color="auto"/>
            </w:tcBorders>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Ustanova zaposlenja</w:t>
            </w:r>
          </w:p>
        </w:tc>
        <w:tc>
          <w:tcPr>
            <w:tcW w:w="5884" w:type="dxa"/>
            <w:tcBorders>
              <w:top w:val="single" w:sz="8"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Pravni fakultet Sveučilišta u Splitu</w:t>
            </w:r>
          </w:p>
        </w:tc>
      </w:tr>
      <w:tr w:rsidR="00727520" w:rsidRPr="00116E11" w:rsidTr="008573E1">
        <w:tc>
          <w:tcPr>
            <w:tcW w:w="3404" w:type="dxa"/>
            <w:tcBorders>
              <w:top w:val="single" w:sz="8" w:space="0" w:color="auto"/>
            </w:tcBorders>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lastRenderedPageBreak/>
              <w:t>Datum zaposlenja</w:t>
            </w:r>
          </w:p>
        </w:tc>
        <w:tc>
          <w:tcPr>
            <w:tcW w:w="5884" w:type="dxa"/>
            <w:tcBorders>
              <w:top w:val="single" w:sz="8"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01. 11. 2001.</w:t>
            </w:r>
          </w:p>
        </w:tc>
      </w:tr>
      <w:tr w:rsidR="00727520" w:rsidRPr="00116E11" w:rsidTr="008573E1">
        <w:tc>
          <w:tcPr>
            <w:tcW w:w="3404" w:type="dxa"/>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Naziv radnoga mjesta (profesor, istraživač, suradnik i sl.)</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Izvanredni profesor</w:t>
            </w:r>
          </w:p>
        </w:tc>
      </w:tr>
      <w:tr w:rsidR="00727520" w:rsidRPr="00116E11" w:rsidTr="008573E1">
        <w:tc>
          <w:tcPr>
            <w:tcW w:w="3404" w:type="dxa"/>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 xml:space="preserve">Područje rada </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Ustavno pravo</w:t>
            </w:r>
          </w:p>
        </w:tc>
      </w:tr>
      <w:tr w:rsidR="00727520" w:rsidRPr="00116E11" w:rsidTr="008573E1">
        <w:tc>
          <w:tcPr>
            <w:tcW w:w="3404" w:type="dxa"/>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 xml:space="preserve">Funkcija </w:t>
            </w:r>
          </w:p>
        </w:tc>
        <w:tc>
          <w:tcPr>
            <w:tcW w:w="5884" w:type="dxa"/>
          </w:tcPr>
          <w:p w:rsidR="00727520" w:rsidRPr="00B05B38" w:rsidRDefault="00727520" w:rsidP="008573E1">
            <w:pPr>
              <w:spacing w:after="0"/>
              <w:rPr>
                <w:rFonts w:ascii="Arial" w:hAnsi="Arial" w:cs="Arial"/>
                <w:sz w:val="20"/>
                <w:szCs w:val="20"/>
              </w:rPr>
            </w:pPr>
          </w:p>
        </w:tc>
      </w:tr>
      <w:tr w:rsidR="00727520" w:rsidRPr="00116E11"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PODACI O ŠKOLOVANJU – Najviši postignuti stupanj </w:t>
            </w:r>
          </w:p>
        </w:tc>
      </w:tr>
      <w:tr w:rsidR="00727520" w:rsidRPr="00116E11" w:rsidTr="008573E1">
        <w:tc>
          <w:tcPr>
            <w:tcW w:w="3404" w:type="dxa"/>
            <w:tcBorders>
              <w:top w:val="single" w:sz="8" w:space="0" w:color="auto"/>
            </w:tcBorders>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 xml:space="preserve">Zvanje </w:t>
            </w:r>
          </w:p>
        </w:tc>
        <w:tc>
          <w:tcPr>
            <w:tcW w:w="5884" w:type="dxa"/>
            <w:tcBorders>
              <w:top w:val="single" w:sz="8"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Doktor znanosti</w:t>
            </w:r>
          </w:p>
        </w:tc>
      </w:tr>
      <w:tr w:rsidR="00727520" w:rsidRPr="00116E11" w:rsidTr="008573E1">
        <w:tc>
          <w:tcPr>
            <w:tcW w:w="3404" w:type="dxa"/>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 xml:space="preserve">Ustanova  </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Pravni fakultet Sveučilišta u Splitu</w:t>
            </w:r>
          </w:p>
        </w:tc>
      </w:tr>
      <w:tr w:rsidR="00727520" w:rsidRPr="00116E11" w:rsidTr="008573E1">
        <w:tc>
          <w:tcPr>
            <w:tcW w:w="3404" w:type="dxa"/>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Mjesto</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Split</w:t>
            </w:r>
          </w:p>
        </w:tc>
      </w:tr>
      <w:tr w:rsidR="00727520" w:rsidRPr="00116E11" w:rsidTr="008573E1">
        <w:tc>
          <w:tcPr>
            <w:tcW w:w="3404" w:type="dxa"/>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 xml:space="preserve">Nadnevak </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18. 06. 2009.</w:t>
            </w:r>
          </w:p>
        </w:tc>
      </w:tr>
      <w:tr w:rsidR="00727520" w:rsidRPr="00116E11"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B05B38" w:rsidRDefault="00727520" w:rsidP="008573E1">
            <w:pPr>
              <w:spacing w:after="0"/>
              <w:rPr>
                <w:rFonts w:ascii="Arial" w:hAnsi="Arial" w:cs="Arial"/>
                <w:sz w:val="20"/>
                <w:szCs w:val="20"/>
              </w:rPr>
            </w:pPr>
            <w:r w:rsidRPr="00B05B38">
              <w:rPr>
                <w:rFonts w:ascii="Arial" w:hAnsi="Arial" w:cs="Arial"/>
                <w:sz w:val="20"/>
                <w:szCs w:val="20"/>
              </w:rPr>
              <w:t>PODACI O USAVRŠAVANJU</w:t>
            </w:r>
          </w:p>
        </w:tc>
      </w:tr>
      <w:tr w:rsidR="00727520" w:rsidRPr="00116E11" w:rsidTr="008573E1">
        <w:tc>
          <w:tcPr>
            <w:tcW w:w="3404" w:type="dxa"/>
            <w:tcBorders>
              <w:top w:val="single" w:sz="8" w:space="0" w:color="auto"/>
            </w:tcBorders>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Godina</w:t>
            </w:r>
          </w:p>
        </w:tc>
        <w:tc>
          <w:tcPr>
            <w:tcW w:w="5884" w:type="dxa"/>
            <w:tcBorders>
              <w:top w:val="single" w:sz="8"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2008./2010./2012.</w:t>
            </w:r>
          </w:p>
        </w:tc>
      </w:tr>
      <w:tr w:rsidR="00727520" w:rsidRPr="00116E11" w:rsidTr="008573E1">
        <w:tc>
          <w:tcPr>
            <w:tcW w:w="3404" w:type="dxa"/>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Mjesto</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Bristol </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 Stoke on Trent</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Berlin</w:t>
            </w:r>
          </w:p>
        </w:tc>
      </w:tr>
      <w:tr w:rsidR="00727520" w:rsidRPr="00116E11" w:rsidTr="008573E1">
        <w:tc>
          <w:tcPr>
            <w:tcW w:w="3404" w:type="dxa"/>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Ustanova</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School of Law, University of Bristol</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           School of Law, University of Staffordshire</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           Frei universitat, Berlin </w:t>
            </w:r>
          </w:p>
          <w:p w:rsidR="00727520" w:rsidRPr="00B05B38" w:rsidRDefault="00727520" w:rsidP="008573E1">
            <w:pPr>
              <w:spacing w:after="0"/>
              <w:rPr>
                <w:rFonts w:ascii="Arial" w:hAnsi="Arial" w:cs="Arial"/>
                <w:sz w:val="20"/>
                <w:szCs w:val="20"/>
              </w:rPr>
            </w:pPr>
          </w:p>
        </w:tc>
      </w:tr>
      <w:tr w:rsidR="00727520" w:rsidRPr="00116E11" w:rsidTr="008573E1">
        <w:tc>
          <w:tcPr>
            <w:tcW w:w="3404" w:type="dxa"/>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 xml:space="preserve">Područje usavršavanja </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Komparativno ustavno pravo, Europsko pravo, Ljudska prava</w:t>
            </w:r>
          </w:p>
        </w:tc>
      </w:tr>
      <w:tr w:rsidR="00727520" w:rsidRPr="00116E11"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B05B38" w:rsidRDefault="00727520" w:rsidP="008573E1">
            <w:pPr>
              <w:spacing w:after="0"/>
              <w:rPr>
                <w:rFonts w:ascii="Arial" w:hAnsi="Arial" w:cs="Arial"/>
                <w:sz w:val="20"/>
                <w:szCs w:val="20"/>
              </w:rPr>
            </w:pPr>
            <w:r w:rsidRPr="00B05B38">
              <w:rPr>
                <w:rFonts w:ascii="Arial" w:hAnsi="Arial" w:cs="Arial"/>
                <w:sz w:val="20"/>
                <w:szCs w:val="20"/>
              </w:rPr>
              <w:t>MATERINSKI I STRANI JEZICI</w:t>
            </w:r>
          </w:p>
        </w:tc>
      </w:tr>
      <w:tr w:rsidR="00727520" w:rsidRPr="00116E11" w:rsidTr="008573E1">
        <w:tc>
          <w:tcPr>
            <w:tcW w:w="3404" w:type="dxa"/>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 xml:space="preserve">Materinski jezik </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Hrvatski</w:t>
            </w:r>
          </w:p>
        </w:tc>
      </w:tr>
      <w:tr w:rsidR="00727520" w:rsidRPr="00116E11" w:rsidTr="008573E1">
        <w:tc>
          <w:tcPr>
            <w:tcW w:w="3404" w:type="dxa"/>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Strani jezik i poznavanje jezika na ljestvici od 2 (dovoljno) do 5 (izvrsno)</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Engleski jezik, 5 (izvrsno)</w:t>
            </w:r>
          </w:p>
        </w:tc>
      </w:tr>
      <w:tr w:rsidR="00727520" w:rsidRPr="00116E11" w:rsidTr="008573E1">
        <w:tc>
          <w:tcPr>
            <w:tcW w:w="3404" w:type="dxa"/>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Strani jezik i poznavanje jezika na  ljestvici od 2 (dovoljno) do 5 (izvrsno)</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Talijanski jezik, 3 (dobar)</w:t>
            </w:r>
          </w:p>
        </w:tc>
      </w:tr>
      <w:tr w:rsidR="00727520" w:rsidRPr="00116E11" w:rsidTr="008573E1">
        <w:tc>
          <w:tcPr>
            <w:tcW w:w="3404" w:type="dxa"/>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Strani jezik i poznavanje jezika na ljestvici od 2 (dovoljno) do 5 (izvrsno)</w:t>
            </w:r>
          </w:p>
        </w:tc>
        <w:tc>
          <w:tcPr>
            <w:tcW w:w="5884" w:type="dxa"/>
          </w:tcPr>
          <w:p w:rsidR="00727520" w:rsidRPr="00B05B38" w:rsidRDefault="00727520" w:rsidP="008573E1">
            <w:pPr>
              <w:spacing w:after="0"/>
              <w:rPr>
                <w:rFonts w:ascii="Arial" w:hAnsi="Arial" w:cs="Arial"/>
                <w:sz w:val="20"/>
                <w:szCs w:val="20"/>
              </w:rPr>
            </w:pPr>
          </w:p>
        </w:tc>
      </w:tr>
      <w:tr w:rsidR="00727520" w:rsidRPr="00116E11"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KOMPETENCIJE ZA PREDMET </w:t>
            </w:r>
          </w:p>
        </w:tc>
      </w:tr>
      <w:tr w:rsidR="00727520" w:rsidRPr="00116E11" w:rsidTr="008573E1">
        <w:tc>
          <w:tcPr>
            <w:tcW w:w="3404" w:type="dxa"/>
            <w:tcBorders>
              <w:top w:val="single" w:sz="8" w:space="0" w:color="auto"/>
            </w:tcBorders>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Zaštita ljudskih prava u europskoj i poredbenoj perspektivi, (sveučilišni diplomski studij prava) </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Konstitucionalizam i sudski aktivizam u ostvarivanju novog europskog pravnog poretka (sveučilišni poslijediplomski doktorski studij – europski studiji)</w:t>
            </w:r>
          </w:p>
        </w:tc>
      </w:tr>
      <w:tr w:rsidR="00727520" w:rsidRPr="00116E11" w:rsidTr="008573E1">
        <w:tc>
          <w:tcPr>
            <w:tcW w:w="3404" w:type="dxa"/>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 xml:space="preserve">Autorstvo sveučilišnih/fakultetskih udžbenika iz područja predmeta </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 Bačić Arsen i Bačić Petar, Europsko pravo – studijski izvori, Pravni fakultet, Split, 2007., str. 430</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  Bačić Petar, Zaštita prava čovjeka u europskim organizacijama, Pravni fakultet, Split, 2007, str. 340.</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 Bačić Petar, Konstitucionalizam i sudski aktivizam – ustavna demokracija između zahtjeva za vladavinom većine i protuvećinskog argumenta, Pravni fakultet, Split, 2010., str. 445.</w:t>
            </w:r>
          </w:p>
        </w:tc>
      </w:tr>
      <w:tr w:rsidR="00727520" w:rsidRPr="00116E11" w:rsidTr="008573E1">
        <w:tc>
          <w:tcPr>
            <w:tcW w:w="3404" w:type="dxa"/>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 xml:space="preserve">Stručni, znanstveni i umjetnički radovi objavljeni u posljednjih pet godina iz područja predmeta </w:t>
            </w:r>
            <w:r w:rsidRPr="00116E11">
              <w:rPr>
                <w:rFonts w:ascii="Arial" w:hAnsi="Arial" w:cs="Arial"/>
                <w:b/>
                <w:sz w:val="20"/>
                <w:szCs w:val="20"/>
              </w:rPr>
              <w:t>(najviše 5 referenca)</w:t>
            </w:r>
          </w:p>
        </w:tc>
        <w:tc>
          <w:tcPr>
            <w:tcW w:w="5884" w:type="dxa"/>
          </w:tcPr>
          <w:p w:rsidR="00727520" w:rsidRPr="00B05B38" w:rsidRDefault="00727520" w:rsidP="008573E1">
            <w:pPr>
              <w:spacing w:after="0"/>
              <w:rPr>
                <w:rFonts w:ascii="Arial" w:hAnsi="Arial" w:cs="Arial"/>
                <w:sz w:val="20"/>
                <w:szCs w:val="20"/>
              </w:rPr>
            </w:pPr>
          </w:p>
          <w:p w:rsidR="00727520" w:rsidRPr="00B05B38" w:rsidRDefault="00727520" w:rsidP="008573E1">
            <w:pPr>
              <w:spacing w:after="0"/>
              <w:rPr>
                <w:rFonts w:ascii="Arial" w:hAnsi="Arial" w:cs="Arial"/>
                <w:sz w:val="20"/>
                <w:szCs w:val="20"/>
              </w:rPr>
            </w:pPr>
            <w:r w:rsidRPr="00B05B38">
              <w:rPr>
                <w:rFonts w:ascii="Arial" w:hAnsi="Arial" w:cs="Arial"/>
                <w:sz w:val="20"/>
                <w:szCs w:val="20"/>
              </w:rPr>
              <w:t>Bačić P. i Krka M., Reforma Europskog suda za ljudska prava prema Protokolu br. 14 (izvorni znanstveni članak), Zbornik radova s međunarodnog savjetovanja ''Aktualnosti građanskog i trgovačkog zakonodavstva i prakse'', Mostar, 2010., str. 337-356.</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Bačić P., On the Rule of Law in Croatia and Role of Constitutional Court, u Heintze H-J. et al. (eds.), Summer Academy ''Rule of Law, Human Rights and European Union'' </w:t>
            </w:r>
            <w:r w:rsidRPr="00B05B38">
              <w:rPr>
                <w:rFonts w:ascii="Arial" w:hAnsi="Arial" w:cs="Arial"/>
                <w:sz w:val="20"/>
                <w:szCs w:val="20"/>
              </w:rPr>
              <w:lastRenderedPageBreak/>
              <w:t>– Book of Proceedings, Centre for SEELS, Skopje, 2012., str. 67-95</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 Bačić Petar &amp; Barić Sanja, </w:t>
            </w:r>
            <w:r w:rsidRPr="00B05B38">
              <w:rPr>
                <w:rFonts w:ascii="Arial" w:hAnsi="Arial" w:cs="Arial"/>
                <w:bCs/>
                <w:sz w:val="20"/>
                <w:szCs w:val="20"/>
              </w:rPr>
              <w:t>Constitutional Courts as positive legislators – Croatia: National Report, Brewer-Carias A.R., Constitutional Courts as Positive Legislators, Cambridge University Press, Cambridge 2011.</w:t>
            </w:r>
          </w:p>
          <w:p w:rsidR="00727520" w:rsidRPr="00B05B38" w:rsidRDefault="00727520" w:rsidP="008573E1">
            <w:pPr>
              <w:spacing w:after="0"/>
              <w:rPr>
                <w:rFonts w:ascii="Arial" w:hAnsi="Arial" w:cs="Arial"/>
                <w:bCs/>
                <w:sz w:val="20"/>
                <w:szCs w:val="20"/>
              </w:rPr>
            </w:pPr>
          </w:p>
        </w:tc>
      </w:tr>
      <w:tr w:rsidR="00727520" w:rsidRPr="00116E11" w:rsidTr="008573E1">
        <w:tc>
          <w:tcPr>
            <w:tcW w:w="3404" w:type="dxa"/>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lastRenderedPageBreak/>
              <w:t xml:space="preserve">Stručni i znanstveni radovi iz metodike i kvalitete nastave objavljeni u posljednjih pet godina </w:t>
            </w:r>
            <w:r w:rsidRPr="00116E11">
              <w:rPr>
                <w:rFonts w:ascii="Arial" w:hAnsi="Arial" w:cs="Arial"/>
                <w:b/>
                <w:sz w:val="20"/>
                <w:szCs w:val="20"/>
              </w:rPr>
              <w:t>(najviše 5 referenca)</w:t>
            </w:r>
            <w:r w:rsidRPr="00116E11">
              <w:rPr>
                <w:rFonts w:ascii="Arial" w:hAnsi="Arial" w:cs="Arial"/>
                <w:sz w:val="20"/>
                <w:szCs w:val="20"/>
              </w:rPr>
              <w:t xml:space="preserve"> </w:t>
            </w:r>
          </w:p>
        </w:tc>
        <w:tc>
          <w:tcPr>
            <w:tcW w:w="5884" w:type="dxa"/>
          </w:tcPr>
          <w:p w:rsidR="00727520" w:rsidRPr="00B05B38" w:rsidRDefault="00727520" w:rsidP="008573E1">
            <w:pPr>
              <w:spacing w:after="0"/>
              <w:rPr>
                <w:rFonts w:ascii="Arial" w:hAnsi="Arial" w:cs="Arial"/>
                <w:sz w:val="20"/>
                <w:szCs w:val="20"/>
              </w:rPr>
            </w:pPr>
          </w:p>
        </w:tc>
      </w:tr>
      <w:tr w:rsidR="00727520" w:rsidRPr="00116E11" w:rsidTr="008573E1">
        <w:tc>
          <w:tcPr>
            <w:tcW w:w="3404" w:type="dxa"/>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 xml:space="preserve">Stručni, znanstveni i umjetnički projekti iz područja predmeta koji su se provodili u posljednjih pet godina </w:t>
            </w:r>
            <w:r w:rsidRPr="00116E11">
              <w:rPr>
                <w:rFonts w:ascii="Arial" w:hAnsi="Arial" w:cs="Arial"/>
                <w:b/>
                <w:sz w:val="20"/>
                <w:szCs w:val="20"/>
              </w:rPr>
              <w:t>(najviše 5 referenca)</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Znanstveni projekt „Konstitucionalizam i legislature: tendencije hrvatskog parlamentarizma“</w:t>
            </w:r>
          </w:p>
        </w:tc>
      </w:tr>
      <w:tr w:rsidR="00727520" w:rsidRPr="00116E11" w:rsidTr="008573E1">
        <w:tc>
          <w:tcPr>
            <w:tcW w:w="3404" w:type="dxa"/>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 xml:space="preserve">U sklopu kojega programa i u kojem je opsegu nositelj stekao metodičko- psihološko-didaktičko -pedagoške kompetencije? </w:t>
            </w:r>
          </w:p>
        </w:tc>
        <w:tc>
          <w:tcPr>
            <w:tcW w:w="5884" w:type="dxa"/>
          </w:tcPr>
          <w:p w:rsidR="00727520" w:rsidRPr="00B05B38" w:rsidRDefault="00727520" w:rsidP="008573E1">
            <w:pPr>
              <w:spacing w:after="0"/>
              <w:rPr>
                <w:rFonts w:ascii="Arial" w:hAnsi="Arial" w:cs="Arial"/>
                <w:sz w:val="20"/>
                <w:szCs w:val="20"/>
              </w:rPr>
            </w:pPr>
          </w:p>
        </w:tc>
      </w:tr>
      <w:tr w:rsidR="00727520" w:rsidRPr="00116E11"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PRIZNANJA I NAGRADE </w:t>
            </w:r>
          </w:p>
        </w:tc>
      </w:tr>
      <w:tr w:rsidR="00727520" w:rsidRPr="00116E11" w:rsidTr="008573E1">
        <w:tc>
          <w:tcPr>
            <w:tcW w:w="3404" w:type="dxa"/>
            <w:tcBorders>
              <w:top w:val="single" w:sz="8" w:space="0" w:color="auto"/>
            </w:tcBorders>
            <w:shd w:val="clear" w:color="auto" w:fill="CCFFFF"/>
          </w:tcPr>
          <w:p w:rsidR="00727520" w:rsidRPr="00116E11" w:rsidRDefault="00727520" w:rsidP="008573E1">
            <w:pPr>
              <w:spacing w:after="0" w:line="240" w:lineRule="auto"/>
              <w:rPr>
                <w:rFonts w:ascii="Arial" w:hAnsi="Arial" w:cs="Arial"/>
                <w:sz w:val="20"/>
                <w:szCs w:val="20"/>
              </w:rPr>
            </w:pPr>
            <w:r w:rsidRPr="00116E11">
              <w:rPr>
                <w:rFonts w:ascii="Arial" w:hAnsi="Arial" w:cs="Arial"/>
                <w:sz w:val="20"/>
                <w:szCs w:val="20"/>
              </w:rPr>
              <w:t>Priznanja i nagrade za nastavni i znanstveni rad/umjetnički rad</w:t>
            </w:r>
          </w:p>
        </w:tc>
        <w:tc>
          <w:tcPr>
            <w:tcW w:w="5884" w:type="dxa"/>
            <w:tcBorders>
              <w:top w:val="single" w:sz="8" w:space="0" w:color="auto"/>
            </w:tcBorders>
          </w:tcPr>
          <w:p w:rsidR="00727520" w:rsidRPr="00B05B38" w:rsidRDefault="00727520" w:rsidP="008573E1">
            <w:pPr>
              <w:spacing w:after="0"/>
              <w:rPr>
                <w:rFonts w:ascii="Arial" w:hAnsi="Arial" w:cs="Arial"/>
                <w:sz w:val="20"/>
                <w:szCs w:val="20"/>
              </w:rPr>
            </w:pPr>
          </w:p>
        </w:tc>
      </w:tr>
    </w:tbl>
    <w:p w:rsidR="00727520" w:rsidRDefault="00727520" w:rsidP="008573E1"/>
    <w:p w:rsidR="00727520" w:rsidRDefault="00727520" w:rsidP="00857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3"/>
        <w:gridCol w:w="5709"/>
      </w:tblGrid>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Pr>
                <w:rFonts w:ascii="Arial" w:hAnsi="Arial" w:cs="Arial"/>
                <w:sz w:val="20"/>
                <w:szCs w:val="20"/>
              </w:rPr>
              <w:t>Titula, ime i prezime nastavnika</w:t>
            </w:r>
          </w:p>
        </w:tc>
        <w:tc>
          <w:tcPr>
            <w:tcW w:w="5884" w:type="dxa"/>
          </w:tcPr>
          <w:p w:rsidR="00727520" w:rsidRPr="00B05B38" w:rsidRDefault="00DC18C7" w:rsidP="008573E1">
            <w:pPr>
              <w:spacing w:after="0"/>
              <w:rPr>
                <w:rFonts w:ascii="Arial" w:hAnsi="Arial" w:cs="Arial"/>
                <w:sz w:val="20"/>
                <w:szCs w:val="20"/>
              </w:rPr>
            </w:pPr>
            <w:r>
              <w:rPr>
                <w:rFonts w:ascii="Arial" w:hAnsi="Arial" w:cs="Arial"/>
                <w:b/>
                <w:sz w:val="20"/>
                <w:szCs w:val="20"/>
              </w:rPr>
              <w:t>P</w:t>
            </w:r>
            <w:r w:rsidR="00727520" w:rsidRPr="009B45DC">
              <w:rPr>
                <w:rFonts w:ascii="Arial" w:hAnsi="Arial" w:cs="Arial"/>
                <w:b/>
                <w:sz w:val="20"/>
                <w:szCs w:val="20"/>
              </w:rPr>
              <w:t>rof.</w:t>
            </w:r>
            <w:r w:rsidR="00727520">
              <w:rPr>
                <w:rFonts w:ascii="Arial" w:hAnsi="Arial" w:cs="Arial"/>
                <w:b/>
                <w:sz w:val="20"/>
                <w:szCs w:val="20"/>
              </w:rPr>
              <w:t xml:space="preserve"> </w:t>
            </w:r>
            <w:r w:rsidR="00727520" w:rsidRPr="009B45DC">
              <w:rPr>
                <w:rFonts w:ascii="Arial" w:hAnsi="Arial" w:cs="Arial"/>
                <w:b/>
                <w:sz w:val="20"/>
                <w:szCs w:val="20"/>
              </w:rPr>
              <w:t>dr.</w:t>
            </w:r>
            <w:r w:rsidR="00727520">
              <w:rPr>
                <w:rFonts w:ascii="Arial" w:hAnsi="Arial" w:cs="Arial"/>
                <w:b/>
                <w:sz w:val="20"/>
                <w:szCs w:val="20"/>
              </w:rPr>
              <w:t xml:space="preserve"> </w:t>
            </w:r>
            <w:r w:rsidR="00727520" w:rsidRPr="009B45DC">
              <w:rPr>
                <w:rFonts w:ascii="Arial" w:hAnsi="Arial" w:cs="Arial"/>
                <w:b/>
                <w:sz w:val="20"/>
                <w:szCs w:val="20"/>
              </w:rPr>
              <w:t>sc. Dolores Britvić</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Predmet koji predaje na predloženom studijskom programu </w:t>
            </w:r>
          </w:p>
        </w:tc>
        <w:tc>
          <w:tcPr>
            <w:tcW w:w="5884" w:type="dxa"/>
            <w:tcBorders>
              <w:bottom w:val="single" w:sz="8" w:space="0" w:color="auto"/>
            </w:tcBorders>
          </w:tcPr>
          <w:p w:rsidR="00727520" w:rsidRPr="00B05B38" w:rsidRDefault="00727520" w:rsidP="008573E1">
            <w:pPr>
              <w:spacing w:after="0"/>
              <w:rPr>
                <w:rFonts w:ascii="Arial" w:hAnsi="Arial" w:cs="Arial"/>
                <w:sz w:val="20"/>
                <w:szCs w:val="20"/>
              </w:rPr>
            </w:pPr>
            <w:r>
              <w:rPr>
                <w:rFonts w:ascii="Arial" w:hAnsi="Arial" w:cs="Arial"/>
                <w:sz w:val="20"/>
                <w:szCs w:val="20"/>
              </w:rPr>
              <w:t>S</w:t>
            </w:r>
            <w:r w:rsidRPr="00B05B38">
              <w:rPr>
                <w:rFonts w:ascii="Arial" w:hAnsi="Arial" w:cs="Arial"/>
                <w:sz w:val="20"/>
                <w:szCs w:val="20"/>
              </w:rPr>
              <w:t>udska psihijatrija</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B05B38" w:rsidRDefault="00727520" w:rsidP="008573E1">
            <w:pPr>
              <w:spacing w:after="0"/>
              <w:rPr>
                <w:rFonts w:ascii="Arial" w:hAnsi="Arial" w:cs="Arial"/>
                <w:sz w:val="20"/>
                <w:szCs w:val="20"/>
              </w:rPr>
            </w:pPr>
            <w:r w:rsidRPr="00B05B38">
              <w:rPr>
                <w:rFonts w:ascii="Arial" w:hAnsi="Arial" w:cs="Arial"/>
                <w:sz w:val="20"/>
                <w:szCs w:val="20"/>
              </w:rPr>
              <w:t>OPĆE INFORMACIJE  O NOSITELJU</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Adresa </w:t>
            </w:r>
          </w:p>
        </w:tc>
        <w:tc>
          <w:tcPr>
            <w:tcW w:w="5884" w:type="dxa"/>
            <w:tcBorders>
              <w:top w:val="single" w:sz="8"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Zvonimirova 87</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Telefon</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021 220 586</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E-mail adresa</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dbritvic@gmail.com</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Osobna web stranica</w:t>
            </w:r>
          </w:p>
        </w:tc>
        <w:tc>
          <w:tcPr>
            <w:tcW w:w="5884" w:type="dxa"/>
          </w:tcPr>
          <w:p w:rsidR="00727520" w:rsidRPr="00B05B38"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Godina rođenja</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1964</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Matični broj iz Upisnika znanstvenika</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181376</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Znanstveno ili umjetničko zvanje i datum posljednjega izbora </w:t>
            </w:r>
          </w:p>
        </w:tc>
        <w:tc>
          <w:tcPr>
            <w:tcW w:w="5884" w:type="dxa"/>
          </w:tcPr>
          <w:p w:rsidR="00727520" w:rsidRPr="00B05B38"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Znanstveno-nastavno, umjetničko-nastavno ili nastavno zvanje i datum posljednjega izbora</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Izv.prof.dr.sc.Dolores Britvić   2012.</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i polje izbora u znanstveno ili umjetničko zvanje </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biomedicina, kliničke znanosti, grana psihijatrija</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PODACI O SADAŠNJEM ZAPOSLENJU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Ustanova zaposlenja</w:t>
            </w:r>
          </w:p>
        </w:tc>
        <w:tc>
          <w:tcPr>
            <w:tcW w:w="5884" w:type="dxa"/>
            <w:tcBorders>
              <w:top w:val="single" w:sz="8"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KBC Split, Medicinski fakultet Split</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Datum zaposlenja</w:t>
            </w:r>
          </w:p>
        </w:tc>
        <w:tc>
          <w:tcPr>
            <w:tcW w:w="5884" w:type="dxa"/>
            <w:tcBorders>
              <w:top w:val="single" w:sz="8"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1989., 2009.</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Naziv radnoga mjesta (profesor, istraživač, suradnik i sl.)</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psihijatar/ izv.profesor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rada </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psihijatrija</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Funkcija </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pročelnik Zavoda za socijalnu psihijatriju/ pročelnik Katedre za psihološku medicinu</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PODACI O ŠKOLOVANJU – Najviši postignuti stupanj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Zvanje </w:t>
            </w:r>
          </w:p>
        </w:tc>
        <w:tc>
          <w:tcPr>
            <w:tcW w:w="5884" w:type="dxa"/>
            <w:tcBorders>
              <w:top w:val="single" w:sz="8"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doktorat znanosti</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Ustanova  </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Medicinski fakultet, Sveučilišta u Zagrebu</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Mjesto</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Zagreb</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Nadnevak </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2006.</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B05B38" w:rsidRDefault="00727520" w:rsidP="008573E1">
            <w:pPr>
              <w:spacing w:after="0"/>
              <w:rPr>
                <w:rFonts w:ascii="Arial" w:hAnsi="Arial" w:cs="Arial"/>
                <w:sz w:val="20"/>
                <w:szCs w:val="20"/>
              </w:rPr>
            </w:pPr>
            <w:r w:rsidRPr="00B05B38">
              <w:rPr>
                <w:rFonts w:ascii="Arial" w:hAnsi="Arial" w:cs="Arial"/>
                <w:sz w:val="20"/>
                <w:szCs w:val="20"/>
              </w:rPr>
              <w:lastRenderedPageBreak/>
              <w:t>PODACI O USAVRŠAVANJU</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Godina</w:t>
            </w:r>
          </w:p>
        </w:tc>
        <w:tc>
          <w:tcPr>
            <w:tcW w:w="5884" w:type="dxa"/>
            <w:tcBorders>
              <w:top w:val="single" w:sz="8"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poslijediplomski studij, doktorat, grupna analiza</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Mjesto</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Zagreb</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Ustanova</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KBC Rebro/ PB Vrapče</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usavršavanja </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forenzička psihijatrija/ grupna analiza</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B05B38" w:rsidRDefault="00727520" w:rsidP="008573E1">
            <w:pPr>
              <w:spacing w:after="0"/>
              <w:rPr>
                <w:rFonts w:ascii="Arial" w:hAnsi="Arial" w:cs="Arial"/>
                <w:sz w:val="20"/>
                <w:szCs w:val="20"/>
              </w:rPr>
            </w:pPr>
            <w:r w:rsidRPr="00B05B38">
              <w:rPr>
                <w:rFonts w:ascii="Arial" w:hAnsi="Arial" w:cs="Arial"/>
                <w:sz w:val="20"/>
                <w:szCs w:val="20"/>
              </w:rPr>
              <w:t>MATERINSKI I STRANI JEZICI</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Materinski jezik </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hrvatski</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engleski 4</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B05B38"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B05B38" w:rsidRDefault="00727520" w:rsidP="008573E1">
            <w:pPr>
              <w:spacing w:after="0"/>
              <w:rPr>
                <w:rFonts w:ascii="Arial" w:hAnsi="Arial" w:cs="Arial"/>
                <w:sz w:val="20"/>
                <w:szCs w:val="20"/>
              </w:rPr>
            </w:pP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KOMPETENCIJE ZA PREDMET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nositelj kolegija: Psihološka medicina I i II, Psychological medicine I i II, PTSP (studij medicine) Komunikacijske vještine, Psihički razvoj čovjeka, Zdravstvena psihologija (stručni studij), Komunikacijske vještine i kliničke procjene, Klinička njega psihijatrijskih bolesnika zasnovana na dokazima (diplomski studij sestrinstva)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Autorstvo sveučilišnih/fakultetskih udžbenika iz područja predmeta </w:t>
            </w:r>
          </w:p>
        </w:tc>
        <w:tc>
          <w:tcPr>
            <w:tcW w:w="5884" w:type="dxa"/>
          </w:tcPr>
          <w:p w:rsidR="00727520" w:rsidRPr="00B05B38"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znanstveni i umjetnički radovi objavljeni u posljednjih pet godina iz područja predmeta </w:t>
            </w:r>
            <w:r w:rsidRPr="0060719E">
              <w:rPr>
                <w:rFonts w:ascii="Arial" w:hAnsi="Arial" w:cs="Arial"/>
                <w:b/>
                <w:sz w:val="20"/>
                <w:szCs w:val="20"/>
              </w:rPr>
              <w:t>(najviše 5 referenca)</w:t>
            </w:r>
          </w:p>
        </w:tc>
        <w:tc>
          <w:tcPr>
            <w:tcW w:w="5884" w:type="dxa"/>
          </w:tcPr>
          <w:p w:rsidR="00727520" w:rsidRPr="00B05B38" w:rsidRDefault="00727520" w:rsidP="008573E1">
            <w:pPr>
              <w:spacing w:after="0"/>
              <w:rPr>
                <w:rFonts w:ascii="Arial" w:hAnsi="Arial" w:cs="Arial"/>
                <w:bCs/>
                <w:sz w:val="20"/>
                <w:szCs w:val="20"/>
              </w:rPr>
            </w:pPr>
          </w:p>
          <w:p w:rsidR="00727520" w:rsidRPr="00B05B38" w:rsidRDefault="00727520" w:rsidP="00784C41">
            <w:pPr>
              <w:numPr>
                <w:ilvl w:val="0"/>
                <w:numId w:val="11"/>
              </w:numPr>
              <w:spacing w:after="0" w:line="276" w:lineRule="auto"/>
              <w:rPr>
                <w:rFonts w:ascii="Arial" w:hAnsi="Arial" w:cs="Arial"/>
                <w:sz w:val="20"/>
                <w:szCs w:val="20"/>
              </w:rPr>
            </w:pPr>
            <w:r w:rsidRPr="00B05B38">
              <w:rPr>
                <w:rFonts w:ascii="Arial" w:hAnsi="Arial" w:cs="Arial"/>
                <w:sz w:val="20"/>
                <w:szCs w:val="20"/>
              </w:rPr>
              <w:t>Britvić D., Antičević, Kaliterna M.,Lušić L, Beg A, Brajević-Gizdić I, Kudrić M, Stupalo Ž., Krolo V, Pivac N.. Comorbidities with Posttraumatic Stress Disorder(PTSD) among combat veterans: 15 years postwar analysis. International Journal of Clinical and Health Psychology. 2015;</w:t>
            </w:r>
          </w:p>
          <w:p w:rsidR="00727520" w:rsidRPr="00B05B38" w:rsidRDefault="00727520" w:rsidP="00784C41">
            <w:pPr>
              <w:numPr>
                <w:ilvl w:val="0"/>
                <w:numId w:val="11"/>
              </w:numPr>
              <w:spacing w:after="0" w:line="276" w:lineRule="auto"/>
              <w:rPr>
                <w:rFonts w:ascii="Arial" w:hAnsi="Arial" w:cs="Arial"/>
                <w:sz w:val="20"/>
                <w:szCs w:val="20"/>
              </w:rPr>
            </w:pPr>
            <w:r w:rsidRPr="00B05B38">
              <w:rPr>
                <w:rFonts w:ascii="Arial" w:hAnsi="Arial" w:cs="Arial"/>
                <w:sz w:val="20"/>
                <w:szCs w:val="20"/>
              </w:rPr>
              <w:t xml:space="preserve">Franić T., Munjiza J., Klarić M., Britvić D. Mixed dissociative state sin a combat PTSD patient triggered by re- traumatization 15 years after the traumatic war experience – case report. </w:t>
            </w:r>
            <w:r w:rsidRPr="00B05B38">
              <w:rPr>
                <w:rStyle w:val="jrnl"/>
                <w:rFonts w:ascii="Arial" w:hAnsi="Arial" w:cs="Arial"/>
                <w:sz w:val="20"/>
                <w:szCs w:val="20"/>
              </w:rPr>
              <w:t>Psychiatr Danub</w:t>
            </w:r>
            <w:r w:rsidRPr="00B05B38">
              <w:rPr>
                <w:rFonts w:ascii="Arial" w:hAnsi="Arial" w:cs="Arial"/>
                <w:sz w:val="20"/>
                <w:szCs w:val="20"/>
              </w:rPr>
              <w:t>. 2014;26(1):74-6.</w:t>
            </w:r>
          </w:p>
          <w:p w:rsidR="00727520" w:rsidRPr="00B05B38" w:rsidRDefault="00727520" w:rsidP="00784C41">
            <w:pPr>
              <w:numPr>
                <w:ilvl w:val="0"/>
                <w:numId w:val="11"/>
              </w:numPr>
              <w:spacing w:after="0" w:line="276" w:lineRule="auto"/>
              <w:rPr>
                <w:rFonts w:ascii="Arial" w:hAnsi="Arial" w:cs="Arial"/>
                <w:sz w:val="20"/>
                <w:szCs w:val="20"/>
              </w:rPr>
            </w:pPr>
            <w:r w:rsidRPr="00B05B38">
              <w:rPr>
                <w:rFonts w:ascii="Arial" w:hAnsi="Arial" w:cs="Arial"/>
                <w:sz w:val="20"/>
                <w:szCs w:val="20"/>
              </w:rPr>
              <w:t>Britvić D, Glučina D, Antičevič V, Kekez V, Lapenda B, Đogaš V, Dodig G, Urlić  I, Moro I, Frančišković T.</w:t>
            </w:r>
            <w:r w:rsidRPr="00B05B38">
              <w:rPr>
                <w:rFonts w:ascii="Arial" w:hAnsi="Arial" w:cs="Arial"/>
                <w:sz w:val="20"/>
                <w:szCs w:val="20"/>
                <w:lang w:val="en-US"/>
              </w:rPr>
              <w:t xml:space="preserve"> </w:t>
            </w:r>
            <w:r w:rsidRPr="00B05B38">
              <w:rPr>
                <w:rFonts w:ascii="Arial" w:hAnsi="Arial" w:cs="Arial"/>
                <w:sz w:val="20"/>
                <w:szCs w:val="20"/>
              </w:rPr>
              <w:t xml:space="preserve">Long-term improvement in coping skills following   </w:t>
            </w:r>
          </w:p>
          <w:p w:rsidR="00727520" w:rsidRPr="00AA1118" w:rsidRDefault="00727520" w:rsidP="008573E1">
            <w:pPr>
              <w:pStyle w:val="Heading1"/>
              <w:spacing w:before="0"/>
              <w:rPr>
                <w:rFonts w:ascii="Arial" w:hAnsi="Arial" w:cs="Arial"/>
                <w:b w:val="0"/>
                <w:color w:val="auto"/>
                <w:sz w:val="20"/>
                <w:szCs w:val="20"/>
              </w:rPr>
            </w:pPr>
            <w:r w:rsidRPr="00AA1118">
              <w:rPr>
                <w:rFonts w:ascii="Arial" w:hAnsi="Arial" w:cs="Arial"/>
                <w:b w:val="0"/>
                <w:color w:val="auto"/>
                <w:sz w:val="20"/>
                <w:szCs w:val="20"/>
              </w:rPr>
              <w:t xml:space="preserve">      multimodal treatment in war veterans with </w:t>
            </w:r>
          </w:p>
          <w:p w:rsidR="00727520" w:rsidRPr="00AA1118" w:rsidRDefault="00727520" w:rsidP="008573E1">
            <w:pPr>
              <w:pStyle w:val="Heading1"/>
              <w:spacing w:before="0"/>
              <w:rPr>
                <w:rFonts w:ascii="Arial" w:hAnsi="Arial" w:cs="Arial"/>
                <w:b w:val="0"/>
                <w:color w:val="auto"/>
                <w:sz w:val="20"/>
                <w:szCs w:val="20"/>
              </w:rPr>
            </w:pPr>
            <w:r w:rsidRPr="00AA1118">
              <w:rPr>
                <w:rFonts w:ascii="Arial" w:hAnsi="Arial" w:cs="Arial"/>
                <w:b w:val="0"/>
                <w:color w:val="auto"/>
                <w:sz w:val="20"/>
                <w:szCs w:val="20"/>
              </w:rPr>
              <w:t xml:space="preserve">      chronic PTSD. Int J Group  </w:t>
            </w:r>
          </w:p>
          <w:p w:rsidR="00727520" w:rsidRPr="00AA1118" w:rsidRDefault="00727520" w:rsidP="008573E1">
            <w:pPr>
              <w:pStyle w:val="Heading1"/>
              <w:spacing w:before="0"/>
              <w:rPr>
                <w:rFonts w:ascii="Arial" w:hAnsi="Arial" w:cs="Arial"/>
                <w:b w:val="0"/>
                <w:color w:val="auto"/>
                <w:sz w:val="20"/>
                <w:szCs w:val="20"/>
              </w:rPr>
            </w:pPr>
            <w:r w:rsidRPr="00AA1118">
              <w:rPr>
                <w:rFonts w:ascii="Arial" w:hAnsi="Arial" w:cs="Arial"/>
                <w:b w:val="0"/>
                <w:color w:val="auto"/>
                <w:sz w:val="20"/>
                <w:szCs w:val="20"/>
              </w:rPr>
              <w:t xml:space="preserve">      Psychother. 2012; 62(3):418-35. </w:t>
            </w:r>
          </w:p>
          <w:p w:rsidR="00727520" w:rsidRPr="00B05B38" w:rsidRDefault="00727520" w:rsidP="00784C41">
            <w:pPr>
              <w:numPr>
                <w:ilvl w:val="0"/>
                <w:numId w:val="11"/>
              </w:numPr>
              <w:spacing w:after="0" w:line="276" w:lineRule="auto"/>
              <w:rPr>
                <w:rFonts w:ascii="Arial" w:hAnsi="Arial" w:cs="Arial"/>
                <w:sz w:val="20"/>
                <w:szCs w:val="20"/>
                <w:lang w:val="en-US"/>
              </w:rPr>
            </w:pPr>
            <w:r w:rsidRPr="00B05B38">
              <w:rPr>
                <w:rFonts w:ascii="Arial" w:hAnsi="Arial" w:cs="Arial"/>
                <w:sz w:val="20"/>
                <w:szCs w:val="20"/>
                <w:lang w:val="en-US"/>
              </w:rPr>
              <w:t xml:space="preserve">Urlić I,  Britvić D. Group-Based Strategies Employed in the Wartime and Post-War Treatment of Psychological Trauma: Experience from the War in Croatia. </w:t>
            </w:r>
            <w:r w:rsidRPr="00B05B38">
              <w:rPr>
                <w:rFonts w:ascii="Arial" w:hAnsi="Arial" w:cs="Arial"/>
                <w:sz w:val="20"/>
                <w:szCs w:val="20"/>
              </w:rPr>
              <w:t>Clinical Social Work Journal.</w:t>
            </w:r>
            <w:r w:rsidRPr="00B05B38">
              <w:rPr>
                <w:rFonts w:ascii="Arial" w:hAnsi="Arial" w:cs="Arial"/>
                <w:sz w:val="20"/>
                <w:szCs w:val="20"/>
                <w:lang w:val="en-US"/>
              </w:rPr>
              <w:t xml:space="preserve"> 2012;40:421-428</w:t>
            </w:r>
          </w:p>
          <w:p w:rsidR="00727520" w:rsidRPr="00B05B38" w:rsidRDefault="00727520" w:rsidP="00784C41">
            <w:pPr>
              <w:widowControl w:val="0"/>
              <w:numPr>
                <w:ilvl w:val="0"/>
                <w:numId w:val="11"/>
              </w:numPr>
              <w:autoSpaceDE w:val="0"/>
              <w:autoSpaceDN w:val="0"/>
              <w:adjustRightInd w:val="0"/>
              <w:spacing w:after="0" w:line="276" w:lineRule="auto"/>
              <w:ind w:right="-20"/>
              <w:rPr>
                <w:rFonts w:ascii="Arial" w:hAnsi="Arial" w:cs="Arial"/>
                <w:sz w:val="20"/>
                <w:szCs w:val="20"/>
                <w:lang w:val="en-US"/>
              </w:rPr>
            </w:pPr>
            <w:r w:rsidRPr="00B05B38">
              <w:rPr>
                <w:rFonts w:ascii="Arial" w:hAnsi="Arial" w:cs="Arial"/>
                <w:sz w:val="20"/>
                <w:szCs w:val="20"/>
                <w:lang w:val="en-US"/>
              </w:rPr>
              <w:t xml:space="preserve">Nemčić Moro I, Frančišković T, Britvić D, Klarić M, Zečević I. Disorder of extreme stress not otherwise specified (DESNOS) in Croatian war veterans with posttraumatic stress disorder: case- control study. Croat Med J. 2011; 52(4): 505- 512.  </w:t>
            </w:r>
            <w:r w:rsidRPr="00B05B38">
              <w:rPr>
                <w:rFonts w:ascii="Arial" w:hAnsi="Arial" w:cs="Arial"/>
                <w:noProof/>
                <w:sz w:val="20"/>
                <w:szCs w:val="20"/>
              </w:rPr>
              <w:t xml:space="preserve"> </w:t>
            </w:r>
          </w:p>
          <w:p w:rsidR="00727520" w:rsidRPr="00B05B38"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lastRenderedPageBreak/>
              <w:t xml:space="preserve">Stručni i znanstveni radovi iz metodike i kvalitete nastave objavljeni u posljednjih pet godina </w:t>
            </w:r>
            <w:r w:rsidRPr="0060719E">
              <w:rPr>
                <w:rFonts w:ascii="Arial" w:hAnsi="Arial" w:cs="Arial"/>
                <w:b/>
                <w:sz w:val="20"/>
                <w:szCs w:val="20"/>
              </w:rPr>
              <w:t>(najviše 5 referenca)</w:t>
            </w:r>
            <w:r w:rsidRPr="0060719E">
              <w:rPr>
                <w:rFonts w:ascii="Arial" w:hAnsi="Arial" w:cs="Arial"/>
                <w:sz w:val="20"/>
                <w:szCs w:val="20"/>
              </w:rPr>
              <w:t xml:space="preserve"> </w:t>
            </w:r>
          </w:p>
        </w:tc>
        <w:tc>
          <w:tcPr>
            <w:tcW w:w="5884" w:type="dxa"/>
          </w:tcPr>
          <w:p w:rsidR="00727520" w:rsidRPr="00B05B38"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znanstveni i umjetnički projekti iz područja predmeta koji su se provodili u posljednjih pet godina </w:t>
            </w:r>
            <w:r w:rsidRPr="0060719E">
              <w:rPr>
                <w:rFonts w:ascii="Arial" w:hAnsi="Arial" w:cs="Arial"/>
                <w:b/>
                <w:sz w:val="20"/>
                <w:szCs w:val="20"/>
              </w:rPr>
              <w:t>(najviše 5 referenca)</w:t>
            </w:r>
          </w:p>
        </w:tc>
        <w:tc>
          <w:tcPr>
            <w:tcW w:w="5884" w:type="dxa"/>
          </w:tcPr>
          <w:p w:rsidR="00727520" w:rsidRPr="00B05B38" w:rsidRDefault="00727520" w:rsidP="008573E1">
            <w:pPr>
              <w:spacing w:after="0"/>
              <w:rPr>
                <w:rFonts w:ascii="Arial" w:hAnsi="Arial" w:cs="Arial"/>
                <w:sz w:val="20"/>
                <w:szCs w:val="20"/>
              </w:rPr>
            </w:pPr>
            <w:r w:rsidRPr="008506C9">
              <w:rPr>
                <w:rFonts w:ascii="Arial" w:hAnsi="Arial" w:cs="Arial"/>
                <w:sz w:val="20"/>
                <w:szCs w:val="20"/>
              </w:rPr>
              <w:t xml:space="preserve">2007. 2013. Psychotherapeutic outpatient tretment of war veterans with PTSD, Ministry of Science, Education and Sports (head of grant), 141-0000000-00686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U sklopu kojega programa i u kojem je opsegu nositelj stekao metodičko- psihološko-didaktičko -pedagoške kompetencije? </w:t>
            </w:r>
          </w:p>
        </w:tc>
        <w:tc>
          <w:tcPr>
            <w:tcW w:w="5884"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Tečaj Edukacije u medicini, Medicinski fakultet u Splitu</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PRIZNANJA I NAGRADE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Priznanja i nagrade za nastavni i znanstveni rad/umjetnički rad</w:t>
            </w:r>
          </w:p>
        </w:tc>
        <w:tc>
          <w:tcPr>
            <w:tcW w:w="5884" w:type="dxa"/>
            <w:tcBorders>
              <w:top w:val="single" w:sz="8" w:space="0" w:color="auto"/>
            </w:tcBorders>
          </w:tcPr>
          <w:p w:rsidR="00727520" w:rsidRPr="00B05B38" w:rsidRDefault="00727520" w:rsidP="008573E1">
            <w:pPr>
              <w:spacing w:after="0"/>
              <w:rPr>
                <w:rFonts w:ascii="Arial" w:hAnsi="Arial" w:cs="Arial"/>
                <w:sz w:val="20"/>
                <w:szCs w:val="20"/>
              </w:rPr>
            </w:pPr>
          </w:p>
        </w:tc>
      </w:tr>
    </w:tbl>
    <w:p w:rsidR="00727520" w:rsidRDefault="00727520" w:rsidP="008573E1"/>
    <w:p w:rsidR="00727520" w:rsidRDefault="00727520" w:rsidP="008573E1"/>
    <w:p w:rsidR="00727520" w:rsidRDefault="00727520" w:rsidP="00857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5571"/>
      </w:tblGrid>
      <w:tr w:rsidR="00727520" w:rsidRPr="005F3458" w:rsidTr="008573E1">
        <w:tc>
          <w:tcPr>
            <w:tcW w:w="3285" w:type="dxa"/>
            <w:tcBorders>
              <w:top w:val="single" w:sz="8" w:space="0" w:color="auto"/>
            </w:tcBorders>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Titula, ime i prezime nositelja</w:t>
            </w:r>
          </w:p>
        </w:tc>
        <w:tc>
          <w:tcPr>
            <w:tcW w:w="5571" w:type="dxa"/>
          </w:tcPr>
          <w:p w:rsidR="00727520" w:rsidRPr="00E76FBE" w:rsidRDefault="00DC18C7" w:rsidP="008573E1">
            <w:pPr>
              <w:spacing w:after="0"/>
              <w:rPr>
                <w:rFonts w:ascii="Arial" w:hAnsi="Arial" w:cs="Arial"/>
                <w:b/>
                <w:sz w:val="20"/>
                <w:szCs w:val="20"/>
              </w:rPr>
            </w:pPr>
            <w:r>
              <w:rPr>
                <w:rFonts w:ascii="Arial" w:hAnsi="Arial" w:cs="Arial"/>
                <w:b/>
                <w:sz w:val="20"/>
                <w:szCs w:val="20"/>
              </w:rPr>
              <w:t>P</w:t>
            </w:r>
            <w:r w:rsidR="00727520" w:rsidRPr="00E76FBE">
              <w:rPr>
                <w:rFonts w:ascii="Arial" w:hAnsi="Arial" w:cs="Arial"/>
                <w:b/>
                <w:sz w:val="20"/>
                <w:szCs w:val="20"/>
              </w:rPr>
              <w:t>rof. dr. sc. Mirko Klarić</w:t>
            </w:r>
          </w:p>
        </w:tc>
      </w:tr>
      <w:tr w:rsidR="00727520" w:rsidRPr="005F3458" w:rsidTr="008573E1">
        <w:tc>
          <w:tcPr>
            <w:tcW w:w="3285" w:type="dxa"/>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 xml:space="preserve">Predmet koji predaje na predloženom studijskom programu </w:t>
            </w:r>
          </w:p>
        </w:tc>
        <w:tc>
          <w:tcPr>
            <w:tcW w:w="5571" w:type="dxa"/>
            <w:tcBorders>
              <w:bottom w:val="single" w:sz="8" w:space="0" w:color="auto"/>
            </w:tcBorders>
          </w:tcPr>
          <w:p w:rsidR="00727520" w:rsidRPr="00B05B38" w:rsidRDefault="00DC18C7" w:rsidP="008573E1">
            <w:pPr>
              <w:spacing w:after="0"/>
              <w:rPr>
                <w:rFonts w:ascii="Arial" w:hAnsi="Arial" w:cs="Arial"/>
                <w:sz w:val="20"/>
                <w:szCs w:val="20"/>
              </w:rPr>
            </w:pPr>
            <w:r>
              <w:rPr>
                <w:rFonts w:ascii="Arial" w:hAnsi="Arial" w:cs="Arial"/>
                <w:sz w:val="20"/>
                <w:szCs w:val="20"/>
              </w:rPr>
              <w:t>Uprava u zdravstvu</w:t>
            </w:r>
          </w:p>
        </w:tc>
      </w:tr>
      <w:tr w:rsidR="00727520" w:rsidRPr="005F3458" w:rsidTr="008573E1">
        <w:tc>
          <w:tcPr>
            <w:tcW w:w="8856"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B05B38" w:rsidRDefault="00727520" w:rsidP="008573E1">
            <w:pPr>
              <w:spacing w:after="0"/>
              <w:rPr>
                <w:rFonts w:ascii="Arial" w:hAnsi="Arial" w:cs="Arial"/>
                <w:sz w:val="20"/>
                <w:szCs w:val="20"/>
              </w:rPr>
            </w:pPr>
            <w:r w:rsidRPr="00B05B38">
              <w:rPr>
                <w:rFonts w:ascii="Arial" w:hAnsi="Arial" w:cs="Arial"/>
                <w:sz w:val="20"/>
                <w:szCs w:val="20"/>
              </w:rPr>
              <w:t>OPĆE INFORMACIJE  O NOSITELJU</w:t>
            </w:r>
          </w:p>
        </w:tc>
      </w:tr>
      <w:tr w:rsidR="00727520" w:rsidRPr="005F3458" w:rsidTr="008573E1">
        <w:tc>
          <w:tcPr>
            <w:tcW w:w="3285" w:type="dxa"/>
            <w:tcBorders>
              <w:top w:val="single" w:sz="8" w:space="0" w:color="auto"/>
            </w:tcBorders>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 xml:space="preserve">Adresa </w:t>
            </w:r>
          </w:p>
        </w:tc>
        <w:tc>
          <w:tcPr>
            <w:tcW w:w="5571" w:type="dxa"/>
            <w:tcBorders>
              <w:top w:val="single" w:sz="8"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Smiljanićeva 1, 21000 Split</w:t>
            </w:r>
          </w:p>
        </w:tc>
      </w:tr>
      <w:tr w:rsidR="00727520" w:rsidRPr="005F3458" w:rsidTr="008573E1">
        <w:tc>
          <w:tcPr>
            <w:tcW w:w="3285" w:type="dxa"/>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Telefon</w:t>
            </w:r>
          </w:p>
        </w:tc>
        <w:tc>
          <w:tcPr>
            <w:tcW w:w="5571"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021/393526</w:t>
            </w:r>
          </w:p>
        </w:tc>
      </w:tr>
      <w:tr w:rsidR="00727520" w:rsidRPr="005F3458" w:rsidTr="008573E1">
        <w:tc>
          <w:tcPr>
            <w:tcW w:w="3285" w:type="dxa"/>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E-mail adresa</w:t>
            </w:r>
          </w:p>
        </w:tc>
        <w:tc>
          <w:tcPr>
            <w:tcW w:w="5571"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klaricmirko@gmail.com</w:t>
            </w:r>
          </w:p>
        </w:tc>
      </w:tr>
      <w:tr w:rsidR="00727520" w:rsidRPr="005F3458" w:rsidTr="008573E1">
        <w:tc>
          <w:tcPr>
            <w:tcW w:w="3285" w:type="dxa"/>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Osobna web stranica</w:t>
            </w:r>
          </w:p>
        </w:tc>
        <w:tc>
          <w:tcPr>
            <w:tcW w:w="5571"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www.pravst.hr</w:t>
            </w:r>
          </w:p>
        </w:tc>
      </w:tr>
      <w:tr w:rsidR="00727520" w:rsidRPr="005F3458" w:rsidTr="008573E1">
        <w:tc>
          <w:tcPr>
            <w:tcW w:w="3285" w:type="dxa"/>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Godina rođenja</w:t>
            </w:r>
          </w:p>
        </w:tc>
        <w:tc>
          <w:tcPr>
            <w:tcW w:w="5571"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1974.</w:t>
            </w:r>
          </w:p>
        </w:tc>
      </w:tr>
      <w:tr w:rsidR="00727520" w:rsidRPr="005F3458" w:rsidTr="008573E1">
        <w:tc>
          <w:tcPr>
            <w:tcW w:w="3285" w:type="dxa"/>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Matični broj iz Upisnika znanstvenika</w:t>
            </w:r>
          </w:p>
        </w:tc>
        <w:tc>
          <w:tcPr>
            <w:tcW w:w="5571"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266590</w:t>
            </w:r>
          </w:p>
        </w:tc>
      </w:tr>
      <w:tr w:rsidR="00727520" w:rsidRPr="005F3458" w:rsidTr="008573E1">
        <w:tc>
          <w:tcPr>
            <w:tcW w:w="3285" w:type="dxa"/>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 xml:space="preserve">Znanstveno ili umjetničko zvanje i datum posljednjega izbora </w:t>
            </w:r>
          </w:p>
        </w:tc>
        <w:tc>
          <w:tcPr>
            <w:tcW w:w="5571"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Viši znanstveni suradnik</w:t>
            </w:r>
          </w:p>
        </w:tc>
      </w:tr>
      <w:tr w:rsidR="00727520" w:rsidRPr="005F3458" w:rsidTr="008573E1">
        <w:tc>
          <w:tcPr>
            <w:tcW w:w="3285" w:type="dxa"/>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Znanstveno-nastavno, umjetničko-nastavno ili nastavno zvanje i datum posljednjega izbora</w:t>
            </w:r>
          </w:p>
        </w:tc>
        <w:tc>
          <w:tcPr>
            <w:tcW w:w="5571"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Izvanredni profesor, 26. 03. 2013.</w:t>
            </w:r>
          </w:p>
        </w:tc>
      </w:tr>
      <w:tr w:rsidR="00727520" w:rsidRPr="005F3458" w:rsidTr="008573E1">
        <w:tc>
          <w:tcPr>
            <w:tcW w:w="3285" w:type="dxa"/>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 xml:space="preserve">Područje i polje izbora u znanstveno ili umjetničko zvanje </w:t>
            </w:r>
          </w:p>
        </w:tc>
        <w:tc>
          <w:tcPr>
            <w:tcW w:w="5571"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Društvene znanosti, polje pravo</w:t>
            </w:r>
          </w:p>
        </w:tc>
      </w:tr>
      <w:tr w:rsidR="00727520" w:rsidRPr="005F3458" w:rsidTr="008573E1">
        <w:tc>
          <w:tcPr>
            <w:tcW w:w="8856"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PODACI O SADAŠNJEM ZAPOSLENJU </w:t>
            </w:r>
          </w:p>
        </w:tc>
      </w:tr>
      <w:tr w:rsidR="00727520" w:rsidRPr="005F3458" w:rsidTr="008573E1">
        <w:tc>
          <w:tcPr>
            <w:tcW w:w="3285" w:type="dxa"/>
            <w:tcBorders>
              <w:top w:val="single" w:sz="8" w:space="0" w:color="auto"/>
            </w:tcBorders>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Ustanova zaposlenja</w:t>
            </w:r>
          </w:p>
        </w:tc>
        <w:tc>
          <w:tcPr>
            <w:tcW w:w="5571" w:type="dxa"/>
            <w:tcBorders>
              <w:top w:val="single" w:sz="8"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Pravni fakultet Sveučilišta u Splitu</w:t>
            </w:r>
          </w:p>
        </w:tc>
      </w:tr>
      <w:tr w:rsidR="00727520" w:rsidRPr="005F3458" w:rsidTr="008573E1">
        <w:tc>
          <w:tcPr>
            <w:tcW w:w="3285" w:type="dxa"/>
            <w:tcBorders>
              <w:top w:val="single" w:sz="8" w:space="0" w:color="auto"/>
            </w:tcBorders>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Datum zaposlenja</w:t>
            </w:r>
          </w:p>
        </w:tc>
        <w:tc>
          <w:tcPr>
            <w:tcW w:w="5571" w:type="dxa"/>
            <w:tcBorders>
              <w:top w:val="single" w:sz="8"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01. 11. 2001.</w:t>
            </w:r>
          </w:p>
        </w:tc>
      </w:tr>
      <w:tr w:rsidR="00727520" w:rsidRPr="005F3458" w:rsidTr="008573E1">
        <w:tc>
          <w:tcPr>
            <w:tcW w:w="3285" w:type="dxa"/>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Naziv radnoga mjesta (profesor, istraživač, suradnik i sl.)</w:t>
            </w:r>
          </w:p>
        </w:tc>
        <w:tc>
          <w:tcPr>
            <w:tcW w:w="5571"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Profesor</w:t>
            </w:r>
          </w:p>
        </w:tc>
      </w:tr>
      <w:tr w:rsidR="00727520" w:rsidRPr="005F3458" w:rsidTr="008573E1">
        <w:tc>
          <w:tcPr>
            <w:tcW w:w="3285" w:type="dxa"/>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 xml:space="preserve">Područje rada </w:t>
            </w:r>
          </w:p>
        </w:tc>
        <w:tc>
          <w:tcPr>
            <w:tcW w:w="5571"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Javna uprava</w:t>
            </w:r>
          </w:p>
        </w:tc>
      </w:tr>
      <w:tr w:rsidR="00727520" w:rsidRPr="005F3458" w:rsidTr="008573E1">
        <w:tc>
          <w:tcPr>
            <w:tcW w:w="3285" w:type="dxa"/>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 xml:space="preserve">Funkcija </w:t>
            </w:r>
          </w:p>
        </w:tc>
        <w:tc>
          <w:tcPr>
            <w:tcW w:w="5571"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Prodekan</w:t>
            </w:r>
          </w:p>
        </w:tc>
      </w:tr>
      <w:tr w:rsidR="00727520" w:rsidRPr="005F3458" w:rsidTr="008573E1">
        <w:tc>
          <w:tcPr>
            <w:tcW w:w="8856"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PODACI O ŠKOLOVANJU – Najviši postignuti stupanj </w:t>
            </w:r>
          </w:p>
        </w:tc>
      </w:tr>
      <w:tr w:rsidR="00727520" w:rsidRPr="005F3458" w:rsidTr="008573E1">
        <w:tc>
          <w:tcPr>
            <w:tcW w:w="3285" w:type="dxa"/>
            <w:tcBorders>
              <w:top w:val="single" w:sz="8" w:space="0" w:color="auto"/>
            </w:tcBorders>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 xml:space="preserve">Zvanje </w:t>
            </w:r>
          </w:p>
        </w:tc>
        <w:tc>
          <w:tcPr>
            <w:tcW w:w="5571" w:type="dxa"/>
            <w:tcBorders>
              <w:top w:val="single" w:sz="8"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Doktor znanosti</w:t>
            </w:r>
          </w:p>
        </w:tc>
      </w:tr>
      <w:tr w:rsidR="00727520" w:rsidRPr="005F3458" w:rsidTr="008573E1">
        <w:tc>
          <w:tcPr>
            <w:tcW w:w="3285" w:type="dxa"/>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 xml:space="preserve">Ustanova  </w:t>
            </w:r>
          </w:p>
        </w:tc>
        <w:tc>
          <w:tcPr>
            <w:tcW w:w="5571"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Pravni fakultet Sveučilišta u Zagrebu</w:t>
            </w:r>
          </w:p>
        </w:tc>
      </w:tr>
      <w:tr w:rsidR="00727520" w:rsidRPr="005F3458" w:rsidTr="008573E1">
        <w:tc>
          <w:tcPr>
            <w:tcW w:w="3285" w:type="dxa"/>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Mjesto</w:t>
            </w:r>
          </w:p>
        </w:tc>
        <w:tc>
          <w:tcPr>
            <w:tcW w:w="5571"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Zagreb</w:t>
            </w:r>
          </w:p>
        </w:tc>
      </w:tr>
      <w:tr w:rsidR="00727520" w:rsidRPr="005F3458" w:rsidTr="008573E1">
        <w:tc>
          <w:tcPr>
            <w:tcW w:w="3285" w:type="dxa"/>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 xml:space="preserve">Nadnevak </w:t>
            </w:r>
          </w:p>
        </w:tc>
        <w:tc>
          <w:tcPr>
            <w:tcW w:w="5571"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22. 12. 2008.</w:t>
            </w:r>
          </w:p>
        </w:tc>
      </w:tr>
      <w:tr w:rsidR="00727520" w:rsidRPr="005F3458" w:rsidTr="008573E1">
        <w:tc>
          <w:tcPr>
            <w:tcW w:w="8856"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B05B38" w:rsidRDefault="00727520" w:rsidP="008573E1">
            <w:pPr>
              <w:spacing w:after="0"/>
              <w:rPr>
                <w:rFonts w:ascii="Arial" w:hAnsi="Arial" w:cs="Arial"/>
                <w:sz w:val="20"/>
                <w:szCs w:val="20"/>
              </w:rPr>
            </w:pPr>
            <w:r w:rsidRPr="00B05B38">
              <w:rPr>
                <w:rFonts w:ascii="Arial" w:hAnsi="Arial" w:cs="Arial"/>
                <w:sz w:val="20"/>
                <w:szCs w:val="20"/>
              </w:rPr>
              <w:t>PODACI O USAVRŠAVANJU</w:t>
            </w:r>
          </w:p>
        </w:tc>
      </w:tr>
      <w:tr w:rsidR="00727520" w:rsidRPr="005F3458" w:rsidTr="008573E1">
        <w:tc>
          <w:tcPr>
            <w:tcW w:w="3285" w:type="dxa"/>
            <w:tcBorders>
              <w:top w:val="single" w:sz="8" w:space="0" w:color="auto"/>
            </w:tcBorders>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Godina</w:t>
            </w:r>
          </w:p>
        </w:tc>
        <w:tc>
          <w:tcPr>
            <w:tcW w:w="5571" w:type="dxa"/>
            <w:tcBorders>
              <w:top w:val="single" w:sz="8"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2009.</w:t>
            </w:r>
          </w:p>
        </w:tc>
      </w:tr>
      <w:tr w:rsidR="00727520" w:rsidRPr="005F3458" w:rsidTr="008573E1">
        <w:tc>
          <w:tcPr>
            <w:tcW w:w="3285" w:type="dxa"/>
            <w:tcBorders>
              <w:top w:val="single" w:sz="8" w:space="0" w:color="auto"/>
            </w:tcBorders>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Mjesto</w:t>
            </w:r>
          </w:p>
        </w:tc>
        <w:tc>
          <w:tcPr>
            <w:tcW w:w="5571" w:type="dxa"/>
            <w:tcBorders>
              <w:top w:val="single" w:sz="8"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Berlin</w:t>
            </w:r>
          </w:p>
        </w:tc>
      </w:tr>
      <w:tr w:rsidR="00727520" w:rsidRPr="005F3458" w:rsidTr="008573E1">
        <w:tc>
          <w:tcPr>
            <w:tcW w:w="3285" w:type="dxa"/>
            <w:tcBorders>
              <w:top w:val="single" w:sz="8" w:space="0" w:color="auto"/>
            </w:tcBorders>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Ustanova</w:t>
            </w:r>
          </w:p>
        </w:tc>
        <w:tc>
          <w:tcPr>
            <w:tcW w:w="5571" w:type="dxa"/>
            <w:tcBorders>
              <w:top w:val="single" w:sz="8"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Frei Universität Berlin</w:t>
            </w:r>
          </w:p>
        </w:tc>
      </w:tr>
      <w:tr w:rsidR="00727520" w:rsidRPr="005F3458" w:rsidTr="008573E1">
        <w:tc>
          <w:tcPr>
            <w:tcW w:w="3285" w:type="dxa"/>
            <w:tcBorders>
              <w:top w:val="single" w:sz="8" w:space="0" w:color="auto"/>
            </w:tcBorders>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 xml:space="preserve">Područje usavršavanja </w:t>
            </w:r>
          </w:p>
        </w:tc>
        <w:tc>
          <w:tcPr>
            <w:tcW w:w="5571" w:type="dxa"/>
            <w:tcBorders>
              <w:top w:val="single" w:sz="8"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Javno pravo i javna uprava</w:t>
            </w:r>
          </w:p>
        </w:tc>
      </w:tr>
      <w:tr w:rsidR="00727520" w:rsidRPr="005F3458" w:rsidTr="008573E1">
        <w:tc>
          <w:tcPr>
            <w:tcW w:w="3285" w:type="dxa"/>
            <w:tcBorders>
              <w:top w:val="single" w:sz="8" w:space="0" w:color="auto"/>
            </w:tcBorders>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Godina</w:t>
            </w:r>
          </w:p>
        </w:tc>
        <w:tc>
          <w:tcPr>
            <w:tcW w:w="5571" w:type="dxa"/>
            <w:tcBorders>
              <w:top w:val="single" w:sz="8"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2014.</w:t>
            </w:r>
          </w:p>
        </w:tc>
      </w:tr>
      <w:tr w:rsidR="00727520" w:rsidRPr="005F3458" w:rsidTr="008573E1">
        <w:tc>
          <w:tcPr>
            <w:tcW w:w="3285" w:type="dxa"/>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lastRenderedPageBreak/>
              <w:t>Mjesto</w:t>
            </w:r>
          </w:p>
        </w:tc>
        <w:tc>
          <w:tcPr>
            <w:tcW w:w="5571"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Frankfurt am Oder</w:t>
            </w:r>
          </w:p>
        </w:tc>
      </w:tr>
      <w:tr w:rsidR="00727520" w:rsidRPr="005F3458" w:rsidTr="008573E1">
        <w:tc>
          <w:tcPr>
            <w:tcW w:w="3285" w:type="dxa"/>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Ustanova</w:t>
            </w:r>
          </w:p>
        </w:tc>
        <w:tc>
          <w:tcPr>
            <w:tcW w:w="5571"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Universität Viadrina</w:t>
            </w:r>
          </w:p>
        </w:tc>
      </w:tr>
      <w:tr w:rsidR="00727520" w:rsidRPr="005F3458" w:rsidTr="008573E1">
        <w:tc>
          <w:tcPr>
            <w:tcW w:w="3285" w:type="dxa"/>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 xml:space="preserve">Područje usavršavanja </w:t>
            </w:r>
          </w:p>
        </w:tc>
        <w:tc>
          <w:tcPr>
            <w:tcW w:w="5571"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Javno pravo i javna uprava</w:t>
            </w:r>
          </w:p>
        </w:tc>
      </w:tr>
      <w:tr w:rsidR="00727520" w:rsidRPr="005F3458" w:rsidTr="008573E1">
        <w:tc>
          <w:tcPr>
            <w:tcW w:w="8856"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B05B38" w:rsidRDefault="00727520" w:rsidP="008573E1">
            <w:pPr>
              <w:spacing w:after="0"/>
              <w:rPr>
                <w:rFonts w:ascii="Arial" w:hAnsi="Arial" w:cs="Arial"/>
                <w:sz w:val="20"/>
                <w:szCs w:val="20"/>
              </w:rPr>
            </w:pPr>
            <w:r w:rsidRPr="00B05B38">
              <w:rPr>
                <w:rFonts w:ascii="Arial" w:hAnsi="Arial" w:cs="Arial"/>
                <w:sz w:val="20"/>
                <w:szCs w:val="20"/>
              </w:rPr>
              <w:t>MATERINSKI I STRANI JEZICI</w:t>
            </w:r>
          </w:p>
        </w:tc>
      </w:tr>
      <w:tr w:rsidR="00727520" w:rsidRPr="005F3458" w:rsidTr="008573E1">
        <w:tc>
          <w:tcPr>
            <w:tcW w:w="3285" w:type="dxa"/>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 xml:space="preserve">Materinski jezik </w:t>
            </w:r>
          </w:p>
        </w:tc>
        <w:tc>
          <w:tcPr>
            <w:tcW w:w="5571"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Hrvatski</w:t>
            </w:r>
          </w:p>
        </w:tc>
      </w:tr>
      <w:tr w:rsidR="00727520" w:rsidRPr="005F3458" w:rsidTr="008573E1">
        <w:tc>
          <w:tcPr>
            <w:tcW w:w="3285" w:type="dxa"/>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Strani jezik i poznavanje jezika na ljestvici od 2 (dovoljno) do 5 (izvrsno)</w:t>
            </w:r>
          </w:p>
        </w:tc>
        <w:tc>
          <w:tcPr>
            <w:tcW w:w="5571"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Engleski jezik, 5 (izvrsno)</w:t>
            </w:r>
          </w:p>
        </w:tc>
      </w:tr>
      <w:tr w:rsidR="00727520" w:rsidRPr="005F3458" w:rsidTr="008573E1">
        <w:tc>
          <w:tcPr>
            <w:tcW w:w="3285" w:type="dxa"/>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Strani jezik i poznavanje jezika na  ljestvici od 2 (dovoljno) do 5 (izvrsno)</w:t>
            </w:r>
          </w:p>
        </w:tc>
        <w:tc>
          <w:tcPr>
            <w:tcW w:w="5571"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Njemački jezik, (dovoljan)</w:t>
            </w:r>
          </w:p>
        </w:tc>
      </w:tr>
      <w:tr w:rsidR="00727520" w:rsidRPr="005F3458" w:rsidTr="008573E1">
        <w:tc>
          <w:tcPr>
            <w:tcW w:w="3285" w:type="dxa"/>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Strani jezik i poznavanje jezika na ljestvici od 2 (dovoljno) do 5 (izvrsno)</w:t>
            </w:r>
          </w:p>
        </w:tc>
        <w:tc>
          <w:tcPr>
            <w:tcW w:w="5571" w:type="dxa"/>
          </w:tcPr>
          <w:p w:rsidR="00727520" w:rsidRPr="00B05B38" w:rsidRDefault="00727520" w:rsidP="008573E1">
            <w:pPr>
              <w:spacing w:after="0"/>
              <w:rPr>
                <w:rFonts w:ascii="Arial" w:hAnsi="Arial" w:cs="Arial"/>
                <w:sz w:val="20"/>
                <w:szCs w:val="20"/>
              </w:rPr>
            </w:pPr>
          </w:p>
        </w:tc>
      </w:tr>
      <w:tr w:rsidR="00727520" w:rsidRPr="005F3458" w:rsidTr="008573E1">
        <w:tc>
          <w:tcPr>
            <w:tcW w:w="8856"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KOMPETENCIJE ZA PREDMET </w:t>
            </w:r>
          </w:p>
        </w:tc>
      </w:tr>
      <w:tr w:rsidR="00727520" w:rsidRPr="005F3458" w:rsidTr="008573E1">
        <w:tc>
          <w:tcPr>
            <w:tcW w:w="3285" w:type="dxa"/>
            <w:tcBorders>
              <w:top w:val="single" w:sz="8" w:space="0" w:color="auto"/>
            </w:tcBorders>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Ranije iskustvo u nositeljstvu sličnih predmeta (navesti naziv predmeta, studijskoga programa na kojem se izvodi/izvodio i razinu studijskoga programa)</w:t>
            </w:r>
          </w:p>
        </w:tc>
        <w:tc>
          <w:tcPr>
            <w:tcW w:w="5571" w:type="dxa"/>
            <w:tcBorders>
              <w:top w:val="single" w:sz="8" w:space="0" w:color="auto"/>
            </w:tcBorders>
          </w:tcPr>
          <w:p w:rsidR="00727520" w:rsidRPr="00B05B38" w:rsidRDefault="00727520" w:rsidP="008573E1">
            <w:pPr>
              <w:spacing w:after="0"/>
              <w:rPr>
                <w:rFonts w:ascii="Arial" w:hAnsi="Arial" w:cs="Arial"/>
                <w:sz w:val="20"/>
                <w:szCs w:val="20"/>
              </w:rPr>
            </w:pPr>
            <w:r w:rsidRPr="00B05B38">
              <w:rPr>
                <w:rFonts w:ascii="Arial" w:hAnsi="Arial" w:cs="Arial"/>
                <w:sz w:val="20"/>
                <w:szCs w:val="20"/>
              </w:rPr>
              <w:t>Uprava u zdravstvu, poslijediplomski specijalistički studij Medicinsko pravo</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Upravna znanost, Integrirani sveučilišni preddiplomski i diplomski studij prava</w:t>
            </w:r>
          </w:p>
          <w:p w:rsidR="00727520" w:rsidRPr="00B05B38" w:rsidRDefault="00727520" w:rsidP="008573E1">
            <w:pPr>
              <w:spacing w:after="0"/>
              <w:ind w:left="565"/>
              <w:rPr>
                <w:rFonts w:ascii="Arial" w:hAnsi="Arial" w:cs="Arial"/>
                <w:sz w:val="20"/>
                <w:szCs w:val="20"/>
              </w:rPr>
            </w:pPr>
          </w:p>
        </w:tc>
      </w:tr>
      <w:tr w:rsidR="00727520" w:rsidRPr="005F3458" w:rsidTr="008573E1">
        <w:tc>
          <w:tcPr>
            <w:tcW w:w="3285" w:type="dxa"/>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 xml:space="preserve">Autorstvo sveučilišnih/fakultetskih udžbenika iz područja predmeta </w:t>
            </w:r>
          </w:p>
        </w:tc>
        <w:tc>
          <w:tcPr>
            <w:tcW w:w="5571"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Nova javna uprava (u koautorstvu s prof. dr. sc. Duškom Lozinom), Pravni fakultet u Splitu, Split, 2004.</w:t>
            </w:r>
          </w:p>
        </w:tc>
      </w:tr>
      <w:tr w:rsidR="00727520" w:rsidRPr="005F3458" w:rsidTr="008573E1">
        <w:tc>
          <w:tcPr>
            <w:tcW w:w="3285" w:type="dxa"/>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 xml:space="preserve">Stručni, znanstveni i umjetnički radovi objavljeni u posljednjih pet godina iz područja predmeta </w:t>
            </w:r>
            <w:r w:rsidRPr="00CC43DE">
              <w:rPr>
                <w:rFonts w:cs="Arial"/>
                <w:b/>
                <w:sz w:val="20"/>
                <w:szCs w:val="20"/>
              </w:rPr>
              <w:t>(najviše 5 referenca)</w:t>
            </w:r>
          </w:p>
        </w:tc>
        <w:tc>
          <w:tcPr>
            <w:tcW w:w="5571" w:type="dxa"/>
          </w:tcPr>
          <w:p w:rsidR="00727520" w:rsidRPr="00B05B38" w:rsidRDefault="00727520" w:rsidP="008573E1">
            <w:pPr>
              <w:spacing w:after="0"/>
              <w:rPr>
                <w:rFonts w:ascii="Arial" w:hAnsi="Arial" w:cs="Arial"/>
                <w:bCs/>
                <w:sz w:val="20"/>
                <w:szCs w:val="20"/>
              </w:rPr>
            </w:pPr>
            <w:r w:rsidRPr="00B05B38">
              <w:rPr>
                <w:rFonts w:ascii="Arial" w:hAnsi="Arial" w:cs="Arial"/>
                <w:sz w:val="20"/>
                <w:szCs w:val="20"/>
              </w:rPr>
              <w:t>Moguće perspektive razvoja lokalne i regionalne samouprave u Hrvatskoj, u Cvitan, O. – Klarić, M. (ur.): Teritorijalni ustroj i regionalizacija Republike Hrvatske u kontekstu Europskih integracija, zbornik radova sa znanstvenog skupa, Pravni fakultet u Splitu, Split, 2010.</w:t>
            </w:r>
          </w:p>
          <w:p w:rsidR="00727520" w:rsidRPr="00B05B38" w:rsidRDefault="00727520" w:rsidP="008573E1">
            <w:pPr>
              <w:spacing w:after="0"/>
              <w:rPr>
                <w:rFonts w:ascii="Arial" w:hAnsi="Arial" w:cs="Arial"/>
                <w:sz w:val="20"/>
                <w:szCs w:val="20"/>
              </w:rPr>
            </w:pPr>
          </w:p>
          <w:p w:rsidR="00727520" w:rsidRPr="00B05B38" w:rsidRDefault="00727520" w:rsidP="008573E1">
            <w:pPr>
              <w:spacing w:after="0"/>
              <w:rPr>
                <w:rFonts w:ascii="Arial" w:hAnsi="Arial" w:cs="Arial"/>
                <w:sz w:val="20"/>
                <w:szCs w:val="20"/>
              </w:rPr>
            </w:pPr>
            <w:r w:rsidRPr="00B05B38">
              <w:rPr>
                <w:rFonts w:ascii="Arial" w:hAnsi="Arial" w:cs="Arial"/>
                <w:sz w:val="20"/>
                <w:szCs w:val="20"/>
              </w:rPr>
              <w:t>Alternative Service Delivery Arrangements at the Municipal Level in Slovenia and Croatia, (u koautorstvu s prof. dr. sc. Božom Grafenauerom), Lex localis, Vol. 9, Nr. 1, January 2011., str. 67. – 83.</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Lozina, Duško – Klarić, Mirko: Dobra uprava kao nova upravna doktrina, Pravni vjesnik, god. 28, br. 02. 2012, str. 23. – 37.;</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Klarić, Mirko – Brnabić, Ratko – Šinković, Zoran: Administrative, commercial and financial aspects of public service, Zbornik radova Pravnog fakulteta u Splitu, god. 49, br. 103., 2012., str. 599. – 614.,</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Klarić, Mirko: Role of regulatory bodies on energetic markets of European Union, Zbornik radova pravnog fakulteta u Splitu, Split, god. 50, br. 4., 2013., str. 855. – 869.,</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Klarić, Mirko: Zaštita i spašavanje kao upravna djelatnost u Hrvatskoj, Međunarodna konferencija “Dani kriznog upravljanja, Velika Gorica, 2014., str. 211. –  224.</w:t>
            </w:r>
          </w:p>
          <w:p w:rsidR="00727520" w:rsidRPr="00B05B38" w:rsidRDefault="00727520" w:rsidP="008573E1">
            <w:pPr>
              <w:spacing w:after="0"/>
              <w:ind w:left="565"/>
              <w:rPr>
                <w:rFonts w:ascii="Arial" w:hAnsi="Arial" w:cs="Arial"/>
                <w:sz w:val="20"/>
                <w:szCs w:val="20"/>
              </w:rPr>
            </w:pPr>
          </w:p>
        </w:tc>
      </w:tr>
      <w:tr w:rsidR="00727520" w:rsidRPr="005F3458" w:rsidTr="008573E1">
        <w:tc>
          <w:tcPr>
            <w:tcW w:w="3285" w:type="dxa"/>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 xml:space="preserve">Stručni i znanstveni radovi iz metodike i kvalitete nastave objavljeni u posljednjih pet godina </w:t>
            </w:r>
            <w:r w:rsidRPr="00CC43DE">
              <w:rPr>
                <w:rFonts w:cs="Arial"/>
                <w:b/>
                <w:sz w:val="20"/>
                <w:szCs w:val="20"/>
              </w:rPr>
              <w:t>(najviše 5 referenca)</w:t>
            </w:r>
            <w:r w:rsidRPr="00CC43DE">
              <w:rPr>
                <w:rFonts w:cs="Arial"/>
                <w:sz w:val="20"/>
                <w:szCs w:val="20"/>
              </w:rPr>
              <w:t xml:space="preserve"> </w:t>
            </w:r>
          </w:p>
        </w:tc>
        <w:tc>
          <w:tcPr>
            <w:tcW w:w="5571" w:type="dxa"/>
          </w:tcPr>
          <w:p w:rsidR="00727520" w:rsidRPr="00B05B38" w:rsidRDefault="00727520" w:rsidP="008573E1">
            <w:pPr>
              <w:spacing w:after="0"/>
              <w:rPr>
                <w:rFonts w:ascii="Arial" w:hAnsi="Arial" w:cs="Arial"/>
                <w:sz w:val="20"/>
                <w:szCs w:val="20"/>
              </w:rPr>
            </w:pPr>
          </w:p>
        </w:tc>
      </w:tr>
      <w:tr w:rsidR="00727520" w:rsidRPr="005F3458" w:rsidTr="008573E1">
        <w:tc>
          <w:tcPr>
            <w:tcW w:w="3285" w:type="dxa"/>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 xml:space="preserve">Stručni, znanstveni i umjetnički projekti iz područja predmeta koji su se provodili u posljednjih pet godina </w:t>
            </w:r>
            <w:r w:rsidRPr="00CC43DE">
              <w:rPr>
                <w:rFonts w:cs="Arial"/>
                <w:b/>
                <w:sz w:val="20"/>
                <w:szCs w:val="20"/>
              </w:rPr>
              <w:t>(najviše 5 referenca)</w:t>
            </w:r>
          </w:p>
        </w:tc>
        <w:tc>
          <w:tcPr>
            <w:tcW w:w="5571"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t>Znanstveni projekt „Upravljanje gradom u razvoju“</w:t>
            </w:r>
          </w:p>
          <w:p w:rsidR="00727520" w:rsidRPr="00B05B38" w:rsidRDefault="00727520" w:rsidP="008573E1">
            <w:pPr>
              <w:spacing w:after="0"/>
              <w:rPr>
                <w:rFonts w:ascii="Arial" w:hAnsi="Arial" w:cs="Arial"/>
                <w:sz w:val="20"/>
                <w:szCs w:val="20"/>
              </w:rPr>
            </w:pPr>
            <w:r w:rsidRPr="00B05B38">
              <w:rPr>
                <w:rFonts w:ascii="Arial" w:hAnsi="Arial" w:cs="Arial"/>
                <w:sz w:val="20"/>
                <w:szCs w:val="20"/>
              </w:rPr>
              <w:t>Znanstveni projekt „Regionalizacija Hrvatske u kontekstu europskih integracija“</w:t>
            </w:r>
          </w:p>
        </w:tc>
      </w:tr>
      <w:tr w:rsidR="00727520" w:rsidRPr="005F3458" w:rsidTr="008573E1">
        <w:tc>
          <w:tcPr>
            <w:tcW w:w="3285" w:type="dxa"/>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 xml:space="preserve">U sklopu kojega programa i u kojem je opsegu nositelj stekao metodičko- </w:t>
            </w:r>
            <w:r w:rsidRPr="00CC43DE">
              <w:rPr>
                <w:rFonts w:cs="Arial"/>
                <w:sz w:val="20"/>
                <w:szCs w:val="20"/>
              </w:rPr>
              <w:lastRenderedPageBreak/>
              <w:t xml:space="preserve">psihološko-didaktičko -pedagoške kompetencije? </w:t>
            </w:r>
          </w:p>
        </w:tc>
        <w:tc>
          <w:tcPr>
            <w:tcW w:w="5571" w:type="dxa"/>
          </w:tcPr>
          <w:p w:rsidR="00727520" w:rsidRPr="00B05B38" w:rsidRDefault="00727520" w:rsidP="008573E1">
            <w:pPr>
              <w:spacing w:after="0"/>
              <w:rPr>
                <w:rFonts w:ascii="Arial" w:hAnsi="Arial" w:cs="Arial"/>
                <w:sz w:val="20"/>
                <w:szCs w:val="20"/>
              </w:rPr>
            </w:pPr>
            <w:r w:rsidRPr="00B05B38">
              <w:rPr>
                <w:rFonts w:ascii="Arial" w:hAnsi="Arial" w:cs="Arial"/>
                <w:sz w:val="20"/>
                <w:szCs w:val="20"/>
              </w:rPr>
              <w:lastRenderedPageBreak/>
              <w:t xml:space="preserve">Seminar za razvoj i usavršavanje pedagoških kompetencija sveučilišnih nastavnika, održanom na Filozofskom fakultetu u Splitu 28.02. 2013. </w:t>
            </w:r>
          </w:p>
        </w:tc>
      </w:tr>
      <w:tr w:rsidR="00727520" w:rsidRPr="005F3458" w:rsidTr="008573E1">
        <w:tc>
          <w:tcPr>
            <w:tcW w:w="8856"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B05B38" w:rsidRDefault="00727520" w:rsidP="008573E1">
            <w:pPr>
              <w:spacing w:after="0"/>
              <w:rPr>
                <w:rFonts w:ascii="Arial" w:hAnsi="Arial" w:cs="Arial"/>
                <w:sz w:val="20"/>
                <w:szCs w:val="20"/>
              </w:rPr>
            </w:pPr>
            <w:r w:rsidRPr="00B05B38">
              <w:rPr>
                <w:rFonts w:ascii="Arial" w:hAnsi="Arial" w:cs="Arial"/>
                <w:sz w:val="20"/>
                <w:szCs w:val="20"/>
              </w:rPr>
              <w:t xml:space="preserve">PRIZNANJA I NAGRADE </w:t>
            </w:r>
          </w:p>
        </w:tc>
      </w:tr>
      <w:tr w:rsidR="00727520" w:rsidRPr="005F3458" w:rsidTr="008573E1">
        <w:tc>
          <w:tcPr>
            <w:tcW w:w="3285" w:type="dxa"/>
            <w:tcBorders>
              <w:top w:val="single" w:sz="8" w:space="0" w:color="auto"/>
            </w:tcBorders>
            <w:shd w:val="clear" w:color="auto" w:fill="CCFFFF"/>
          </w:tcPr>
          <w:p w:rsidR="00727520" w:rsidRPr="00CC43DE" w:rsidRDefault="00727520" w:rsidP="008573E1">
            <w:pPr>
              <w:spacing w:after="0" w:line="240" w:lineRule="auto"/>
              <w:rPr>
                <w:rFonts w:cs="Arial"/>
                <w:sz w:val="20"/>
                <w:szCs w:val="20"/>
              </w:rPr>
            </w:pPr>
            <w:r w:rsidRPr="00CC43DE">
              <w:rPr>
                <w:rFonts w:cs="Arial"/>
                <w:sz w:val="20"/>
                <w:szCs w:val="20"/>
              </w:rPr>
              <w:t>Priznanja i nagrade za nastavni i znanstveni rad/umjetnički rad</w:t>
            </w:r>
          </w:p>
        </w:tc>
        <w:tc>
          <w:tcPr>
            <w:tcW w:w="5571" w:type="dxa"/>
            <w:tcBorders>
              <w:top w:val="single" w:sz="8" w:space="0" w:color="auto"/>
            </w:tcBorders>
          </w:tcPr>
          <w:p w:rsidR="00727520" w:rsidRPr="00B05B38" w:rsidRDefault="00727520" w:rsidP="008573E1">
            <w:pPr>
              <w:spacing w:after="0"/>
              <w:rPr>
                <w:rFonts w:ascii="Arial" w:hAnsi="Arial" w:cs="Arial"/>
                <w:sz w:val="20"/>
                <w:szCs w:val="20"/>
              </w:rPr>
            </w:pPr>
          </w:p>
        </w:tc>
      </w:tr>
    </w:tbl>
    <w:p w:rsidR="00727520" w:rsidRDefault="00727520" w:rsidP="008573E1"/>
    <w:p w:rsidR="00727520" w:rsidRDefault="00727520" w:rsidP="008573E1"/>
    <w:p w:rsidR="00723FB1" w:rsidRDefault="00723FB1" w:rsidP="008573E1"/>
    <w:p w:rsidR="00723FB1" w:rsidRDefault="00723FB1" w:rsidP="008573E1"/>
    <w:p w:rsidR="00723FB1" w:rsidRDefault="00723FB1" w:rsidP="00857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6"/>
        <w:gridCol w:w="5746"/>
      </w:tblGrid>
      <w:tr w:rsidR="00727520" w:rsidRPr="00370ACD" w:rsidTr="008573E1">
        <w:tc>
          <w:tcPr>
            <w:tcW w:w="3404" w:type="dxa"/>
            <w:tcBorders>
              <w:top w:val="single" w:sz="8" w:space="0" w:color="auto"/>
            </w:tcBorders>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Titula, ime i prezime nositelja</w:t>
            </w:r>
          </w:p>
        </w:tc>
        <w:tc>
          <w:tcPr>
            <w:tcW w:w="5884" w:type="dxa"/>
          </w:tcPr>
          <w:p w:rsidR="00727520" w:rsidRPr="00DF00F6" w:rsidRDefault="00723FB1" w:rsidP="008573E1">
            <w:pPr>
              <w:spacing w:after="0" w:line="240" w:lineRule="auto"/>
              <w:rPr>
                <w:rFonts w:ascii="Arial" w:hAnsi="Arial" w:cs="Arial"/>
                <w:b/>
                <w:sz w:val="20"/>
                <w:szCs w:val="20"/>
              </w:rPr>
            </w:pPr>
            <w:r>
              <w:rPr>
                <w:rFonts w:ascii="Arial" w:hAnsi="Arial" w:cs="Arial"/>
                <w:b/>
                <w:sz w:val="20"/>
                <w:szCs w:val="20"/>
              </w:rPr>
              <w:t>Izv. prof.</w:t>
            </w:r>
            <w:r w:rsidR="00727520" w:rsidRPr="00DF00F6">
              <w:rPr>
                <w:rFonts w:ascii="Arial" w:hAnsi="Arial" w:cs="Arial"/>
                <w:b/>
                <w:sz w:val="20"/>
                <w:szCs w:val="20"/>
              </w:rPr>
              <w:t xml:space="preserve"> dr. sc. Marija Boban</w:t>
            </w:r>
          </w:p>
        </w:tc>
      </w:tr>
      <w:tr w:rsidR="00727520" w:rsidRPr="00370ACD"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Predmet koji predaje na predloženom studijskom programu </w:t>
            </w:r>
          </w:p>
        </w:tc>
        <w:tc>
          <w:tcPr>
            <w:tcW w:w="5884" w:type="dxa"/>
            <w:tcBorders>
              <w:bottom w:val="single" w:sz="8" w:space="0" w:color="auto"/>
            </w:tcBorders>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Zdravstvena informatika</w:t>
            </w:r>
          </w:p>
        </w:tc>
      </w:tr>
      <w:tr w:rsidR="00727520" w:rsidRPr="00370ACD"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OPĆE INFORMACIJE  O NOSITELJU</w:t>
            </w:r>
          </w:p>
        </w:tc>
      </w:tr>
      <w:tr w:rsidR="00727520" w:rsidRPr="00370ACD" w:rsidTr="008573E1">
        <w:tc>
          <w:tcPr>
            <w:tcW w:w="3404" w:type="dxa"/>
            <w:tcBorders>
              <w:top w:val="single" w:sz="8" w:space="0" w:color="auto"/>
            </w:tcBorders>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Adresa </w:t>
            </w:r>
          </w:p>
        </w:tc>
        <w:tc>
          <w:tcPr>
            <w:tcW w:w="5884" w:type="dxa"/>
            <w:tcBorders>
              <w:top w:val="single" w:sz="8" w:space="0" w:color="auto"/>
            </w:tcBorders>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Domovinskog rata 8</w:t>
            </w:r>
          </w:p>
        </w:tc>
      </w:tr>
      <w:tr w:rsidR="00727520" w:rsidRPr="00370ACD"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Telefon</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+385 21 393 516</w:t>
            </w:r>
          </w:p>
        </w:tc>
      </w:tr>
      <w:tr w:rsidR="00727520" w:rsidRPr="00370ACD"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E-mail adresa</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marija.boban@pravst.hr</w:t>
            </w:r>
          </w:p>
        </w:tc>
      </w:tr>
      <w:tr w:rsidR="00727520" w:rsidRPr="00370ACD"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Osobna web stranica</w:t>
            </w:r>
          </w:p>
        </w:tc>
        <w:tc>
          <w:tcPr>
            <w:tcW w:w="5884" w:type="dxa"/>
          </w:tcPr>
          <w:p w:rsidR="00727520" w:rsidRPr="00DF00F6" w:rsidRDefault="00C805D1" w:rsidP="008573E1">
            <w:pPr>
              <w:spacing w:after="0" w:line="240" w:lineRule="auto"/>
              <w:rPr>
                <w:rFonts w:ascii="Arial" w:hAnsi="Arial" w:cs="Arial"/>
                <w:sz w:val="20"/>
                <w:szCs w:val="20"/>
              </w:rPr>
            </w:pPr>
            <w:hyperlink r:id="rId89" w:history="1">
              <w:r w:rsidR="00727520" w:rsidRPr="00DF00F6">
                <w:rPr>
                  <w:rStyle w:val="Hyperlink"/>
                  <w:rFonts w:ascii="Arial" w:hAnsi="Arial" w:cs="Arial"/>
                  <w:sz w:val="20"/>
                  <w:szCs w:val="20"/>
                </w:rPr>
                <w:t>http://www.pravst.hr/ljudi.php?p=16&amp;s=1041</w:t>
              </w:r>
            </w:hyperlink>
            <w:r w:rsidR="00727520" w:rsidRPr="00DF00F6">
              <w:rPr>
                <w:rFonts w:ascii="Arial" w:hAnsi="Arial" w:cs="Arial"/>
                <w:sz w:val="20"/>
                <w:szCs w:val="20"/>
              </w:rPr>
              <w:t xml:space="preserve">  </w:t>
            </w:r>
          </w:p>
        </w:tc>
      </w:tr>
      <w:tr w:rsidR="00727520" w:rsidRPr="00370ACD"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Godina rođenja</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1976.</w:t>
            </w:r>
          </w:p>
        </w:tc>
      </w:tr>
      <w:tr w:rsidR="00727520" w:rsidRPr="00370ACD"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Matični broj iz Upisnika znanstvenika</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266 542</w:t>
            </w:r>
          </w:p>
        </w:tc>
      </w:tr>
      <w:tr w:rsidR="00727520" w:rsidRPr="00370ACD"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Znanstveno ili umjetničko zvanje i datum posljednjega izbora </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Docentica, srpanj 2013.</w:t>
            </w:r>
          </w:p>
        </w:tc>
      </w:tr>
      <w:tr w:rsidR="00727520" w:rsidRPr="00370ACD"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Znanstveno-nastavno, umjetničko-nastavno ili nastavno zvanje i datum posljednjega izbora</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Docentica, srpanj 2013. </w:t>
            </w:r>
          </w:p>
        </w:tc>
      </w:tr>
      <w:tr w:rsidR="00727520" w:rsidRPr="00370ACD"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Područje i polje izbora u znanstveno ili umjetničko zvanje </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Društvene znanosti, Informacijske i komunikacijske znanosti, Informacijski sustavi i informatologija</w:t>
            </w:r>
          </w:p>
        </w:tc>
      </w:tr>
      <w:tr w:rsidR="00727520" w:rsidRPr="00370ACD"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PODACI O SADAŠNJEM ZAPOSLENJU </w:t>
            </w:r>
          </w:p>
        </w:tc>
      </w:tr>
      <w:tr w:rsidR="00727520" w:rsidRPr="00370ACD" w:rsidTr="008573E1">
        <w:tc>
          <w:tcPr>
            <w:tcW w:w="3404" w:type="dxa"/>
            <w:tcBorders>
              <w:top w:val="single" w:sz="8" w:space="0" w:color="auto"/>
            </w:tcBorders>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Ustanova zaposlenja</w:t>
            </w:r>
          </w:p>
        </w:tc>
        <w:tc>
          <w:tcPr>
            <w:tcW w:w="5884" w:type="dxa"/>
            <w:tcBorders>
              <w:top w:val="single" w:sz="8" w:space="0" w:color="auto"/>
            </w:tcBorders>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Sveučilište u Splitu Pravni fakultet</w:t>
            </w:r>
          </w:p>
        </w:tc>
      </w:tr>
      <w:tr w:rsidR="00727520" w:rsidRPr="00370ACD" w:rsidTr="008573E1">
        <w:tc>
          <w:tcPr>
            <w:tcW w:w="3404" w:type="dxa"/>
            <w:tcBorders>
              <w:top w:val="single" w:sz="8" w:space="0" w:color="auto"/>
            </w:tcBorders>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Datum zaposlenja</w:t>
            </w:r>
          </w:p>
        </w:tc>
        <w:tc>
          <w:tcPr>
            <w:tcW w:w="5884" w:type="dxa"/>
            <w:tcBorders>
              <w:top w:val="single" w:sz="8" w:space="0" w:color="auto"/>
            </w:tcBorders>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01. 11. 2000.</w:t>
            </w:r>
          </w:p>
        </w:tc>
      </w:tr>
      <w:tr w:rsidR="00727520" w:rsidRPr="00370ACD"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Naziv radnoga mjesta (profesor, istraživač, suradnik i sl.)</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Nastavnica</w:t>
            </w:r>
          </w:p>
        </w:tc>
      </w:tr>
      <w:tr w:rsidR="00727520" w:rsidRPr="00370ACD"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Područje rada </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Nastava</w:t>
            </w:r>
          </w:p>
        </w:tc>
      </w:tr>
      <w:tr w:rsidR="00727520" w:rsidRPr="00370ACD"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Funkcija </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Docentica - Pročelnica Katedre za ekonomske i financijske znanosti; Predsjednica Odobra za kvalitetu Pravnog fakulteta u Splitu</w:t>
            </w:r>
          </w:p>
        </w:tc>
      </w:tr>
      <w:tr w:rsidR="00727520" w:rsidRPr="00370ACD"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PODACI O ŠKOLOVANJU – Najviši postignuti stupanj </w:t>
            </w:r>
          </w:p>
        </w:tc>
      </w:tr>
      <w:tr w:rsidR="00727520" w:rsidRPr="00370ACD" w:rsidTr="008573E1">
        <w:tc>
          <w:tcPr>
            <w:tcW w:w="3404" w:type="dxa"/>
            <w:tcBorders>
              <w:top w:val="single" w:sz="8" w:space="0" w:color="auto"/>
            </w:tcBorders>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Zvanje </w:t>
            </w:r>
          </w:p>
        </w:tc>
        <w:tc>
          <w:tcPr>
            <w:tcW w:w="5884" w:type="dxa"/>
            <w:tcBorders>
              <w:top w:val="single" w:sz="8" w:space="0" w:color="auto"/>
            </w:tcBorders>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Doktorica znanosti</w:t>
            </w:r>
          </w:p>
        </w:tc>
      </w:tr>
      <w:tr w:rsidR="00727520" w:rsidRPr="00370ACD"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Ustanova  </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Sveučilište u Zagrebu Filzofski fakultet</w:t>
            </w:r>
          </w:p>
        </w:tc>
      </w:tr>
      <w:tr w:rsidR="00727520" w:rsidRPr="00370ACD"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Mjesto</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Zagreb</w:t>
            </w:r>
          </w:p>
        </w:tc>
      </w:tr>
      <w:tr w:rsidR="00727520" w:rsidRPr="00370ACD"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Nadnevak </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02. ožujka 2012.</w:t>
            </w:r>
          </w:p>
        </w:tc>
      </w:tr>
      <w:tr w:rsidR="00727520" w:rsidRPr="00370ACD"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PODACI O USAVRŠAVANJU</w:t>
            </w:r>
          </w:p>
        </w:tc>
      </w:tr>
      <w:tr w:rsidR="00727520" w:rsidRPr="00370ACD" w:rsidTr="008573E1">
        <w:tc>
          <w:tcPr>
            <w:tcW w:w="3404" w:type="dxa"/>
            <w:tcBorders>
              <w:top w:val="single" w:sz="8" w:space="0" w:color="auto"/>
            </w:tcBorders>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Godina</w:t>
            </w:r>
          </w:p>
        </w:tc>
        <w:tc>
          <w:tcPr>
            <w:tcW w:w="5884" w:type="dxa"/>
            <w:tcBorders>
              <w:top w:val="single" w:sz="8" w:space="0" w:color="auto"/>
            </w:tcBorders>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2006. </w:t>
            </w:r>
          </w:p>
        </w:tc>
      </w:tr>
      <w:tr w:rsidR="00727520" w:rsidRPr="00370ACD"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Mjesto</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Cleveland, USA</w:t>
            </w:r>
          </w:p>
        </w:tc>
      </w:tr>
      <w:tr w:rsidR="00727520" w:rsidRPr="00370ACD"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Ustanova</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Cleveland State University </w:t>
            </w:r>
          </w:p>
        </w:tc>
      </w:tr>
      <w:tr w:rsidR="00727520" w:rsidRPr="00370ACD"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Područje usavršavanja </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Upravljanje centrima za cjeloživotno obrazovanje</w:t>
            </w:r>
          </w:p>
        </w:tc>
      </w:tr>
      <w:tr w:rsidR="00727520" w:rsidRPr="00370ACD"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MATERINSKI I STRANI JEZICI</w:t>
            </w:r>
          </w:p>
        </w:tc>
      </w:tr>
      <w:tr w:rsidR="00727520" w:rsidRPr="00370ACD"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Materinski jezik </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Hrvatski jezik</w:t>
            </w:r>
          </w:p>
        </w:tc>
      </w:tr>
      <w:tr w:rsidR="00727520" w:rsidRPr="00370ACD"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Strani jezik i poznavanje jezika na ljestvici od 2 (dovoljno) do 5 (izvrsno)</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Engleski jezik – 5 (izvrsno)</w:t>
            </w:r>
          </w:p>
        </w:tc>
      </w:tr>
      <w:tr w:rsidR="00727520" w:rsidRPr="00370ACD"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lastRenderedPageBreak/>
              <w:t>Strani jezik i poznavanje jezika na  ljestvici od 2 (dovoljno) do 5 (izvrsno)</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Talijanski jezik – 5 (izvrsno)</w:t>
            </w:r>
          </w:p>
        </w:tc>
      </w:tr>
      <w:tr w:rsidR="00727520" w:rsidRPr="00370ACD"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Strani jezik i poznavanje jezika na ljestvici od 2 (dovoljno) do 5 (izvrsno)</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Francuski jezik – 2 (dovoljno)</w:t>
            </w:r>
          </w:p>
        </w:tc>
      </w:tr>
      <w:tr w:rsidR="00727520" w:rsidRPr="00370ACD"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KOMPETENCIJE ZA PREDMET </w:t>
            </w:r>
          </w:p>
        </w:tc>
      </w:tr>
      <w:tr w:rsidR="00727520" w:rsidRPr="00370ACD" w:rsidTr="008573E1">
        <w:tc>
          <w:tcPr>
            <w:tcW w:w="3404" w:type="dxa"/>
            <w:tcBorders>
              <w:top w:val="single" w:sz="8" w:space="0" w:color="auto"/>
            </w:tcBorders>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Ranije iskustvo u nositeljstvu sličnih predmeta (navesti naziv predmeta, studijskoga programa na kojem se izvodi/izvodio i razinu studijskoga programa)- </w:t>
            </w:r>
          </w:p>
        </w:tc>
        <w:tc>
          <w:tcPr>
            <w:tcW w:w="5884" w:type="dxa"/>
            <w:tcBorders>
              <w:top w:val="single" w:sz="8" w:space="0" w:color="auto"/>
            </w:tcBorders>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Sunositeljica kolegija „Informacijski sustavi u športu“ na specijalističkom studiju „Športsko pravo“ na Pravnom fakultetu Sveučilišta u Splitu</w:t>
            </w:r>
          </w:p>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Izvođenje vježbi i seminara u svojstvu asistetnice (2000.-2010.)</w:t>
            </w:r>
          </w:p>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Sunositeljica kolegija „Nove tehnologije, intelektualno vlasništvo i informacijska sigurnost“ na Sveučilišnom odjelu za forenzične znanosti Sveučilišta u Splitu</w:t>
            </w:r>
          </w:p>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Sunositeljica kolegija „Sustavi nacionalne sigurnosti na Sveučilišnom odjelu za forenzične znanosti Sveučilišta u Splitu</w:t>
            </w:r>
          </w:p>
          <w:p w:rsidR="00727520" w:rsidRPr="00DF00F6" w:rsidRDefault="00727520" w:rsidP="008573E1">
            <w:pPr>
              <w:spacing w:after="0" w:line="240" w:lineRule="auto"/>
              <w:rPr>
                <w:rFonts w:ascii="Arial" w:hAnsi="Arial" w:cs="Arial"/>
                <w:sz w:val="20"/>
                <w:szCs w:val="20"/>
              </w:rPr>
            </w:pPr>
          </w:p>
        </w:tc>
      </w:tr>
      <w:tr w:rsidR="00727520" w:rsidRPr="00370ACD"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Autorstvo sveučilišnih/fakultetskih udžbenika iz područja predmeta </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w:t>
            </w:r>
          </w:p>
        </w:tc>
      </w:tr>
      <w:tr w:rsidR="00727520" w:rsidRPr="00370ACD"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Stručni, znanstveni i umjetnički radovi objavljeni u posljednjih pet godina iz područja predmeta </w:t>
            </w:r>
            <w:r w:rsidRPr="00DF00F6">
              <w:rPr>
                <w:rFonts w:ascii="Arial" w:hAnsi="Arial" w:cs="Arial"/>
                <w:b/>
                <w:sz w:val="20"/>
                <w:szCs w:val="20"/>
              </w:rPr>
              <w:t>(najviše 5 referenca)</w:t>
            </w:r>
          </w:p>
        </w:tc>
        <w:tc>
          <w:tcPr>
            <w:tcW w:w="5884" w:type="dxa"/>
          </w:tcPr>
          <w:p w:rsidR="00727520" w:rsidRPr="00DF00F6" w:rsidRDefault="00727520" w:rsidP="00784C41">
            <w:pPr>
              <w:pStyle w:val="ListParagraph"/>
              <w:numPr>
                <w:ilvl w:val="0"/>
                <w:numId w:val="16"/>
              </w:numPr>
              <w:spacing w:after="0" w:line="240" w:lineRule="auto"/>
              <w:rPr>
                <w:rFonts w:ascii="Arial" w:hAnsi="Arial" w:cs="Arial"/>
                <w:sz w:val="20"/>
                <w:szCs w:val="20"/>
              </w:rPr>
            </w:pPr>
            <w:r w:rsidRPr="00DF00F6">
              <w:rPr>
                <w:rFonts w:ascii="Arial" w:hAnsi="Arial" w:cs="Arial"/>
                <w:sz w:val="20"/>
                <w:szCs w:val="20"/>
              </w:rPr>
              <w:t>Boban, Marija, Information security and the right to privacy in digital economy– the case Of Republic of Croatia // Zbornik radova 37. međunarodnog skupa za za informacijsku i komunikacijsku tehnologiju, elektroniku i mikroelektroniku - MIPRO 2014.,Zagreb : MIPRO, 2014. 1687-1692 (predavanje,međunarodna recenzija,objavljeni rad,znanstveni)</w:t>
            </w:r>
          </w:p>
          <w:p w:rsidR="00727520" w:rsidRPr="00DF00F6" w:rsidRDefault="00727520" w:rsidP="00784C41">
            <w:pPr>
              <w:pStyle w:val="ListParagraph"/>
              <w:numPr>
                <w:ilvl w:val="0"/>
                <w:numId w:val="16"/>
              </w:numPr>
              <w:spacing w:after="0" w:line="240" w:lineRule="auto"/>
              <w:rPr>
                <w:rFonts w:ascii="Arial" w:hAnsi="Arial" w:cs="Arial"/>
                <w:sz w:val="20"/>
                <w:szCs w:val="20"/>
              </w:rPr>
            </w:pPr>
            <w:r w:rsidRPr="00DF00F6">
              <w:rPr>
                <w:rFonts w:ascii="Arial" w:hAnsi="Arial" w:cs="Arial"/>
                <w:sz w:val="20"/>
                <w:szCs w:val="20"/>
              </w:rPr>
              <w:t>Čizmić, Jozo; Boban, Marija, Utjecaj razvoja Interneta kao svjetske infrastrukture na informacijsku sigurnost i mrežni prijenos podataka // Internet, vlast i politika - Zbornik radova međunarodne znanstveno-stručne konferencije, Kemerovo, 2013. 286-305 (predavanje,međunarodna recenzija,objavljeni rad,znanstveni).</w:t>
            </w:r>
          </w:p>
          <w:p w:rsidR="00727520" w:rsidRPr="00DF00F6" w:rsidRDefault="00727520" w:rsidP="00784C41">
            <w:pPr>
              <w:pStyle w:val="ListParagraph"/>
              <w:numPr>
                <w:ilvl w:val="0"/>
                <w:numId w:val="16"/>
              </w:numPr>
              <w:spacing w:after="0" w:line="240" w:lineRule="auto"/>
              <w:rPr>
                <w:rFonts w:ascii="Arial" w:hAnsi="Arial" w:cs="Arial"/>
                <w:sz w:val="20"/>
                <w:szCs w:val="20"/>
              </w:rPr>
            </w:pPr>
            <w:r w:rsidRPr="00DF00F6">
              <w:rPr>
                <w:rFonts w:ascii="Arial" w:hAnsi="Arial" w:cs="Arial"/>
                <w:sz w:val="20"/>
                <w:szCs w:val="20"/>
              </w:rPr>
              <w:t>Boban, Marija, Pravo na privatnost i pravo na pristup informacijama u suvremenom informacijskom društvu. // Zbornik radova Pravnog fakulteta u Splitu. 49 (2012) , 3 (105); 575-598 (pregledni rad, znanstveni).</w:t>
            </w:r>
          </w:p>
          <w:p w:rsidR="00727520" w:rsidRPr="00DF00F6" w:rsidRDefault="00727520" w:rsidP="00784C41">
            <w:pPr>
              <w:pStyle w:val="ListParagraph"/>
              <w:numPr>
                <w:ilvl w:val="0"/>
                <w:numId w:val="16"/>
              </w:numPr>
              <w:spacing w:after="0" w:line="240" w:lineRule="auto"/>
              <w:rPr>
                <w:rFonts w:ascii="Arial" w:hAnsi="Arial" w:cs="Arial"/>
                <w:sz w:val="20"/>
                <w:szCs w:val="20"/>
              </w:rPr>
            </w:pPr>
            <w:r w:rsidRPr="00DF00F6">
              <w:rPr>
                <w:rFonts w:ascii="Arial" w:hAnsi="Arial" w:cs="Arial"/>
                <w:sz w:val="20"/>
                <w:szCs w:val="20"/>
              </w:rPr>
              <w:t>Boban, Marija, Geneza sukoba prava na pristup informacijama i prava na privatnost u javnoj upravi // Zbornik radova druge međunarodne konferencije "Razvoj javne uprave" / Vlado Belaj (ur.), Vukovar : Veleučilište Lavoslav Ružička u Vukovaru, 2012. 51-79 (predavanje,međunarodna recenzija,objavljeni rad,znanstveni)</w:t>
            </w:r>
          </w:p>
          <w:p w:rsidR="00727520" w:rsidRPr="00DF00F6" w:rsidRDefault="00727520" w:rsidP="00784C41">
            <w:pPr>
              <w:pStyle w:val="ListParagraph"/>
              <w:numPr>
                <w:ilvl w:val="0"/>
                <w:numId w:val="16"/>
              </w:numPr>
              <w:spacing w:after="0" w:line="240" w:lineRule="auto"/>
              <w:rPr>
                <w:rFonts w:ascii="Arial" w:hAnsi="Arial" w:cs="Arial"/>
                <w:sz w:val="20"/>
                <w:szCs w:val="20"/>
              </w:rPr>
            </w:pPr>
            <w:r w:rsidRPr="00DF00F6">
              <w:rPr>
                <w:rFonts w:ascii="Arial" w:hAnsi="Arial" w:cs="Arial"/>
                <w:sz w:val="20"/>
                <w:szCs w:val="20"/>
              </w:rPr>
              <w:t>Boban, Marija, Sigurnosni i pravni aspekti zaštite osobnih podataka u Republici Hrvatskoj // YU INFO 2010 Zbornik radova - Simpozijum o računarskim naukama i informacionim tehnologijama / Prof. dr. sc. Miodrag Ivković (ur.)., Beograd : Društvo za informacione sisteme i računarske mreže, 2010. (predavanje,međunarodna recenzija,objavljeni rad,znanstveni).</w:t>
            </w:r>
          </w:p>
        </w:tc>
      </w:tr>
      <w:tr w:rsidR="00727520" w:rsidRPr="00370ACD"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Stručni i znanstveni radovi iz metodike i kvalitete nastave objavljeni u posljednjih pet godina </w:t>
            </w:r>
            <w:r w:rsidRPr="00DF00F6">
              <w:rPr>
                <w:rFonts w:ascii="Arial" w:hAnsi="Arial" w:cs="Arial"/>
                <w:b/>
                <w:sz w:val="20"/>
                <w:szCs w:val="20"/>
              </w:rPr>
              <w:t>(najviše 5 referenca)</w:t>
            </w:r>
            <w:r w:rsidRPr="00DF00F6">
              <w:rPr>
                <w:rFonts w:ascii="Arial" w:hAnsi="Arial" w:cs="Arial"/>
                <w:sz w:val="20"/>
                <w:szCs w:val="20"/>
              </w:rPr>
              <w:t xml:space="preserve"> </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w:t>
            </w:r>
          </w:p>
        </w:tc>
      </w:tr>
      <w:tr w:rsidR="00727520" w:rsidRPr="00370ACD"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Stručni, znanstveni i umjetnički projekti iz područja predmeta koji su se provodili u posljednjih pet godina </w:t>
            </w:r>
            <w:r w:rsidRPr="00DF00F6">
              <w:rPr>
                <w:rFonts w:ascii="Arial" w:hAnsi="Arial" w:cs="Arial"/>
                <w:b/>
                <w:sz w:val="20"/>
                <w:szCs w:val="20"/>
              </w:rPr>
              <w:t>(najviše 5 referenca)</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Aktivno sudjelovanje kao istraživač na projektima Pravnog fakulteta u Splitu:</w:t>
            </w:r>
          </w:p>
          <w:p w:rsidR="00727520" w:rsidRPr="00DF00F6" w:rsidRDefault="00727520" w:rsidP="00784C41">
            <w:pPr>
              <w:pStyle w:val="ListParagraph"/>
              <w:numPr>
                <w:ilvl w:val="0"/>
                <w:numId w:val="15"/>
              </w:numPr>
              <w:spacing w:after="0" w:line="240" w:lineRule="auto"/>
              <w:rPr>
                <w:rFonts w:ascii="Arial" w:hAnsi="Arial" w:cs="Arial"/>
                <w:sz w:val="20"/>
                <w:szCs w:val="20"/>
              </w:rPr>
            </w:pPr>
            <w:r w:rsidRPr="00DF00F6">
              <w:rPr>
                <w:rFonts w:ascii="Arial" w:hAnsi="Arial" w:cs="Arial"/>
                <w:sz w:val="20"/>
                <w:szCs w:val="20"/>
              </w:rPr>
              <w:t xml:space="preserve">Voditelj projekta: Prof. dr. sc. Slavko Šimindić - Šifra projekta: 018-0000000-3427 - Naziv projekta: „Razvoj i </w:t>
            </w:r>
            <w:r w:rsidRPr="00DF00F6">
              <w:rPr>
                <w:rFonts w:ascii="Arial" w:hAnsi="Arial" w:cs="Arial"/>
                <w:sz w:val="20"/>
                <w:szCs w:val="20"/>
              </w:rPr>
              <w:lastRenderedPageBreak/>
              <w:t>implementacija informatizacije regionalne i lokalne samouprave“ – projekt završen</w:t>
            </w:r>
          </w:p>
          <w:p w:rsidR="00727520" w:rsidRPr="00DF00F6" w:rsidRDefault="00727520" w:rsidP="00784C41">
            <w:pPr>
              <w:pStyle w:val="ListParagraph"/>
              <w:numPr>
                <w:ilvl w:val="0"/>
                <w:numId w:val="15"/>
              </w:numPr>
              <w:spacing w:after="0" w:line="240" w:lineRule="auto"/>
              <w:rPr>
                <w:rFonts w:ascii="Arial" w:hAnsi="Arial" w:cs="Arial"/>
                <w:sz w:val="20"/>
                <w:szCs w:val="20"/>
              </w:rPr>
            </w:pPr>
            <w:r w:rsidRPr="00DF00F6">
              <w:rPr>
                <w:rFonts w:ascii="Arial" w:hAnsi="Arial" w:cs="Arial"/>
                <w:sz w:val="20"/>
                <w:szCs w:val="20"/>
              </w:rPr>
              <w:t>Voditelj projekta: Prof. dr. sc. Vesna Barić-Punda - Šifra projekta: 018-0000000-1425 - Naziv projekta: „Morske granice RH i međunarodni ugovori kojima se uređuju odnosi na moru“ – projekt završen</w:t>
            </w:r>
          </w:p>
          <w:p w:rsidR="00727520" w:rsidRPr="00DF00F6" w:rsidRDefault="00727520" w:rsidP="008573E1">
            <w:pPr>
              <w:pStyle w:val="ListParagraph"/>
              <w:spacing w:after="0" w:line="240" w:lineRule="auto"/>
              <w:ind w:left="0"/>
              <w:rPr>
                <w:rFonts w:ascii="Arial" w:hAnsi="Arial" w:cs="Arial"/>
                <w:sz w:val="20"/>
                <w:szCs w:val="20"/>
              </w:rPr>
            </w:pPr>
            <w:r w:rsidRPr="00DF00F6">
              <w:rPr>
                <w:rFonts w:ascii="Arial" w:hAnsi="Arial" w:cs="Arial"/>
                <w:sz w:val="20"/>
                <w:szCs w:val="20"/>
              </w:rPr>
              <w:t>Aktivno sudjelujem kao istraživač na projektu „Pogled u budućnost“ - oditelj projekta: prof. dr. sc. Gordana Ježić (FER Zagreb)</w:t>
            </w:r>
          </w:p>
        </w:tc>
      </w:tr>
      <w:tr w:rsidR="00727520" w:rsidRPr="00370ACD"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lastRenderedPageBreak/>
              <w:t xml:space="preserve">U sklopu kojega programa i u kojem je opsegu nositelj stekao metodičko- psihološko-didaktičko -pedagoške kompetencije? </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U sklopu edukacije na Pravnom fakultetu u Splitu – 2012.</w:t>
            </w:r>
          </w:p>
        </w:tc>
      </w:tr>
      <w:tr w:rsidR="00727520" w:rsidRPr="00370ACD"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PRIZNANJA I NAGRADE </w:t>
            </w:r>
          </w:p>
        </w:tc>
      </w:tr>
      <w:tr w:rsidR="00727520" w:rsidRPr="00370ACD" w:rsidTr="008573E1">
        <w:tc>
          <w:tcPr>
            <w:tcW w:w="3404" w:type="dxa"/>
            <w:tcBorders>
              <w:top w:val="single" w:sz="8" w:space="0" w:color="auto"/>
            </w:tcBorders>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Priznanja i nagrade za nastavni i znanstveni rad/umjetnički rad</w:t>
            </w:r>
          </w:p>
        </w:tc>
        <w:tc>
          <w:tcPr>
            <w:tcW w:w="5884" w:type="dxa"/>
            <w:tcBorders>
              <w:top w:val="single" w:sz="8" w:space="0" w:color="auto"/>
            </w:tcBorders>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Nagrada USAID Projekta reforme lokalne samouprave za uspješnu suradnju na projektu – Zagreb, 2007.g.</w:t>
            </w:r>
          </w:p>
        </w:tc>
      </w:tr>
    </w:tbl>
    <w:p w:rsidR="00727520" w:rsidRDefault="00727520" w:rsidP="008573E1"/>
    <w:p w:rsidR="00723FB1" w:rsidRDefault="00723FB1" w:rsidP="00857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1"/>
        <w:gridCol w:w="5731"/>
      </w:tblGrid>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Titula, ime i prezime nositelja</w:t>
            </w:r>
          </w:p>
        </w:tc>
        <w:tc>
          <w:tcPr>
            <w:tcW w:w="5884" w:type="dxa"/>
          </w:tcPr>
          <w:p w:rsidR="00727520" w:rsidRPr="002B2759" w:rsidRDefault="00727520" w:rsidP="008573E1">
            <w:pPr>
              <w:spacing w:after="0"/>
              <w:rPr>
                <w:rFonts w:ascii="Arial" w:hAnsi="Arial" w:cs="Arial"/>
                <w:sz w:val="20"/>
                <w:szCs w:val="20"/>
              </w:rPr>
            </w:pPr>
            <w:r w:rsidRPr="009B45DC">
              <w:rPr>
                <w:rFonts w:ascii="Arial" w:hAnsi="Arial" w:cs="Arial"/>
                <w:b/>
                <w:sz w:val="20"/>
                <w:szCs w:val="20"/>
              </w:rPr>
              <w:t>Doc.</w:t>
            </w:r>
            <w:r>
              <w:rPr>
                <w:rFonts w:ascii="Arial" w:hAnsi="Arial" w:cs="Arial"/>
                <w:b/>
                <w:sz w:val="20"/>
                <w:szCs w:val="20"/>
              </w:rPr>
              <w:t xml:space="preserve"> </w:t>
            </w:r>
            <w:r w:rsidRPr="009B45DC">
              <w:rPr>
                <w:rFonts w:ascii="Arial" w:hAnsi="Arial" w:cs="Arial"/>
                <w:b/>
                <w:sz w:val="20"/>
                <w:szCs w:val="20"/>
              </w:rPr>
              <w:t>dr.</w:t>
            </w:r>
            <w:r>
              <w:rPr>
                <w:rFonts w:ascii="Arial" w:hAnsi="Arial" w:cs="Arial"/>
                <w:b/>
                <w:sz w:val="20"/>
                <w:szCs w:val="20"/>
              </w:rPr>
              <w:t xml:space="preserve"> </w:t>
            </w:r>
            <w:r w:rsidRPr="009B45DC">
              <w:rPr>
                <w:rFonts w:ascii="Arial" w:hAnsi="Arial" w:cs="Arial"/>
                <w:b/>
                <w:sz w:val="20"/>
                <w:szCs w:val="20"/>
              </w:rPr>
              <w:t>sc</w:t>
            </w:r>
            <w:r w:rsidRPr="002B2759">
              <w:rPr>
                <w:rFonts w:ascii="Arial" w:hAnsi="Arial" w:cs="Arial"/>
                <w:sz w:val="20"/>
                <w:szCs w:val="20"/>
              </w:rPr>
              <w:t>.</w:t>
            </w:r>
            <w:r w:rsidRPr="002B2759">
              <w:rPr>
                <w:rFonts w:ascii="Arial" w:hAnsi="Arial" w:cs="Arial"/>
                <w:b/>
                <w:sz w:val="20"/>
                <w:szCs w:val="20"/>
              </w:rPr>
              <w:t xml:space="preserve"> Krunoslav Capak,</w:t>
            </w:r>
            <w:r>
              <w:rPr>
                <w:rFonts w:ascii="Arial" w:hAnsi="Arial" w:cs="Arial"/>
                <w:b/>
                <w:sz w:val="20"/>
                <w:szCs w:val="20"/>
              </w:rPr>
              <w:t xml:space="preserve"> </w:t>
            </w:r>
            <w:r w:rsidRPr="002B2759">
              <w:rPr>
                <w:rFonts w:ascii="Arial" w:hAnsi="Arial" w:cs="Arial"/>
                <w:b/>
                <w:sz w:val="20"/>
                <w:szCs w:val="20"/>
              </w:rPr>
              <w:t>prim.</w:t>
            </w:r>
            <w:r>
              <w:rPr>
                <w:rFonts w:ascii="Arial" w:hAnsi="Arial" w:cs="Arial"/>
                <w:b/>
                <w:sz w:val="20"/>
                <w:szCs w:val="20"/>
              </w:rPr>
              <w:t xml:space="preserve"> </w:t>
            </w:r>
            <w:r w:rsidRPr="002B2759">
              <w:rPr>
                <w:rFonts w:ascii="Arial" w:hAnsi="Arial" w:cs="Arial"/>
                <w:b/>
                <w:sz w:val="20"/>
                <w:szCs w:val="20"/>
              </w:rPr>
              <w:t>dr.</w:t>
            </w:r>
            <w:r>
              <w:rPr>
                <w:rFonts w:ascii="Arial" w:hAnsi="Arial" w:cs="Arial"/>
                <w:b/>
                <w:sz w:val="20"/>
                <w:szCs w:val="20"/>
              </w:rPr>
              <w:t xml:space="preserve"> </w:t>
            </w:r>
            <w:r w:rsidRPr="002B2759">
              <w:rPr>
                <w:rFonts w:ascii="Arial" w:hAnsi="Arial" w:cs="Arial"/>
                <w:b/>
                <w:sz w:val="20"/>
                <w:szCs w:val="20"/>
              </w:rPr>
              <w:t>med.</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Predmet koji predaje na predloženom studijskom programu </w:t>
            </w:r>
          </w:p>
        </w:tc>
        <w:tc>
          <w:tcPr>
            <w:tcW w:w="5884" w:type="dxa"/>
            <w:tcBorders>
              <w:bottom w:val="single" w:sz="8" w:space="0" w:color="auto"/>
            </w:tcBorders>
          </w:tcPr>
          <w:p w:rsidR="00727520" w:rsidRPr="002B2759" w:rsidRDefault="00727520" w:rsidP="008573E1">
            <w:pPr>
              <w:spacing w:after="0"/>
              <w:rPr>
                <w:rFonts w:ascii="Arial" w:hAnsi="Arial" w:cs="Arial"/>
                <w:sz w:val="20"/>
                <w:szCs w:val="20"/>
              </w:rPr>
            </w:pPr>
            <w:r w:rsidRPr="002B2759">
              <w:rPr>
                <w:rFonts w:ascii="Arial" w:hAnsi="Arial" w:cs="Arial"/>
                <w:sz w:val="20"/>
                <w:szCs w:val="20"/>
              </w:rPr>
              <w:t>Zdravstvena ekologija i medicina rada</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2B2759" w:rsidRDefault="00727520" w:rsidP="008573E1">
            <w:pPr>
              <w:spacing w:after="0"/>
              <w:rPr>
                <w:rFonts w:ascii="Arial" w:hAnsi="Arial" w:cs="Arial"/>
                <w:sz w:val="20"/>
                <w:szCs w:val="20"/>
              </w:rPr>
            </w:pPr>
            <w:r w:rsidRPr="002B2759">
              <w:rPr>
                <w:rFonts w:ascii="Arial" w:hAnsi="Arial" w:cs="Arial"/>
                <w:sz w:val="20"/>
                <w:szCs w:val="20"/>
              </w:rPr>
              <w:t>OPĆE INFORMACIJE  O NOSITELJU</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Adresa </w:t>
            </w:r>
          </w:p>
        </w:tc>
        <w:tc>
          <w:tcPr>
            <w:tcW w:w="5884" w:type="dxa"/>
            <w:tcBorders>
              <w:top w:val="single" w:sz="8" w:space="0" w:color="auto"/>
            </w:tcBorders>
          </w:tcPr>
          <w:p w:rsidR="00727520" w:rsidRPr="002B2759" w:rsidRDefault="00727520" w:rsidP="008573E1">
            <w:pPr>
              <w:spacing w:after="0"/>
              <w:rPr>
                <w:rFonts w:ascii="Arial" w:hAnsi="Arial" w:cs="Arial"/>
                <w:sz w:val="20"/>
                <w:szCs w:val="20"/>
              </w:rPr>
            </w:pPr>
            <w:r w:rsidRPr="002B2759">
              <w:rPr>
                <w:rFonts w:ascii="Arial" w:hAnsi="Arial" w:cs="Arial"/>
                <w:sz w:val="20"/>
                <w:szCs w:val="20"/>
              </w:rPr>
              <w:t>Vince 6, Zagreb</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Telefon</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098 325 362</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E-mail adresa</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krunoslav.capak@hzjz.hr</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Osobna web stranica</w:t>
            </w:r>
          </w:p>
        </w:tc>
        <w:tc>
          <w:tcPr>
            <w:tcW w:w="5884" w:type="dxa"/>
          </w:tcPr>
          <w:p w:rsidR="00727520" w:rsidRPr="002B2759"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Godina rođenja</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1962</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Matični broj iz Upisnika znanstvenika</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18095</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Znanstveno ili umjetničko zvanje i datum posljednjega izbora </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znanstveni suradnik,  18.9.2013</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Znanstveno-nastavno, umjetničko-nastavno ili nastavno zvanje i datum posljednjega izbora</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docent, 5.9.2013</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i polje izbora u znanstveno ili umjetničko zvanje </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biomedicina i zdravstvo, polje javno zdravstvo i zdravstvena zaštita</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2B2759" w:rsidRDefault="00727520" w:rsidP="008573E1">
            <w:pPr>
              <w:spacing w:after="0"/>
              <w:rPr>
                <w:rFonts w:ascii="Arial" w:hAnsi="Arial" w:cs="Arial"/>
                <w:sz w:val="20"/>
                <w:szCs w:val="20"/>
              </w:rPr>
            </w:pPr>
            <w:r w:rsidRPr="002B2759">
              <w:rPr>
                <w:rFonts w:ascii="Arial" w:hAnsi="Arial" w:cs="Arial"/>
                <w:sz w:val="20"/>
                <w:szCs w:val="20"/>
              </w:rPr>
              <w:t xml:space="preserve">PODACI O SADAŠNJEM ZAPOSLENJU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Ustanova zaposlenja</w:t>
            </w:r>
          </w:p>
        </w:tc>
        <w:tc>
          <w:tcPr>
            <w:tcW w:w="5884" w:type="dxa"/>
            <w:tcBorders>
              <w:top w:val="single" w:sz="8" w:space="0" w:color="auto"/>
            </w:tcBorders>
          </w:tcPr>
          <w:p w:rsidR="00727520" w:rsidRPr="002B2759" w:rsidRDefault="00727520" w:rsidP="008573E1">
            <w:pPr>
              <w:spacing w:after="0"/>
              <w:rPr>
                <w:rFonts w:ascii="Arial" w:hAnsi="Arial" w:cs="Arial"/>
                <w:sz w:val="20"/>
                <w:szCs w:val="20"/>
              </w:rPr>
            </w:pPr>
            <w:r w:rsidRPr="002B2759">
              <w:rPr>
                <w:rFonts w:ascii="Arial" w:hAnsi="Arial" w:cs="Arial"/>
                <w:sz w:val="20"/>
                <w:szCs w:val="20"/>
              </w:rPr>
              <w:t>Hrvatski zavod za javno zdravstvo</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Datum zaposlenja</w:t>
            </w:r>
          </w:p>
        </w:tc>
        <w:tc>
          <w:tcPr>
            <w:tcW w:w="5884" w:type="dxa"/>
            <w:tcBorders>
              <w:top w:val="single" w:sz="8" w:space="0" w:color="auto"/>
            </w:tcBorders>
          </w:tcPr>
          <w:p w:rsidR="00727520" w:rsidRPr="002B2759" w:rsidRDefault="00727520" w:rsidP="008573E1">
            <w:pPr>
              <w:spacing w:after="0"/>
              <w:rPr>
                <w:rFonts w:ascii="Arial" w:hAnsi="Arial" w:cs="Arial"/>
                <w:sz w:val="20"/>
                <w:szCs w:val="20"/>
              </w:rPr>
            </w:pPr>
            <w:r w:rsidRPr="002B2759">
              <w:rPr>
                <w:rFonts w:ascii="Arial" w:hAnsi="Arial" w:cs="Arial"/>
                <w:sz w:val="20"/>
                <w:szCs w:val="20"/>
              </w:rPr>
              <w:t>29.5.1989.</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Naziv radnoga mjesta (profesor, istraživač, suradnik i sl.)</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liječnik specijalist epidemiologije i zdravstvene ekologije</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rada </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javno zdravstvo</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Funkcija </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voditelj Odjela za zdravstvenu ekologiju</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2B2759" w:rsidRDefault="00727520" w:rsidP="008573E1">
            <w:pPr>
              <w:spacing w:after="0"/>
              <w:rPr>
                <w:rFonts w:ascii="Arial" w:hAnsi="Arial" w:cs="Arial"/>
                <w:sz w:val="20"/>
                <w:szCs w:val="20"/>
              </w:rPr>
            </w:pPr>
            <w:r w:rsidRPr="002B2759">
              <w:rPr>
                <w:rFonts w:ascii="Arial" w:hAnsi="Arial" w:cs="Arial"/>
                <w:sz w:val="20"/>
                <w:szCs w:val="20"/>
              </w:rPr>
              <w:t xml:space="preserve">PODACI O ŠKOLOVANJU – Najviši postignuti stupanj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Zvanje </w:t>
            </w:r>
          </w:p>
        </w:tc>
        <w:tc>
          <w:tcPr>
            <w:tcW w:w="5884" w:type="dxa"/>
            <w:tcBorders>
              <w:top w:val="single" w:sz="8" w:space="0" w:color="auto"/>
            </w:tcBorders>
          </w:tcPr>
          <w:p w:rsidR="00727520" w:rsidRPr="002B2759" w:rsidRDefault="00727520" w:rsidP="008573E1">
            <w:pPr>
              <w:spacing w:after="0"/>
              <w:rPr>
                <w:rFonts w:ascii="Arial" w:hAnsi="Arial" w:cs="Arial"/>
                <w:sz w:val="20"/>
                <w:szCs w:val="20"/>
              </w:rPr>
            </w:pPr>
            <w:r w:rsidRPr="002B2759">
              <w:rPr>
                <w:rFonts w:ascii="Arial" w:hAnsi="Arial" w:cs="Arial"/>
                <w:sz w:val="20"/>
                <w:szCs w:val="20"/>
              </w:rPr>
              <w:t>doktor medicine</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Ustanova  </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Medicinski fakultet u Zagrebu</w:t>
            </w:r>
          </w:p>
        </w:tc>
      </w:tr>
      <w:tr w:rsidR="00727520" w:rsidRPr="0060719E" w:rsidTr="008573E1">
        <w:trPr>
          <w:trHeight w:val="99"/>
        </w:trPr>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Mjesto</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Zagreb</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Nadnevak </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29.3.1988.</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2B2759" w:rsidRDefault="00727520" w:rsidP="008573E1">
            <w:pPr>
              <w:spacing w:after="0"/>
              <w:rPr>
                <w:rFonts w:ascii="Arial" w:hAnsi="Arial" w:cs="Arial"/>
                <w:sz w:val="20"/>
                <w:szCs w:val="20"/>
              </w:rPr>
            </w:pPr>
            <w:r w:rsidRPr="002B2759">
              <w:rPr>
                <w:rFonts w:ascii="Arial" w:hAnsi="Arial" w:cs="Arial"/>
                <w:sz w:val="20"/>
                <w:szCs w:val="20"/>
              </w:rPr>
              <w:t>PODACI O USAVRŠAVANJU</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Godina</w:t>
            </w:r>
          </w:p>
        </w:tc>
        <w:tc>
          <w:tcPr>
            <w:tcW w:w="5884" w:type="dxa"/>
            <w:tcBorders>
              <w:top w:val="single" w:sz="8" w:space="0" w:color="auto"/>
            </w:tcBorders>
          </w:tcPr>
          <w:p w:rsidR="00727520" w:rsidRPr="002B2759" w:rsidRDefault="00727520" w:rsidP="008573E1">
            <w:pPr>
              <w:spacing w:after="0"/>
              <w:rPr>
                <w:rFonts w:ascii="Arial" w:hAnsi="Arial" w:cs="Arial"/>
                <w:sz w:val="20"/>
                <w:szCs w:val="20"/>
              </w:rPr>
            </w:pPr>
            <w:r w:rsidRPr="002B2759">
              <w:rPr>
                <w:rFonts w:ascii="Arial" w:hAnsi="Arial" w:cs="Arial"/>
                <w:sz w:val="20"/>
                <w:szCs w:val="20"/>
              </w:rPr>
              <w:t>1994 specijalizacija, 2013 doktorat</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Mjesto</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Zagreb</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Ustanova</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Hrvatski zavod za javno zdravstvo</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usavršavanja </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javno zdravstvo, epidemiologija i zdravstvena ekologija</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2B2759" w:rsidRDefault="00727520" w:rsidP="008573E1">
            <w:pPr>
              <w:spacing w:after="0"/>
              <w:rPr>
                <w:rFonts w:ascii="Arial" w:hAnsi="Arial" w:cs="Arial"/>
                <w:sz w:val="20"/>
                <w:szCs w:val="20"/>
              </w:rPr>
            </w:pPr>
            <w:r w:rsidRPr="002B2759">
              <w:rPr>
                <w:rFonts w:ascii="Arial" w:hAnsi="Arial" w:cs="Arial"/>
                <w:sz w:val="20"/>
                <w:szCs w:val="20"/>
              </w:rPr>
              <w:t>MATERINSKI I STRANI JEZICI</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lastRenderedPageBreak/>
              <w:t xml:space="preserve">Materinski jezik </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Hrvatski</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engleski 5</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2B2759"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2B2759" w:rsidRDefault="00727520" w:rsidP="008573E1">
            <w:pPr>
              <w:spacing w:after="0"/>
              <w:rPr>
                <w:rFonts w:ascii="Arial" w:hAnsi="Arial" w:cs="Arial"/>
                <w:sz w:val="20"/>
                <w:szCs w:val="20"/>
              </w:rPr>
            </w:pP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2B2759" w:rsidRDefault="00727520" w:rsidP="008573E1">
            <w:pPr>
              <w:spacing w:after="0"/>
              <w:rPr>
                <w:rFonts w:ascii="Arial" w:hAnsi="Arial" w:cs="Arial"/>
                <w:sz w:val="20"/>
                <w:szCs w:val="20"/>
              </w:rPr>
            </w:pPr>
            <w:r w:rsidRPr="002B2759">
              <w:rPr>
                <w:rFonts w:ascii="Arial" w:hAnsi="Arial" w:cs="Arial"/>
                <w:sz w:val="20"/>
                <w:szCs w:val="20"/>
              </w:rPr>
              <w:t xml:space="preserve">KOMPETENCIJE ZA PREDMET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727520" w:rsidRPr="002B2759" w:rsidRDefault="00727520" w:rsidP="008573E1">
            <w:pPr>
              <w:spacing w:after="0"/>
              <w:rPr>
                <w:rFonts w:ascii="Arial" w:hAnsi="Arial" w:cs="Arial"/>
                <w:sz w:val="20"/>
                <w:szCs w:val="20"/>
              </w:rPr>
            </w:pPr>
            <w:r w:rsidRPr="002B2759">
              <w:rPr>
                <w:rFonts w:ascii="Arial" w:hAnsi="Arial" w:cs="Arial"/>
                <w:sz w:val="20"/>
                <w:szCs w:val="20"/>
              </w:rPr>
              <w:t>docent na katedri za zdravstvenu ekologiju i medicinu rada na Medicinskom fakultetu Sveučilišta u Mostaru, vanjski suradnik na MF u Rijeci i U Zagrebu</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Autorstvo sveučilišnih/fakultetskih udžbenika iz područja predmeta </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autor 3 poglavlja u Puntarić D, Miškulin M, Bošnir J i suradnici: Zdravstvena ekologija; Medicinska naklada Zagreb,2012</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znanstveni i umjetnički radovi objavljeni u posljednjih pet godina iz područja predmeta </w:t>
            </w:r>
            <w:r w:rsidRPr="0060719E">
              <w:rPr>
                <w:rFonts w:ascii="Arial" w:hAnsi="Arial" w:cs="Arial"/>
                <w:b/>
                <w:sz w:val="20"/>
                <w:szCs w:val="20"/>
              </w:rPr>
              <w:t>(najviše 5 referenca)</w:t>
            </w:r>
          </w:p>
        </w:tc>
        <w:tc>
          <w:tcPr>
            <w:tcW w:w="5884" w:type="dxa"/>
          </w:tcPr>
          <w:p w:rsidR="00727520" w:rsidRPr="002B2759" w:rsidRDefault="00727520" w:rsidP="008573E1">
            <w:pPr>
              <w:spacing w:after="0"/>
              <w:rPr>
                <w:rFonts w:ascii="Arial" w:hAnsi="Arial" w:cs="Arial"/>
                <w:bCs/>
                <w:sz w:val="20"/>
                <w:szCs w:val="20"/>
              </w:rPr>
            </w:pPr>
          </w:p>
          <w:p w:rsidR="00727520" w:rsidRPr="00A64FEA" w:rsidRDefault="00727520" w:rsidP="00784C41">
            <w:pPr>
              <w:pStyle w:val="ListParagraph"/>
              <w:numPr>
                <w:ilvl w:val="0"/>
                <w:numId w:val="12"/>
              </w:numPr>
              <w:spacing w:after="0"/>
              <w:rPr>
                <w:rFonts w:ascii="Arial" w:hAnsi="Arial" w:cs="Arial"/>
                <w:sz w:val="20"/>
                <w:szCs w:val="20"/>
              </w:rPr>
            </w:pPr>
            <w:r w:rsidRPr="00A64FEA">
              <w:rPr>
                <w:rFonts w:ascii="Arial" w:hAnsi="Arial" w:cs="Arial"/>
                <w:sz w:val="20"/>
                <w:szCs w:val="20"/>
              </w:rPr>
              <w:t>Capak K: Izloženost arsenu u vodi za piće i njegov utjecaj na zdravlje. Doktorski rad, Medicinski fakultet Sveučilišta u Rijeci, 2012.</w:t>
            </w:r>
          </w:p>
          <w:p w:rsidR="00727520" w:rsidRPr="00A64FEA" w:rsidRDefault="00727520" w:rsidP="00784C41">
            <w:pPr>
              <w:pStyle w:val="ListParagraph"/>
              <w:numPr>
                <w:ilvl w:val="0"/>
                <w:numId w:val="12"/>
              </w:numPr>
              <w:spacing w:after="0"/>
              <w:rPr>
                <w:rFonts w:ascii="Arial" w:hAnsi="Arial" w:cs="Arial"/>
                <w:sz w:val="20"/>
                <w:szCs w:val="20"/>
              </w:rPr>
            </w:pPr>
            <w:r w:rsidRPr="00A64FEA">
              <w:rPr>
                <w:rFonts w:ascii="Arial" w:hAnsi="Arial" w:cs="Arial"/>
                <w:sz w:val="20"/>
                <w:szCs w:val="20"/>
              </w:rPr>
              <w:t>Antunović B, Mancuso A; Capak K; Poljak V; Florijančić T. Background to the preparation of the Croatian Food Safety Strategy.  FoodControl. 2008;19(11):1017-22 (pregledni rad, znanstveni).</w:t>
            </w:r>
          </w:p>
          <w:p w:rsidR="00727520" w:rsidRPr="00A64FEA" w:rsidRDefault="00727520" w:rsidP="00784C41">
            <w:pPr>
              <w:numPr>
                <w:ilvl w:val="0"/>
                <w:numId w:val="12"/>
              </w:numPr>
              <w:spacing w:after="0" w:line="276" w:lineRule="auto"/>
              <w:rPr>
                <w:rFonts w:ascii="Arial" w:hAnsi="Arial" w:cs="Arial"/>
                <w:sz w:val="20"/>
                <w:szCs w:val="20"/>
              </w:rPr>
            </w:pPr>
            <w:r w:rsidRPr="00A64FEA">
              <w:rPr>
                <w:rFonts w:ascii="Arial" w:hAnsi="Arial" w:cs="Arial"/>
                <w:sz w:val="20"/>
                <w:szCs w:val="20"/>
              </w:rPr>
              <w:t>Ujević-Bošnjak M, Capak K, Jazbec A, Casiot C, Šipoš L, Poljak V, .Dadić Ž. Hydrochemical characterization of arsenic ccontaminated alluvial aquifers in Eastern Croatia using multivariate statistical techniques and arsenic  risk assessment. Scienceof Total Environment 2012;420:100-110.</w:t>
            </w:r>
          </w:p>
          <w:p w:rsidR="00727520" w:rsidRPr="00A64FEA" w:rsidRDefault="00727520" w:rsidP="00784C41">
            <w:pPr>
              <w:numPr>
                <w:ilvl w:val="0"/>
                <w:numId w:val="12"/>
              </w:numPr>
              <w:spacing w:after="0" w:line="276" w:lineRule="auto"/>
              <w:rPr>
                <w:rFonts w:ascii="Arial" w:hAnsi="Arial" w:cs="Arial"/>
                <w:sz w:val="20"/>
                <w:szCs w:val="20"/>
              </w:rPr>
            </w:pPr>
            <w:r w:rsidRPr="00A64FEA">
              <w:rPr>
                <w:rFonts w:ascii="Arial" w:hAnsi="Arial" w:cs="Arial"/>
                <w:sz w:val="20"/>
                <w:szCs w:val="20"/>
              </w:rPr>
              <w:t>Cattunar A, Capak K, Žafran Novak J, Mićović V, Doko Jelinić J, Malatestinić Đ. Monitoring the Presence   of Genetically Modified Food on the Market of the Republic of Croatia. Collegium antropologicum.2011;35:1231-1236.</w:t>
            </w:r>
          </w:p>
          <w:p w:rsidR="00727520" w:rsidRPr="00A64FEA" w:rsidRDefault="00727520" w:rsidP="00784C41">
            <w:pPr>
              <w:numPr>
                <w:ilvl w:val="0"/>
                <w:numId w:val="12"/>
              </w:numPr>
              <w:spacing w:after="0" w:line="276" w:lineRule="auto"/>
              <w:rPr>
                <w:rFonts w:ascii="Arial" w:hAnsi="Arial" w:cs="Arial"/>
                <w:sz w:val="20"/>
                <w:szCs w:val="20"/>
              </w:rPr>
            </w:pPr>
            <w:r w:rsidRPr="00A64FEA">
              <w:rPr>
                <w:rFonts w:ascii="Arial" w:hAnsi="Arial" w:cs="Arial"/>
                <w:sz w:val="20"/>
                <w:szCs w:val="20"/>
              </w:rPr>
              <w:t xml:space="preserve">Šutej I Peroš K; Benutić A; Capak K; Bašić K, Rošin-Grget K. Salivary calcium concentration and periodontal health of young adults in relation to tobacco smoking. Oral Health &amp; Preventive Dentistry. 2012;10 (4):397-403. </w:t>
            </w:r>
          </w:p>
          <w:p w:rsidR="00727520" w:rsidRPr="002B2759"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i znanstveni radovi iz metodike i kvalitete nastave objavljeni u posljednjih pet godina </w:t>
            </w:r>
            <w:r w:rsidRPr="0060719E">
              <w:rPr>
                <w:rFonts w:ascii="Arial" w:hAnsi="Arial" w:cs="Arial"/>
                <w:b/>
                <w:sz w:val="20"/>
                <w:szCs w:val="20"/>
              </w:rPr>
              <w:t>(najviše 5 referenca)</w:t>
            </w:r>
            <w:r w:rsidRPr="0060719E">
              <w:rPr>
                <w:rFonts w:ascii="Arial" w:hAnsi="Arial" w:cs="Arial"/>
                <w:sz w:val="20"/>
                <w:szCs w:val="20"/>
              </w:rPr>
              <w:t xml:space="preserve"> </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Ljubičić M, Doko-Jelinić J, Capak K; Izabrana poglavlja iz zdravstvene ekologije, skripta za studente, Mostar 2013.</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znanstveni i umjetnički projekti iz područja predmeta koji su se provodili u posljednjih pet godina </w:t>
            </w:r>
            <w:r w:rsidRPr="0060719E">
              <w:rPr>
                <w:rFonts w:ascii="Arial" w:hAnsi="Arial" w:cs="Arial"/>
                <w:b/>
                <w:sz w:val="20"/>
                <w:szCs w:val="20"/>
              </w:rPr>
              <w:t>(najviše 5 referenca)</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aktivni istraživač na projektu MZOS „Zdravlje na radu i zdravi okoliš“ br 108-1080316-0300</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U sklopu kojega programa i u kojem je opsegu nositelj stekao metodičko- psihološko-didaktičko -pedagoške kompetencije? </w:t>
            </w:r>
          </w:p>
        </w:tc>
        <w:tc>
          <w:tcPr>
            <w:tcW w:w="5884" w:type="dxa"/>
          </w:tcPr>
          <w:p w:rsidR="00727520" w:rsidRPr="002B2759" w:rsidRDefault="00727520" w:rsidP="008573E1">
            <w:pPr>
              <w:spacing w:after="0"/>
              <w:rPr>
                <w:rFonts w:ascii="Arial" w:hAnsi="Arial" w:cs="Arial"/>
                <w:sz w:val="20"/>
                <w:szCs w:val="20"/>
              </w:rPr>
            </w:pP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2B2759" w:rsidRDefault="00727520" w:rsidP="008573E1">
            <w:pPr>
              <w:spacing w:after="0"/>
              <w:rPr>
                <w:rFonts w:ascii="Arial" w:hAnsi="Arial" w:cs="Arial"/>
                <w:sz w:val="20"/>
                <w:szCs w:val="20"/>
              </w:rPr>
            </w:pPr>
            <w:r w:rsidRPr="002B2759">
              <w:rPr>
                <w:rFonts w:ascii="Arial" w:hAnsi="Arial" w:cs="Arial"/>
                <w:sz w:val="20"/>
                <w:szCs w:val="20"/>
              </w:rPr>
              <w:lastRenderedPageBreak/>
              <w:t xml:space="preserve">PRIZNANJA I NAGRADE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Priznanja i nagrade za nastavni i znanstveni rad/umjetnički rad</w:t>
            </w:r>
          </w:p>
        </w:tc>
        <w:tc>
          <w:tcPr>
            <w:tcW w:w="5884" w:type="dxa"/>
            <w:tcBorders>
              <w:top w:val="single" w:sz="8" w:space="0" w:color="auto"/>
            </w:tcBorders>
          </w:tcPr>
          <w:p w:rsidR="00727520" w:rsidRPr="002B2759" w:rsidRDefault="00727520" w:rsidP="008573E1">
            <w:pPr>
              <w:spacing w:after="0"/>
              <w:rPr>
                <w:rFonts w:ascii="Arial" w:hAnsi="Arial" w:cs="Arial"/>
                <w:sz w:val="20"/>
                <w:szCs w:val="20"/>
              </w:rPr>
            </w:pPr>
            <w:r w:rsidRPr="002B2759">
              <w:rPr>
                <w:rFonts w:ascii="Arial" w:hAnsi="Arial" w:cs="Arial"/>
                <w:sz w:val="20"/>
                <w:szCs w:val="20"/>
              </w:rPr>
              <w:t>Zahvalnica Hrvatskog liječničkog zbora 2009.</w:t>
            </w:r>
          </w:p>
        </w:tc>
      </w:tr>
    </w:tbl>
    <w:p w:rsidR="00727520" w:rsidRDefault="00727520" w:rsidP="008573E1"/>
    <w:p w:rsidR="00723FB1" w:rsidRDefault="00723FB1" w:rsidP="008573E1"/>
    <w:p w:rsidR="00723FB1" w:rsidRDefault="00723FB1" w:rsidP="008573E1"/>
    <w:p w:rsidR="00723FB1" w:rsidRDefault="00723FB1" w:rsidP="00857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6"/>
        <w:gridCol w:w="5706"/>
      </w:tblGrid>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Titula, ime i prezime nositelja</w:t>
            </w:r>
          </w:p>
        </w:tc>
        <w:tc>
          <w:tcPr>
            <w:tcW w:w="5884" w:type="dxa"/>
          </w:tcPr>
          <w:p w:rsidR="00727520" w:rsidRPr="009B45DC" w:rsidRDefault="00727520" w:rsidP="008573E1">
            <w:pPr>
              <w:spacing w:after="0"/>
              <w:rPr>
                <w:rFonts w:ascii="Arial" w:hAnsi="Arial" w:cs="Arial"/>
                <w:b/>
                <w:sz w:val="20"/>
                <w:szCs w:val="20"/>
              </w:rPr>
            </w:pPr>
            <w:r>
              <w:rPr>
                <w:rFonts w:ascii="Arial" w:hAnsi="Arial" w:cs="Arial"/>
                <w:b/>
                <w:sz w:val="20"/>
                <w:szCs w:val="20"/>
              </w:rPr>
              <w:t>Doc. d</w:t>
            </w:r>
            <w:r w:rsidRPr="009B45DC">
              <w:rPr>
                <w:rFonts w:ascii="Arial" w:hAnsi="Arial" w:cs="Arial"/>
                <w:b/>
                <w:sz w:val="20"/>
                <w:szCs w:val="20"/>
              </w:rPr>
              <w:t xml:space="preserve">r. sc. Marina Carić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Predmet koji predaje na predloženom studijskom programu </w:t>
            </w:r>
          </w:p>
        </w:tc>
        <w:tc>
          <w:tcPr>
            <w:tcW w:w="5884" w:type="dxa"/>
            <w:tcBorders>
              <w:bottom w:val="single" w:sz="8" w:space="0" w:color="auto"/>
            </w:tcBorders>
          </w:tcPr>
          <w:p w:rsidR="00727520" w:rsidRPr="00A64FEA" w:rsidRDefault="00727520" w:rsidP="008573E1">
            <w:pPr>
              <w:spacing w:after="0"/>
              <w:rPr>
                <w:rFonts w:ascii="Arial" w:hAnsi="Arial" w:cs="Arial"/>
                <w:sz w:val="20"/>
                <w:szCs w:val="20"/>
              </w:rPr>
            </w:pPr>
            <w:r w:rsidRPr="00A64FEA">
              <w:rPr>
                <w:rFonts w:ascii="Arial" w:hAnsi="Arial" w:cs="Arial"/>
                <w:sz w:val="20"/>
                <w:szCs w:val="20"/>
              </w:rPr>
              <w:t>Medicina i kazneni postupak</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A64FEA" w:rsidRDefault="00727520" w:rsidP="008573E1">
            <w:pPr>
              <w:spacing w:after="0"/>
              <w:rPr>
                <w:rFonts w:ascii="Arial" w:hAnsi="Arial" w:cs="Arial"/>
                <w:sz w:val="20"/>
                <w:szCs w:val="20"/>
              </w:rPr>
            </w:pPr>
            <w:r w:rsidRPr="00A64FEA">
              <w:rPr>
                <w:rFonts w:ascii="Arial" w:hAnsi="Arial" w:cs="Arial"/>
                <w:sz w:val="20"/>
                <w:szCs w:val="20"/>
              </w:rPr>
              <w:t>OPĆE INFORMACIJE  O NOSITELJU</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Adresa </w:t>
            </w:r>
          </w:p>
        </w:tc>
        <w:tc>
          <w:tcPr>
            <w:tcW w:w="5884" w:type="dxa"/>
            <w:tcBorders>
              <w:top w:val="single" w:sz="8" w:space="0" w:color="auto"/>
            </w:tcBorders>
          </w:tcPr>
          <w:p w:rsidR="00727520" w:rsidRPr="00A64FEA" w:rsidRDefault="00727520" w:rsidP="008573E1">
            <w:pPr>
              <w:spacing w:after="0"/>
              <w:rPr>
                <w:rFonts w:ascii="Arial" w:hAnsi="Arial" w:cs="Arial"/>
                <w:sz w:val="20"/>
                <w:szCs w:val="20"/>
              </w:rPr>
            </w:pPr>
            <w:r w:rsidRPr="00A64FEA">
              <w:rPr>
                <w:rFonts w:ascii="Arial" w:hAnsi="Arial" w:cs="Arial"/>
                <w:sz w:val="20"/>
                <w:szCs w:val="20"/>
              </w:rPr>
              <w:t>Riječka 10, 21000 Split</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Telefon</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021 345 764</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E-mail adresa</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mcaric@pravst. hr</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Osobna web stranica</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     -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Godina rođenja</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1957</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Matični broj iz Upisnika znanstvenika</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266590</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Znanstveno ili umjetničko zvanje i datum posljednjega izbora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Znanstveno-nastavno, umjetničko-nastavno ili nastavno zvanje i datum posljednjega izbora</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Docent, 30. travnja 2013.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i polje izbora u znanstveno ili umjetničko zvanje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Društvene znanosti, polje pravo</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PODACI O SADAŠNJEM ZAPOSLENJU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Ustanova zaposlenja</w:t>
            </w:r>
          </w:p>
        </w:tc>
        <w:tc>
          <w:tcPr>
            <w:tcW w:w="5884" w:type="dxa"/>
            <w:tcBorders>
              <w:top w:val="single" w:sz="8" w:space="0" w:color="auto"/>
            </w:tcBorders>
          </w:tcPr>
          <w:p w:rsidR="00727520" w:rsidRPr="00A64FEA" w:rsidRDefault="00727520" w:rsidP="008573E1">
            <w:pPr>
              <w:spacing w:after="0"/>
              <w:rPr>
                <w:rFonts w:ascii="Arial" w:hAnsi="Arial" w:cs="Arial"/>
                <w:sz w:val="20"/>
                <w:szCs w:val="20"/>
              </w:rPr>
            </w:pPr>
            <w:r w:rsidRPr="00A64FEA">
              <w:rPr>
                <w:rFonts w:ascii="Arial" w:hAnsi="Arial" w:cs="Arial"/>
                <w:sz w:val="20"/>
                <w:szCs w:val="20"/>
              </w:rPr>
              <w:t>Pravni fakultet Sveučilišta u Splitu</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Datum zaposlenja</w:t>
            </w:r>
          </w:p>
        </w:tc>
        <w:tc>
          <w:tcPr>
            <w:tcW w:w="5884" w:type="dxa"/>
            <w:tcBorders>
              <w:top w:val="single" w:sz="8" w:space="0" w:color="auto"/>
            </w:tcBorders>
          </w:tcPr>
          <w:p w:rsidR="00727520" w:rsidRPr="00A64FEA" w:rsidRDefault="00727520" w:rsidP="008573E1">
            <w:pPr>
              <w:spacing w:after="0"/>
              <w:rPr>
                <w:rFonts w:ascii="Arial" w:hAnsi="Arial" w:cs="Arial"/>
                <w:sz w:val="20"/>
                <w:szCs w:val="20"/>
              </w:rPr>
            </w:pPr>
            <w:r w:rsidRPr="00A64FEA">
              <w:rPr>
                <w:rFonts w:ascii="Arial" w:hAnsi="Arial" w:cs="Arial"/>
                <w:sz w:val="20"/>
                <w:szCs w:val="20"/>
              </w:rPr>
              <w:t>1. ožujka 1997.</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Naziv radnoga mjesta (profesor, istraživač, suradnik i sl.)</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docent</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rada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Kazneno procesno pravo</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Funkcija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Pročelnica Katedre za kazneno procesno pravo</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PODACI O ŠKOLOVANJU – Najviši postignuti stupanj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Zvanje </w:t>
            </w:r>
          </w:p>
        </w:tc>
        <w:tc>
          <w:tcPr>
            <w:tcW w:w="5884" w:type="dxa"/>
            <w:tcBorders>
              <w:top w:val="single" w:sz="8" w:space="0" w:color="auto"/>
            </w:tcBorders>
          </w:tcPr>
          <w:p w:rsidR="00727520" w:rsidRPr="00A64FEA" w:rsidRDefault="00727520" w:rsidP="008573E1">
            <w:pPr>
              <w:spacing w:after="0"/>
              <w:rPr>
                <w:rFonts w:ascii="Arial" w:hAnsi="Arial" w:cs="Arial"/>
                <w:sz w:val="20"/>
                <w:szCs w:val="20"/>
              </w:rPr>
            </w:pPr>
            <w:r w:rsidRPr="00A64FEA">
              <w:rPr>
                <w:rFonts w:ascii="Arial" w:hAnsi="Arial" w:cs="Arial"/>
                <w:sz w:val="20"/>
                <w:szCs w:val="20"/>
              </w:rPr>
              <w:t>Doktor pravnih znanosti</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Ustanova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Pravni fakultet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Mjesto</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Split</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Nadnevak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25. srpnja 2012.</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A64FEA" w:rsidRDefault="00727520" w:rsidP="008573E1">
            <w:pPr>
              <w:spacing w:after="0"/>
              <w:rPr>
                <w:rFonts w:ascii="Arial" w:hAnsi="Arial" w:cs="Arial"/>
                <w:sz w:val="20"/>
                <w:szCs w:val="20"/>
              </w:rPr>
            </w:pPr>
            <w:r w:rsidRPr="00A64FEA">
              <w:rPr>
                <w:rFonts w:ascii="Arial" w:hAnsi="Arial" w:cs="Arial"/>
                <w:sz w:val="20"/>
                <w:szCs w:val="20"/>
              </w:rPr>
              <w:t>PODACI O USAVRŠAVANJU</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Godina</w:t>
            </w:r>
          </w:p>
        </w:tc>
        <w:tc>
          <w:tcPr>
            <w:tcW w:w="5884" w:type="dxa"/>
            <w:tcBorders>
              <w:top w:val="single" w:sz="8" w:space="0" w:color="auto"/>
            </w:tcBorders>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1984.,  1994.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Mjesto</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Dubrovnik, SAD (Washington, Chicago, New Orleans)</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Ustanova</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 Inter-Univerzitetski centar Poslijediplomskog studija Dubrovnik</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 ABA Celli (American Bar Association – Central and East European Law Initiative)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usavršavanja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Kazneno procesno pravo, pravna klinika, viktimolgija </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A64FEA" w:rsidRDefault="00727520" w:rsidP="008573E1">
            <w:pPr>
              <w:spacing w:after="0"/>
              <w:rPr>
                <w:rFonts w:ascii="Arial" w:hAnsi="Arial" w:cs="Arial"/>
                <w:sz w:val="20"/>
                <w:szCs w:val="20"/>
              </w:rPr>
            </w:pPr>
            <w:r w:rsidRPr="00A64FEA">
              <w:rPr>
                <w:rFonts w:ascii="Arial" w:hAnsi="Arial" w:cs="Arial"/>
                <w:sz w:val="20"/>
                <w:szCs w:val="20"/>
              </w:rPr>
              <w:t>MATERINSKI I STRANI JEZICI</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Materinski jezik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Hrvatski</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Engleski 4</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lastRenderedPageBreak/>
              <w:t>Strani jezik i poznavanje jezika na  ljestvici od 2 (dovoljno) do 5 (izvrsno)</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Talijanski 3</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     -</w:t>
            </w:r>
          </w:p>
          <w:p w:rsidR="00727520" w:rsidRPr="00A64FEA" w:rsidRDefault="00727520" w:rsidP="008573E1">
            <w:pPr>
              <w:spacing w:after="0"/>
              <w:rPr>
                <w:rFonts w:ascii="Arial" w:hAnsi="Arial" w:cs="Arial"/>
                <w:sz w:val="20"/>
                <w:szCs w:val="20"/>
              </w:rPr>
            </w:pPr>
          </w:p>
          <w:p w:rsidR="00727520" w:rsidRPr="00A64FEA" w:rsidRDefault="00727520" w:rsidP="008573E1">
            <w:pPr>
              <w:spacing w:after="0"/>
              <w:rPr>
                <w:rFonts w:ascii="Arial" w:hAnsi="Arial" w:cs="Arial"/>
                <w:sz w:val="20"/>
                <w:szCs w:val="20"/>
              </w:rPr>
            </w:pP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KOMPETENCIJE ZA PREDMET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727520" w:rsidRPr="00A64FEA" w:rsidRDefault="00727520" w:rsidP="008573E1">
            <w:pPr>
              <w:spacing w:after="0"/>
              <w:rPr>
                <w:rFonts w:ascii="Arial" w:hAnsi="Arial" w:cs="Arial"/>
                <w:sz w:val="20"/>
                <w:szCs w:val="20"/>
              </w:rPr>
            </w:pPr>
            <w:r w:rsidRPr="00A64FEA">
              <w:rPr>
                <w:rFonts w:ascii="Arial" w:hAnsi="Arial" w:cs="Arial"/>
                <w:sz w:val="20"/>
                <w:szCs w:val="20"/>
              </w:rPr>
              <w:t>Medicina i kazneni postupak (specijalistički poslijediplomski  studij)</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Autorstvo sveučilišnih/fakultetskih udžbenika iz područja predmeta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znanstveni i umjetnički radovi objavljeni u posljednjih pet godina iz područja predmeta </w:t>
            </w:r>
            <w:r w:rsidRPr="0060719E">
              <w:rPr>
                <w:rFonts w:ascii="Arial" w:hAnsi="Arial" w:cs="Arial"/>
                <w:b/>
                <w:sz w:val="20"/>
                <w:szCs w:val="20"/>
              </w:rPr>
              <w:t>(najviše 5 referenca)</w:t>
            </w:r>
          </w:p>
        </w:tc>
        <w:tc>
          <w:tcPr>
            <w:tcW w:w="5884" w:type="dxa"/>
          </w:tcPr>
          <w:p w:rsidR="00727520" w:rsidRPr="00A64FEA" w:rsidRDefault="00727520" w:rsidP="008573E1">
            <w:pPr>
              <w:spacing w:after="0"/>
              <w:rPr>
                <w:rFonts w:ascii="Arial" w:hAnsi="Arial" w:cs="Arial"/>
                <w:bCs/>
                <w:sz w:val="20"/>
                <w:szCs w:val="20"/>
              </w:rPr>
            </w:pPr>
          </w:p>
          <w:p w:rsidR="00727520" w:rsidRPr="00A64FEA" w:rsidRDefault="00727520" w:rsidP="008573E1">
            <w:pPr>
              <w:spacing w:after="0"/>
              <w:rPr>
                <w:rFonts w:ascii="Arial" w:hAnsi="Arial" w:cs="Arial"/>
                <w:sz w:val="20"/>
                <w:szCs w:val="20"/>
              </w:rPr>
            </w:pPr>
            <w:r w:rsidRPr="00A64FEA">
              <w:rPr>
                <w:rFonts w:ascii="Arial" w:hAnsi="Arial" w:cs="Arial"/>
                <w:sz w:val="20"/>
                <w:szCs w:val="20"/>
              </w:rPr>
              <w:t>- Novosti u sustavu nezakonitih dokaza s osobitim osvrtom na čl. 10. st. 3. i 4. ZKP/08, Hrvatski ljetopis za kazneno pravo i praksu, vol. 17, broj 2/2010, str. 839-866.</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 Skraćeni oblici kaznenog postupka, doktorska disertacija, Pravni fakultet Sveučilšta u Splitu, Split, 2012., 561+VII str.</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 Postupak izvršenja kazne zatvora – neka pitanja o prvostupanjskoj nadležnosti suca izvršenja (koautori prof. dr. sc. Goran Tomašević i Marija Pleić), u Europske značajke i dvojbe hrvatskog sustava izvršenja kazne oduzimanja slobode, Pravni fakultet, Zavod za kaznenopravna i kriminološka istraživanja „Ivan vučetić“, Split, 2012, str. 119-151.</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 Postupak izvršenja kazne zatvora – sudska zaštita prava zatvorenika od postupka i tijela penalne administracije (koautori prof. dr. sc. Goran Tomašević i Marija Pleić), u Europske značajke i dvojbe hrvatskog sustava izvršenja kazne oduzimanja slobode, Pravni fakultet, Zavod za kaznenopravna i kriminološka istraživanja „Ivan Vučetić“, Split, 2012, str. 153-179.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i znanstveni radovi iz metodike i kvalitete nastave objavljeni u posljednjih pet godina </w:t>
            </w:r>
            <w:r w:rsidRPr="0060719E">
              <w:rPr>
                <w:rFonts w:ascii="Arial" w:hAnsi="Arial" w:cs="Arial"/>
                <w:b/>
                <w:sz w:val="20"/>
                <w:szCs w:val="20"/>
              </w:rPr>
              <w:t>(najviše 5 referenca)</w:t>
            </w:r>
            <w:r w:rsidRPr="0060719E">
              <w:rPr>
                <w:rFonts w:ascii="Arial" w:hAnsi="Arial" w:cs="Arial"/>
                <w:sz w:val="20"/>
                <w:szCs w:val="20"/>
              </w:rPr>
              <w:t xml:space="preserve">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znanstveni i umjetnički projekti iz područja predmeta koji su se provodili u posljednjih pet godina </w:t>
            </w:r>
            <w:r w:rsidRPr="0060719E">
              <w:rPr>
                <w:rFonts w:ascii="Arial" w:hAnsi="Arial" w:cs="Arial"/>
                <w:b/>
                <w:sz w:val="20"/>
                <w:szCs w:val="20"/>
              </w:rPr>
              <w:t>(najviše 5 referenca)</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Europske značajke i dvojbe hrvatskopg sustava izvršenja kazne oduzimanja slobode (018-0000000-1436). </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 Pravni položaj mlađih punoljetnika u hrvatskom kaznenom zakonodavstvu (018-0000000-1125).</w:t>
            </w:r>
          </w:p>
          <w:p w:rsidR="00727520" w:rsidRPr="00A64FEA"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U sklopu kojega programa i u kojem je opsegu nositelj stekao metodičko- psihološko-didaktičko -pedagoške kompetencije?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Seminar za razvoj i uasvršavanje pedagoških kompetencija sveučilišnih nastavnika, Split, 2013. </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PRIZNANJA I NAGRADE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Priznanja i nagrade za nastavni i znanstveni rad/umjetnički rad</w:t>
            </w:r>
          </w:p>
        </w:tc>
        <w:tc>
          <w:tcPr>
            <w:tcW w:w="5884" w:type="dxa"/>
            <w:tcBorders>
              <w:top w:val="single" w:sz="8" w:space="0" w:color="auto"/>
            </w:tcBorders>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      </w:t>
            </w:r>
          </w:p>
        </w:tc>
      </w:tr>
    </w:tbl>
    <w:p w:rsidR="00727520" w:rsidRDefault="00727520" w:rsidP="008573E1"/>
    <w:p w:rsidR="0077090C" w:rsidRDefault="0077090C" w:rsidP="008573E1"/>
    <w:p w:rsidR="0077090C" w:rsidRDefault="0077090C" w:rsidP="008573E1"/>
    <w:p w:rsidR="0077090C" w:rsidRDefault="0077090C" w:rsidP="00857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14"/>
      </w:tblGrid>
      <w:tr w:rsidR="00727520" w:rsidRPr="005B2A6C" w:rsidTr="008573E1">
        <w:tc>
          <w:tcPr>
            <w:tcW w:w="3404" w:type="dxa"/>
            <w:tcBorders>
              <w:top w:val="single" w:sz="8" w:space="0" w:color="auto"/>
            </w:tcBorders>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lastRenderedPageBreak/>
              <w:t>Titula, ime i prezime nositelja</w:t>
            </w:r>
          </w:p>
        </w:tc>
        <w:tc>
          <w:tcPr>
            <w:tcW w:w="5884" w:type="dxa"/>
          </w:tcPr>
          <w:p w:rsidR="00727520" w:rsidRPr="009B45DC" w:rsidRDefault="00727520" w:rsidP="008573E1">
            <w:pPr>
              <w:spacing w:after="0"/>
              <w:rPr>
                <w:rFonts w:ascii="Arial" w:hAnsi="Arial" w:cs="Arial"/>
                <w:b/>
                <w:sz w:val="20"/>
                <w:szCs w:val="20"/>
              </w:rPr>
            </w:pPr>
            <w:r w:rsidRPr="009B45DC">
              <w:rPr>
                <w:rFonts w:ascii="Arial" w:hAnsi="Arial" w:cs="Arial"/>
                <w:b/>
                <w:sz w:val="20"/>
                <w:szCs w:val="20"/>
              </w:rPr>
              <w:t>Doc. dr. sc. Tomislav Franić, dr. med.</w:t>
            </w:r>
          </w:p>
        </w:tc>
      </w:tr>
      <w:tr w:rsidR="00727520" w:rsidRPr="005B2A6C" w:rsidTr="008573E1">
        <w:tc>
          <w:tcPr>
            <w:tcW w:w="3404" w:type="dxa"/>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t xml:space="preserve">Predmet koji predaje na predloženom studijskom programu </w:t>
            </w:r>
          </w:p>
        </w:tc>
        <w:tc>
          <w:tcPr>
            <w:tcW w:w="5884" w:type="dxa"/>
            <w:tcBorders>
              <w:bottom w:val="single" w:sz="8" w:space="0" w:color="auto"/>
            </w:tcBorders>
          </w:tcPr>
          <w:p w:rsidR="00727520" w:rsidRPr="00A64FEA" w:rsidRDefault="00727520" w:rsidP="008573E1">
            <w:pPr>
              <w:spacing w:after="0"/>
              <w:rPr>
                <w:rFonts w:ascii="Arial" w:hAnsi="Arial" w:cs="Arial"/>
                <w:sz w:val="20"/>
                <w:szCs w:val="20"/>
              </w:rPr>
            </w:pPr>
            <w:r w:rsidRPr="00A64FEA">
              <w:rPr>
                <w:rFonts w:ascii="Arial" w:hAnsi="Arial" w:cs="Arial"/>
                <w:sz w:val="20"/>
                <w:szCs w:val="20"/>
              </w:rPr>
              <w:t>Sudska psihijatrija</w:t>
            </w:r>
          </w:p>
        </w:tc>
      </w:tr>
      <w:tr w:rsidR="00727520" w:rsidRPr="005B2A6C"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A64FEA" w:rsidRDefault="00727520" w:rsidP="008573E1">
            <w:pPr>
              <w:spacing w:after="0"/>
              <w:rPr>
                <w:rFonts w:ascii="Arial" w:hAnsi="Arial" w:cs="Arial"/>
                <w:sz w:val="20"/>
                <w:szCs w:val="20"/>
              </w:rPr>
            </w:pPr>
            <w:r w:rsidRPr="00A64FEA">
              <w:rPr>
                <w:rFonts w:ascii="Arial" w:hAnsi="Arial" w:cs="Arial"/>
                <w:sz w:val="20"/>
                <w:szCs w:val="20"/>
              </w:rPr>
              <w:t>OPĆE INFORMACIJE  O NOSITELJU</w:t>
            </w:r>
          </w:p>
        </w:tc>
      </w:tr>
      <w:tr w:rsidR="00727520" w:rsidRPr="005B2A6C" w:rsidTr="008573E1">
        <w:tc>
          <w:tcPr>
            <w:tcW w:w="3404" w:type="dxa"/>
            <w:tcBorders>
              <w:top w:val="single" w:sz="8" w:space="0" w:color="auto"/>
            </w:tcBorders>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t xml:space="preserve">Adresa </w:t>
            </w:r>
          </w:p>
        </w:tc>
        <w:tc>
          <w:tcPr>
            <w:tcW w:w="5884" w:type="dxa"/>
            <w:tcBorders>
              <w:top w:val="single" w:sz="8" w:space="0" w:color="auto"/>
            </w:tcBorders>
          </w:tcPr>
          <w:p w:rsidR="00727520" w:rsidRPr="00A64FEA" w:rsidRDefault="00727520" w:rsidP="008573E1">
            <w:pPr>
              <w:spacing w:after="0"/>
              <w:rPr>
                <w:rFonts w:ascii="Arial" w:hAnsi="Arial" w:cs="Arial"/>
                <w:sz w:val="20"/>
                <w:szCs w:val="20"/>
              </w:rPr>
            </w:pPr>
            <w:r w:rsidRPr="00A64FEA">
              <w:rPr>
                <w:rFonts w:ascii="Arial" w:hAnsi="Arial" w:cs="Arial"/>
                <w:sz w:val="20"/>
                <w:szCs w:val="20"/>
              </w:rPr>
              <w:t>AB Šimića 23, Split  21 000</w:t>
            </w:r>
          </w:p>
        </w:tc>
      </w:tr>
      <w:tr w:rsidR="00727520" w:rsidRPr="005B2A6C" w:rsidTr="008573E1">
        <w:tc>
          <w:tcPr>
            <w:tcW w:w="3404" w:type="dxa"/>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t>Telefon</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021 556 175</w:t>
            </w:r>
          </w:p>
        </w:tc>
      </w:tr>
      <w:tr w:rsidR="00727520" w:rsidRPr="005B2A6C" w:rsidTr="008573E1">
        <w:tc>
          <w:tcPr>
            <w:tcW w:w="3404" w:type="dxa"/>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t>E-mail adresa</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Tomislav.franic@mefst.hr</w:t>
            </w:r>
          </w:p>
        </w:tc>
      </w:tr>
      <w:tr w:rsidR="00727520" w:rsidRPr="005B2A6C" w:rsidTr="008573E1">
        <w:tc>
          <w:tcPr>
            <w:tcW w:w="3404" w:type="dxa"/>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t>Osobna web stranica</w:t>
            </w:r>
          </w:p>
        </w:tc>
        <w:tc>
          <w:tcPr>
            <w:tcW w:w="5884" w:type="dxa"/>
          </w:tcPr>
          <w:p w:rsidR="00727520" w:rsidRPr="00A64FEA" w:rsidRDefault="00727520" w:rsidP="008573E1">
            <w:pPr>
              <w:spacing w:after="0"/>
              <w:rPr>
                <w:rFonts w:ascii="Arial" w:hAnsi="Arial" w:cs="Arial"/>
                <w:sz w:val="20"/>
                <w:szCs w:val="20"/>
              </w:rPr>
            </w:pPr>
          </w:p>
        </w:tc>
      </w:tr>
      <w:tr w:rsidR="00727520" w:rsidRPr="005B2A6C" w:rsidTr="008573E1">
        <w:tc>
          <w:tcPr>
            <w:tcW w:w="3404" w:type="dxa"/>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t>Godina rođenja</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1972</w:t>
            </w:r>
          </w:p>
        </w:tc>
      </w:tr>
      <w:tr w:rsidR="00727520" w:rsidRPr="005B2A6C" w:rsidTr="008573E1">
        <w:tc>
          <w:tcPr>
            <w:tcW w:w="3404" w:type="dxa"/>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t>Matični broj iz Upisnika znanstvenika</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334694</w:t>
            </w:r>
          </w:p>
        </w:tc>
      </w:tr>
      <w:tr w:rsidR="00727520" w:rsidRPr="005B2A6C" w:rsidTr="008573E1">
        <w:tc>
          <w:tcPr>
            <w:tcW w:w="3404" w:type="dxa"/>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t xml:space="preserve">Znanstveno ili umjetničko zvanje i datum posljednjega izbora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Znanstveni suradnik 10. listopada 2012</w:t>
            </w:r>
          </w:p>
        </w:tc>
      </w:tr>
      <w:tr w:rsidR="00727520" w:rsidRPr="005B2A6C" w:rsidTr="008573E1">
        <w:tc>
          <w:tcPr>
            <w:tcW w:w="3404" w:type="dxa"/>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t>Znanstveno-nastavno, umjetničko-nastavno ili nastavno zvanje i datum posljednjega izbora</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bCs/>
                <w:sz w:val="20"/>
                <w:szCs w:val="20"/>
              </w:rPr>
              <w:t>Naslovni docent 08. studenog 2012.</w:t>
            </w:r>
          </w:p>
        </w:tc>
      </w:tr>
      <w:tr w:rsidR="00727520" w:rsidRPr="005B2A6C" w:rsidTr="008573E1">
        <w:tc>
          <w:tcPr>
            <w:tcW w:w="3404" w:type="dxa"/>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t xml:space="preserve">Područje i polje izbora u znanstveno ili umjetničko zvanje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Područje biomedicine i zdravstva, polje kliničkih medicinskih znanosti, grana psihijatrija</w:t>
            </w:r>
          </w:p>
        </w:tc>
      </w:tr>
      <w:tr w:rsidR="00727520" w:rsidRPr="005B2A6C"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PODACI O SADAŠNJEM ZAPOSLENJU </w:t>
            </w:r>
          </w:p>
        </w:tc>
      </w:tr>
      <w:tr w:rsidR="00727520" w:rsidRPr="005B2A6C" w:rsidTr="008573E1">
        <w:tc>
          <w:tcPr>
            <w:tcW w:w="3404" w:type="dxa"/>
            <w:tcBorders>
              <w:top w:val="single" w:sz="8" w:space="0" w:color="auto"/>
            </w:tcBorders>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t>Ustanova zaposlenja</w:t>
            </w:r>
          </w:p>
        </w:tc>
        <w:tc>
          <w:tcPr>
            <w:tcW w:w="5884" w:type="dxa"/>
            <w:tcBorders>
              <w:top w:val="single" w:sz="8" w:space="0" w:color="auto"/>
            </w:tcBorders>
          </w:tcPr>
          <w:p w:rsidR="00727520" w:rsidRPr="00A64FEA" w:rsidRDefault="00727520" w:rsidP="008573E1">
            <w:pPr>
              <w:spacing w:after="0"/>
              <w:rPr>
                <w:rFonts w:ascii="Arial" w:hAnsi="Arial" w:cs="Arial"/>
                <w:sz w:val="20"/>
                <w:szCs w:val="20"/>
              </w:rPr>
            </w:pPr>
            <w:r w:rsidRPr="00A64FEA">
              <w:rPr>
                <w:rFonts w:ascii="Arial" w:hAnsi="Arial" w:cs="Arial"/>
                <w:sz w:val="20"/>
                <w:szCs w:val="20"/>
              </w:rPr>
              <w:t>KBC Split</w:t>
            </w:r>
          </w:p>
        </w:tc>
      </w:tr>
      <w:tr w:rsidR="00727520" w:rsidRPr="005B2A6C" w:rsidTr="008573E1">
        <w:tc>
          <w:tcPr>
            <w:tcW w:w="3404" w:type="dxa"/>
            <w:tcBorders>
              <w:top w:val="single" w:sz="8" w:space="0" w:color="auto"/>
            </w:tcBorders>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t>Datum zaposlenja</w:t>
            </w:r>
          </w:p>
        </w:tc>
        <w:tc>
          <w:tcPr>
            <w:tcW w:w="5884" w:type="dxa"/>
            <w:tcBorders>
              <w:top w:val="single" w:sz="8" w:space="0" w:color="auto"/>
            </w:tcBorders>
          </w:tcPr>
          <w:p w:rsidR="00727520" w:rsidRPr="00A64FEA" w:rsidRDefault="00727520" w:rsidP="008573E1">
            <w:pPr>
              <w:spacing w:after="0"/>
              <w:rPr>
                <w:rFonts w:ascii="Arial" w:hAnsi="Arial" w:cs="Arial"/>
                <w:sz w:val="20"/>
                <w:szCs w:val="20"/>
              </w:rPr>
            </w:pPr>
            <w:r w:rsidRPr="00A64FEA">
              <w:rPr>
                <w:rFonts w:ascii="Arial" w:hAnsi="Arial" w:cs="Arial"/>
                <w:sz w:val="20"/>
                <w:szCs w:val="20"/>
              </w:rPr>
              <w:t>16. ožujka 2001.</w:t>
            </w:r>
          </w:p>
        </w:tc>
      </w:tr>
      <w:tr w:rsidR="00727520" w:rsidRPr="005B2A6C" w:rsidTr="008573E1">
        <w:tc>
          <w:tcPr>
            <w:tcW w:w="3404" w:type="dxa"/>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t>Naziv radnoga mjesta (profesor, istraživač, suradnik i sl.)</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Liječnik specijalist psihijatrija, uži specijalist iz dječje i adolescentne psihijatrije, naslovni docent, Katedra za psihijatriju Medicinskog fakulteta Sveučilišta u Splitu</w:t>
            </w:r>
          </w:p>
        </w:tc>
      </w:tr>
      <w:tr w:rsidR="00727520" w:rsidRPr="005B2A6C" w:rsidTr="008573E1">
        <w:tc>
          <w:tcPr>
            <w:tcW w:w="3404" w:type="dxa"/>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t xml:space="preserve">Područje rada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Psihijatrija za odrasle i dječja i adolescentna psihijatrija</w:t>
            </w:r>
          </w:p>
        </w:tc>
      </w:tr>
      <w:tr w:rsidR="00727520" w:rsidRPr="005B2A6C" w:rsidTr="008573E1">
        <w:tc>
          <w:tcPr>
            <w:tcW w:w="3404" w:type="dxa"/>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t xml:space="preserve">Funkcija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Liječnik </w:t>
            </w:r>
          </w:p>
        </w:tc>
      </w:tr>
      <w:tr w:rsidR="00727520" w:rsidRPr="005B2A6C"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PODACI O ŠKOLOVANJU – Najviši postignuti stupanj </w:t>
            </w:r>
          </w:p>
        </w:tc>
      </w:tr>
      <w:tr w:rsidR="00727520" w:rsidRPr="005B2A6C" w:rsidTr="008573E1">
        <w:tc>
          <w:tcPr>
            <w:tcW w:w="3404" w:type="dxa"/>
            <w:tcBorders>
              <w:top w:val="single" w:sz="8" w:space="0" w:color="auto"/>
            </w:tcBorders>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t xml:space="preserve">Zvanje </w:t>
            </w:r>
          </w:p>
        </w:tc>
        <w:tc>
          <w:tcPr>
            <w:tcW w:w="5884" w:type="dxa"/>
            <w:tcBorders>
              <w:top w:val="single" w:sz="8" w:space="0" w:color="auto"/>
            </w:tcBorders>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Doktor medicine </w:t>
            </w:r>
          </w:p>
        </w:tc>
      </w:tr>
      <w:tr w:rsidR="00727520" w:rsidRPr="005B2A6C" w:rsidTr="008573E1">
        <w:tc>
          <w:tcPr>
            <w:tcW w:w="3404" w:type="dxa"/>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t xml:space="preserve">Ustanova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Medicinski fakultet Sveučilišta u Zagrebu </w:t>
            </w:r>
          </w:p>
        </w:tc>
      </w:tr>
      <w:tr w:rsidR="00727520" w:rsidRPr="005B2A6C" w:rsidTr="008573E1">
        <w:tc>
          <w:tcPr>
            <w:tcW w:w="3404" w:type="dxa"/>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t>Mjesto</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Zagreb</w:t>
            </w:r>
          </w:p>
        </w:tc>
      </w:tr>
      <w:tr w:rsidR="00727520" w:rsidRPr="005B2A6C" w:rsidTr="008573E1">
        <w:tc>
          <w:tcPr>
            <w:tcW w:w="3404" w:type="dxa"/>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t xml:space="preserve">Nadnevak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1996</w:t>
            </w:r>
          </w:p>
        </w:tc>
      </w:tr>
      <w:tr w:rsidR="00727520" w:rsidRPr="005B2A6C"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A64FEA" w:rsidRDefault="00727520" w:rsidP="008573E1">
            <w:pPr>
              <w:spacing w:after="0"/>
              <w:rPr>
                <w:rFonts w:ascii="Arial" w:hAnsi="Arial" w:cs="Arial"/>
                <w:sz w:val="20"/>
                <w:szCs w:val="20"/>
              </w:rPr>
            </w:pPr>
            <w:r w:rsidRPr="00A64FEA">
              <w:rPr>
                <w:rFonts w:ascii="Arial" w:hAnsi="Arial" w:cs="Arial"/>
                <w:sz w:val="20"/>
                <w:szCs w:val="20"/>
              </w:rPr>
              <w:t>PODACI O USAVRŠAVANJU</w:t>
            </w:r>
          </w:p>
        </w:tc>
      </w:tr>
      <w:tr w:rsidR="00727520" w:rsidRPr="005B2A6C" w:rsidTr="008573E1">
        <w:tc>
          <w:tcPr>
            <w:tcW w:w="3404" w:type="dxa"/>
            <w:tcBorders>
              <w:top w:val="single" w:sz="8" w:space="0" w:color="auto"/>
            </w:tcBorders>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t>Godina</w:t>
            </w:r>
          </w:p>
        </w:tc>
        <w:tc>
          <w:tcPr>
            <w:tcW w:w="5884" w:type="dxa"/>
            <w:tcBorders>
              <w:top w:val="single" w:sz="8" w:space="0" w:color="auto"/>
            </w:tcBorders>
          </w:tcPr>
          <w:p w:rsidR="00727520" w:rsidRPr="00A64FEA" w:rsidRDefault="00727520" w:rsidP="008573E1">
            <w:pPr>
              <w:spacing w:after="0"/>
              <w:rPr>
                <w:rFonts w:ascii="Arial" w:hAnsi="Arial" w:cs="Arial"/>
                <w:sz w:val="20"/>
                <w:szCs w:val="20"/>
              </w:rPr>
            </w:pPr>
            <w:r w:rsidRPr="00A64FEA">
              <w:rPr>
                <w:rFonts w:ascii="Arial" w:hAnsi="Arial" w:cs="Arial"/>
                <w:sz w:val="20"/>
                <w:szCs w:val="20"/>
              </w:rPr>
              <w:t>2001-2005</w:t>
            </w:r>
          </w:p>
        </w:tc>
      </w:tr>
      <w:tr w:rsidR="00727520" w:rsidRPr="005B2A6C" w:rsidTr="008573E1">
        <w:tc>
          <w:tcPr>
            <w:tcW w:w="3404" w:type="dxa"/>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t>Mjesto</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Split, Zagreb</w:t>
            </w:r>
          </w:p>
        </w:tc>
      </w:tr>
      <w:tr w:rsidR="00727520" w:rsidRPr="005B2A6C" w:rsidTr="008573E1">
        <w:tc>
          <w:tcPr>
            <w:tcW w:w="3404" w:type="dxa"/>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t>Ustanova</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KBC Split</w:t>
            </w:r>
          </w:p>
        </w:tc>
      </w:tr>
      <w:tr w:rsidR="00727520" w:rsidRPr="005B2A6C" w:rsidTr="008573E1">
        <w:tc>
          <w:tcPr>
            <w:tcW w:w="3404" w:type="dxa"/>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t xml:space="preserve">Područje usavršavanja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Specijalizacija iz psihijatrije</w:t>
            </w:r>
          </w:p>
        </w:tc>
      </w:tr>
      <w:tr w:rsidR="00727520" w:rsidRPr="005B2A6C"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A64FEA" w:rsidRDefault="00727520" w:rsidP="008573E1">
            <w:pPr>
              <w:spacing w:after="0"/>
              <w:rPr>
                <w:rFonts w:ascii="Arial" w:hAnsi="Arial" w:cs="Arial"/>
                <w:sz w:val="20"/>
                <w:szCs w:val="20"/>
              </w:rPr>
            </w:pPr>
            <w:r w:rsidRPr="00A64FEA">
              <w:rPr>
                <w:rFonts w:ascii="Arial" w:hAnsi="Arial" w:cs="Arial"/>
                <w:sz w:val="20"/>
                <w:szCs w:val="20"/>
              </w:rPr>
              <w:t>MATERINSKI I STRANI JEZICI</w:t>
            </w:r>
          </w:p>
        </w:tc>
      </w:tr>
      <w:tr w:rsidR="00727520" w:rsidRPr="005B2A6C" w:rsidTr="008573E1">
        <w:tc>
          <w:tcPr>
            <w:tcW w:w="3404" w:type="dxa"/>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t xml:space="preserve">Materinski jezik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Hrvatski, Engleski</w:t>
            </w:r>
          </w:p>
        </w:tc>
      </w:tr>
      <w:tr w:rsidR="00727520" w:rsidRPr="005B2A6C" w:rsidTr="008573E1">
        <w:tc>
          <w:tcPr>
            <w:tcW w:w="3404" w:type="dxa"/>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t>Strani jezik i poznavanje jezika na ljestvici od 2 (dovoljno) do 5 (izvrsno)</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Engleski 4</w:t>
            </w:r>
          </w:p>
        </w:tc>
      </w:tr>
      <w:tr w:rsidR="00727520" w:rsidRPr="005B2A6C" w:rsidTr="008573E1">
        <w:tc>
          <w:tcPr>
            <w:tcW w:w="3404" w:type="dxa"/>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t>Strani jezik i poznavanje jezika na  ljestvici od 2 (dovoljno) do 5 (izvrsno)</w:t>
            </w:r>
          </w:p>
        </w:tc>
        <w:tc>
          <w:tcPr>
            <w:tcW w:w="5884" w:type="dxa"/>
          </w:tcPr>
          <w:p w:rsidR="00727520" w:rsidRPr="00A64FEA" w:rsidRDefault="00727520" w:rsidP="008573E1">
            <w:pPr>
              <w:spacing w:after="0"/>
              <w:rPr>
                <w:rFonts w:ascii="Arial" w:hAnsi="Arial" w:cs="Arial"/>
                <w:sz w:val="20"/>
                <w:szCs w:val="20"/>
              </w:rPr>
            </w:pPr>
          </w:p>
        </w:tc>
      </w:tr>
      <w:tr w:rsidR="00727520" w:rsidRPr="005B2A6C" w:rsidTr="008573E1">
        <w:tc>
          <w:tcPr>
            <w:tcW w:w="3404" w:type="dxa"/>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t>Strani jezik i poznavanje jezika na ljestvici od 2 (dovoljno) do 5 (izvrsno)</w:t>
            </w:r>
          </w:p>
        </w:tc>
        <w:tc>
          <w:tcPr>
            <w:tcW w:w="5884" w:type="dxa"/>
          </w:tcPr>
          <w:p w:rsidR="00727520" w:rsidRPr="00A64FEA" w:rsidRDefault="00727520" w:rsidP="008573E1">
            <w:pPr>
              <w:spacing w:after="0"/>
              <w:rPr>
                <w:rFonts w:ascii="Arial" w:hAnsi="Arial" w:cs="Arial"/>
                <w:sz w:val="20"/>
                <w:szCs w:val="20"/>
              </w:rPr>
            </w:pPr>
          </w:p>
        </w:tc>
      </w:tr>
      <w:tr w:rsidR="00727520" w:rsidRPr="005B2A6C"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KOMPETENCIJE ZA PREDMET </w:t>
            </w:r>
          </w:p>
        </w:tc>
      </w:tr>
      <w:tr w:rsidR="00727520" w:rsidRPr="005B2A6C" w:rsidTr="008573E1">
        <w:tc>
          <w:tcPr>
            <w:tcW w:w="3404" w:type="dxa"/>
            <w:tcBorders>
              <w:top w:val="single" w:sz="8" w:space="0" w:color="auto"/>
            </w:tcBorders>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Oko 200 sati predavanja  iz predmeta psihijatrija u Srednjoj medicinskoj školi u Splitu. </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Naslovni docent od 08. studenog 2012. na katedri psihijatrija za znanstveno područje biomedicina i zdravstvo, polje kliničke medicinske znanosti, grana psihijatrija</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Nastava iz Psihijatrije na studiju medicine, </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Nastava iz predmeta Pedijatrija na studiju medicine, </w:t>
            </w:r>
          </w:p>
          <w:p w:rsidR="00727520" w:rsidRPr="00A64FEA" w:rsidRDefault="00727520" w:rsidP="008573E1">
            <w:pPr>
              <w:spacing w:after="0"/>
              <w:rPr>
                <w:rFonts w:ascii="Arial" w:hAnsi="Arial" w:cs="Arial"/>
                <w:sz w:val="20"/>
                <w:szCs w:val="20"/>
              </w:rPr>
            </w:pPr>
            <w:r w:rsidRPr="00A64FEA">
              <w:rPr>
                <w:rFonts w:ascii="Arial" w:hAnsi="Arial" w:cs="Arial"/>
                <w:sz w:val="20"/>
                <w:szCs w:val="20"/>
              </w:rPr>
              <w:lastRenderedPageBreak/>
              <w:t>Nastava iz elektivnog predmeta Mozak i ovisnosti studij medicine</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Sveučilište u Splitu odjel za stručne studije stručni suradnik II predavač iz predmeta Psihijatrija studij sestrinstva</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Nastava iz forenzičke psihijatrije na Sveučilišnom studijskom centru za forenzičke znanosti u Splitu</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Nastava na poslijediplomskom studiju Medicina i pravo, Pravni fakultet Sveučilište u Splitu</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Predviđena nastava iz izbornog predmeta Razvojna psihopatologija, Studij psihologije, Filozofski fakultet, Sveučilište u Splitu</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Nastava iz kolegija “Sportska medicina” na stručnom studiju pri Kineziološkom fakultetu Sveučilišta Splitu</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Nastava iz kolegija “Sportska medicina” na znanstvenom  studiju pri Kineziološkom fakultetu Sveučilišta Splitu</w:t>
            </w:r>
          </w:p>
        </w:tc>
      </w:tr>
      <w:tr w:rsidR="00727520" w:rsidRPr="005B2A6C" w:rsidTr="008573E1">
        <w:tc>
          <w:tcPr>
            <w:tcW w:w="3404" w:type="dxa"/>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lastRenderedPageBreak/>
              <w:t xml:space="preserve">Autorstvo sveučilišnih/fakultetskih udžbenika iz područja predmeta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Poglavlja: Rana adolescencija; Hitna stanja; Tranzicija; Gratifikacijski poremećaj; Poremećaji spavanja u Psihopataologija dječje i adolescentne dobi ur Katarina Dodig Ćurković, Nova svjetla grada i Medicinski fakultet Sveučilišta u Osijeku, Osijek 2013 (sveučilišni udžbenik Sveučilišta u Osijeku)</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Suicidalno ponašanje u adolescenciji i povezanost s roditeljskim sudioništvom u Domovinskom ratu u Suicidologija urednik Darko Marčinko, Medicinska Naklada, Zagreb, 2011, 251-253. (udžbenik Sveučilišta u Zagrebu)</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Hitna stanja u psihijatriji u Hitna stanja u pedijatriji urednik Julije Meštrović, Medicinska Naklada, Zagreb, 2011, 525-534.(Udžbenik Sveučilišta u Splitu, Rijeci i Zagrebu)</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 </w:t>
            </w:r>
          </w:p>
        </w:tc>
      </w:tr>
      <w:tr w:rsidR="00727520" w:rsidRPr="005B2A6C" w:rsidTr="008573E1">
        <w:tc>
          <w:tcPr>
            <w:tcW w:w="3404" w:type="dxa"/>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t xml:space="preserve">Stručni, znanstveni i umjetnički radovi objavljeni u posljednjih pet godina iz područja predmeta </w:t>
            </w:r>
            <w:r w:rsidRPr="005B2A6C">
              <w:rPr>
                <w:rFonts w:ascii="Arial" w:hAnsi="Arial" w:cs="Arial"/>
                <w:b/>
                <w:sz w:val="20"/>
                <w:szCs w:val="20"/>
              </w:rPr>
              <w:t>(najviše 5 referenca)</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Suicidal Ideations and Sleep-related Problems in Early Adolescence. Franić T,  Kralj Ž, Marčinko D, Knez R, Kardum G. Early Intervention in Psychiatry 2013; xx:xx-xx accepted on 09 Dec 2012</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Parental involvement in the war in Croatia 1991-1995 and suicidality in Croatian male adolescents.  Franic T, Kardum G, Marin Prizmic I, Pavletic N, Marcinko D. Croat Med J. 2012 Jun 15;53(3):244-53</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Early adolescence and suicidal ideations in Croatia: socio-demographic, behavioural and psychometric correlates. Franić T, Dodig G, Kardum G, Marčinko D, Ujević A, Bilušić. M CRISIS: The Journal of Crisis Intervention and Suicide Prevention, 2011 Sep 26:1-12.</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Effects of cannabis use on age at onset in schizophrenia and bipolar disorder. De Hert, Wampers, Jendricko, FRANIC, Vidovic, De Vriendt, Sweers, Peuskens, van Winkel. Schizophr Res, 2011, 126 (1-3):270-276</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Evaluation of the association between insight and symptoms in a large sample of patients with schizophrenia. De Hert M, Simon V, Vidovic D, Franic T, Wampers M, Peuskens J, van Winkel R. European Psychiatry 24 (2009) 507–512</w:t>
            </w:r>
          </w:p>
        </w:tc>
      </w:tr>
      <w:tr w:rsidR="00727520" w:rsidRPr="005B2A6C" w:rsidTr="008573E1">
        <w:tc>
          <w:tcPr>
            <w:tcW w:w="3404" w:type="dxa"/>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t xml:space="preserve">Stručni i znanstveni radovi iz metodike i kvalitete nastave objavljeni u posljednjih pet godina </w:t>
            </w:r>
            <w:r w:rsidRPr="005B2A6C">
              <w:rPr>
                <w:rFonts w:ascii="Arial" w:hAnsi="Arial" w:cs="Arial"/>
                <w:b/>
                <w:sz w:val="20"/>
                <w:szCs w:val="20"/>
              </w:rPr>
              <w:t>(najviše 5 referenca)</w:t>
            </w:r>
            <w:r w:rsidRPr="005B2A6C">
              <w:rPr>
                <w:rFonts w:ascii="Arial" w:hAnsi="Arial" w:cs="Arial"/>
                <w:sz w:val="20"/>
                <w:szCs w:val="20"/>
              </w:rPr>
              <w:t xml:space="preserve"> </w:t>
            </w:r>
          </w:p>
        </w:tc>
        <w:tc>
          <w:tcPr>
            <w:tcW w:w="5884" w:type="dxa"/>
          </w:tcPr>
          <w:p w:rsidR="00727520" w:rsidRPr="00A64FEA" w:rsidRDefault="00727520" w:rsidP="008573E1">
            <w:pPr>
              <w:spacing w:after="0"/>
              <w:rPr>
                <w:rFonts w:ascii="Arial" w:hAnsi="Arial" w:cs="Arial"/>
                <w:sz w:val="20"/>
                <w:szCs w:val="20"/>
              </w:rPr>
            </w:pPr>
          </w:p>
        </w:tc>
      </w:tr>
      <w:tr w:rsidR="00727520" w:rsidRPr="005B2A6C" w:rsidTr="008573E1">
        <w:tc>
          <w:tcPr>
            <w:tcW w:w="3404" w:type="dxa"/>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lastRenderedPageBreak/>
              <w:t xml:space="preserve">Stručni, znanstveni i umjetnički projekti iz područja predmeta koji su se provodili u posljednjih pet godina </w:t>
            </w:r>
            <w:r w:rsidRPr="005B2A6C">
              <w:rPr>
                <w:rFonts w:ascii="Arial" w:hAnsi="Arial" w:cs="Arial"/>
                <w:b/>
                <w:sz w:val="20"/>
                <w:szCs w:val="20"/>
              </w:rPr>
              <w:t>(najviše 5 referenca)</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THE MILESTONE PROJECT: Managing the Link and Strengthening Transition from Child to Adult Mental Health Care </w:t>
            </w:r>
          </w:p>
          <w:p w:rsidR="00727520" w:rsidRPr="00A64FEA" w:rsidRDefault="00727520" w:rsidP="008573E1">
            <w:pPr>
              <w:spacing w:after="0"/>
              <w:rPr>
                <w:rFonts w:ascii="Arial" w:hAnsi="Arial" w:cs="Arial"/>
                <w:sz w:val="20"/>
                <w:szCs w:val="20"/>
              </w:rPr>
            </w:pPr>
          </w:p>
          <w:p w:rsidR="00727520" w:rsidRPr="00A64FEA" w:rsidRDefault="00727520" w:rsidP="008573E1">
            <w:pPr>
              <w:spacing w:after="0"/>
              <w:rPr>
                <w:rFonts w:ascii="Arial" w:hAnsi="Arial" w:cs="Arial"/>
                <w:sz w:val="20"/>
                <w:szCs w:val="20"/>
              </w:rPr>
            </w:pPr>
            <w:r w:rsidRPr="00A64FEA">
              <w:rPr>
                <w:rFonts w:ascii="Arial" w:hAnsi="Arial" w:cs="Arial"/>
                <w:sz w:val="20"/>
                <w:szCs w:val="20"/>
              </w:rPr>
              <w:t>HEALTH.2013.3.1-1: Comparative effectiveness research (CER) in health systems and health services interventions. FP7-HEALTH-2013-INNOVATION-1 (Collaborative project Medium scale 6 000 000 Eur) Pozicija voditelj za RH početak 01. siječnja 2014.</w:t>
            </w:r>
          </w:p>
          <w:p w:rsidR="00727520" w:rsidRPr="00A64FEA" w:rsidRDefault="00727520" w:rsidP="008573E1">
            <w:pPr>
              <w:spacing w:after="0"/>
              <w:rPr>
                <w:rFonts w:ascii="Arial" w:hAnsi="Arial" w:cs="Arial"/>
                <w:sz w:val="20"/>
                <w:szCs w:val="20"/>
              </w:rPr>
            </w:pPr>
          </w:p>
          <w:p w:rsidR="00727520" w:rsidRPr="00A64FEA" w:rsidRDefault="00727520" w:rsidP="008573E1">
            <w:pPr>
              <w:spacing w:after="0"/>
              <w:rPr>
                <w:rFonts w:ascii="Arial" w:hAnsi="Arial" w:cs="Arial"/>
                <w:sz w:val="20"/>
                <w:szCs w:val="20"/>
              </w:rPr>
            </w:pPr>
            <w:r w:rsidRPr="00A64FEA">
              <w:rPr>
                <w:rFonts w:ascii="Arial" w:hAnsi="Arial" w:cs="Arial"/>
                <w:sz w:val="20"/>
                <w:szCs w:val="20"/>
              </w:rPr>
              <w:t>Projekt ministarstva znanosti obrazovanja i sporta ¨Psihoterapijski program liječenja ratnih veterana oboljelih od Posttraumatskog stresnog poremećaja¨ voditelj Prof. dr..sc. Goran Dodig (broj projekta 141-0000000-0068)</w:t>
            </w:r>
          </w:p>
        </w:tc>
      </w:tr>
      <w:tr w:rsidR="00727520" w:rsidRPr="005B2A6C" w:rsidTr="008573E1">
        <w:tc>
          <w:tcPr>
            <w:tcW w:w="3404" w:type="dxa"/>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t xml:space="preserve">U sklopu kojega programa i u kojem je opsegu nositelj stekao metodičko- psihološko-didaktičko -pedagoške kompetencije? </w:t>
            </w:r>
          </w:p>
        </w:tc>
        <w:tc>
          <w:tcPr>
            <w:tcW w:w="5884" w:type="dxa"/>
          </w:tcPr>
          <w:p w:rsidR="00727520" w:rsidRPr="00A64FEA" w:rsidRDefault="00727520" w:rsidP="008573E1">
            <w:pPr>
              <w:spacing w:after="0"/>
              <w:rPr>
                <w:rFonts w:ascii="Arial" w:hAnsi="Arial" w:cs="Arial"/>
                <w:sz w:val="20"/>
                <w:szCs w:val="20"/>
              </w:rPr>
            </w:pPr>
          </w:p>
        </w:tc>
      </w:tr>
      <w:tr w:rsidR="00727520" w:rsidRPr="005B2A6C"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PRIZNANJA I NAGRADE </w:t>
            </w:r>
          </w:p>
        </w:tc>
      </w:tr>
      <w:tr w:rsidR="00727520" w:rsidRPr="005B2A6C" w:rsidTr="008573E1">
        <w:tc>
          <w:tcPr>
            <w:tcW w:w="3404" w:type="dxa"/>
            <w:tcBorders>
              <w:top w:val="single" w:sz="8" w:space="0" w:color="auto"/>
            </w:tcBorders>
            <w:shd w:val="clear" w:color="auto" w:fill="CCFFFF"/>
          </w:tcPr>
          <w:p w:rsidR="00727520" w:rsidRPr="005B2A6C" w:rsidRDefault="00727520" w:rsidP="008573E1">
            <w:pPr>
              <w:spacing w:after="0" w:line="240" w:lineRule="auto"/>
              <w:rPr>
                <w:rFonts w:ascii="Arial" w:hAnsi="Arial" w:cs="Arial"/>
                <w:sz w:val="20"/>
                <w:szCs w:val="20"/>
              </w:rPr>
            </w:pPr>
            <w:r w:rsidRPr="005B2A6C">
              <w:rPr>
                <w:rFonts w:ascii="Arial" w:hAnsi="Arial" w:cs="Arial"/>
                <w:sz w:val="20"/>
                <w:szCs w:val="20"/>
              </w:rPr>
              <w:t>Priznanja i nagrade za nastavni i znanstveni rad/umjetnički rad</w:t>
            </w:r>
          </w:p>
        </w:tc>
        <w:tc>
          <w:tcPr>
            <w:tcW w:w="5884" w:type="dxa"/>
            <w:tcBorders>
              <w:top w:val="single" w:sz="8" w:space="0" w:color="auto"/>
            </w:tcBorders>
          </w:tcPr>
          <w:p w:rsidR="00727520" w:rsidRPr="00A64FEA" w:rsidRDefault="00727520" w:rsidP="008573E1">
            <w:pPr>
              <w:spacing w:after="0"/>
              <w:rPr>
                <w:rFonts w:ascii="Arial" w:hAnsi="Arial" w:cs="Arial"/>
                <w:sz w:val="20"/>
                <w:szCs w:val="20"/>
              </w:rPr>
            </w:pPr>
            <w:r w:rsidRPr="00A64FEA">
              <w:rPr>
                <w:rFonts w:ascii="Arial" w:hAnsi="Arial" w:cs="Arial"/>
                <w:sz w:val="20"/>
                <w:szCs w:val="20"/>
              </w:rPr>
              <w:t>THE MILESTONE PROJECT: http://milestone-transitionstudy.eu/ Managing the Link and Strengthening Transition from Child to Adult Mental Health Care HEALTH.2013.3.1-1: Comparative effectiveness research (CER) in health systems and health services interventions. FP7-HEALTH-2013-INNOVATION-1 (Collaborative project Medium scale ) 6 000 000 Euros Start 01 - Jan - 2014</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Grant</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Mar 2012</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Excellent case presentation award, OMI – Children’s Hospital of Philadelphia Salzburg Seminar</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Award</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Jun 2011</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Excellent case presentation award, OMI - Weil Cornell Salzburg Psychiatry Seminar</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Award</w:t>
            </w:r>
          </w:p>
        </w:tc>
      </w:tr>
    </w:tbl>
    <w:p w:rsidR="00727520" w:rsidRDefault="00727520" w:rsidP="008573E1"/>
    <w:p w:rsidR="008247E0" w:rsidRDefault="008247E0" w:rsidP="008573E1"/>
    <w:p w:rsidR="008247E0" w:rsidRDefault="008247E0" w:rsidP="008573E1"/>
    <w:tbl>
      <w:tblPr>
        <w:tblW w:w="0" w:type="auto"/>
        <w:tblInd w:w="-10" w:type="dxa"/>
        <w:tblBorders>
          <w:top w:val="single" w:sz="8"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000" w:firstRow="0" w:lastRow="0" w:firstColumn="0" w:lastColumn="0" w:noHBand="0" w:noVBand="0"/>
      </w:tblPr>
      <w:tblGrid>
        <w:gridCol w:w="3350"/>
        <w:gridCol w:w="5722"/>
      </w:tblGrid>
      <w:tr w:rsidR="00727520" w:rsidTr="008573E1">
        <w:tc>
          <w:tcPr>
            <w:tcW w:w="3403" w:type="dxa"/>
            <w:tcBorders>
              <w:top w:val="single" w:sz="8"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Titula, ime i prezime nositelja</w:t>
            </w:r>
          </w:p>
        </w:tc>
        <w:tc>
          <w:tcPr>
            <w:tcW w:w="5882"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727520" w:rsidRPr="009B45DC" w:rsidRDefault="00727520" w:rsidP="008573E1">
            <w:pPr>
              <w:spacing w:after="0"/>
              <w:rPr>
                <w:rFonts w:ascii="Arial" w:hAnsi="Arial" w:cs="Arial"/>
                <w:b/>
                <w:sz w:val="20"/>
                <w:szCs w:val="20"/>
              </w:rPr>
            </w:pPr>
            <w:r>
              <w:rPr>
                <w:rFonts w:ascii="Arial" w:hAnsi="Arial" w:cs="Arial"/>
                <w:b/>
                <w:sz w:val="20"/>
                <w:szCs w:val="20"/>
              </w:rPr>
              <w:t>D</w:t>
            </w:r>
            <w:r w:rsidRPr="009B45DC">
              <w:rPr>
                <w:rFonts w:ascii="Arial" w:hAnsi="Arial" w:cs="Arial"/>
                <w:b/>
                <w:sz w:val="20"/>
                <w:szCs w:val="20"/>
              </w:rPr>
              <w:t>oc.</w:t>
            </w:r>
            <w:r>
              <w:rPr>
                <w:rFonts w:ascii="Arial" w:hAnsi="Arial" w:cs="Arial"/>
                <w:b/>
                <w:sz w:val="20"/>
                <w:szCs w:val="20"/>
              </w:rPr>
              <w:t xml:space="preserve"> </w:t>
            </w:r>
            <w:r w:rsidRPr="009B45DC">
              <w:rPr>
                <w:rFonts w:ascii="Arial" w:hAnsi="Arial" w:cs="Arial"/>
                <w:b/>
                <w:sz w:val="20"/>
                <w:szCs w:val="20"/>
              </w:rPr>
              <w:t>dr.</w:t>
            </w:r>
            <w:r>
              <w:rPr>
                <w:rFonts w:ascii="Arial" w:hAnsi="Arial" w:cs="Arial"/>
                <w:b/>
                <w:sz w:val="20"/>
                <w:szCs w:val="20"/>
              </w:rPr>
              <w:t xml:space="preserve"> </w:t>
            </w:r>
            <w:r w:rsidRPr="009B45DC">
              <w:rPr>
                <w:rFonts w:ascii="Arial" w:hAnsi="Arial" w:cs="Arial"/>
                <w:b/>
                <w:sz w:val="20"/>
                <w:szCs w:val="20"/>
              </w:rPr>
              <w:t>sc. Trpimir Glavina</w:t>
            </w:r>
          </w:p>
        </w:tc>
      </w:tr>
      <w:tr w:rsidR="00727520" w:rsidTr="008573E1">
        <w:tc>
          <w:tcPr>
            <w:tcW w:w="3403" w:type="dxa"/>
            <w:tcBorders>
              <w:top w:val="single" w:sz="4"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 xml:space="preserve">Predmet koji predaje na predloženom studijskom programu </w:t>
            </w:r>
          </w:p>
        </w:tc>
        <w:tc>
          <w:tcPr>
            <w:tcW w:w="5882" w:type="dxa"/>
            <w:tcBorders>
              <w:top w:val="single" w:sz="4" w:space="0" w:color="00000A"/>
              <w:left w:val="single" w:sz="4" w:space="0" w:color="00000A"/>
              <w:bottom w:val="single" w:sz="8" w:space="0" w:color="00000A"/>
              <w:right w:val="single" w:sz="4" w:space="0" w:color="00000A"/>
            </w:tcBorders>
            <w:shd w:val="clear" w:color="auto" w:fill="FFFFFF"/>
            <w:tcMar>
              <w:left w:w="98" w:type="dxa"/>
            </w:tcMar>
          </w:tcPr>
          <w:p w:rsidR="00727520" w:rsidRPr="00D53526" w:rsidRDefault="00727520" w:rsidP="008573E1">
            <w:pPr>
              <w:spacing w:after="0"/>
              <w:rPr>
                <w:rFonts w:ascii="Arial" w:hAnsi="Arial" w:cs="Arial"/>
                <w:sz w:val="20"/>
                <w:szCs w:val="20"/>
              </w:rPr>
            </w:pPr>
            <w:r>
              <w:rPr>
                <w:rFonts w:ascii="Arial" w:hAnsi="Arial" w:cs="Arial"/>
                <w:sz w:val="20"/>
                <w:szCs w:val="20"/>
              </w:rPr>
              <w:t>Sudska psihijatrija</w:t>
            </w:r>
          </w:p>
        </w:tc>
      </w:tr>
      <w:tr w:rsidR="00727520" w:rsidTr="008573E1">
        <w:tc>
          <w:tcPr>
            <w:tcW w:w="9285" w:type="dxa"/>
            <w:gridSpan w:val="2"/>
            <w:tcBorders>
              <w:top w:val="single" w:sz="8" w:space="0" w:color="00000A"/>
              <w:left w:val="single" w:sz="8" w:space="0" w:color="00000A"/>
              <w:bottom w:val="single" w:sz="8" w:space="0" w:color="00000A"/>
              <w:right w:val="single" w:sz="8" w:space="0" w:color="00000A"/>
            </w:tcBorders>
            <w:shd w:val="clear" w:color="auto" w:fill="99CCFF"/>
            <w:tcMar>
              <w:left w:w="83" w:type="dxa"/>
            </w:tcMar>
          </w:tcPr>
          <w:p w:rsidR="00727520" w:rsidRPr="00D53526" w:rsidRDefault="00727520" w:rsidP="008573E1">
            <w:pPr>
              <w:spacing w:after="0"/>
              <w:rPr>
                <w:rFonts w:ascii="Arial" w:hAnsi="Arial" w:cs="Arial"/>
                <w:sz w:val="20"/>
                <w:szCs w:val="20"/>
              </w:rPr>
            </w:pPr>
            <w:r w:rsidRPr="00D53526">
              <w:rPr>
                <w:rFonts w:ascii="Arial" w:hAnsi="Arial" w:cs="Arial"/>
                <w:sz w:val="20"/>
                <w:szCs w:val="20"/>
              </w:rPr>
              <w:t>OPĆE INFORMACIJE  O NOSITELJU</w:t>
            </w:r>
          </w:p>
        </w:tc>
      </w:tr>
      <w:tr w:rsidR="00727520" w:rsidTr="008573E1">
        <w:tc>
          <w:tcPr>
            <w:tcW w:w="3403" w:type="dxa"/>
            <w:tcBorders>
              <w:top w:val="single" w:sz="8"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 xml:space="preserve">Adresa </w:t>
            </w:r>
          </w:p>
        </w:tc>
        <w:tc>
          <w:tcPr>
            <w:tcW w:w="5882" w:type="dxa"/>
            <w:tcBorders>
              <w:top w:val="single" w:sz="8" w:space="0" w:color="00000A"/>
              <w:left w:val="single" w:sz="4" w:space="0" w:color="00000A"/>
              <w:bottom w:val="single" w:sz="4" w:space="0" w:color="00000A"/>
              <w:right w:val="single" w:sz="4" w:space="0" w:color="00000A"/>
            </w:tcBorders>
            <w:shd w:val="clear" w:color="auto" w:fill="FFFFFF"/>
            <w:tcMar>
              <w:left w:w="98" w:type="dxa"/>
            </w:tcMar>
          </w:tcPr>
          <w:p w:rsidR="00727520" w:rsidRPr="00D53526" w:rsidRDefault="00727520" w:rsidP="008573E1">
            <w:pPr>
              <w:spacing w:after="0"/>
              <w:rPr>
                <w:rFonts w:ascii="Arial" w:hAnsi="Arial" w:cs="Arial"/>
                <w:sz w:val="20"/>
                <w:szCs w:val="20"/>
              </w:rPr>
            </w:pPr>
            <w:r>
              <w:rPr>
                <w:rFonts w:ascii="Arial" w:hAnsi="Arial" w:cs="Arial"/>
                <w:sz w:val="20"/>
                <w:szCs w:val="20"/>
              </w:rPr>
              <w:t>Put polja 6 KLIS</w:t>
            </w:r>
          </w:p>
        </w:tc>
      </w:tr>
      <w:tr w:rsidR="00727520" w:rsidTr="008573E1">
        <w:tc>
          <w:tcPr>
            <w:tcW w:w="3403" w:type="dxa"/>
            <w:tcBorders>
              <w:top w:val="single" w:sz="4"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Telefon</w:t>
            </w:r>
          </w:p>
        </w:tc>
        <w:tc>
          <w:tcPr>
            <w:tcW w:w="5882"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727520" w:rsidRPr="00D53526" w:rsidRDefault="00727520" w:rsidP="008573E1">
            <w:pPr>
              <w:spacing w:after="0"/>
              <w:rPr>
                <w:rFonts w:ascii="Arial" w:hAnsi="Arial" w:cs="Arial"/>
                <w:sz w:val="20"/>
                <w:szCs w:val="20"/>
              </w:rPr>
            </w:pPr>
            <w:r>
              <w:rPr>
                <w:rFonts w:ascii="Arial" w:hAnsi="Arial" w:cs="Arial"/>
                <w:sz w:val="20"/>
                <w:szCs w:val="20"/>
              </w:rPr>
              <w:t>098422557</w:t>
            </w:r>
          </w:p>
        </w:tc>
      </w:tr>
      <w:tr w:rsidR="00727520" w:rsidTr="008573E1">
        <w:tc>
          <w:tcPr>
            <w:tcW w:w="3403" w:type="dxa"/>
            <w:tcBorders>
              <w:top w:val="single" w:sz="4"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E-mail adresa</w:t>
            </w:r>
          </w:p>
        </w:tc>
        <w:tc>
          <w:tcPr>
            <w:tcW w:w="5882"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727520" w:rsidRPr="00D53526" w:rsidRDefault="00727520" w:rsidP="008573E1">
            <w:pPr>
              <w:spacing w:after="0"/>
              <w:rPr>
                <w:rFonts w:ascii="Arial" w:hAnsi="Arial" w:cs="Arial"/>
                <w:sz w:val="20"/>
                <w:szCs w:val="20"/>
              </w:rPr>
            </w:pPr>
            <w:r>
              <w:rPr>
                <w:rFonts w:ascii="Arial" w:hAnsi="Arial" w:cs="Arial"/>
                <w:sz w:val="20"/>
                <w:szCs w:val="20"/>
              </w:rPr>
              <w:t>trpimir.glavina@st.htnet.hr</w:t>
            </w:r>
          </w:p>
        </w:tc>
      </w:tr>
      <w:tr w:rsidR="00727520" w:rsidTr="008573E1">
        <w:tc>
          <w:tcPr>
            <w:tcW w:w="3403" w:type="dxa"/>
            <w:tcBorders>
              <w:top w:val="single" w:sz="4"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Osobna web stranica</w:t>
            </w:r>
          </w:p>
        </w:tc>
        <w:tc>
          <w:tcPr>
            <w:tcW w:w="5882"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727520" w:rsidRPr="00D53526" w:rsidRDefault="00727520" w:rsidP="008573E1">
            <w:pPr>
              <w:spacing w:after="0"/>
              <w:rPr>
                <w:rFonts w:ascii="Arial" w:hAnsi="Arial" w:cs="Arial"/>
                <w:sz w:val="20"/>
                <w:szCs w:val="20"/>
              </w:rPr>
            </w:pPr>
          </w:p>
        </w:tc>
      </w:tr>
      <w:tr w:rsidR="00727520" w:rsidTr="008573E1">
        <w:tc>
          <w:tcPr>
            <w:tcW w:w="3403" w:type="dxa"/>
            <w:tcBorders>
              <w:top w:val="single" w:sz="4"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Godina rođenja</w:t>
            </w:r>
          </w:p>
        </w:tc>
        <w:tc>
          <w:tcPr>
            <w:tcW w:w="5882"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727520" w:rsidRPr="00D53526" w:rsidRDefault="00727520" w:rsidP="008573E1">
            <w:pPr>
              <w:spacing w:after="0"/>
              <w:rPr>
                <w:rFonts w:ascii="Arial" w:hAnsi="Arial" w:cs="Arial"/>
                <w:sz w:val="20"/>
                <w:szCs w:val="20"/>
              </w:rPr>
            </w:pPr>
            <w:r>
              <w:rPr>
                <w:rFonts w:ascii="Arial" w:hAnsi="Arial" w:cs="Arial"/>
                <w:sz w:val="20"/>
                <w:szCs w:val="20"/>
              </w:rPr>
              <w:t>1963.</w:t>
            </w:r>
          </w:p>
        </w:tc>
      </w:tr>
      <w:tr w:rsidR="00727520" w:rsidTr="008573E1">
        <w:tc>
          <w:tcPr>
            <w:tcW w:w="3403" w:type="dxa"/>
            <w:tcBorders>
              <w:top w:val="single" w:sz="4"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Matični broj iz Upisnika znanstvenika</w:t>
            </w:r>
          </w:p>
        </w:tc>
        <w:tc>
          <w:tcPr>
            <w:tcW w:w="5882"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727520" w:rsidRPr="00D53526" w:rsidRDefault="00727520" w:rsidP="008573E1">
            <w:pPr>
              <w:spacing w:after="0"/>
              <w:rPr>
                <w:rFonts w:ascii="Arial" w:hAnsi="Arial" w:cs="Arial"/>
                <w:sz w:val="20"/>
                <w:szCs w:val="20"/>
              </w:rPr>
            </w:pPr>
            <w:r>
              <w:rPr>
                <w:rFonts w:ascii="Arial" w:hAnsi="Arial" w:cs="Arial"/>
                <w:sz w:val="20"/>
                <w:szCs w:val="20"/>
              </w:rPr>
              <w:t>259794</w:t>
            </w:r>
          </w:p>
        </w:tc>
      </w:tr>
      <w:tr w:rsidR="00727520" w:rsidTr="008573E1">
        <w:tc>
          <w:tcPr>
            <w:tcW w:w="3403" w:type="dxa"/>
            <w:tcBorders>
              <w:top w:val="single" w:sz="4"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 xml:space="preserve">Znanstveno ili umjetničko zvanje i datum posljednjega izbora </w:t>
            </w:r>
          </w:p>
        </w:tc>
        <w:tc>
          <w:tcPr>
            <w:tcW w:w="5882"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727520" w:rsidRPr="00D53526" w:rsidRDefault="00727520" w:rsidP="008573E1">
            <w:pPr>
              <w:spacing w:after="0"/>
              <w:rPr>
                <w:rFonts w:ascii="Arial" w:hAnsi="Arial" w:cs="Arial"/>
                <w:sz w:val="20"/>
                <w:szCs w:val="20"/>
              </w:rPr>
            </w:pPr>
            <w:r>
              <w:rPr>
                <w:rFonts w:ascii="Arial" w:hAnsi="Arial" w:cs="Arial"/>
                <w:sz w:val="20"/>
                <w:szCs w:val="20"/>
              </w:rPr>
              <w:t>znanstveni suradnik, svibanj 2014.</w:t>
            </w:r>
          </w:p>
        </w:tc>
      </w:tr>
      <w:tr w:rsidR="00727520" w:rsidTr="008573E1">
        <w:tc>
          <w:tcPr>
            <w:tcW w:w="3403" w:type="dxa"/>
            <w:tcBorders>
              <w:top w:val="single" w:sz="4"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Znanstveno-nastavno, umjetničko-nastavno ili nastavno zvanje i datum posljednjega izbora</w:t>
            </w:r>
          </w:p>
        </w:tc>
        <w:tc>
          <w:tcPr>
            <w:tcW w:w="5882"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727520" w:rsidRPr="00D53526" w:rsidRDefault="00727520" w:rsidP="008573E1">
            <w:pPr>
              <w:spacing w:after="0"/>
              <w:rPr>
                <w:rFonts w:ascii="Arial" w:hAnsi="Arial" w:cs="Arial"/>
                <w:sz w:val="20"/>
                <w:szCs w:val="20"/>
              </w:rPr>
            </w:pPr>
            <w:r w:rsidRPr="00D53526">
              <w:rPr>
                <w:rFonts w:ascii="Arial" w:hAnsi="Arial" w:cs="Arial"/>
                <w:sz w:val="20"/>
                <w:szCs w:val="20"/>
              </w:rPr>
              <w:t>docent, svibanj 2014.</w:t>
            </w:r>
          </w:p>
        </w:tc>
      </w:tr>
      <w:tr w:rsidR="00727520" w:rsidTr="008573E1">
        <w:tc>
          <w:tcPr>
            <w:tcW w:w="3403" w:type="dxa"/>
            <w:tcBorders>
              <w:top w:val="single" w:sz="4"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lastRenderedPageBreak/>
              <w:t xml:space="preserve">Područje i polje izbora u znanstveno ili umjetničko zvanje </w:t>
            </w:r>
          </w:p>
        </w:tc>
        <w:tc>
          <w:tcPr>
            <w:tcW w:w="5882"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727520" w:rsidRPr="00D53526" w:rsidRDefault="00727520" w:rsidP="008573E1">
            <w:pPr>
              <w:spacing w:after="0"/>
              <w:rPr>
                <w:rFonts w:ascii="Arial" w:hAnsi="Arial" w:cs="Arial"/>
                <w:sz w:val="20"/>
                <w:szCs w:val="20"/>
              </w:rPr>
            </w:pPr>
            <w:r>
              <w:rPr>
                <w:rFonts w:ascii="Arial" w:hAnsi="Arial" w:cs="Arial"/>
                <w:sz w:val="20"/>
                <w:szCs w:val="20"/>
              </w:rPr>
              <w:t>biomedicina i zdravstvo, kliničke medicinske znanosti, psihijatrija</w:t>
            </w:r>
          </w:p>
        </w:tc>
      </w:tr>
      <w:tr w:rsidR="00727520" w:rsidTr="008573E1">
        <w:tc>
          <w:tcPr>
            <w:tcW w:w="9285" w:type="dxa"/>
            <w:gridSpan w:val="2"/>
            <w:tcBorders>
              <w:top w:val="single" w:sz="8" w:space="0" w:color="00000A"/>
              <w:left w:val="single" w:sz="8" w:space="0" w:color="00000A"/>
              <w:bottom w:val="single" w:sz="8" w:space="0" w:color="00000A"/>
              <w:right w:val="single" w:sz="8" w:space="0" w:color="00000A"/>
            </w:tcBorders>
            <w:shd w:val="clear" w:color="auto" w:fill="99CCFF"/>
            <w:tcMar>
              <w:left w:w="83" w:type="dxa"/>
            </w:tcMar>
          </w:tcPr>
          <w:p w:rsidR="00727520" w:rsidRPr="00D53526" w:rsidRDefault="00727520" w:rsidP="008573E1">
            <w:pPr>
              <w:spacing w:after="0"/>
              <w:rPr>
                <w:rFonts w:ascii="Arial" w:hAnsi="Arial" w:cs="Arial"/>
                <w:sz w:val="20"/>
                <w:szCs w:val="20"/>
              </w:rPr>
            </w:pPr>
            <w:r w:rsidRPr="00D53526">
              <w:rPr>
                <w:rFonts w:ascii="Arial" w:hAnsi="Arial" w:cs="Arial"/>
                <w:sz w:val="20"/>
                <w:szCs w:val="20"/>
              </w:rPr>
              <w:t xml:space="preserve">PODACI O SADAŠNJEM ZAPOSLENJU </w:t>
            </w:r>
          </w:p>
        </w:tc>
      </w:tr>
      <w:tr w:rsidR="00727520" w:rsidTr="008573E1">
        <w:tc>
          <w:tcPr>
            <w:tcW w:w="3403" w:type="dxa"/>
            <w:tcBorders>
              <w:top w:val="single" w:sz="8"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Ustanova zaposlenja</w:t>
            </w:r>
          </w:p>
        </w:tc>
        <w:tc>
          <w:tcPr>
            <w:tcW w:w="5882" w:type="dxa"/>
            <w:tcBorders>
              <w:top w:val="single" w:sz="8" w:space="0" w:color="00000A"/>
              <w:left w:val="single" w:sz="4" w:space="0" w:color="00000A"/>
              <w:bottom w:val="single" w:sz="4" w:space="0" w:color="00000A"/>
              <w:right w:val="single" w:sz="4" w:space="0" w:color="00000A"/>
            </w:tcBorders>
            <w:shd w:val="clear" w:color="auto" w:fill="FFFFFF"/>
            <w:tcMar>
              <w:left w:w="98" w:type="dxa"/>
            </w:tcMar>
          </w:tcPr>
          <w:p w:rsidR="00727520" w:rsidRPr="00D53526" w:rsidRDefault="00727520" w:rsidP="008573E1">
            <w:pPr>
              <w:spacing w:after="0"/>
              <w:rPr>
                <w:rFonts w:ascii="Arial" w:hAnsi="Arial" w:cs="Arial"/>
                <w:sz w:val="20"/>
                <w:szCs w:val="20"/>
              </w:rPr>
            </w:pPr>
            <w:r>
              <w:rPr>
                <w:rFonts w:ascii="Arial" w:hAnsi="Arial" w:cs="Arial"/>
                <w:sz w:val="20"/>
                <w:szCs w:val="20"/>
              </w:rPr>
              <w:t>KBC Split</w:t>
            </w:r>
          </w:p>
        </w:tc>
      </w:tr>
      <w:tr w:rsidR="00727520" w:rsidTr="008573E1">
        <w:tc>
          <w:tcPr>
            <w:tcW w:w="3403" w:type="dxa"/>
            <w:tcBorders>
              <w:top w:val="single" w:sz="8"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Datum zaposlenja</w:t>
            </w:r>
          </w:p>
        </w:tc>
        <w:tc>
          <w:tcPr>
            <w:tcW w:w="5882" w:type="dxa"/>
            <w:tcBorders>
              <w:top w:val="single" w:sz="8" w:space="0" w:color="00000A"/>
              <w:left w:val="single" w:sz="4" w:space="0" w:color="00000A"/>
              <w:bottom w:val="single" w:sz="4" w:space="0" w:color="00000A"/>
              <w:right w:val="single" w:sz="4" w:space="0" w:color="00000A"/>
            </w:tcBorders>
            <w:shd w:val="clear" w:color="auto" w:fill="FFFFFF"/>
            <w:tcMar>
              <w:left w:w="98" w:type="dxa"/>
            </w:tcMar>
          </w:tcPr>
          <w:p w:rsidR="00727520" w:rsidRPr="00D53526" w:rsidRDefault="00727520" w:rsidP="008573E1">
            <w:pPr>
              <w:spacing w:after="0"/>
              <w:rPr>
                <w:rFonts w:ascii="Arial" w:hAnsi="Arial" w:cs="Arial"/>
                <w:sz w:val="20"/>
                <w:szCs w:val="20"/>
              </w:rPr>
            </w:pPr>
            <w:r>
              <w:rPr>
                <w:rFonts w:ascii="Arial" w:hAnsi="Arial" w:cs="Arial"/>
                <w:sz w:val="20"/>
                <w:szCs w:val="20"/>
              </w:rPr>
              <w:t>05.03.1991.</w:t>
            </w:r>
          </w:p>
        </w:tc>
      </w:tr>
      <w:tr w:rsidR="00727520" w:rsidTr="008573E1">
        <w:tc>
          <w:tcPr>
            <w:tcW w:w="3403" w:type="dxa"/>
            <w:tcBorders>
              <w:top w:val="single" w:sz="4"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Naziv radnoga mjesta (profesor, istraživač, suradnik i sl.)</w:t>
            </w:r>
          </w:p>
        </w:tc>
        <w:tc>
          <w:tcPr>
            <w:tcW w:w="5882"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727520" w:rsidRPr="00D53526" w:rsidRDefault="00727520" w:rsidP="008573E1">
            <w:pPr>
              <w:spacing w:after="0"/>
              <w:rPr>
                <w:rFonts w:ascii="Arial" w:hAnsi="Arial" w:cs="Arial"/>
                <w:sz w:val="20"/>
                <w:szCs w:val="20"/>
              </w:rPr>
            </w:pPr>
            <w:r>
              <w:rPr>
                <w:rFonts w:ascii="Arial" w:hAnsi="Arial" w:cs="Arial"/>
                <w:sz w:val="20"/>
                <w:szCs w:val="20"/>
              </w:rPr>
              <w:t>docent, specijalist psihijatar</w:t>
            </w:r>
          </w:p>
        </w:tc>
      </w:tr>
      <w:tr w:rsidR="00727520" w:rsidTr="008573E1">
        <w:tc>
          <w:tcPr>
            <w:tcW w:w="3403" w:type="dxa"/>
            <w:tcBorders>
              <w:top w:val="single" w:sz="4"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 xml:space="preserve">Područje rada </w:t>
            </w:r>
          </w:p>
        </w:tc>
        <w:tc>
          <w:tcPr>
            <w:tcW w:w="5882"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727520" w:rsidRPr="00D53526" w:rsidRDefault="00727520" w:rsidP="008573E1">
            <w:pPr>
              <w:spacing w:after="0"/>
              <w:rPr>
                <w:rFonts w:ascii="Arial" w:hAnsi="Arial" w:cs="Arial"/>
                <w:sz w:val="20"/>
                <w:szCs w:val="20"/>
              </w:rPr>
            </w:pPr>
            <w:r>
              <w:rPr>
                <w:rFonts w:ascii="Arial" w:hAnsi="Arial" w:cs="Arial"/>
                <w:sz w:val="20"/>
                <w:szCs w:val="20"/>
              </w:rPr>
              <w:t>psihijatrija</w:t>
            </w:r>
          </w:p>
        </w:tc>
      </w:tr>
      <w:tr w:rsidR="00727520" w:rsidTr="008573E1">
        <w:tc>
          <w:tcPr>
            <w:tcW w:w="3403" w:type="dxa"/>
            <w:tcBorders>
              <w:top w:val="single" w:sz="4"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 xml:space="preserve">Funkcija </w:t>
            </w:r>
          </w:p>
        </w:tc>
        <w:tc>
          <w:tcPr>
            <w:tcW w:w="5882"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727520" w:rsidRPr="00D53526" w:rsidRDefault="00727520" w:rsidP="008573E1">
            <w:pPr>
              <w:spacing w:after="0"/>
              <w:rPr>
                <w:rFonts w:ascii="Arial" w:hAnsi="Arial" w:cs="Arial"/>
                <w:sz w:val="20"/>
                <w:szCs w:val="20"/>
              </w:rPr>
            </w:pPr>
            <w:r>
              <w:rPr>
                <w:rFonts w:ascii="Arial" w:hAnsi="Arial" w:cs="Arial"/>
                <w:sz w:val="20"/>
                <w:szCs w:val="20"/>
              </w:rPr>
              <w:t>pročelnik Zavoda za biologijsku psihijatriju</w:t>
            </w:r>
          </w:p>
        </w:tc>
      </w:tr>
      <w:tr w:rsidR="00727520" w:rsidTr="008573E1">
        <w:tc>
          <w:tcPr>
            <w:tcW w:w="9285" w:type="dxa"/>
            <w:gridSpan w:val="2"/>
            <w:tcBorders>
              <w:top w:val="single" w:sz="8" w:space="0" w:color="00000A"/>
              <w:left w:val="single" w:sz="8" w:space="0" w:color="00000A"/>
              <w:bottom w:val="single" w:sz="8" w:space="0" w:color="00000A"/>
              <w:right w:val="single" w:sz="8" w:space="0" w:color="00000A"/>
            </w:tcBorders>
            <w:shd w:val="clear" w:color="auto" w:fill="99CCFF"/>
            <w:tcMar>
              <w:left w:w="83" w:type="dxa"/>
            </w:tcMar>
          </w:tcPr>
          <w:p w:rsidR="00727520" w:rsidRPr="00D53526" w:rsidRDefault="00727520" w:rsidP="008573E1">
            <w:pPr>
              <w:spacing w:after="0"/>
              <w:rPr>
                <w:rFonts w:ascii="Arial" w:hAnsi="Arial" w:cs="Arial"/>
                <w:sz w:val="20"/>
                <w:szCs w:val="20"/>
              </w:rPr>
            </w:pPr>
            <w:r w:rsidRPr="00D53526">
              <w:rPr>
                <w:rFonts w:ascii="Arial" w:hAnsi="Arial" w:cs="Arial"/>
                <w:sz w:val="20"/>
                <w:szCs w:val="20"/>
              </w:rPr>
              <w:t xml:space="preserve">PODACI O ŠKOLOVANJU – Najviši postignuti stupanj </w:t>
            </w:r>
          </w:p>
        </w:tc>
      </w:tr>
      <w:tr w:rsidR="00727520" w:rsidTr="008573E1">
        <w:tc>
          <w:tcPr>
            <w:tcW w:w="3403" w:type="dxa"/>
            <w:tcBorders>
              <w:top w:val="single" w:sz="8"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 xml:space="preserve">Zvanje </w:t>
            </w:r>
          </w:p>
        </w:tc>
        <w:tc>
          <w:tcPr>
            <w:tcW w:w="5882" w:type="dxa"/>
            <w:tcBorders>
              <w:top w:val="single" w:sz="8" w:space="0" w:color="00000A"/>
              <w:left w:val="single" w:sz="4" w:space="0" w:color="00000A"/>
              <w:bottom w:val="single" w:sz="4" w:space="0" w:color="00000A"/>
              <w:right w:val="single" w:sz="4" w:space="0" w:color="00000A"/>
            </w:tcBorders>
            <w:shd w:val="clear" w:color="auto" w:fill="FFFFFF"/>
            <w:tcMar>
              <w:left w:w="98" w:type="dxa"/>
            </w:tcMar>
          </w:tcPr>
          <w:p w:rsidR="00727520" w:rsidRPr="00D53526" w:rsidRDefault="00727520" w:rsidP="008573E1">
            <w:pPr>
              <w:spacing w:after="0"/>
              <w:rPr>
                <w:rFonts w:ascii="Arial" w:hAnsi="Arial" w:cs="Arial"/>
                <w:sz w:val="20"/>
                <w:szCs w:val="20"/>
              </w:rPr>
            </w:pPr>
            <w:r>
              <w:rPr>
                <w:rFonts w:ascii="Arial" w:hAnsi="Arial" w:cs="Arial"/>
                <w:sz w:val="20"/>
                <w:szCs w:val="20"/>
              </w:rPr>
              <w:t>doktor medicina, doktor znanosti</w:t>
            </w:r>
          </w:p>
        </w:tc>
      </w:tr>
      <w:tr w:rsidR="00727520" w:rsidTr="008573E1">
        <w:tc>
          <w:tcPr>
            <w:tcW w:w="3403" w:type="dxa"/>
            <w:tcBorders>
              <w:top w:val="single" w:sz="4"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 xml:space="preserve">Ustanova  </w:t>
            </w:r>
          </w:p>
        </w:tc>
        <w:tc>
          <w:tcPr>
            <w:tcW w:w="5882"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727520" w:rsidRPr="00D53526" w:rsidRDefault="00727520" w:rsidP="008573E1">
            <w:pPr>
              <w:spacing w:after="0"/>
              <w:rPr>
                <w:rFonts w:ascii="Arial" w:hAnsi="Arial" w:cs="Arial"/>
                <w:sz w:val="20"/>
                <w:szCs w:val="20"/>
              </w:rPr>
            </w:pPr>
            <w:r>
              <w:rPr>
                <w:rFonts w:ascii="Arial" w:hAnsi="Arial" w:cs="Arial"/>
                <w:sz w:val="20"/>
                <w:szCs w:val="20"/>
              </w:rPr>
              <w:t>Medicinski fakultet Split</w:t>
            </w:r>
          </w:p>
        </w:tc>
      </w:tr>
      <w:tr w:rsidR="00727520" w:rsidTr="008573E1">
        <w:tc>
          <w:tcPr>
            <w:tcW w:w="3403" w:type="dxa"/>
            <w:tcBorders>
              <w:top w:val="single" w:sz="4"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Mjesto</w:t>
            </w:r>
          </w:p>
        </w:tc>
        <w:tc>
          <w:tcPr>
            <w:tcW w:w="5882"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727520" w:rsidRPr="00D53526" w:rsidRDefault="00727520" w:rsidP="008573E1">
            <w:pPr>
              <w:spacing w:after="0"/>
              <w:rPr>
                <w:rFonts w:ascii="Arial" w:hAnsi="Arial" w:cs="Arial"/>
                <w:sz w:val="20"/>
                <w:szCs w:val="20"/>
              </w:rPr>
            </w:pPr>
            <w:r>
              <w:rPr>
                <w:rFonts w:ascii="Arial" w:hAnsi="Arial" w:cs="Arial"/>
                <w:sz w:val="20"/>
                <w:szCs w:val="20"/>
              </w:rPr>
              <w:t>Split</w:t>
            </w:r>
          </w:p>
        </w:tc>
      </w:tr>
      <w:tr w:rsidR="00727520" w:rsidTr="008573E1">
        <w:tc>
          <w:tcPr>
            <w:tcW w:w="3403" w:type="dxa"/>
            <w:tcBorders>
              <w:top w:val="single" w:sz="4"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 xml:space="preserve">Nadnevak </w:t>
            </w:r>
          </w:p>
        </w:tc>
        <w:tc>
          <w:tcPr>
            <w:tcW w:w="5882"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727520" w:rsidRPr="00D53526" w:rsidRDefault="00727520" w:rsidP="008573E1">
            <w:pPr>
              <w:spacing w:after="0"/>
              <w:rPr>
                <w:rFonts w:ascii="Arial" w:hAnsi="Arial" w:cs="Arial"/>
                <w:sz w:val="20"/>
                <w:szCs w:val="20"/>
              </w:rPr>
            </w:pPr>
            <w:r>
              <w:rPr>
                <w:rFonts w:ascii="Arial" w:hAnsi="Arial" w:cs="Arial"/>
                <w:sz w:val="20"/>
                <w:szCs w:val="20"/>
              </w:rPr>
              <w:t>1988., 2012.</w:t>
            </w:r>
          </w:p>
        </w:tc>
      </w:tr>
      <w:tr w:rsidR="00727520" w:rsidTr="008573E1">
        <w:tc>
          <w:tcPr>
            <w:tcW w:w="9285" w:type="dxa"/>
            <w:gridSpan w:val="2"/>
            <w:tcBorders>
              <w:top w:val="single" w:sz="8" w:space="0" w:color="00000A"/>
              <w:left w:val="single" w:sz="8" w:space="0" w:color="00000A"/>
              <w:bottom w:val="single" w:sz="8" w:space="0" w:color="00000A"/>
              <w:right w:val="single" w:sz="8" w:space="0" w:color="00000A"/>
            </w:tcBorders>
            <w:shd w:val="clear" w:color="auto" w:fill="99CCFF"/>
            <w:tcMar>
              <w:left w:w="83" w:type="dxa"/>
            </w:tcMar>
          </w:tcPr>
          <w:p w:rsidR="00727520" w:rsidRPr="00D53526" w:rsidRDefault="00727520" w:rsidP="008573E1">
            <w:pPr>
              <w:spacing w:after="0"/>
              <w:rPr>
                <w:rFonts w:ascii="Arial" w:hAnsi="Arial" w:cs="Arial"/>
                <w:sz w:val="20"/>
                <w:szCs w:val="20"/>
              </w:rPr>
            </w:pPr>
            <w:r w:rsidRPr="00D53526">
              <w:rPr>
                <w:rFonts w:ascii="Arial" w:hAnsi="Arial" w:cs="Arial"/>
                <w:sz w:val="20"/>
                <w:szCs w:val="20"/>
              </w:rPr>
              <w:t>PODACI O USAVRŠAVANJU</w:t>
            </w:r>
          </w:p>
        </w:tc>
      </w:tr>
      <w:tr w:rsidR="00727520" w:rsidTr="008573E1">
        <w:tc>
          <w:tcPr>
            <w:tcW w:w="3403" w:type="dxa"/>
            <w:tcBorders>
              <w:top w:val="single" w:sz="8"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Godina</w:t>
            </w:r>
          </w:p>
        </w:tc>
        <w:tc>
          <w:tcPr>
            <w:tcW w:w="5882" w:type="dxa"/>
            <w:tcBorders>
              <w:top w:val="single" w:sz="8" w:space="0" w:color="00000A"/>
              <w:left w:val="single" w:sz="4" w:space="0" w:color="00000A"/>
              <w:bottom w:val="single" w:sz="4" w:space="0" w:color="00000A"/>
              <w:right w:val="single" w:sz="4" w:space="0" w:color="00000A"/>
            </w:tcBorders>
            <w:shd w:val="clear" w:color="auto" w:fill="FFFFFF"/>
            <w:tcMar>
              <w:left w:w="98" w:type="dxa"/>
            </w:tcMar>
          </w:tcPr>
          <w:p w:rsidR="00727520" w:rsidRPr="00D53526" w:rsidRDefault="00727520" w:rsidP="008573E1">
            <w:pPr>
              <w:spacing w:after="0"/>
              <w:rPr>
                <w:rFonts w:ascii="Arial" w:hAnsi="Arial" w:cs="Arial"/>
                <w:sz w:val="20"/>
                <w:szCs w:val="20"/>
              </w:rPr>
            </w:pPr>
            <w:r>
              <w:rPr>
                <w:rFonts w:ascii="Arial" w:hAnsi="Arial" w:cs="Arial"/>
                <w:sz w:val="20"/>
                <w:szCs w:val="20"/>
              </w:rPr>
              <w:t>1995.</w:t>
            </w:r>
          </w:p>
        </w:tc>
      </w:tr>
      <w:tr w:rsidR="00727520" w:rsidTr="008573E1">
        <w:tc>
          <w:tcPr>
            <w:tcW w:w="3403" w:type="dxa"/>
            <w:tcBorders>
              <w:top w:val="single" w:sz="4"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Mjesto</w:t>
            </w:r>
          </w:p>
        </w:tc>
        <w:tc>
          <w:tcPr>
            <w:tcW w:w="5882"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727520" w:rsidRPr="00D53526" w:rsidRDefault="00727520" w:rsidP="008573E1">
            <w:pPr>
              <w:spacing w:after="0"/>
              <w:rPr>
                <w:rFonts w:ascii="Arial" w:hAnsi="Arial" w:cs="Arial"/>
                <w:sz w:val="20"/>
                <w:szCs w:val="20"/>
              </w:rPr>
            </w:pPr>
            <w:r>
              <w:rPr>
                <w:rFonts w:ascii="Arial" w:hAnsi="Arial" w:cs="Arial"/>
                <w:sz w:val="20"/>
                <w:szCs w:val="20"/>
              </w:rPr>
              <w:t>Zagreb</w:t>
            </w:r>
          </w:p>
        </w:tc>
      </w:tr>
      <w:tr w:rsidR="00727520" w:rsidTr="008573E1">
        <w:tc>
          <w:tcPr>
            <w:tcW w:w="3403" w:type="dxa"/>
            <w:tcBorders>
              <w:top w:val="single" w:sz="4"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Ustanova</w:t>
            </w:r>
          </w:p>
        </w:tc>
        <w:tc>
          <w:tcPr>
            <w:tcW w:w="5882"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727520" w:rsidRPr="00D53526" w:rsidRDefault="00727520" w:rsidP="008573E1">
            <w:pPr>
              <w:spacing w:after="0"/>
              <w:rPr>
                <w:rFonts w:ascii="Arial" w:hAnsi="Arial" w:cs="Arial"/>
                <w:sz w:val="20"/>
                <w:szCs w:val="20"/>
              </w:rPr>
            </w:pPr>
            <w:r w:rsidRPr="00D53526">
              <w:rPr>
                <w:rFonts w:ascii="Arial" w:hAnsi="Arial" w:cs="Arial"/>
                <w:sz w:val="20"/>
                <w:szCs w:val="20"/>
              </w:rPr>
              <w:t>KBC Split</w:t>
            </w:r>
          </w:p>
        </w:tc>
      </w:tr>
      <w:tr w:rsidR="00727520" w:rsidTr="008573E1">
        <w:tc>
          <w:tcPr>
            <w:tcW w:w="3403" w:type="dxa"/>
            <w:tcBorders>
              <w:top w:val="single" w:sz="4"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 xml:space="preserve">Područje usavršavanja </w:t>
            </w:r>
          </w:p>
        </w:tc>
        <w:tc>
          <w:tcPr>
            <w:tcW w:w="5882"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727520" w:rsidRPr="00D53526" w:rsidRDefault="00727520" w:rsidP="008573E1">
            <w:pPr>
              <w:spacing w:after="0"/>
              <w:rPr>
                <w:rFonts w:ascii="Arial" w:hAnsi="Arial" w:cs="Arial"/>
                <w:sz w:val="20"/>
                <w:szCs w:val="20"/>
              </w:rPr>
            </w:pPr>
            <w:r>
              <w:rPr>
                <w:rFonts w:ascii="Arial" w:hAnsi="Arial" w:cs="Arial"/>
                <w:sz w:val="20"/>
                <w:szCs w:val="20"/>
              </w:rPr>
              <w:t>psihijatrija</w:t>
            </w:r>
          </w:p>
        </w:tc>
      </w:tr>
      <w:tr w:rsidR="00727520" w:rsidTr="008573E1">
        <w:tc>
          <w:tcPr>
            <w:tcW w:w="9285" w:type="dxa"/>
            <w:gridSpan w:val="2"/>
            <w:tcBorders>
              <w:top w:val="single" w:sz="8" w:space="0" w:color="00000A"/>
              <w:left w:val="single" w:sz="8" w:space="0" w:color="00000A"/>
              <w:bottom w:val="single" w:sz="8" w:space="0" w:color="00000A"/>
              <w:right w:val="single" w:sz="8" w:space="0" w:color="00000A"/>
            </w:tcBorders>
            <w:shd w:val="clear" w:color="auto" w:fill="99CCFF"/>
            <w:tcMar>
              <w:left w:w="83" w:type="dxa"/>
            </w:tcMar>
          </w:tcPr>
          <w:p w:rsidR="00727520" w:rsidRPr="00D53526" w:rsidRDefault="00727520" w:rsidP="008573E1">
            <w:pPr>
              <w:spacing w:after="0"/>
              <w:rPr>
                <w:rFonts w:ascii="Arial" w:hAnsi="Arial" w:cs="Arial"/>
                <w:sz w:val="20"/>
                <w:szCs w:val="20"/>
              </w:rPr>
            </w:pPr>
            <w:r w:rsidRPr="00D53526">
              <w:rPr>
                <w:rFonts w:ascii="Arial" w:hAnsi="Arial" w:cs="Arial"/>
                <w:sz w:val="20"/>
                <w:szCs w:val="20"/>
              </w:rPr>
              <w:t>MATERINSKI I STRANI JEZICI</w:t>
            </w:r>
          </w:p>
        </w:tc>
      </w:tr>
      <w:tr w:rsidR="00727520" w:rsidTr="008573E1">
        <w:tc>
          <w:tcPr>
            <w:tcW w:w="3403" w:type="dxa"/>
            <w:tcBorders>
              <w:top w:val="single" w:sz="4"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 xml:space="preserve">Materinski jezik </w:t>
            </w:r>
          </w:p>
        </w:tc>
        <w:tc>
          <w:tcPr>
            <w:tcW w:w="5882"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727520" w:rsidRPr="00D53526" w:rsidRDefault="00727520" w:rsidP="008573E1">
            <w:pPr>
              <w:spacing w:after="0"/>
              <w:rPr>
                <w:rFonts w:ascii="Arial" w:hAnsi="Arial" w:cs="Arial"/>
                <w:sz w:val="20"/>
                <w:szCs w:val="20"/>
              </w:rPr>
            </w:pPr>
            <w:r>
              <w:rPr>
                <w:rFonts w:ascii="Arial" w:hAnsi="Arial" w:cs="Arial"/>
                <w:sz w:val="20"/>
                <w:szCs w:val="20"/>
              </w:rPr>
              <w:t>hrvatski</w:t>
            </w:r>
          </w:p>
        </w:tc>
      </w:tr>
      <w:tr w:rsidR="00727520" w:rsidTr="008573E1">
        <w:tc>
          <w:tcPr>
            <w:tcW w:w="3403" w:type="dxa"/>
            <w:tcBorders>
              <w:top w:val="single" w:sz="4"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Strani jezik i poznavanje jezika na ljestvici od 2 (dovoljno) do 5 (izvrsno)</w:t>
            </w:r>
          </w:p>
        </w:tc>
        <w:tc>
          <w:tcPr>
            <w:tcW w:w="5882"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727520" w:rsidRPr="00D53526" w:rsidRDefault="00727520" w:rsidP="008573E1">
            <w:pPr>
              <w:spacing w:after="0"/>
              <w:rPr>
                <w:rFonts w:ascii="Arial" w:hAnsi="Arial" w:cs="Arial"/>
                <w:sz w:val="20"/>
                <w:szCs w:val="20"/>
              </w:rPr>
            </w:pPr>
            <w:r>
              <w:rPr>
                <w:rFonts w:ascii="Arial" w:hAnsi="Arial" w:cs="Arial"/>
                <w:sz w:val="20"/>
                <w:szCs w:val="20"/>
              </w:rPr>
              <w:t>engleski (4)</w:t>
            </w:r>
          </w:p>
        </w:tc>
      </w:tr>
      <w:tr w:rsidR="00727520" w:rsidTr="008573E1">
        <w:tc>
          <w:tcPr>
            <w:tcW w:w="3403" w:type="dxa"/>
            <w:tcBorders>
              <w:top w:val="single" w:sz="4"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Strani jezik i poznavanje jezika na  ljestvici od 2 (dovoljno) do 5 (izvrsno)</w:t>
            </w:r>
          </w:p>
        </w:tc>
        <w:tc>
          <w:tcPr>
            <w:tcW w:w="5882"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727520" w:rsidRPr="00D53526" w:rsidRDefault="00727520" w:rsidP="008573E1">
            <w:pPr>
              <w:spacing w:after="0"/>
              <w:rPr>
                <w:rFonts w:ascii="Arial" w:hAnsi="Arial" w:cs="Arial"/>
                <w:sz w:val="20"/>
                <w:szCs w:val="20"/>
              </w:rPr>
            </w:pPr>
          </w:p>
        </w:tc>
      </w:tr>
      <w:tr w:rsidR="00727520" w:rsidTr="008573E1">
        <w:tc>
          <w:tcPr>
            <w:tcW w:w="3403" w:type="dxa"/>
            <w:tcBorders>
              <w:top w:val="single" w:sz="4"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Strani jezik i poznavanje jezika na ljestvici od 2 (dovoljno) do 5 (izvrsno)</w:t>
            </w:r>
          </w:p>
        </w:tc>
        <w:tc>
          <w:tcPr>
            <w:tcW w:w="5882"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727520" w:rsidRPr="00D53526" w:rsidRDefault="00727520" w:rsidP="008573E1">
            <w:pPr>
              <w:spacing w:after="0"/>
              <w:rPr>
                <w:rFonts w:ascii="Arial" w:hAnsi="Arial" w:cs="Arial"/>
                <w:sz w:val="20"/>
                <w:szCs w:val="20"/>
              </w:rPr>
            </w:pPr>
          </w:p>
        </w:tc>
      </w:tr>
      <w:tr w:rsidR="00727520" w:rsidTr="008573E1">
        <w:tc>
          <w:tcPr>
            <w:tcW w:w="9285" w:type="dxa"/>
            <w:gridSpan w:val="2"/>
            <w:tcBorders>
              <w:top w:val="single" w:sz="8" w:space="0" w:color="00000A"/>
              <w:left w:val="single" w:sz="8" w:space="0" w:color="00000A"/>
              <w:bottom w:val="single" w:sz="8" w:space="0" w:color="00000A"/>
              <w:right w:val="single" w:sz="8" w:space="0" w:color="00000A"/>
            </w:tcBorders>
            <w:shd w:val="clear" w:color="auto" w:fill="99CCFF"/>
            <w:tcMar>
              <w:left w:w="83" w:type="dxa"/>
            </w:tcMar>
          </w:tcPr>
          <w:p w:rsidR="00727520" w:rsidRPr="00D53526" w:rsidRDefault="00727520" w:rsidP="008573E1">
            <w:pPr>
              <w:spacing w:after="0"/>
              <w:rPr>
                <w:rFonts w:ascii="Arial" w:hAnsi="Arial" w:cs="Arial"/>
                <w:sz w:val="20"/>
                <w:szCs w:val="20"/>
              </w:rPr>
            </w:pPr>
            <w:r w:rsidRPr="00D53526">
              <w:rPr>
                <w:rFonts w:ascii="Arial" w:hAnsi="Arial" w:cs="Arial"/>
                <w:sz w:val="20"/>
                <w:szCs w:val="20"/>
              </w:rPr>
              <w:t xml:space="preserve">KOMPETENCIJE ZA PREDMET </w:t>
            </w:r>
          </w:p>
        </w:tc>
      </w:tr>
      <w:tr w:rsidR="00727520" w:rsidTr="008573E1">
        <w:tc>
          <w:tcPr>
            <w:tcW w:w="3403" w:type="dxa"/>
            <w:tcBorders>
              <w:top w:val="single" w:sz="8"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Ranije iskustvo u nositeljstvu sličnih predmeta (navesti naziv predmeta, studijskoga programa na kojem se izvodi/izvodio i razinu studijskoga programa)</w:t>
            </w:r>
          </w:p>
        </w:tc>
        <w:tc>
          <w:tcPr>
            <w:tcW w:w="5882" w:type="dxa"/>
            <w:tcBorders>
              <w:top w:val="single" w:sz="8" w:space="0" w:color="00000A"/>
              <w:left w:val="single" w:sz="4" w:space="0" w:color="00000A"/>
              <w:bottom w:val="single" w:sz="4" w:space="0" w:color="00000A"/>
              <w:right w:val="single" w:sz="4" w:space="0" w:color="00000A"/>
            </w:tcBorders>
            <w:shd w:val="clear" w:color="auto" w:fill="FFFFFF"/>
            <w:tcMar>
              <w:left w:w="98" w:type="dxa"/>
            </w:tcMar>
          </w:tcPr>
          <w:p w:rsidR="00727520" w:rsidRPr="00D53526" w:rsidRDefault="00727520" w:rsidP="008573E1">
            <w:pPr>
              <w:spacing w:after="0"/>
              <w:rPr>
                <w:rFonts w:ascii="Arial" w:hAnsi="Arial" w:cs="Arial"/>
                <w:sz w:val="20"/>
                <w:szCs w:val="20"/>
              </w:rPr>
            </w:pPr>
            <w:r>
              <w:rPr>
                <w:rFonts w:ascii="Arial" w:hAnsi="Arial" w:cs="Arial"/>
                <w:sz w:val="20"/>
                <w:szCs w:val="20"/>
              </w:rPr>
              <w:t>Na katedri za psihijatriju Medicinskog fakulteta u Splitu u suradničkom zvanju asistenta sam od 1999., a od lipnja 2014. sam izabran u zvanje znanstvenog suradnika i docenta pri Katedri za psihijatriju te sudjelujem u nastavi na Medicinskom fakultetu u Splitu (Medicina i Stomatologija), Studiju forenzike u Splitu, Poslijediplomskom specijalističkom studiju Medicinsko pravo na Pravnom fakultetu u Splitu, Sveučilišnom odjelu zdravstvenih studija u Splitu (Sestrinstvo i Fizioterapija), poslijediplomskom studiju probacije na Filozofskom fakultetu u Splitu.</w:t>
            </w:r>
          </w:p>
        </w:tc>
      </w:tr>
      <w:tr w:rsidR="00727520" w:rsidTr="008573E1">
        <w:tc>
          <w:tcPr>
            <w:tcW w:w="3403" w:type="dxa"/>
            <w:tcBorders>
              <w:top w:val="single" w:sz="4"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 xml:space="preserve">Autorstvo sveučilišnih/fakultetskih udžbenika iz područja predmeta </w:t>
            </w:r>
          </w:p>
        </w:tc>
        <w:tc>
          <w:tcPr>
            <w:tcW w:w="5882"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727520" w:rsidRDefault="00727520" w:rsidP="008573E1">
            <w:pPr>
              <w:spacing w:after="0"/>
              <w:rPr>
                <w:rFonts w:ascii="Arial" w:hAnsi="Arial" w:cs="Arial"/>
                <w:sz w:val="20"/>
                <w:szCs w:val="20"/>
              </w:rPr>
            </w:pPr>
            <w:r>
              <w:rPr>
                <w:rFonts w:ascii="Arial" w:hAnsi="Arial" w:cs="Arial"/>
                <w:sz w:val="20"/>
                <w:szCs w:val="20"/>
              </w:rPr>
              <w:t>Poglavlja u knjigama-udžbenicima:</w:t>
            </w:r>
          </w:p>
          <w:p w:rsidR="00727520" w:rsidRDefault="00727520" w:rsidP="008573E1">
            <w:pPr>
              <w:spacing w:after="0"/>
              <w:rPr>
                <w:rFonts w:ascii="Arial" w:hAnsi="Arial" w:cs="Arial"/>
                <w:sz w:val="20"/>
                <w:szCs w:val="20"/>
              </w:rPr>
            </w:pPr>
            <w:r>
              <w:rPr>
                <w:rFonts w:ascii="Arial" w:hAnsi="Arial" w:cs="Arial"/>
                <w:sz w:val="20"/>
                <w:szCs w:val="20"/>
              </w:rPr>
              <w:t>1.Đulijano Ljubičić i sur. „Depresija i duhovnost“</w:t>
            </w:r>
          </w:p>
          <w:p w:rsidR="00727520" w:rsidRDefault="00727520" w:rsidP="008573E1">
            <w:pPr>
              <w:spacing w:after="0"/>
              <w:rPr>
                <w:rFonts w:ascii="Arial" w:hAnsi="Arial" w:cs="Arial"/>
                <w:sz w:val="20"/>
                <w:szCs w:val="20"/>
              </w:rPr>
            </w:pPr>
            <w:r>
              <w:rPr>
                <w:rFonts w:ascii="Arial" w:hAnsi="Arial" w:cs="Arial"/>
                <w:sz w:val="20"/>
                <w:szCs w:val="20"/>
              </w:rPr>
              <w:t>Sveučilište u Rijeci, Medicinski fakultet u Rijeci 2010.</w:t>
            </w:r>
          </w:p>
          <w:p w:rsidR="00727520" w:rsidRPr="00D53526" w:rsidRDefault="00727520" w:rsidP="008573E1">
            <w:pPr>
              <w:spacing w:after="0"/>
              <w:rPr>
                <w:rFonts w:ascii="Arial" w:hAnsi="Arial" w:cs="Arial"/>
                <w:sz w:val="20"/>
                <w:szCs w:val="20"/>
              </w:rPr>
            </w:pPr>
            <w:r>
              <w:rPr>
                <w:rFonts w:ascii="Arial" w:hAnsi="Arial" w:cs="Arial"/>
                <w:sz w:val="20"/>
                <w:szCs w:val="20"/>
              </w:rPr>
              <w:t>2.Miro Jakovljević i sur. „Serotonin i depresija-mitovi i činjenice“Pro mente Zagreb, 2013.</w:t>
            </w:r>
          </w:p>
        </w:tc>
      </w:tr>
      <w:tr w:rsidR="00727520" w:rsidTr="008573E1">
        <w:tc>
          <w:tcPr>
            <w:tcW w:w="3403" w:type="dxa"/>
            <w:tcBorders>
              <w:top w:val="single" w:sz="4"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 xml:space="preserve">Stručni, znanstveni i umjetnički radovi objavljeni u posljednjih pet godina iz područja predmeta </w:t>
            </w:r>
            <w:r>
              <w:rPr>
                <w:rFonts w:ascii="Arial" w:hAnsi="Arial" w:cs="Arial"/>
                <w:b/>
                <w:sz w:val="20"/>
                <w:szCs w:val="20"/>
              </w:rPr>
              <w:t>(najviše 5 referenca)</w:t>
            </w:r>
          </w:p>
        </w:tc>
        <w:tc>
          <w:tcPr>
            <w:tcW w:w="5882"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727520" w:rsidRPr="00B868B4" w:rsidRDefault="00727520" w:rsidP="008573E1">
            <w:pPr>
              <w:spacing w:after="0"/>
              <w:rPr>
                <w:rFonts w:ascii="Arial" w:hAnsi="Arial" w:cs="Arial"/>
                <w:sz w:val="20"/>
                <w:szCs w:val="20"/>
              </w:rPr>
            </w:pPr>
            <w:r w:rsidRPr="00B868B4">
              <w:rPr>
                <w:rFonts w:ascii="Arial" w:hAnsi="Arial" w:cs="Arial"/>
                <w:sz w:val="20"/>
                <w:szCs w:val="20"/>
              </w:rPr>
              <w:t>1. Filaković P., Petek Erić A., Mihanović M., Glavina T., Molnar S. Dementia and legal competency. CollAntropol 2011(2)35;463-9.</w:t>
            </w:r>
          </w:p>
          <w:p w:rsidR="00727520" w:rsidRPr="00B868B4" w:rsidRDefault="00727520" w:rsidP="008573E1">
            <w:pPr>
              <w:spacing w:after="0"/>
              <w:rPr>
                <w:rFonts w:ascii="Arial" w:hAnsi="Arial" w:cs="Arial"/>
                <w:sz w:val="20"/>
                <w:szCs w:val="20"/>
              </w:rPr>
            </w:pPr>
            <w:r w:rsidRPr="00B868B4">
              <w:rPr>
                <w:rFonts w:ascii="Arial" w:hAnsi="Arial" w:cs="Arial"/>
                <w:sz w:val="20"/>
                <w:szCs w:val="20"/>
              </w:rPr>
              <w:t>2.Glavina T., Mrass D., Dodig T., Glavina G., Pranić S., Uglešić B., Blood lactate level in patiens receiving first or second generation antipsychotics. Croat Med J 2011;52:41-7.</w:t>
            </w:r>
          </w:p>
          <w:p w:rsidR="00727520" w:rsidRPr="00B868B4" w:rsidRDefault="00727520" w:rsidP="008573E1">
            <w:pPr>
              <w:spacing w:after="0"/>
              <w:rPr>
                <w:rFonts w:ascii="Arial" w:hAnsi="Arial" w:cs="Arial"/>
                <w:sz w:val="20"/>
                <w:szCs w:val="20"/>
              </w:rPr>
            </w:pPr>
            <w:r w:rsidRPr="00B868B4">
              <w:rPr>
                <w:rFonts w:ascii="Arial" w:hAnsi="Arial" w:cs="Arial"/>
                <w:sz w:val="20"/>
                <w:szCs w:val="20"/>
              </w:rPr>
              <w:t xml:space="preserve">3. Lasić D., Bevanda M., Bošnjak N., Uglešić B., Glavina T., Franić T., Metabolic syndrome and inflammation markers in </w:t>
            </w:r>
            <w:r w:rsidRPr="00B868B4">
              <w:rPr>
                <w:rFonts w:ascii="Arial" w:hAnsi="Arial" w:cs="Arial"/>
                <w:sz w:val="20"/>
                <w:szCs w:val="20"/>
              </w:rPr>
              <w:lastRenderedPageBreak/>
              <w:t>patients with schizophrenia and recurrent depresive disorder. Psychiatr Danub. 2014 Sep;26(3):214-9.</w:t>
            </w:r>
          </w:p>
          <w:p w:rsidR="00727520" w:rsidRPr="00D53526" w:rsidRDefault="00727520" w:rsidP="008573E1">
            <w:pPr>
              <w:spacing w:after="0"/>
              <w:rPr>
                <w:rFonts w:ascii="Arial" w:hAnsi="Arial" w:cs="Arial"/>
                <w:sz w:val="20"/>
                <w:szCs w:val="20"/>
              </w:rPr>
            </w:pPr>
            <w:r w:rsidRPr="00D53526">
              <w:rPr>
                <w:rFonts w:ascii="Arial" w:hAnsi="Arial" w:cs="Arial"/>
                <w:sz w:val="20"/>
                <w:szCs w:val="20"/>
              </w:rPr>
              <w:t>4.Brečić P, Ostojić D, Glavina T. Neke pravno etičke implikacije suicidalnosti u svakodnevnom psihijatrijskom radu. Soc psihijat 2012;40(4):254-8.</w:t>
            </w:r>
          </w:p>
          <w:p w:rsidR="00727520" w:rsidRPr="00D53526" w:rsidRDefault="00727520" w:rsidP="008573E1">
            <w:pPr>
              <w:spacing w:after="0"/>
              <w:rPr>
                <w:rFonts w:ascii="Arial" w:hAnsi="Arial" w:cs="Arial"/>
                <w:sz w:val="20"/>
                <w:szCs w:val="20"/>
              </w:rPr>
            </w:pPr>
            <w:r w:rsidRPr="00D53526">
              <w:rPr>
                <w:rFonts w:ascii="Arial" w:hAnsi="Arial" w:cs="Arial"/>
                <w:sz w:val="20"/>
                <w:szCs w:val="20"/>
              </w:rPr>
              <w:t>5. Orešković A, Bodor D, Mimica N, Milovac Ž, Glavina T. Coerced addiction treatment: How, when and whom? Alcoholism 2013;49(2):107-114</w:t>
            </w:r>
          </w:p>
        </w:tc>
      </w:tr>
      <w:tr w:rsidR="00727520" w:rsidTr="008573E1">
        <w:tc>
          <w:tcPr>
            <w:tcW w:w="3403" w:type="dxa"/>
            <w:tcBorders>
              <w:top w:val="single" w:sz="4"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lastRenderedPageBreak/>
              <w:t xml:space="preserve">Stručni i znanstveni radovi iz metodike i kvalitete nastave objavljeni u posljednjih pet godina </w:t>
            </w:r>
            <w:r>
              <w:rPr>
                <w:rFonts w:ascii="Arial" w:hAnsi="Arial" w:cs="Arial"/>
                <w:b/>
                <w:sz w:val="20"/>
                <w:szCs w:val="20"/>
              </w:rPr>
              <w:t>(najviše 5 referenca)</w:t>
            </w:r>
            <w:r>
              <w:rPr>
                <w:rFonts w:ascii="Arial" w:hAnsi="Arial" w:cs="Arial"/>
                <w:sz w:val="20"/>
                <w:szCs w:val="20"/>
              </w:rPr>
              <w:t xml:space="preserve"> </w:t>
            </w:r>
          </w:p>
        </w:tc>
        <w:tc>
          <w:tcPr>
            <w:tcW w:w="5882"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727520" w:rsidRPr="00D53526" w:rsidRDefault="00727520" w:rsidP="008573E1">
            <w:pPr>
              <w:spacing w:after="0"/>
              <w:rPr>
                <w:rFonts w:ascii="Arial" w:hAnsi="Arial" w:cs="Arial"/>
                <w:sz w:val="20"/>
                <w:szCs w:val="20"/>
              </w:rPr>
            </w:pPr>
          </w:p>
        </w:tc>
      </w:tr>
      <w:tr w:rsidR="00727520" w:rsidTr="008573E1">
        <w:tc>
          <w:tcPr>
            <w:tcW w:w="3403" w:type="dxa"/>
            <w:tcBorders>
              <w:top w:val="single" w:sz="4"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 xml:space="preserve">Stručni, znanstveni i umjetnički projekti iz područja predmeta koji su se provodili u posljednjih pet godina </w:t>
            </w:r>
            <w:r>
              <w:rPr>
                <w:rFonts w:ascii="Arial" w:hAnsi="Arial" w:cs="Arial"/>
                <w:b/>
                <w:sz w:val="20"/>
                <w:szCs w:val="20"/>
              </w:rPr>
              <w:t>(najviše 5 referenca)</w:t>
            </w:r>
          </w:p>
        </w:tc>
        <w:tc>
          <w:tcPr>
            <w:tcW w:w="5882"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727520" w:rsidRPr="00B868B4" w:rsidRDefault="00727520" w:rsidP="008573E1">
            <w:pPr>
              <w:spacing w:after="0"/>
              <w:rPr>
                <w:rFonts w:ascii="Arial" w:hAnsi="Arial" w:cs="Arial"/>
                <w:sz w:val="20"/>
                <w:szCs w:val="20"/>
              </w:rPr>
            </w:pPr>
            <w:r w:rsidRPr="00D53526">
              <w:rPr>
                <w:rFonts w:ascii="Arial" w:hAnsi="Arial" w:cs="Arial"/>
                <w:sz w:val="20"/>
                <w:szCs w:val="20"/>
              </w:rPr>
              <w:t xml:space="preserve"> </w:t>
            </w:r>
            <w:r w:rsidRPr="00B868B4">
              <w:rPr>
                <w:rFonts w:ascii="Arial" w:hAnsi="Arial" w:cs="Arial"/>
                <w:sz w:val="20"/>
                <w:szCs w:val="20"/>
              </w:rPr>
              <w:t>1. Postpartalna depresija - čimbenici rizika, rano otkrivanje i terapijski pristup</w:t>
            </w:r>
          </w:p>
          <w:p w:rsidR="00727520" w:rsidRPr="00B868B4" w:rsidRDefault="00727520" w:rsidP="008573E1">
            <w:pPr>
              <w:spacing w:after="0"/>
              <w:rPr>
                <w:rFonts w:ascii="Arial" w:hAnsi="Arial" w:cs="Arial"/>
                <w:sz w:val="20"/>
                <w:szCs w:val="20"/>
              </w:rPr>
            </w:pPr>
            <w:r w:rsidRPr="00B868B4">
              <w:rPr>
                <w:rFonts w:ascii="Arial" w:hAnsi="Arial" w:cs="Arial"/>
                <w:sz w:val="20"/>
                <w:szCs w:val="20"/>
              </w:rPr>
              <w:t>Šifra projekta: 134-0000000-2421 (2007.-20011.) (u prilogu ispis iz arhive)</w:t>
            </w:r>
          </w:p>
          <w:p w:rsidR="00727520" w:rsidRPr="00B868B4" w:rsidRDefault="00727520" w:rsidP="008573E1">
            <w:pPr>
              <w:spacing w:after="0"/>
              <w:rPr>
                <w:rFonts w:ascii="Arial" w:hAnsi="Arial" w:cs="Arial"/>
                <w:sz w:val="20"/>
                <w:szCs w:val="20"/>
              </w:rPr>
            </w:pPr>
          </w:p>
          <w:p w:rsidR="00727520" w:rsidRPr="00D53526" w:rsidRDefault="00727520" w:rsidP="008573E1">
            <w:pPr>
              <w:spacing w:after="0"/>
              <w:rPr>
                <w:rFonts w:ascii="Arial" w:hAnsi="Arial" w:cs="Arial"/>
                <w:sz w:val="20"/>
                <w:szCs w:val="20"/>
              </w:rPr>
            </w:pPr>
            <w:r w:rsidRPr="00B868B4">
              <w:rPr>
                <w:rFonts w:ascii="Arial" w:hAnsi="Arial" w:cs="Arial"/>
                <w:sz w:val="20"/>
                <w:szCs w:val="20"/>
              </w:rPr>
              <w:t>2. Psihoterapijski program liječenja ratnih veterana oboljelih od posttraumstkog stresnog poremećaja, Šifra projekta 141-0000000-0068 (projekt u radu) (u prilogu ispis)</w:t>
            </w:r>
          </w:p>
        </w:tc>
      </w:tr>
      <w:tr w:rsidR="00727520" w:rsidTr="008573E1">
        <w:tc>
          <w:tcPr>
            <w:tcW w:w="3403" w:type="dxa"/>
            <w:tcBorders>
              <w:top w:val="single" w:sz="4"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 xml:space="preserve">U sklopu kojega programa i u kojem je opsegu nositelj stekao metodičko- psihološko-didaktičko -pedagoške kompetencije? </w:t>
            </w:r>
          </w:p>
        </w:tc>
        <w:tc>
          <w:tcPr>
            <w:tcW w:w="5882" w:type="dxa"/>
            <w:tcBorders>
              <w:top w:val="single" w:sz="4" w:space="0" w:color="00000A"/>
              <w:left w:val="single" w:sz="4" w:space="0" w:color="00000A"/>
              <w:bottom w:val="single" w:sz="4" w:space="0" w:color="00000A"/>
              <w:right w:val="single" w:sz="4" w:space="0" w:color="00000A"/>
            </w:tcBorders>
            <w:shd w:val="clear" w:color="auto" w:fill="FFFFFF"/>
            <w:tcMar>
              <w:left w:w="98" w:type="dxa"/>
            </w:tcMar>
          </w:tcPr>
          <w:p w:rsidR="00727520" w:rsidRPr="00B868B4" w:rsidRDefault="00727520" w:rsidP="008573E1">
            <w:pPr>
              <w:spacing w:after="0"/>
              <w:rPr>
                <w:rFonts w:ascii="Arial" w:hAnsi="Arial" w:cs="Arial"/>
                <w:sz w:val="20"/>
                <w:szCs w:val="20"/>
              </w:rPr>
            </w:pPr>
            <w:r w:rsidRPr="00B868B4">
              <w:rPr>
                <w:rFonts w:ascii="Arial" w:hAnsi="Arial" w:cs="Arial"/>
                <w:sz w:val="20"/>
                <w:szCs w:val="20"/>
              </w:rPr>
              <w:t>2012. godine završen tečaj „Vještine medicinske edukacije i znanstvenog rada“ na Medicinskom fakultetu Sveučilišta u Splitu</w:t>
            </w:r>
          </w:p>
          <w:p w:rsidR="00727520" w:rsidRPr="00D53526" w:rsidRDefault="00727520" w:rsidP="008573E1">
            <w:pPr>
              <w:spacing w:after="0"/>
              <w:rPr>
                <w:rFonts w:ascii="Arial" w:hAnsi="Arial" w:cs="Arial"/>
                <w:sz w:val="20"/>
                <w:szCs w:val="20"/>
              </w:rPr>
            </w:pPr>
            <w:r w:rsidRPr="00B868B4">
              <w:rPr>
                <w:rFonts w:ascii="Arial" w:hAnsi="Arial" w:cs="Arial"/>
                <w:sz w:val="20"/>
                <w:szCs w:val="20"/>
              </w:rPr>
              <w:t>program-psihijatrija</w:t>
            </w:r>
          </w:p>
        </w:tc>
      </w:tr>
      <w:tr w:rsidR="00727520" w:rsidTr="008573E1">
        <w:tc>
          <w:tcPr>
            <w:tcW w:w="9285" w:type="dxa"/>
            <w:gridSpan w:val="2"/>
            <w:tcBorders>
              <w:top w:val="single" w:sz="8" w:space="0" w:color="00000A"/>
              <w:left w:val="single" w:sz="8" w:space="0" w:color="00000A"/>
              <w:bottom w:val="single" w:sz="8" w:space="0" w:color="00000A"/>
              <w:right w:val="single" w:sz="8" w:space="0" w:color="00000A"/>
            </w:tcBorders>
            <w:shd w:val="clear" w:color="auto" w:fill="99CCFF"/>
            <w:tcMar>
              <w:left w:w="83" w:type="dxa"/>
            </w:tcMar>
          </w:tcPr>
          <w:p w:rsidR="00727520" w:rsidRPr="00D53526" w:rsidRDefault="00727520" w:rsidP="008573E1">
            <w:pPr>
              <w:spacing w:after="0"/>
              <w:rPr>
                <w:rFonts w:ascii="Arial" w:hAnsi="Arial" w:cs="Arial"/>
                <w:sz w:val="20"/>
                <w:szCs w:val="20"/>
              </w:rPr>
            </w:pPr>
            <w:r w:rsidRPr="00D53526">
              <w:rPr>
                <w:rFonts w:ascii="Arial" w:hAnsi="Arial" w:cs="Arial"/>
                <w:sz w:val="20"/>
                <w:szCs w:val="20"/>
              </w:rPr>
              <w:t xml:space="preserve">PRIZNANJA I NAGRADE </w:t>
            </w:r>
          </w:p>
        </w:tc>
      </w:tr>
      <w:tr w:rsidR="00727520" w:rsidTr="008573E1">
        <w:tc>
          <w:tcPr>
            <w:tcW w:w="3403" w:type="dxa"/>
            <w:tcBorders>
              <w:top w:val="single" w:sz="8" w:space="0" w:color="00000A"/>
              <w:left w:val="single" w:sz="4" w:space="0" w:color="00000A"/>
              <w:bottom w:val="single" w:sz="4" w:space="0" w:color="00000A"/>
              <w:right w:val="single" w:sz="4" w:space="0" w:color="00000A"/>
            </w:tcBorders>
            <w:shd w:val="clear" w:color="auto" w:fill="CCFFFF"/>
            <w:tcMar>
              <w:left w:w="98" w:type="dxa"/>
            </w:tcMar>
          </w:tcPr>
          <w:p w:rsidR="00727520" w:rsidRDefault="00727520" w:rsidP="008573E1">
            <w:pPr>
              <w:spacing w:after="0" w:line="100" w:lineRule="atLeast"/>
            </w:pPr>
            <w:r>
              <w:rPr>
                <w:rFonts w:ascii="Arial" w:hAnsi="Arial" w:cs="Arial"/>
                <w:sz w:val="20"/>
                <w:szCs w:val="20"/>
              </w:rPr>
              <w:t>Priznanja i nagrade za nastavni i znanstveni rad/umjetnički rad</w:t>
            </w:r>
          </w:p>
        </w:tc>
        <w:tc>
          <w:tcPr>
            <w:tcW w:w="5882" w:type="dxa"/>
            <w:tcBorders>
              <w:top w:val="single" w:sz="8" w:space="0" w:color="00000A"/>
              <w:left w:val="single" w:sz="4" w:space="0" w:color="00000A"/>
              <w:bottom w:val="single" w:sz="4" w:space="0" w:color="00000A"/>
              <w:right w:val="single" w:sz="4" w:space="0" w:color="00000A"/>
            </w:tcBorders>
            <w:shd w:val="clear" w:color="auto" w:fill="FFFFFF"/>
            <w:tcMar>
              <w:left w:w="98" w:type="dxa"/>
            </w:tcMar>
          </w:tcPr>
          <w:p w:rsidR="00727520" w:rsidRPr="00D53526" w:rsidRDefault="00727520" w:rsidP="008573E1">
            <w:pPr>
              <w:spacing w:after="0"/>
              <w:rPr>
                <w:rFonts w:ascii="Arial" w:hAnsi="Arial" w:cs="Arial"/>
                <w:sz w:val="20"/>
                <w:szCs w:val="20"/>
              </w:rPr>
            </w:pPr>
            <w:r w:rsidRPr="00B868B4">
              <w:rPr>
                <w:rFonts w:ascii="Arial" w:hAnsi="Arial" w:cs="Arial"/>
                <w:sz w:val="20"/>
                <w:szCs w:val="20"/>
              </w:rPr>
              <w:t>Dodig G, Glavina T, Mrass D, Kralj Ž. Psihijatrijska dijagnoza i terapija između stručne ozbiljnosti i stručne površnosti. 7. hrvatski psihijatrijski dani. Opatija 2010. (prva nagrada za najbolje usmeno izlaganje Dodig, Glavina, Mrass)</w:t>
            </w:r>
          </w:p>
        </w:tc>
      </w:tr>
    </w:tbl>
    <w:p w:rsidR="00727520" w:rsidRDefault="00727520" w:rsidP="00857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9"/>
        <w:gridCol w:w="5723"/>
      </w:tblGrid>
      <w:tr w:rsidR="00727520" w:rsidRPr="007B45F0" w:rsidTr="008573E1">
        <w:tc>
          <w:tcPr>
            <w:tcW w:w="3404" w:type="dxa"/>
            <w:tcBorders>
              <w:top w:val="single" w:sz="8" w:space="0" w:color="auto"/>
            </w:tcBorders>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Titula, ime i prezime nositelja</w:t>
            </w:r>
          </w:p>
        </w:tc>
        <w:tc>
          <w:tcPr>
            <w:tcW w:w="5884" w:type="dxa"/>
          </w:tcPr>
          <w:p w:rsidR="00727520" w:rsidRPr="00DF00F6" w:rsidRDefault="008247E0" w:rsidP="008573E1">
            <w:pPr>
              <w:spacing w:after="0" w:line="240" w:lineRule="auto"/>
              <w:rPr>
                <w:rFonts w:ascii="Arial" w:hAnsi="Arial" w:cs="Arial"/>
                <w:sz w:val="20"/>
                <w:szCs w:val="20"/>
              </w:rPr>
            </w:pPr>
            <w:r>
              <w:rPr>
                <w:rFonts w:ascii="Arial" w:hAnsi="Arial" w:cs="Arial"/>
                <w:b/>
                <w:sz w:val="20"/>
                <w:szCs w:val="20"/>
              </w:rPr>
              <w:t>Izv. prof. dr.</w:t>
            </w:r>
            <w:r w:rsidR="006D4B4B">
              <w:rPr>
                <w:rFonts w:ascii="Arial" w:hAnsi="Arial" w:cs="Arial"/>
                <w:b/>
                <w:sz w:val="20"/>
                <w:szCs w:val="20"/>
              </w:rPr>
              <w:t xml:space="preserve"> </w:t>
            </w:r>
            <w:r>
              <w:rPr>
                <w:rFonts w:ascii="Arial" w:hAnsi="Arial" w:cs="Arial"/>
                <w:b/>
                <w:sz w:val="20"/>
                <w:szCs w:val="20"/>
              </w:rPr>
              <w:t xml:space="preserve">sc. Blanka </w:t>
            </w:r>
            <w:r w:rsidR="00727520" w:rsidRPr="00DF00F6">
              <w:rPr>
                <w:rFonts w:ascii="Arial" w:hAnsi="Arial" w:cs="Arial"/>
                <w:b/>
                <w:sz w:val="20"/>
                <w:szCs w:val="20"/>
              </w:rPr>
              <w:t>Kačer</w:t>
            </w:r>
          </w:p>
        </w:tc>
      </w:tr>
      <w:tr w:rsidR="00727520" w:rsidRPr="007B45F0"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Predmet koji predaje na predloženom studijskom programu </w:t>
            </w:r>
          </w:p>
        </w:tc>
        <w:tc>
          <w:tcPr>
            <w:tcW w:w="5884" w:type="dxa"/>
            <w:tcBorders>
              <w:bottom w:val="single" w:sz="8" w:space="0" w:color="auto"/>
            </w:tcBorders>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Građansko pravo i medicina</w:t>
            </w:r>
          </w:p>
          <w:p w:rsidR="00727520" w:rsidRPr="00DF00F6" w:rsidRDefault="00727520" w:rsidP="008573E1">
            <w:pPr>
              <w:pStyle w:val="ListParagraph"/>
              <w:ind w:left="0"/>
              <w:rPr>
                <w:rFonts w:ascii="Arial" w:hAnsi="Arial" w:cs="Arial"/>
                <w:sz w:val="20"/>
                <w:szCs w:val="20"/>
              </w:rPr>
            </w:pPr>
            <w:r w:rsidRPr="00DF00F6">
              <w:rPr>
                <w:rFonts w:ascii="Arial" w:hAnsi="Arial" w:cs="Arial"/>
                <w:sz w:val="20"/>
                <w:szCs w:val="20"/>
              </w:rPr>
              <w:t>Pravo pacijenata</w:t>
            </w:r>
          </w:p>
        </w:tc>
      </w:tr>
      <w:tr w:rsidR="00727520" w:rsidRPr="007B45F0"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OPĆE INFORMACIJE  O NOSITELJU</w:t>
            </w:r>
          </w:p>
        </w:tc>
      </w:tr>
      <w:tr w:rsidR="00727520" w:rsidRPr="007B45F0" w:rsidTr="008573E1">
        <w:tc>
          <w:tcPr>
            <w:tcW w:w="3404" w:type="dxa"/>
            <w:tcBorders>
              <w:top w:val="single" w:sz="8" w:space="0" w:color="auto"/>
            </w:tcBorders>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Adresa </w:t>
            </w:r>
          </w:p>
        </w:tc>
        <w:tc>
          <w:tcPr>
            <w:tcW w:w="5884" w:type="dxa"/>
            <w:tcBorders>
              <w:top w:val="single" w:sz="8" w:space="0" w:color="auto"/>
            </w:tcBorders>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Domovinskog rata 8</w:t>
            </w:r>
          </w:p>
        </w:tc>
      </w:tr>
      <w:tr w:rsidR="00727520" w:rsidRPr="007B45F0"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Telefon</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021 393 555</w:t>
            </w:r>
          </w:p>
        </w:tc>
      </w:tr>
      <w:tr w:rsidR="00727520" w:rsidRPr="007B45F0"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E-mail adresa</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blanka.ivancic-kacer@pravst.hr</w:t>
            </w:r>
          </w:p>
        </w:tc>
      </w:tr>
      <w:tr w:rsidR="00727520" w:rsidRPr="007B45F0"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Godina rođenja</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1979.</w:t>
            </w:r>
          </w:p>
        </w:tc>
      </w:tr>
      <w:tr w:rsidR="00727520" w:rsidRPr="007B45F0"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Matični broj iz Upisnika znanstvenika</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330 605</w:t>
            </w:r>
          </w:p>
        </w:tc>
      </w:tr>
      <w:tr w:rsidR="00727520" w:rsidRPr="007B45F0"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Znanstveno-nastavno, umjetničko-nastavno ili nastavno zvanje i datum posljednjega izbora</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Docentica, 02.02.2016.</w:t>
            </w:r>
          </w:p>
        </w:tc>
      </w:tr>
      <w:tr w:rsidR="00727520" w:rsidRPr="007B45F0"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Područje i polje izbora u znanstveno ili umjetničko zvanje </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Društvene znanosti, polje pravo</w:t>
            </w:r>
          </w:p>
        </w:tc>
      </w:tr>
      <w:tr w:rsidR="00727520" w:rsidRPr="007B45F0"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PODACI O SADAŠNJEM ZAPOSLENJU </w:t>
            </w:r>
          </w:p>
        </w:tc>
      </w:tr>
      <w:tr w:rsidR="00727520" w:rsidRPr="007B45F0" w:rsidTr="008573E1">
        <w:tc>
          <w:tcPr>
            <w:tcW w:w="3404" w:type="dxa"/>
            <w:tcBorders>
              <w:top w:val="single" w:sz="8" w:space="0" w:color="auto"/>
            </w:tcBorders>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Ustanova zaposlenja</w:t>
            </w:r>
          </w:p>
        </w:tc>
        <w:tc>
          <w:tcPr>
            <w:tcW w:w="5884" w:type="dxa"/>
            <w:tcBorders>
              <w:top w:val="single" w:sz="8" w:space="0" w:color="auto"/>
            </w:tcBorders>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Pravni fakultet Sveučilišta u Splitu</w:t>
            </w:r>
          </w:p>
        </w:tc>
      </w:tr>
      <w:tr w:rsidR="00727520" w:rsidRPr="007B45F0" w:rsidTr="008573E1">
        <w:tc>
          <w:tcPr>
            <w:tcW w:w="3404" w:type="dxa"/>
            <w:tcBorders>
              <w:top w:val="single" w:sz="8" w:space="0" w:color="auto"/>
            </w:tcBorders>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Datum zaposlenja</w:t>
            </w:r>
          </w:p>
        </w:tc>
        <w:tc>
          <w:tcPr>
            <w:tcW w:w="5884" w:type="dxa"/>
            <w:tcBorders>
              <w:top w:val="single" w:sz="8" w:space="0" w:color="auto"/>
            </w:tcBorders>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03.02.2016.</w:t>
            </w:r>
          </w:p>
        </w:tc>
      </w:tr>
      <w:tr w:rsidR="00727520" w:rsidRPr="007B45F0"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Naziv radnoga mjesta (profesor, istraživač, suradnik i sl.)</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Docentica</w:t>
            </w:r>
          </w:p>
        </w:tc>
      </w:tr>
      <w:tr w:rsidR="00727520" w:rsidRPr="007B45F0"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Područje rada </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Građansko pravo i medicina, Pravo pacijenata</w:t>
            </w:r>
          </w:p>
        </w:tc>
      </w:tr>
      <w:tr w:rsidR="00727520" w:rsidRPr="007B45F0"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Funkcija </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Suradnica na poslijediplomskom specijalističkom studiju    Medicinsko pravo</w:t>
            </w:r>
          </w:p>
        </w:tc>
      </w:tr>
      <w:tr w:rsidR="00727520" w:rsidRPr="007B45F0"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PODACI O ŠKOLOVANJU – Najviši postignuti stupanj </w:t>
            </w:r>
          </w:p>
        </w:tc>
      </w:tr>
      <w:tr w:rsidR="00727520" w:rsidRPr="007B45F0" w:rsidTr="008573E1">
        <w:tc>
          <w:tcPr>
            <w:tcW w:w="3404" w:type="dxa"/>
            <w:tcBorders>
              <w:top w:val="single" w:sz="8" w:space="0" w:color="auto"/>
            </w:tcBorders>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Zvanje </w:t>
            </w:r>
          </w:p>
        </w:tc>
        <w:tc>
          <w:tcPr>
            <w:tcW w:w="5884" w:type="dxa"/>
            <w:tcBorders>
              <w:top w:val="single" w:sz="8" w:space="0" w:color="auto"/>
            </w:tcBorders>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Doktorica znanosti</w:t>
            </w:r>
          </w:p>
        </w:tc>
      </w:tr>
      <w:tr w:rsidR="00727520" w:rsidRPr="007B45F0"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lastRenderedPageBreak/>
              <w:t xml:space="preserve">Ustanova  </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Pravni fakultet Sveučilišta u Zagrebu</w:t>
            </w:r>
          </w:p>
        </w:tc>
      </w:tr>
      <w:tr w:rsidR="00727520" w:rsidRPr="007B45F0"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Mjesto</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Zagreb</w:t>
            </w:r>
          </w:p>
        </w:tc>
      </w:tr>
      <w:tr w:rsidR="00727520" w:rsidRPr="007B45F0"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Nadnevak </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14.11.2013.</w:t>
            </w:r>
          </w:p>
        </w:tc>
      </w:tr>
      <w:tr w:rsidR="00727520" w:rsidRPr="007B45F0"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PODACI O USAVRŠAVANJU</w:t>
            </w:r>
          </w:p>
        </w:tc>
      </w:tr>
      <w:tr w:rsidR="00727520" w:rsidRPr="007B45F0" w:rsidTr="008573E1">
        <w:tc>
          <w:tcPr>
            <w:tcW w:w="3404" w:type="dxa"/>
            <w:tcBorders>
              <w:top w:val="single" w:sz="8" w:space="0" w:color="auto"/>
            </w:tcBorders>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Godina</w:t>
            </w:r>
          </w:p>
        </w:tc>
        <w:tc>
          <w:tcPr>
            <w:tcW w:w="5884" w:type="dxa"/>
            <w:tcBorders>
              <w:top w:val="single" w:sz="8" w:space="0" w:color="auto"/>
            </w:tcBorders>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05.01.2005.</w:t>
            </w:r>
          </w:p>
        </w:tc>
      </w:tr>
      <w:tr w:rsidR="00727520" w:rsidRPr="007B45F0"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Mjesto</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Zagreb</w:t>
            </w:r>
          </w:p>
        </w:tc>
      </w:tr>
      <w:tr w:rsidR="00727520" w:rsidRPr="007B45F0"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Ustanova</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Ministarstvo pravosuđa Republike Hrvatske </w:t>
            </w:r>
          </w:p>
        </w:tc>
      </w:tr>
      <w:tr w:rsidR="00727520" w:rsidRPr="007B45F0"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Područje usavršavanja </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Pravosudni ispit</w:t>
            </w:r>
          </w:p>
        </w:tc>
      </w:tr>
      <w:tr w:rsidR="00727520" w:rsidRPr="007B45F0"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MATERINSKI I STRANI JEZICI</w:t>
            </w:r>
          </w:p>
        </w:tc>
      </w:tr>
      <w:tr w:rsidR="00727520" w:rsidRPr="007B45F0"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Materinski jezik </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Hrvatski jezik</w:t>
            </w:r>
          </w:p>
        </w:tc>
      </w:tr>
      <w:tr w:rsidR="00727520" w:rsidRPr="007B45F0"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Strani jezik i poznavanje jezika na ljestvici od 2 (dovoljno) do 5 (izvrsno)</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Engleski jezik, 5 (izvrsno)</w:t>
            </w:r>
          </w:p>
          <w:p w:rsidR="00727520" w:rsidRPr="00DF00F6" w:rsidRDefault="00727520" w:rsidP="008573E1">
            <w:pPr>
              <w:spacing w:after="0" w:line="240" w:lineRule="auto"/>
              <w:rPr>
                <w:rFonts w:ascii="Arial" w:hAnsi="Arial" w:cs="Arial"/>
                <w:sz w:val="20"/>
                <w:szCs w:val="20"/>
              </w:rPr>
            </w:pPr>
          </w:p>
          <w:p w:rsidR="00727520" w:rsidRPr="00DF00F6" w:rsidRDefault="00727520" w:rsidP="008573E1">
            <w:pPr>
              <w:spacing w:after="0" w:line="240" w:lineRule="auto"/>
              <w:rPr>
                <w:rFonts w:ascii="Arial" w:hAnsi="Arial" w:cs="Arial"/>
                <w:sz w:val="20"/>
                <w:szCs w:val="20"/>
              </w:rPr>
            </w:pPr>
          </w:p>
        </w:tc>
      </w:tr>
      <w:tr w:rsidR="00727520" w:rsidRPr="007B45F0"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Strani jezik i poznavanje jezika na  ljestvici od 2 (dovoljno) do 5 (izvrsno)</w:t>
            </w:r>
          </w:p>
        </w:tc>
        <w:tc>
          <w:tcPr>
            <w:tcW w:w="5884" w:type="dxa"/>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Njemački, 5 (izvrsno)</w:t>
            </w:r>
          </w:p>
          <w:p w:rsidR="00727520" w:rsidRPr="00DF00F6" w:rsidRDefault="00727520" w:rsidP="008573E1">
            <w:pPr>
              <w:spacing w:after="0" w:line="240" w:lineRule="auto"/>
              <w:rPr>
                <w:rFonts w:ascii="Arial" w:hAnsi="Arial" w:cs="Arial"/>
                <w:sz w:val="20"/>
                <w:szCs w:val="20"/>
              </w:rPr>
            </w:pPr>
          </w:p>
        </w:tc>
      </w:tr>
      <w:tr w:rsidR="00727520" w:rsidRPr="007B45F0"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KOMPETENCIJE ZA PREDMET </w:t>
            </w:r>
          </w:p>
        </w:tc>
      </w:tr>
      <w:tr w:rsidR="00727520" w:rsidRPr="007B45F0" w:rsidTr="008573E1">
        <w:tc>
          <w:tcPr>
            <w:tcW w:w="3404" w:type="dxa"/>
            <w:tcBorders>
              <w:top w:val="single" w:sz="8" w:space="0" w:color="auto"/>
            </w:tcBorders>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727520" w:rsidRPr="00DF00F6" w:rsidRDefault="00727520" w:rsidP="008573E1">
            <w:pPr>
              <w:spacing w:after="0" w:line="240" w:lineRule="auto"/>
              <w:jc w:val="both"/>
              <w:rPr>
                <w:rFonts w:ascii="Arial" w:hAnsi="Arial" w:cs="Arial"/>
                <w:sz w:val="20"/>
                <w:szCs w:val="20"/>
              </w:rPr>
            </w:pPr>
          </w:p>
          <w:p w:rsidR="00727520" w:rsidRDefault="00727520" w:rsidP="008573E1">
            <w:pPr>
              <w:spacing w:after="0" w:line="240" w:lineRule="auto"/>
              <w:rPr>
                <w:rFonts w:ascii="Arial" w:hAnsi="Arial" w:cs="Arial"/>
                <w:sz w:val="20"/>
                <w:szCs w:val="20"/>
              </w:rPr>
            </w:pPr>
            <w:r w:rsidRPr="00DF00F6">
              <w:rPr>
                <w:rFonts w:ascii="Arial" w:hAnsi="Arial" w:cs="Arial"/>
                <w:b/>
                <w:sz w:val="20"/>
                <w:szCs w:val="20"/>
              </w:rPr>
              <w:t>Pravo u  zdravstvu</w:t>
            </w:r>
            <w:r w:rsidRPr="00DF00F6">
              <w:rPr>
                <w:rFonts w:ascii="Arial" w:hAnsi="Arial" w:cs="Arial"/>
                <w:sz w:val="20"/>
                <w:szCs w:val="20"/>
              </w:rPr>
              <w:t>, Medicinski fakultet Sveučilišta u Splitu, integrirani diplomski studij, 5. Godina</w:t>
            </w:r>
          </w:p>
          <w:p w:rsidR="00727520" w:rsidRPr="00DF00F6" w:rsidRDefault="00727520" w:rsidP="008573E1">
            <w:pPr>
              <w:spacing w:after="0" w:line="240" w:lineRule="auto"/>
              <w:rPr>
                <w:rFonts w:ascii="Arial" w:hAnsi="Arial" w:cs="Arial"/>
                <w:sz w:val="20"/>
                <w:szCs w:val="20"/>
              </w:rPr>
            </w:pPr>
            <w:r w:rsidRPr="00DF00F6">
              <w:rPr>
                <w:rFonts w:ascii="Arial" w:hAnsi="Arial" w:cs="Arial"/>
                <w:b/>
                <w:sz w:val="20"/>
                <w:szCs w:val="20"/>
              </w:rPr>
              <w:t>Građansko pravo 1</w:t>
            </w:r>
            <w:r w:rsidRPr="00DF00F6">
              <w:rPr>
                <w:rFonts w:ascii="Arial" w:hAnsi="Arial" w:cs="Arial"/>
                <w:sz w:val="20"/>
                <w:szCs w:val="20"/>
              </w:rPr>
              <w:t>, Pravni fakultet Sveučilišta u Splitu, integrirani diplomski studij, 2. godina</w:t>
            </w:r>
          </w:p>
        </w:tc>
      </w:tr>
      <w:tr w:rsidR="00727520" w:rsidRPr="007B45F0"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Autorstvo sveučilišnih/fakultetskih udžbenika iz područja predmeta </w:t>
            </w:r>
          </w:p>
        </w:tc>
        <w:tc>
          <w:tcPr>
            <w:tcW w:w="5884" w:type="dxa"/>
          </w:tcPr>
          <w:p w:rsidR="00727520" w:rsidRPr="00DF00F6" w:rsidRDefault="00727520" w:rsidP="008573E1">
            <w:pPr>
              <w:spacing w:after="0" w:line="240" w:lineRule="auto"/>
              <w:rPr>
                <w:rFonts w:ascii="Arial" w:hAnsi="Arial" w:cs="Arial"/>
                <w:sz w:val="20"/>
                <w:szCs w:val="20"/>
              </w:rPr>
            </w:pPr>
          </w:p>
        </w:tc>
      </w:tr>
      <w:tr w:rsidR="00727520" w:rsidRPr="007B45F0"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Stručni, znanstveni i umjetnički radovi objavljeni u posljednjih pet godina iz područja predmeta </w:t>
            </w:r>
            <w:r w:rsidRPr="00DF00F6">
              <w:rPr>
                <w:rFonts w:ascii="Arial" w:hAnsi="Arial" w:cs="Arial"/>
                <w:b/>
                <w:sz w:val="20"/>
                <w:szCs w:val="20"/>
              </w:rPr>
              <w:t>(najviše 5 referenca)</w:t>
            </w:r>
          </w:p>
        </w:tc>
        <w:tc>
          <w:tcPr>
            <w:tcW w:w="5884" w:type="dxa"/>
          </w:tcPr>
          <w:p w:rsidR="00727520" w:rsidRPr="00DF00F6" w:rsidRDefault="00727520" w:rsidP="00784C41">
            <w:pPr>
              <w:numPr>
                <w:ilvl w:val="0"/>
                <w:numId w:val="14"/>
              </w:numPr>
              <w:spacing w:after="0" w:line="240" w:lineRule="auto"/>
              <w:jc w:val="both"/>
              <w:rPr>
                <w:rFonts w:ascii="Arial" w:hAnsi="Arial" w:cs="Arial"/>
                <w:sz w:val="20"/>
                <w:szCs w:val="20"/>
              </w:rPr>
            </w:pPr>
            <w:r w:rsidRPr="00DF00F6">
              <w:rPr>
                <w:rFonts w:ascii="Arial" w:hAnsi="Arial" w:cs="Arial"/>
                <w:b/>
                <w:sz w:val="20"/>
                <w:szCs w:val="20"/>
              </w:rPr>
              <w:t>Utvrđivanje smrti kroz pravni status krioniziranog tijela i anencefalusa,</w:t>
            </w:r>
            <w:r w:rsidRPr="00DF00F6">
              <w:rPr>
                <w:rFonts w:ascii="Arial" w:hAnsi="Arial" w:cs="Arial"/>
                <w:sz w:val="20"/>
                <w:szCs w:val="20"/>
              </w:rPr>
              <w:t xml:space="preserve"> Pravni život</w:t>
            </w:r>
            <w:r w:rsidRPr="00DF00F6">
              <w:rPr>
                <w:rFonts w:ascii="Arial" w:hAnsi="Arial" w:cs="Arial"/>
                <w:i/>
                <w:sz w:val="20"/>
                <w:szCs w:val="20"/>
              </w:rPr>
              <w:t xml:space="preserve">, </w:t>
            </w:r>
            <w:r w:rsidRPr="00DF00F6">
              <w:rPr>
                <w:rFonts w:ascii="Arial" w:hAnsi="Arial" w:cs="Arial"/>
                <w:sz w:val="20"/>
                <w:szCs w:val="20"/>
              </w:rPr>
              <w:t>časopis za pravnu teoriju i praksu, Pravo i vrijeme, br. 9., Tom I, Beograd, 2011., str. 391.- 409.</w:t>
            </w:r>
          </w:p>
          <w:p w:rsidR="00727520" w:rsidRPr="00DF00F6" w:rsidRDefault="00727520" w:rsidP="00784C41">
            <w:pPr>
              <w:numPr>
                <w:ilvl w:val="0"/>
                <w:numId w:val="14"/>
              </w:numPr>
              <w:spacing w:after="0" w:line="240" w:lineRule="auto"/>
              <w:jc w:val="both"/>
              <w:rPr>
                <w:rFonts w:ascii="Arial" w:hAnsi="Arial" w:cs="Arial"/>
                <w:sz w:val="20"/>
                <w:szCs w:val="20"/>
              </w:rPr>
            </w:pPr>
            <w:r w:rsidRPr="00DF00F6">
              <w:rPr>
                <w:rFonts w:ascii="Arial" w:hAnsi="Arial" w:cs="Arial"/>
                <w:b/>
                <w:sz w:val="20"/>
                <w:szCs w:val="20"/>
              </w:rPr>
              <w:t>Pravni promet ljudskim organima</w:t>
            </w:r>
            <w:r w:rsidRPr="00DF00F6">
              <w:rPr>
                <w:rFonts w:ascii="Arial" w:hAnsi="Arial" w:cs="Arial"/>
                <w:sz w:val="20"/>
                <w:szCs w:val="20"/>
              </w:rPr>
              <w:t>, Pravni život</w:t>
            </w:r>
            <w:r w:rsidRPr="00DF00F6">
              <w:rPr>
                <w:rFonts w:ascii="Arial" w:hAnsi="Arial" w:cs="Arial"/>
                <w:i/>
                <w:sz w:val="20"/>
                <w:szCs w:val="20"/>
              </w:rPr>
              <w:t xml:space="preserve">, </w:t>
            </w:r>
            <w:r w:rsidRPr="00DF00F6">
              <w:rPr>
                <w:rFonts w:ascii="Arial" w:hAnsi="Arial" w:cs="Arial"/>
                <w:sz w:val="20"/>
                <w:szCs w:val="20"/>
              </w:rPr>
              <w:t>časopis za pravnu teoriju i praksu, Pravo i vrijeme, br. 9., Tom I, Beograd, 2012., str. 451.- 467.</w:t>
            </w:r>
          </w:p>
          <w:p w:rsidR="00727520" w:rsidRPr="00DF00F6" w:rsidRDefault="00727520" w:rsidP="00784C41">
            <w:pPr>
              <w:numPr>
                <w:ilvl w:val="0"/>
                <w:numId w:val="14"/>
              </w:numPr>
              <w:spacing w:after="0" w:line="240" w:lineRule="auto"/>
              <w:jc w:val="both"/>
              <w:rPr>
                <w:rFonts w:ascii="Arial" w:hAnsi="Arial" w:cs="Arial"/>
                <w:b/>
                <w:sz w:val="20"/>
                <w:szCs w:val="20"/>
              </w:rPr>
            </w:pPr>
            <w:r w:rsidRPr="00DF00F6">
              <w:rPr>
                <w:rFonts w:ascii="Arial" w:hAnsi="Arial" w:cs="Arial"/>
                <w:b/>
                <w:sz w:val="20"/>
                <w:szCs w:val="20"/>
              </w:rPr>
              <w:t xml:space="preserve">Pravo pacijenta na informirani pristanak, </w:t>
            </w:r>
            <w:r w:rsidRPr="00DF00F6">
              <w:rPr>
                <w:rFonts w:ascii="Arial" w:hAnsi="Arial" w:cs="Arial"/>
                <w:sz w:val="20"/>
                <w:szCs w:val="20"/>
              </w:rPr>
              <w:t>Liber amicorum in honorem Vilim Gorenc,</w:t>
            </w:r>
            <w:r w:rsidRPr="00DF00F6">
              <w:rPr>
                <w:rFonts w:ascii="Arial" w:hAnsi="Arial" w:cs="Arial"/>
                <w:b/>
                <w:sz w:val="20"/>
                <w:szCs w:val="20"/>
              </w:rPr>
              <w:t xml:space="preserve"> </w:t>
            </w:r>
            <w:r w:rsidRPr="00DF00F6">
              <w:rPr>
                <w:rFonts w:ascii="Arial" w:hAnsi="Arial" w:cs="Arial"/>
                <w:sz w:val="20"/>
                <w:szCs w:val="20"/>
              </w:rPr>
              <w:t>Pravni fakultet Sveučilišta u Rijeci, Rijeka, 2014., str. 329.-356.</w:t>
            </w:r>
          </w:p>
          <w:p w:rsidR="00727520" w:rsidRPr="00DF00F6" w:rsidRDefault="00727520" w:rsidP="00784C41">
            <w:pPr>
              <w:numPr>
                <w:ilvl w:val="0"/>
                <w:numId w:val="14"/>
              </w:numPr>
              <w:spacing w:after="0" w:line="240" w:lineRule="auto"/>
              <w:jc w:val="both"/>
              <w:rPr>
                <w:rFonts w:ascii="Arial" w:hAnsi="Arial" w:cs="Arial"/>
                <w:sz w:val="20"/>
                <w:szCs w:val="20"/>
              </w:rPr>
            </w:pPr>
            <w:r w:rsidRPr="00DF00F6">
              <w:rPr>
                <w:rFonts w:ascii="Arial" w:hAnsi="Arial" w:cs="Arial"/>
                <w:b/>
                <w:sz w:val="20"/>
                <w:szCs w:val="20"/>
              </w:rPr>
              <w:t>Jedan aspekt liječničke greške – odgovornost specijalizanata,</w:t>
            </w:r>
            <w:r w:rsidRPr="00DF00F6">
              <w:rPr>
                <w:rFonts w:ascii="Arial" w:hAnsi="Arial" w:cs="Arial"/>
                <w:sz w:val="20"/>
                <w:szCs w:val="20"/>
              </w:rPr>
              <w:t xml:space="preserve"> Pravni život</w:t>
            </w:r>
            <w:r w:rsidRPr="00DF00F6">
              <w:rPr>
                <w:rFonts w:ascii="Arial" w:hAnsi="Arial" w:cs="Arial"/>
                <w:i/>
                <w:sz w:val="20"/>
                <w:szCs w:val="20"/>
              </w:rPr>
              <w:t xml:space="preserve">, </w:t>
            </w:r>
            <w:r w:rsidRPr="00DF00F6">
              <w:rPr>
                <w:rFonts w:ascii="Arial" w:hAnsi="Arial" w:cs="Arial"/>
                <w:sz w:val="20"/>
                <w:szCs w:val="20"/>
              </w:rPr>
              <w:t>časopis za pravnu teoriju i praksu, Pravo i vrijeme, br. 9., Tom I, Beograd, 2014., str. 325.-341.</w:t>
            </w:r>
          </w:p>
          <w:p w:rsidR="00727520" w:rsidRPr="00DF00F6" w:rsidRDefault="00727520" w:rsidP="00784C41">
            <w:pPr>
              <w:numPr>
                <w:ilvl w:val="0"/>
                <w:numId w:val="14"/>
              </w:numPr>
              <w:spacing w:after="0" w:line="240" w:lineRule="auto"/>
              <w:jc w:val="both"/>
              <w:rPr>
                <w:rFonts w:ascii="Arial" w:hAnsi="Arial" w:cs="Arial"/>
                <w:sz w:val="20"/>
                <w:szCs w:val="20"/>
              </w:rPr>
            </w:pPr>
            <w:r w:rsidRPr="00DF00F6">
              <w:rPr>
                <w:rFonts w:ascii="Arial" w:hAnsi="Arial" w:cs="Arial"/>
                <w:b/>
                <w:sz w:val="20"/>
                <w:szCs w:val="20"/>
              </w:rPr>
              <w:t xml:space="preserve">Pravni aspekt eutanazije, </w:t>
            </w:r>
            <w:r w:rsidRPr="00DF00F6">
              <w:rPr>
                <w:rFonts w:ascii="Arial" w:hAnsi="Arial" w:cs="Arial"/>
                <w:sz w:val="20"/>
                <w:szCs w:val="20"/>
              </w:rPr>
              <w:t>Pravni život</w:t>
            </w:r>
            <w:r w:rsidRPr="00DF00F6">
              <w:rPr>
                <w:rFonts w:ascii="Arial" w:hAnsi="Arial" w:cs="Arial"/>
                <w:i/>
                <w:sz w:val="20"/>
                <w:szCs w:val="20"/>
              </w:rPr>
              <w:t xml:space="preserve">, </w:t>
            </w:r>
            <w:r w:rsidRPr="00DF00F6">
              <w:rPr>
                <w:rFonts w:ascii="Arial" w:hAnsi="Arial" w:cs="Arial"/>
                <w:sz w:val="20"/>
                <w:szCs w:val="20"/>
              </w:rPr>
              <w:t>časopis za pravnu teoriju i praksu, Pravo i vrijeme, br. 9., Tom I, Beograd, 2015., str. 325.-341.</w:t>
            </w:r>
          </w:p>
          <w:p w:rsidR="00727520" w:rsidRPr="00DF00F6" w:rsidRDefault="00727520" w:rsidP="008573E1">
            <w:pPr>
              <w:spacing w:after="0" w:line="240" w:lineRule="auto"/>
              <w:rPr>
                <w:rFonts w:ascii="Arial" w:hAnsi="Arial" w:cs="Arial"/>
                <w:sz w:val="20"/>
                <w:szCs w:val="20"/>
              </w:rPr>
            </w:pPr>
          </w:p>
        </w:tc>
      </w:tr>
      <w:tr w:rsidR="00727520" w:rsidRPr="007B45F0"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Stručni i znanstveni radovi iz metodike i kvalitete nastave objavljeni u posljednjih pet godina </w:t>
            </w:r>
            <w:r w:rsidRPr="00DF00F6">
              <w:rPr>
                <w:rFonts w:ascii="Arial" w:hAnsi="Arial" w:cs="Arial"/>
                <w:b/>
                <w:sz w:val="20"/>
                <w:szCs w:val="20"/>
              </w:rPr>
              <w:t>(najviše 5 referenca)</w:t>
            </w:r>
          </w:p>
        </w:tc>
        <w:tc>
          <w:tcPr>
            <w:tcW w:w="5884" w:type="dxa"/>
          </w:tcPr>
          <w:p w:rsidR="00727520" w:rsidRPr="00DF00F6" w:rsidRDefault="00727520" w:rsidP="008573E1">
            <w:pPr>
              <w:spacing w:after="0" w:line="240" w:lineRule="auto"/>
              <w:rPr>
                <w:rFonts w:ascii="Arial" w:hAnsi="Arial" w:cs="Arial"/>
                <w:sz w:val="20"/>
                <w:szCs w:val="20"/>
              </w:rPr>
            </w:pPr>
          </w:p>
        </w:tc>
      </w:tr>
      <w:tr w:rsidR="00727520" w:rsidRPr="007B45F0"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Stručni, znanstveni i umjetnički projekti iz područja predmeta koji su se provodili u posljednjih pet godina </w:t>
            </w:r>
            <w:r w:rsidRPr="00DF00F6">
              <w:rPr>
                <w:rFonts w:ascii="Arial" w:hAnsi="Arial" w:cs="Arial"/>
                <w:b/>
                <w:sz w:val="20"/>
                <w:szCs w:val="20"/>
              </w:rPr>
              <w:t>(najviše 5 referenca)</w:t>
            </w:r>
          </w:p>
        </w:tc>
        <w:tc>
          <w:tcPr>
            <w:tcW w:w="5884" w:type="dxa"/>
          </w:tcPr>
          <w:p w:rsidR="00727520" w:rsidRPr="00DF00F6" w:rsidRDefault="00727520" w:rsidP="008573E1">
            <w:pPr>
              <w:rPr>
                <w:rFonts w:ascii="Arial" w:hAnsi="Arial" w:cs="Arial"/>
                <w:sz w:val="20"/>
                <w:szCs w:val="20"/>
              </w:rPr>
            </w:pPr>
          </w:p>
          <w:p w:rsidR="00727520" w:rsidRPr="00DF00F6" w:rsidRDefault="00727520" w:rsidP="008573E1">
            <w:pPr>
              <w:spacing w:after="0" w:line="240" w:lineRule="auto"/>
              <w:rPr>
                <w:rFonts w:ascii="Arial" w:hAnsi="Arial" w:cs="Arial"/>
                <w:sz w:val="20"/>
                <w:szCs w:val="20"/>
              </w:rPr>
            </w:pPr>
          </w:p>
        </w:tc>
      </w:tr>
      <w:tr w:rsidR="00727520" w:rsidRPr="007B45F0" w:rsidTr="008573E1">
        <w:tc>
          <w:tcPr>
            <w:tcW w:w="3404" w:type="dxa"/>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 xml:space="preserve">U sklopu kojega programa i u kojem je opsegu nositelj stekao metodičko- psihološko-didaktičko -pedagoške kompetencije? </w:t>
            </w:r>
          </w:p>
        </w:tc>
        <w:tc>
          <w:tcPr>
            <w:tcW w:w="5884" w:type="dxa"/>
          </w:tcPr>
          <w:p w:rsidR="00727520" w:rsidRPr="00DF00F6" w:rsidRDefault="00727520" w:rsidP="008573E1">
            <w:pPr>
              <w:spacing w:after="0" w:line="240" w:lineRule="auto"/>
              <w:rPr>
                <w:rFonts w:ascii="Arial" w:hAnsi="Arial" w:cs="Arial"/>
                <w:sz w:val="20"/>
                <w:szCs w:val="20"/>
              </w:rPr>
            </w:pPr>
          </w:p>
        </w:tc>
      </w:tr>
      <w:tr w:rsidR="00727520" w:rsidRPr="007B45F0"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lastRenderedPageBreak/>
              <w:t xml:space="preserve">PRIZNANJA I NAGRADE </w:t>
            </w:r>
          </w:p>
        </w:tc>
      </w:tr>
      <w:tr w:rsidR="00727520" w:rsidRPr="007B45F0" w:rsidTr="008573E1">
        <w:tc>
          <w:tcPr>
            <w:tcW w:w="3404" w:type="dxa"/>
            <w:tcBorders>
              <w:top w:val="single" w:sz="8" w:space="0" w:color="auto"/>
            </w:tcBorders>
            <w:shd w:val="clear" w:color="auto" w:fill="CCFFFF"/>
          </w:tcPr>
          <w:p w:rsidR="00727520" w:rsidRPr="00DF00F6" w:rsidRDefault="00727520" w:rsidP="008573E1">
            <w:pPr>
              <w:spacing w:after="0" w:line="240" w:lineRule="auto"/>
              <w:rPr>
                <w:rFonts w:ascii="Arial" w:hAnsi="Arial" w:cs="Arial"/>
                <w:sz w:val="20"/>
                <w:szCs w:val="20"/>
              </w:rPr>
            </w:pPr>
            <w:r w:rsidRPr="00DF00F6">
              <w:rPr>
                <w:rFonts w:ascii="Arial" w:hAnsi="Arial" w:cs="Arial"/>
                <w:sz w:val="20"/>
                <w:szCs w:val="20"/>
              </w:rPr>
              <w:t>Priznanja i nagrade za nastavni i znanstveni rad/umjetnički rad</w:t>
            </w:r>
          </w:p>
        </w:tc>
        <w:tc>
          <w:tcPr>
            <w:tcW w:w="5884" w:type="dxa"/>
            <w:tcBorders>
              <w:top w:val="single" w:sz="8" w:space="0" w:color="auto"/>
            </w:tcBorders>
          </w:tcPr>
          <w:p w:rsidR="00727520" w:rsidRPr="00DF00F6" w:rsidRDefault="00727520" w:rsidP="008573E1">
            <w:pPr>
              <w:spacing w:after="0" w:line="240" w:lineRule="auto"/>
              <w:rPr>
                <w:rFonts w:ascii="Arial" w:hAnsi="Arial" w:cs="Arial"/>
                <w:sz w:val="20"/>
                <w:szCs w:val="20"/>
              </w:rPr>
            </w:pPr>
          </w:p>
        </w:tc>
      </w:tr>
    </w:tbl>
    <w:p w:rsidR="00727520" w:rsidRDefault="00727520" w:rsidP="008573E1"/>
    <w:p w:rsidR="00727520" w:rsidRDefault="00727520" w:rsidP="008573E1"/>
    <w:p w:rsidR="006D4B4B" w:rsidRDefault="006D4B4B" w:rsidP="008573E1"/>
    <w:p w:rsidR="00727520" w:rsidRDefault="00727520" w:rsidP="00857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2"/>
        <w:gridCol w:w="5710"/>
      </w:tblGrid>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Titula, ime i prezime nositelja</w:t>
            </w:r>
          </w:p>
        </w:tc>
        <w:tc>
          <w:tcPr>
            <w:tcW w:w="5884" w:type="dxa"/>
          </w:tcPr>
          <w:p w:rsidR="00727520" w:rsidRPr="009B45DC" w:rsidRDefault="006D4B4B" w:rsidP="008573E1">
            <w:pPr>
              <w:spacing w:after="0"/>
              <w:rPr>
                <w:rFonts w:ascii="Arial" w:hAnsi="Arial" w:cs="Arial"/>
                <w:b/>
                <w:sz w:val="20"/>
                <w:szCs w:val="20"/>
              </w:rPr>
            </w:pPr>
            <w:r>
              <w:rPr>
                <w:rFonts w:ascii="Arial" w:hAnsi="Arial" w:cs="Arial"/>
                <w:b/>
                <w:sz w:val="20"/>
                <w:szCs w:val="20"/>
              </w:rPr>
              <w:t xml:space="preserve">Prof. </w:t>
            </w:r>
            <w:r w:rsidR="00727520" w:rsidRPr="009B45DC">
              <w:rPr>
                <w:rFonts w:ascii="Arial" w:hAnsi="Arial" w:cs="Arial"/>
                <w:b/>
                <w:sz w:val="20"/>
                <w:szCs w:val="20"/>
              </w:rPr>
              <w:t xml:space="preserve">dr. sc. Ines Medić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Predmet koji predaje na predloženom studijskom programu </w:t>
            </w:r>
          </w:p>
        </w:tc>
        <w:tc>
          <w:tcPr>
            <w:tcW w:w="5884" w:type="dxa"/>
            <w:tcBorders>
              <w:bottom w:val="single" w:sz="8" w:space="0" w:color="auto"/>
            </w:tcBorders>
          </w:tcPr>
          <w:p w:rsidR="00727520" w:rsidRPr="002B2759" w:rsidRDefault="00727520" w:rsidP="008573E1">
            <w:pPr>
              <w:spacing w:after="0"/>
              <w:rPr>
                <w:rFonts w:ascii="Arial" w:hAnsi="Arial" w:cs="Arial"/>
                <w:sz w:val="20"/>
                <w:szCs w:val="20"/>
              </w:rPr>
            </w:pPr>
            <w:r w:rsidRPr="002B2759">
              <w:rPr>
                <w:rFonts w:ascii="Arial" w:hAnsi="Arial" w:cs="Arial"/>
                <w:sz w:val="20"/>
                <w:szCs w:val="20"/>
              </w:rPr>
              <w:t>Liječničko pravo</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2B2759" w:rsidRDefault="00727520" w:rsidP="008573E1">
            <w:pPr>
              <w:spacing w:after="0"/>
              <w:rPr>
                <w:rFonts w:ascii="Arial" w:hAnsi="Arial" w:cs="Arial"/>
                <w:sz w:val="20"/>
                <w:szCs w:val="20"/>
              </w:rPr>
            </w:pPr>
            <w:r w:rsidRPr="002B2759">
              <w:rPr>
                <w:rFonts w:ascii="Arial" w:hAnsi="Arial" w:cs="Arial"/>
                <w:sz w:val="20"/>
                <w:szCs w:val="20"/>
              </w:rPr>
              <w:t>OPĆE INFORMACIJE  O NOSITELJU</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Adresa </w:t>
            </w:r>
          </w:p>
        </w:tc>
        <w:tc>
          <w:tcPr>
            <w:tcW w:w="5884" w:type="dxa"/>
            <w:tcBorders>
              <w:top w:val="single" w:sz="8" w:space="0" w:color="auto"/>
            </w:tcBorders>
          </w:tcPr>
          <w:p w:rsidR="00727520" w:rsidRPr="002B2759" w:rsidRDefault="00727520" w:rsidP="008573E1">
            <w:pPr>
              <w:spacing w:after="0"/>
              <w:rPr>
                <w:rFonts w:ascii="Arial" w:hAnsi="Arial" w:cs="Arial"/>
                <w:sz w:val="20"/>
                <w:szCs w:val="20"/>
              </w:rPr>
            </w:pPr>
            <w:r w:rsidRPr="002B2759">
              <w:rPr>
                <w:rFonts w:ascii="Arial" w:hAnsi="Arial" w:cs="Arial"/>
                <w:sz w:val="20"/>
                <w:szCs w:val="20"/>
              </w:rPr>
              <w:t>Domovinskog rata 8</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Telefon</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021/393-578</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E-mail adresa</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Ines.Medic@pravst.hr</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Osobna web stranica</w:t>
            </w:r>
          </w:p>
        </w:tc>
        <w:tc>
          <w:tcPr>
            <w:tcW w:w="5884" w:type="dxa"/>
          </w:tcPr>
          <w:p w:rsidR="00727520" w:rsidRPr="002B2759"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Godina rođenja</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1973.</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Matični broj iz Upisnika znanstvenika</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253231</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Znanstveno ili umjetničko zvanje i datum posljednjega izbora </w:t>
            </w:r>
          </w:p>
        </w:tc>
        <w:tc>
          <w:tcPr>
            <w:tcW w:w="5884" w:type="dxa"/>
          </w:tcPr>
          <w:p w:rsidR="00727520" w:rsidRPr="002B2759"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Znanstveno-nastavno, umjetničko-nastavno ili nastavno zvanje i datum posljednjega izbora</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30. listopada 2012.</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i polje izbora u znanstveno ili umjetničko zvanje </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Područje društvenih znanosti, znanstveno polje pravo</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2B2759" w:rsidRDefault="00727520" w:rsidP="008573E1">
            <w:pPr>
              <w:spacing w:after="0"/>
              <w:rPr>
                <w:rFonts w:ascii="Arial" w:hAnsi="Arial" w:cs="Arial"/>
                <w:sz w:val="20"/>
                <w:szCs w:val="20"/>
              </w:rPr>
            </w:pPr>
            <w:r w:rsidRPr="002B2759">
              <w:rPr>
                <w:rFonts w:ascii="Arial" w:hAnsi="Arial" w:cs="Arial"/>
                <w:sz w:val="20"/>
                <w:szCs w:val="20"/>
              </w:rPr>
              <w:t xml:space="preserve">PODACI O SADAŠNJEM ZAPOSLENJU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Ustanova zaposlenja</w:t>
            </w:r>
          </w:p>
        </w:tc>
        <w:tc>
          <w:tcPr>
            <w:tcW w:w="5884" w:type="dxa"/>
            <w:tcBorders>
              <w:top w:val="single" w:sz="8" w:space="0" w:color="auto"/>
            </w:tcBorders>
          </w:tcPr>
          <w:p w:rsidR="00727520" w:rsidRPr="002B2759" w:rsidRDefault="00727520" w:rsidP="008573E1">
            <w:pPr>
              <w:spacing w:after="0"/>
              <w:rPr>
                <w:rFonts w:ascii="Arial" w:hAnsi="Arial" w:cs="Arial"/>
                <w:sz w:val="20"/>
                <w:szCs w:val="20"/>
              </w:rPr>
            </w:pPr>
            <w:r w:rsidRPr="002B2759">
              <w:rPr>
                <w:rFonts w:ascii="Arial" w:hAnsi="Arial" w:cs="Arial"/>
                <w:sz w:val="20"/>
                <w:szCs w:val="20"/>
              </w:rPr>
              <w:t>Pravni fakultet Sveučilišta u Splitu</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Datum zaposlenja</w:t>
            </w:r>
          </w:p>
        </w:tc>
        <w:tc>
          <w:tcPr>
            <w:tcW w:w="5884" w:type="dxa"/>
            <w:tcBorders>
              <w:top w:val="single" w:sz="8" w:space="0" w:color="auto"/>
            </w:tcBorders>
          </w:tcPr>
          <w:p w:rsidR="00727520" w:rsidRPr="002B2759" w:rsidRDefault="00727520" w:rsidP="008573E1">
            <w:pPr>
              <w:spacing w:after="0"/>
              <w:rPr>
                <w:rFonts w:ascii="Arial" w:hAnsi="Arial" w:cs="Arial"/>
                <w:sz w:val="20"/>
                <w:szCs w:val="20"/>
              </w:rPr>
            </w:pPr>
            <w:r w:rsidRPr="002B2759">
              <w:rPr>
                <w:rFonts w:ascii="Arial" w:hAnsi="Arial" w:cs="Arial"/>
                <w:sz w:val="20"/>
                <w:szCs w:val="20"/>
              </w:rPr>
              <w:t>30. rujna 1999.</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Naziv radnoga mjesta (profesor, istraživač, suradnik i sl.)</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Sveučilišni nastavnik (docent)</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rada </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Međunarodno privatno pravo</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Funkcija </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Pročelnik katedre za međunarodno privatno pravo</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2B2759" w:rsidRDefault="00727520" w:rsidP="008573E1">
            <w:pPr>
              <w:spacing w:after="0"/>
              <w:rPr>
                <w:rFonts w:ascii="Arial" w:hAnsi="Arial" w:cs="Arial"/>
                <w:sz w:val="20"/>
                <w:szCs w:val="20"/>
              </w:rPr>
            </w:pPr>
            <w:r w:rsidRPr="002B2759">
              <w:rPr>
                <w:rFonts w:ascii="Arial" w:hAnsi="Arial" w:cs="Arial"/>
                <w:sz w:val="20"/>
                <w:szCs w:val="20"/>
              </w:rPr>
              <w:t xml:space="preserve">PODACI O ŠKOLOVANJU – Najviši postignuti stupanj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Zvanje </w:t>
            </w:r>
          </w:p>
        </w:tc>
        <w:tc>
          <w:tcPr>
            <w:tcW w:w="5884" w:type="dxa"/>
            <w:tcBorders>
              <w:top w:val="single" w:sz="8" w:space="0" w:color="auto"/>
            </w:tcBorders>
          </w:tcPr>
          <w:p w:rsidR="00727520" w:rsidRPr="002B2759" w:rsidRDefault="00727520" w:rsidP="008573E1">
            <w:pPr>
              <w:spacing w:after="0"/>
              <w:rPr>
                <w:rFonts w:ascii="Arial" w:hAnsi="Arial" w:cs="Arial"/>
                <w:sz w:val="20"/>
                <w:szCs w:val="20"/>
              </w:rPr>
            </w:pPr>
            <w:r w:rsidRPr="002B2759">
              <w:rPr>
                <w:rFonts w:ascii="Arial" w:hAnsi="Arial" w:cs="Arial"/>
                <w:sz w:val="20"/>
                <w:szCs w:val="20"/>
              </w:rPr>
              <w:t>dr. sc.</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Ustanova  </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Pravni fakultet Sveučilišta u Splitu</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Mjesto</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Split</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Nadnevak </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19. ožujka 2009.</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2B2759" w:rsidRDefault="00727520" w:rsidP="008573E1">
            <w:pPr>
              <w:spacing w:after="0"/>
              <w:rPr>
                <w:rFonts w:ascii="Arial" w:hAnsi="Arial" w:cs="Arial"/>
                <w:sz w:val="20"/>
                <w:szCs w:val="20"/>
              </w:rPr>
            </w:pPr>
            <w:r w:rsidRPr="002B2759">
              <w:rPr>
                <w:rFonts w:ascii="Arial" w:hAnsi="Arial" w:cs="Arial"/>
                <w:sz w:val="20"/>
                <w:szCs w:val="20"/>
              </w:rPr>
              <w:t>PODACI O USAVRŠAVANJU</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Godina</w:t>
            </w:r>
          </w:p>
        </w:tc>
        <w:tc>
          <w:tcPr>
            <w:tcW w:w="5884" w:type="dxa"/>
            <w:tcBorders>
              <w:top w:val="single" w:sz="8" w:space="0" w:color="auto"/>
            </w:tcBorders>
          </w:tcPr>
          <w:p w:rsidR="00727520" w:rsidRPr="002B2759"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Mjesto</w:t>
            </w:r>
          </w:p>
        </w:tc>
        <w:tc>
          <w:tcPr>
            <w:tcW w:w="5884" w:type="dxa"/>
          </w:tcPr>
          <w:p w:rsidR="00727520" w:rsidRPr="002B2759"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Ustanova</w:t>
            </w:r>
          </w:p>
        </w:tc>
        <w:tc>
          <w:tcPr>
            <w:tcW w:w="5884" w:type="dxa"/>
          </w:tcPr>
          <w:p w:rsidR="00727520" w:rsidRPr="002B2759"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usavršavanja </w:t>
            </w:r>
          </w:p>
        </w:tc>
        <w:tc>
          <w:tcPr>
            <w:tcW w:w="5884" w:type="dxa"/>
          </w:tcPr>
          <w:p w:rsidR="00727520" w:rsidRPr="002B2759" w:rsidRDefault="00727520" w:rsidP="008573E1">
            <w:pPr>
              <w:spacing w:after="0"/>
              <w:rPr>
                <w:rFonts w:ascii="Arial" w:hAnsi="Arial" w:cs="Arial"/>
                <w:sz w:val="20"/>
                <w:szCs w:val="20"/>
              </w:rPr>
            </w:pP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2B2759" w:rsidRDefault="00727520" w:rsidP="008573E1">
            <w:pPr>
              <w:spacing w:after="0"/>
              <w:rPr>
                <w:rFonts w:ascii="Arial" w:hAnsi="Arial" w:cs="Arial"/>
                <w:sz w:val="20"/>
                <w:szCs w:val="20"/>
              </w:rPr>
            </w:pPr>
            <w:r w:rsidRPr="002B2759">
              <w:rPr>
                <w:rFonts w:ascii="Arial" w:hAnsi="Arial" w:cs="Arial"/>
                <w:sz w:val="20"/>
                <w:szCs w:val="20"/>
              </w:rPr>
              <w:t>MATERINSKI I STRANI JEZICI</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Materinski jezik </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Hrvatski</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Engleski – 4 (vrlo dobro)</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Njemački – 2 (dovoljno)</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lastRenderedPageBreak/>
              <w:t>Strani jezik i poznavanje jezika na ljestvici od 2 (dovoljno) do 5 (izvrsno)</w:t>
            </w:r>
          </w:p>
        </w:tc>
        <w:tc>
          <w:tcPr>
            <w:tcW w:w="5884" w:type="dxa"/>
          </w:tcPr>
          <w:p w:rsidR="00727520" w:rsidRPr="002B2759" w:rsidRDefault="00727520" w:rsidP="008573E1">
            <w:pPr>
              <w:spacing w:after="0"/>
              <w:rPr>
                <w:rFonts w:ascii="Arial" w:hAnsi="Arial" w:cs="Arial"/>
                <w:sz w:val="20"/>
                <w:szCs w:val="20"/>
              </w:rPr>
            </w:pP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2B2759" w:rsidRDefault="00727520" w:rsidP="008573E1">
            <w:pPr>
              <w:spacing w:after="0"/>
              <w:rPr>
                <w:rFonts w:ascii="Arial" w:hAnsi="Arial" w:cs="Arial"/>
                <w:sz w:val="20"/>
                <w:szCs w:val="20"/>
              </w:rPr>
            </w:pPr>
            <w:r w:rsidRPr="002B2759">
              <w:rPr>
                <w:rFonts w:ascii="Arial" w:hAnsi="Arial" w:cs="Arial"/>
                <w:sz w:val="20"/>
                <w:szCs w:val="20"/>
              </w:rPr>
              <w:t xml:space="preserve">KOMPETENCIJE ZA PREDMET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727520" w:rsidRPr="002B2759"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Autorstvo sveučilišnih/fakultetskih udžbenika iz područja predmeta </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Komentar Uredbe Bruxelles II bis u području roditeljske   skrbi, Osijek, 2012.</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znanstveni i umjetnički radovi objavljeni u posljednjih pet godina iz područja predmeta </w:t>
            </w:r>
            <w:r w:rsidRPr="0060719E">
              <w:rPr>
                <w:rFonts w:ascii="Arial" w:hAnsi="Arial" w:cs="Arial"/>
                <w:b/>
                <w:sz w:val="20"/>
                <w:szCs w:val="20"/>
              </w:rPr>
              <w:t>(najviše 5 referenca)</w:t>
            </w:r>
          </w:p>
        </w:tc>
        <w:tc>
          <w:tcPr>
            <w:tcW w:w="5884" w:type="dxa"/>
          </w:tcPr>
          <w:p w:rsidR="00727520" w:rsidRPr="002B2759" w:rsidRDefault="00727520" w:rsidP="008573E1">
            <w:pPr>
              <w:pStyle w:val="Footer"/>
              <w:spacing w:line="276" w:lineRule="auto"/>
              <w:rPr>
                <w:rFonts w:ascii="Arial" w:hAnsi="Arial" w:cs="Arial"/>
                <w:sz w:val="20"/>
                <w:szCs w:val="20"/>
              </w:rPr>
            </w:pPr>
            <w:r w:rsidRPr="002B2759">
              <w:rPr>
                <w:rFonts w:ascii="Arial" w:hAnsi="Arial" w:cs="Arial"/>
                <w:sz w:val="20"/>
                <w:szCs w:val="20"/>
              </w:rPr>
              <w:t>1. International adoption in countries of South-Eastern Europe: Croatia – national legislation, applicable law, Revue Hellénique de Droit International, 64ème ANNÉE, 1/2011, str., 95.-113.</w:t>
            </w:r>
          </w:p>
          <w:p w:rsidR="00727520" w:rsidRPr="002B2759" w:rsidRDefault="00727520" w:rsidP="008573E1">
            <w:pPr>
              <w:pStyle w:val="Footer"/>
              <w:spacing w:line="276" w:lineRule="auto"/>
              <w:rPr>
                <w:rFonts w:ascii="Arial" w:hAnsi="Arial" w:cs="Arial"/>
                <w:sz w:val="20"/>
                <w:szCs w:val="20"/>
              </w:rPr>
            </w:pPr>
            <w:r w:rsidRPr="002B2759">
              <w:rPr>
                <w:rFonts w:ascii="Arial" w:hAnsi="Arial" w:cs="Arial"/>
                <w:sz w:val="20"/>
                <w:szCs w:val="20"/>
              </w:rPr>
              <w:t>2. Haška konvencija o građanskopravnim aspektima međunarodne otmice djeteta – casus belli, u: Rešetar, B. (ur.), Pravna zaštita prava na (zajedničku) roditeljsku skrb, Osijek, 2012., str. 161.-197.</w:t>
            </w:r>
          </w:p>
          <w:p w:rsidR="00727520" w:rsidRPr="002B2759" w:rsidRDefault="00727520" w:rsidP="008573E1">
            <w:pPr>
              <w:pStyle w:val="Footer"/>
              <w:spacing w:line="276" w:lineRule="auto"/>
              <w:rPr>
                <w:rFonts w:ascii="Arial" w:hAnsi="Arial" w:cs="Arial"/>
                <w:sz w:val="20"/>
                <w:szCs w:val="20"/>
              </w:rPr>
            </w:pPr>
            <w:r w:rsidRPr="002B2759">
              <w:rPr>
                <w:rFonts w:ascii="Arial" w:hAnsi="Arial" w:cs="Arial"/>
                <w:sz w:val="20"/>
                <w:szCs w:val="20"/>
              </w:rPr>
              <w:t>3. Poboljšana suradnja – Quo vadis Europa?, Zbornik Pravnog fakulteta Sveučilišta u Zagrebu, broj 1-2, Zagreb, 2012., str. 257.-288.</w:t>
            </w:r>
          </w:p>
          <w:p w:rsidR="00727520" w:rsidRPr="002B2759" w:rsidRDefault="00727520" w:rsidP="008573E1">
            <w:pPr>
              <w:pStyle w:val="Footer"/>
              <w:spacing w:line="276" w:lineRule="auto"/>
              <w:rPr>
                <w:rFonts w:ascii="Arial" w:hAnsi="Arial" w:cs="Arial"/>
                <w:sz w:val="20"/>
                <w:szCs w:val="20"/>
              </w:rPr>
            </w:pPr>
            <w:r w:rsidRPr="002B2759">
              <w:rPr>
                <w:rFonts w:ascii="Arial" w:hAnsi="Arial" w:cs="Arial"/>
                <w:sz w:val="20"/>
                <w:szCs w:val="20"/>
              </w:rPr>
              <w:t>4. Predmeti o roditeljskoj odgovornosti prema Uredbi Vijeća (EZ) br. 2201/2003 od 27. studenoga 2003. o nadležnosti i priznanju i ovrsi odluka u bračnim predmetima i predmetima roditeljske odgovornosti i o ukidanju Uredbe (EZ) br. 1347/2000, u: Korać Graovac, A./Majstorović, I. (ur.), Europsko obiteljsko pravo, Zagreb, 2013., str. 231.-265.</w:t>
            </w:r>
          </w:p>
          <w:p w:rsidR="00727520" w:rsidRPr="002B2759" w:rsidRDefault="00727520" w:rsidP="008573E1">
            <w:pPr>
              <w:pStyle w:val="Footer"/>
              <w:spacing w:line="276" w:lineRule="auto"/>
              <w:rPr>
                <w:rFonts w:ascii="Arial" w:hAnsi="Arial" w:cs="Arial"/>
                <w:sz w:val="20"/>
                <w:szCs w:val="20"/>
              </w:rPr>
            </w:pPr>
            <w:r w:rsidRPr="002B2759">
              <w:rPr>
                <w:rFonts w:ascii="Arial" w:hAnsi="Arial" w:cs="Arial"/>
                <w:sz w:val="20"/>
                <w:szCs w:val="20"/>
              </w:rPr>
              <w:t>5. Lišenje prava na roditeljsku skrb s međunarodnim elementom, u: Rešetar, B./Aras, S. (ur.), Represivne mjere za zaštitu osobnih prava i dobrobiti djeteta, Osijek, 2014. str. 185.-219.</w:t>
            </w:r>
          </w:p>
          <w:p w:rsidR="00727520" w:rsidRPr="002B2759"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i znanstveni radovi iz metodike i kvalitete nastave objavljeni u posljednjih pet godina </w:t>
            </w:r>
            <w:r w:rsidRPr="0060719E">
              <w:rPr>
                <w:rFonts w:ascii="Arial" w:hAnsi="Arial" w:cs="Arial"/>
                <w:b/>
                <w:sz w:val="20"/>
                <w:szCs w:val="20"/>
              </w:rPr>
              <w:t>(najviše 5 referenca)</w:t>
            </w:r>
            <w:r w:rsidRPr="0060719E">
              <w:rPr>
                <w:rFonts w:ascii="Arial" w:hAnsi="Arial" w:cs="Arial"/>
                <w:sz w:val="20"/>
                <w:szCs w:val="20"/>
              </w:rPr>
              <w:t xml:space="preserve"> </w:t>
            </w:r>
          </w:p>
        </w:tc>
        <w:tc>
          <w:tcPr>
            <w:tcW w:w="5884" w:type="dxa"/>
          </w:tcPr>
          <w:p w:rsidR="00727520" w:rsidRPr="002B2759"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znanstveni i umjetnički projekti iz područja predmeta koji su se provodili u posljednjih pet godina </w:t>
            </w:r>
            <w:r w:rsidRPr="0060719E">
              <w:rPr>
                <w:rFonts w:ascii="Arial" w:hAnsi="Arial" w:cs="Arial"/>
                <w:b/>
                <w:sz w:val="20"/>
                <w:szCs w:val="20"/>
              </w:rPr>
              <w:t>(najviše 5 referenca)</w:t>
            </w:r>
          </w:p>
        </w:tc>
        <w:tc>
          <w:tcPr>
            <w:tcW w:w="5884" w:type="dxa"/>
          </w:tcPr>
          <w:p w:rsidR="00727520" w:rsidRPr="002B2759"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U sklopu kojega programa i u kojem je opsegu nositelj stekao metodičko- psihološko-didaktičko -pedagoške kompetencije? </w:t>
            </w:r>
          </w:p>
        </w:tc>
        <w:tc>
          <w:tcPr>
            <w:tcW w:w="5884" w:type="dxa"/>
          </w:tcPr>
          <w:p w:rsidR="00727520" w:rsidRPr="002B2759" w:rsidRDefault="00727520" w:rsidP="008573E1">
            <w:pPr>
              <w:spacing w:after="0"/>
              <w:rPr>
                <w:rFonts w:ascii="Arial" w:hAnsi="Arial" w:cs="Arial"/>
                <w:sz w:val="20"/>
                <w:szCs w:val="20"/>
              </w:rPr>
            </w:pPr>
            <w:r w:rsidRPr="002B2759">
              <w:rPr>
                <w:rFonts w:ascii="Arial" w:hAnsi="Arial" w:cs="Arial"/>
                <w:sz w:val="20"/>
                <w:szCs w:val="20"/>
              </w:rPr>
              <w:t>Seminar za razvoj i usavršavanje pedagoških kompetencija sveučilišnih nastavnika, Filozofski fakulltet u Splitu, 28. 2. 2013.</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2B2759" w:rsidRDefault="00727520" w:rsidP="008573E1">
            <w:pPr>
              <w:spacing w:after="0"/>
              <w:rPr>
                <w:rFonts w:ascii="Arial" w:hAnsi="Arial" w:cs="Arial"/>
                <w:sz w:val="20"/>
                <w:szCs w:val="20"/>
              </w:rPr>
            </w:pPr>
            <w:r w:rsidRPr="002B2759">
              <w:rPr>
                <w:rFonts w:ascii="Arial" w:hAnsi="Arial" w:cs="Arial"/>
                <w:sz w:val="20"/>
                <w:szCs w:val="20"/>
              </w:rPr>
              <w:t xml:space="preserve">PRIZNANJA I NAGRADE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Priznanja i nagrade za nastavni i znanstveni rad/umjetnički rad</w:t>
            </w:r>
          </w:p>
        </w:tc>
        <w:tc>
          <w:tcPr>
            <w:tcW w:w="5884" w:type="dxa"/>
            <w:tcBorders>
              <w:top w:val="single" w:sz="8" w:space="0" w:color="auto"/>
            </w:tcBorders>
          </w:tcPr>
          <w:p w:rsidR="00727520" w:rsidRPr="002B2759" w:rsidRDefault="00727520" w:rsidP="008573E1">
            <w:pPr>
              <w:spacing w:after="0"/>
              <w:rPr>
                <w:rFonts w:ascii="Arial" w:hAnsi="Arial" w:cs="Arial"/>
                <w:sz w:val="20"/>
                <w:szCs w:val="20"/>
              </w:rPr>
            </w:pPr>
          </w:p>
        </w:tc>
      </w:tr>
    </w:tbl>
    <w:p w:rsidR="00727520" w:rsidRPr="00216539" w:rsidRDefault="00727520" w:rsidP="008573E1">
      <w:pP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5"/>
        <w:gridCol w:w="5707"/>
      </w:tblGrid>
      <w:tr w:rsidR="00727520" w:rsidRPr="00D751E6" w:rsidTr="008573E1">
        <w:tc>
          <w:tcPr>
            <w:tcW w:w="3404" w:type="dxa"/>
            <w:tcBorders>
              <w:top w:val="single" w:sz="8" w:space="0" w:color="auto"/>
            </w:tcBorders>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Titula, ime i prezime nositelja</w:t>
            </w:r>
          </w:p>
        </w:tc>
        <w:tc>
          <w:tcPr>
            <w:tcW w:w="5884" w:type="dxa"/>
          </w:tcPr>
          <w:p w:rsidR="00727520" w:rsidRPr="009B45DC" w:rsidRDefault="006D4B4B" w:rsidP="008573E1">
            <w:pPr>
              <w:spacing w:after="0"/>
              <w:rPr>
                <w:rFonts w:ascii="Arial" w:hAnsi="Arial" w:cs="Arial"/>
                <w:b/>
                <w:sz w:val="20"/>
                <w:szCs w:val="20"/>
              </w:rPr>
            </w:pPr>
            <w:r>
              <w:rPr>
                <w:rFonts w:ascii="Arial" w:hAnsi="Arial" w:cs="Arial"/>
                <w:b/>
                <w:sz w:val="20"/>
                <w:szCs w:val="20"/>
              </w:rPr>
              <w:t xml:space="preserve">Izv. prof. </w:t>
            </w:r>
            <w:r w:rsidR="00727520" w:rsidRPr="009B45DC">
              <w:rPr>
                <w:rFonts w:ascii="Arial" w:hAnsi="Arial" w:cs="Arial"/>
                <w:b/>
                <w:sz w:val="20"/>
                <w:szCs w:val="20"/>
              </w:rPr>
              <w:t xml:space="preserve">dr. sc. Matko Pajčić </w:t>
            </w:r>
          </w:p>
        </w:tc>
      </w:tr>
      <w:tr w:rsidR="00727520" w:rsidRPr="00D751E6" w:rsidTr="008573E1">
        <w:tc>
          <w:tcPr>
            <w:tcW w:w="3404" w:type="dxa"/>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 xml:space="preserve">Predmet koji predaje na predloženom studijskom programu </w:t>
            </w:r>
          </w:p>
        </w:tc>
        <w:tc>
          <w:tcPr>
            <w:tcW w:w="5884" w:type="dxa"/>
            <w:tcBorders>
              <w:bottom w:val="single" w:sz="8" w:space="0" w:color="auto"/>
            </w:tcBorders>
          </w:tcPr>
          <w:p w:rsidR="00727520" w:rsidRDefault="00727520" w:rsidP="008573E1">
            <w:pPr>
              <w:spacing w:after="0"/>
              <w:rPr>
                <w:rFonts w:ascii="Arial" w:hAnsi="Arial" w:cs="Arial"/>
                <w:sz w:val="20"/>
                <w:szCs w:val="20"/>
              </w:rPr>
            </w:pPr>
            <w:r w:rsidRPr="00A64FEA">
              <w:rPr>
                <w:rFonts w:ascii="Arial" w:hAnsi="Arial" w:cs="Arial"/>
                <w:sz w:val="20"/>
                <w:szCs w:val="20"/>
              </w:rPr>
              <w:t xml:space="preserve">Kazneno procesno pravo </w:t>
            </w:r>
          </w:p>
          <w:p w:rsidR="00727520" w:rsidRPr="00A64FEA" w:rsidRDefault="00727520" w:rsidP="008573E1">
            <w:pPr>
              <w:spacing w:after="0"/>
              <w:rPr>
                <w:rFonts w:ascii="Arial" w:hAnsi="Arial" w:cs="Arial"/>
                <w:sz w:val="20"/>
                <w:szCs w:val="20"/>
              </w:rPr>
            </w:pPr>
            <w:r>
              <w:rPr>
                <w:rFonts w:ascii="Arial" w:hAnsi="Arial" w:cs="Arial"/>
                <w:sz w:val="20"/>
                <w:szCs w:val="20"/>
              </w:rPr>
              <w:t>Organizacija pravosuđa</w:t>
            </w:r>
          </w:p>
        </w:tc>
      </w:tr>
      <w:tr w:rsidR="00727520" w:rsidRPr="00D751E6"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A64FEA" w:rsidRDefault="00727520" w:rsidP="008573E1">
            <w:pPr>
              <w:spacing w:after="0"/>
              <w:rPr>
                <w:rFonts w:ascii="Arial" w:hAnsi="Arial" w:cs="Arial"/>
                <w:sz w:val="20"/>
                <w:szCs w:val="20"/>
              </w:rPr>
            </w:pPr>
            <w:r w:rsidRPr="00A64FEA">
              <w:rPr>
                <w:rFonts w:ascii="Arial" w:hAnsi="Arial" w:cs="Arial"/>
                <w:sz w:val="20"/>
                <w:szCs w:val="20"/>
              </w:rPr>
              <w:t>OPĆE INFORMACIJE  O NOSITELJU</w:t>
            </w:r>
          </w:p>
        </w:tc>
      </w:tr>
      <w:tr w:rsidR="00727520" w:rsidRPr="00D751E6" w:rsidTr="008573E1">
        <w:tc>
          <w:tcPr>
            <w:tcW w:w="3404" w:type="dxa"/>
            <w:tcBorders>
              <w:top w:val="single" w:sz="8" w:space="0" w:color="auto"/>
            </w:tcBorders>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 xml:space="preserve">Adresa </w:t>
            </w:r>
          </w:p>
        </w:tc>
        <w:tc>
          <w:tcPr>
            <w:tcW w:w="5884" w:type="dxa"/>
            <w:tcBorders>
              <w:top w:val="single" w:sz="8" w:space="0" w:color="auto"/>
            </w:tcBorders>
          </w:tcPr>
          <w:p w:rsidR="00727520" w:rsidRPr="00A64FEA" w:rsidRDefault="00727520" w:rsidP="008573E1">
            <w:pPr>
              <w:spacing w:after="0"/>
              <w:rPr>
                <w:rFonts w:ascii="Arial" w:hAnsi="Arial" w:cs="Arial"/>
                <w:sz w:val="20"/>
                <w:szCs w:val="20"/>
              </w:rPr>
            </w:pPr>
            <w:r w:rsidRPr="00A64FEA">
              <w:rPr>
                <w:rFonts w:ascii="Arial" w:hAnsi="Arial" w:cs="Arial"/>
                <w:sz w:val="20"/>
                <w:szCs w:val="20"/>
              </w:rPr>
              <w:t>Ive Tijardovića 28</w:t>
            </w:r>
          </w:p>
        </w:tc>
      </w:tr>
      <w:tr w:rsidR="00727520" w:rsidRPr="00D751E6" w:rsidTr="008573E1">
        <w:tc>
          <w:tcPr>
            <w:tcW w:w="3404" w:type="dxa"/>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lastRenderedPageBreak/>
              <w:t>Telefon</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021/376200</w:t>
            </w:r>
          </w:p>
        </w:tc>
      </w:tr>
      <w:tr w:rsidR="00727520" w:rsidRPr="00D751E6" w:rsidTr="008573E1">
        <w:tc>
          <w:tcPr>
            <w:tcW w:w="3404" w:type="dxa"/>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E-mail adresa</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mpajcic@pravst.hr</w:t>
            </w:r>
          </w:p>
        </w:tc>
      </w:tr>
      <w:tr w:rsidR="00727520" w:rsidRPr="00D751E6" w:rsidTr="008573E1">
        <w:tc>
          <w:tcPr>
            <w:tcW w:w="3404" w:type="dxa"/>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Osobna web stranica</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www.pravst.hr </w:t>
            </w:r>
          </w:p>
        </w:tc>
      </w:tr>
      <w:tr w:rsidR="00727520" w:rsidRPr="00D751E6" w:rsidTr="008573E1">
        <w:tc>
          <w:tcPr>
            <w:tcW w:w="3404" w:type="dxa"/>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Godina rođenja</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1978.</w:t>
            </w:r>
          </w:p>
        </w:tc>
      </w:tr>
      <w:tr w:rsidR="00727520" w:rsidRPr="00D751E6" w:rsidTr="008573E1">
        <w:tc>
          <w:tcPr>
            <w:tcW w:w="3404" w:type="dxa"/>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Matični broj iz Upisnika znanstvenika</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266610</w:t>
            </w:r>
          </w:p>
        </w:tc>
      </w:tr>
      <w:tr w:rsidR="00727520" w:rsidRPr="00D751E6" w:rsidTr="008573E1">
        <w:tc>
          <w:tcPr>
            <w:tcW w:w="3404" w:type="dxa"/>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 xml:space="preserve">Znanstveno ili umjetničko zvanje i datum posljednjega izbora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znanstveni suradnik -  27. listopada 2011. (u sklopu postupka izbora u znanstveno-nastavno zvanje docenta) </w:t>
            </w:r>
          </w:p>
          <w:p w:rsidR="00727520" w:rsidRPr="00A64FEA" w:rsidRDefault="00727520" w:rsidP="008573E1">
            <w:pPr>
              <w:spacing w:after="0"/>
              <w:rPr>
                <w:rFonts w:ascii="Arial" w:hAnsi="Arial" w:cs="Arial"/>
                <w:sz w:val="20"/>
                <w:szCs w:val="20"/>
              </w:rPr>
            </w:pPr>
          </w:p>
        </w:tc>
      </w:tr>
      <w:tr w:rsidR="00727520" w:rsidRPr="00D751E6" w:rsidTr="008573E1">
        <w:tc>
          <w:tcPr>
            <w:tcW w:w="3404" w:type="dxa"/>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Znanstveno-nastavno, umjetničko-nastavno ili nastavno zvanje i datum posljednjega izbora</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Docent – 15. lipnja 2012.  </w:t>
            </w:r>
          </w:p>
        </w:tc>
      </w:tr>
      <w:tr w:rsidR="00727520" w:rsidRPr="00D751E6" w:rsidTr="008573E1">
        <w:tc>
          <w:tcPr>
            <w:tcW w:w="3404" w:type="dxa"/>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 xml:space="preserve">Područje i polje izbora u znanstveno ili umjetničko zvanje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Društvene znanosti, polje pravo</w:t>
            </w:r>
          </w:p>
        </w:tc>
      </w:tr>
      <w:tr w:rsidR="00727520" w:rsidRPr="00D751E6"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PODACI O SADAŠNJEM ZAPOSLENJU </w:t>
            </w:r>
          </w:p>
        </w:tc>
      </w:tr>
      <w:tr w:rsidR="00727520" w:rsidRPr="00D751E6" w:rsidTr="008573E1">
        <w:tc>
          <w:tcPr>
            <w:tcW w:w="3404" w:type="dxa"/>
            <w:tcBorders>
              <w:top w:val="single" w:sz="8" w:space="0" w:color="auto"/>
            </w:tcBorders>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Ustanova zaposlenja</w:t>
            </w:r>
          </w:p>
        </w:tc>
        <w:tc>
          <w:tcPr>
            <w:tcW w:w="5884" w:type="dxa"/>
            <w:tcBorders>
              <w:top w:val="single" w:sz="8" w:space="0" w:color="auto"/>
            </w:tcBorders>
          </w:tcPr>
          <w:p w:rsidR="00727520" w:rsidRPr="00A64FEA" w:rsidRDefault="00727520" w:rsidP="008573E1">
            <w:pPr>
              <w:spacing w:after="0"/>
              <w:rPr>
                <w:rFonts w:ascii="Arial" w:hAnsi="Arial" w:cs="Arial"/>
                <w:sz w:val="20"/>
                <w:szCs w:val="20"/>
              </w:rPr>
            </w:pPr>
            <w:r w:rsidRPr="00A64FEA">
              <w:rPr>
                <w:rFonts w:ascii="Arial" w:hAnsi="Arial" w:cs="Arial"/>
                <w:sz w:val="20"/>
                <w:szCs w:val="20"/>
              </w:rPr>
              <w:t>Pravni fakultet Sveučilišta u Splitu</w:t>
            </w:r>
          </w:p>
        </w:tc>
      </w:tr>
      <w:tr w:rsidR="00727520" w:rsidRPr="00D751E6" w:rsidTr="008573E1">
        <w:tc>
          <w:tcPr>
            <w:tcW w:w="3404" w:type="dxa"/>
            <w:tcBorders>
              <w:top w:val="single" w:sz="8" w:space="0" w:color="auto"/>
            </w:tcBorders>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Datum zaposlenja</w:t>
            </w:r>
          </w:p>
        </w:tc>
        <w:tc>
          <w:tcPr>
            <w:tcW w:w="5884" w:type="dxa"/>
            <w:tcBorders>
              <w:top w:val="single" w:sz="8" w:space="0" w:color="auto"/>
            </w:tcBorders>
          </w:tcPr>
          <w:p w:rsidR="00727520" w:rsidRPr="00A64FEA" w:rsidRDefault="00727520" w:rsidP="008573E1">
            <w:pPr>
              <w:spacing w:after="0"/>
              <w:rPr>
                <w:rFonts w:ascii="Arial" w:hAnsi="Arial" w:cs="Arial"/>
                <w:sz w:val="20"/>
                <w:szCs w:val="20"/>
              </w:rPr>
            </w:pPr>
            <w:r w:rsidRPr="00A64FEA">
              <w:rPr>
                <w:rFonts w:ascii="Arial" w:hAnsi="Arial" w:cs="Arial"/>
                <w:sz w:val="20"/>
                <w:szCs w:val="20"/>
              </w:rPr>
              <w:t>01. 3. 2001.</w:t>
            </w:r>
          </w:p>
        </w:tc>
      </w:tr>
      <w:tr w:rsidR="00727520" w:rsidRPr="00D751E6" w:rsidTr="008573E1">
        <w:tc>
          <w:tcPr>
            <w:tcW w:w="3404" w:type="dxa"/>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Naziv radnoga mjesta (profesor, istraživač, suradnik i sl.)</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Docent na Katedri za kazneno procesno pravo</w:t>
            </w:r>
          </w:p>
        </w:tc>
      </w:tr>
      <w:tr w:rsidR="00727520" w:rsidRPr="00D751E6" w:rsidTr="008573E1">
        <w:tc>
          <w:tcPr>
            <w:tcW w:w="3404" w:type="dxa"/>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 xml:space="preserve">Područje rada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Kazneno pravo i kazneno procesno pravo</w:t>
            </w:r>
          </w:p>
        </w:tc>
      </w:tr>
      <w:tr w:rsidR="00727520" w:rsidRPr="00D751E6" w:rsidTr="008573E1">
        <w:tc>
          <w:tcPr>
            <w:tcW w:w="3404" w:type="dxa"/>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 xml:space="preserve">Funkcija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Prodekan za znanost Pravnog fakulteta u Splitu</w:t>
            </w:r>
          </w:p>
        </w:tc>
      </w:tr>
      <w:tr w:rsidR="00727520" w:rsidRPr="00D751E6"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PODACI O ŠKOLOVANJU – Najviši postignuti stupanj </w:t>
            </w:r>
          </w:p>
        </w:tc>
      </w:tr>
      <w:tr w:rsidR="00727520" w:rsidRPr="00D751E6" w:rsidTr="008573E1">
        <w:tc>
          <w:tcPr>
            <w:tcW w:w="3404" w:type="dxa"/>
            <w:tcBorders>
              <w:top w:val="single" w:sz="8" w:space="0" w:color="auto"/>
            </w:tcBorders>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 xml:space="preserve">Zvanje </w:t>
            </w:r>
          </w:p>
        </w:tc>
        <w:tc>
          <w:tcPr>
            <w:tcW w:w="5884" w:type="dxa"/>
            <w:tcBorders>
              <w:top w:val="single" w:sz="8" w:space="0" w:color="auto"/>
            </w:tcBorders>
          </w:tcPr>
          <w:p w:rsidR="00727520" w:rsidRPr="00A64FEA" w:rsidRDefault="00727520" w:rsidP="008573E1">
            <w:pPr>
              <w:spacing w:after="0"/>
              <w:rPr>
                <w:rFonts w:ascii="Arial" w:hAnsi="Arial" w:cs="Arial"/>
                <w:sz w:val="20"/>
                <w:szCs w:val="20"/>
              </w:rPr>
            </w:pPr>
            <w:r w:rsidRPr="00A64FEA">
              <w:rPr>
                <w:rFonts w:ascii="Arial" w:hAnsi="Arial" w:cs="Arial"/>
                <w:sz w:val="20"/>
                <w:szCs w:val="20"/>
              </w:rPr>
              <w:t>Doktor znanosti</w:t>
            </w:r>
          </w:p>
        </w:tc>
      </w:tr>
      <w:tr w:rsidR="00727520" w:rsidRPr="00D751E6" w:rsidTr="008573E1">
        <w:tc>
          <w:tcPr>
            <w:tcW w:w="3404" w:type="dxa"/>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 xml:space="preserve">Ustanova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Pravni fakultet Sveučilišta u Zagrebu</w:t>
            </w:r>
          </w:p>
        </w:tc>
      </w:tr>
      <w:tr w:rsidR="00727520" w:rsidRPr="00D751E6" w:rsidTr="008573E1">
        <w:tc>
          <w:tcPr>
            <w:tcW w:w="3404" w:type="dxa"/>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Mjesto</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Zagreb</w:t>
            </w:r>
          </w:p>
        </w:tc>
      </w:tr>
      <w:tr w:rsidR="00727520" w:rsidRPr="00D751E6" w:rsidTr="008573E1">
        <w:tc>
          <w:tcPr>
            <w:tcW w:w="3404" w:type="dxa"/>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 xml:space="preserve">Nadnevak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8. lipnja 2011. </w:t>
            </w:r>
          </w:p>
        </w:tc>
      </w:tr>
      <w:tr w:rsidR="00727520" w:rsidRPr="00D751E6"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A64FEA" w:rsidRDefault="00727520" w:rsidP="008573E1">
            <w:pPr>
              <w:spacing w:after="0"/>
              <w:rPr>
                <w:rFonts w:ascii="Arial" w:hAnsi="Arial" w:cs="Arial"/>
                <w:sz w:val="20"/>
                <w:szCs w:val="20"/>
              </w:rPr>
            </w:pPr>
            <w:r w:rsidRPr="00A64FEA">
              <w:rPr>
                <w:rFonts w:ascii="Arial" w:hAnsi="Arial" w:cs="Arial"/>
                <w:sz w:val="20"/>
                <w:szCs w:val="20"/>
              </w:rPr>
              <w:t>PODACI O USAVRŠAVANJU</w:t>
            </w:r>
          </w:p>
        </w:tc>
      </w:tr>
      <w:tr w:rsidR="00727520" w:rsidRPr="00D751E6" w:rsidTr="008573E1">
        <w:tc>
          <w:tcPr>
            <w:tcW w:w="3404" w:type="dxa"/>
            <w:tcBorders>
              <w:top w:val="single" w:sz="8" w:space="0" w:color="auto"/>
            </w:tcBorders>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Godina</w:t>
            </w:r>
          </w:p>
        </w:tc>
        <w:tc>
          <w:tcPr>
            <w:tcW w:w="5884" w:type="dxa"/>
            <w:tcBorders>
              <w:top w:val="single" w:sz="8" w:space="0" w:color="auto"/>
            </w:tcBorders>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2001. </w:t>
            </w:r>
          </w:p>
        </w:tc>
      </w:tr>
      <w:tr w:rsidR="00727520" w:rsidRPr="00D751E6" w:rsidTr="008573E1">
        <w:tc>
          <w:tcPr>
            <w:tcW w:w="3404" w:type="dxa"/>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Mjesto</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Berlin</w:t>
            </w:r>
          </w:p>
        </w:tc>
      </w:tr>
      <w:tr w:rsidR="00727520" w:rsidRPr="00D751E6" w:rsidTr="008573E1">
        <w:tc>
          <w:tcPr>
            <w:tcW w:w="3404" w:type="dxa"/>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Ustanova</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Frei Universität Berlin </w:t>
            </w:r>
          </w:p>
        </w:tc>
      </w:tr>
      <w:tr w:rsidR="00727520" w:rsidRPr="00D751E6" w:rsidTr="008573E1">
        <w:tc>
          <w:tcPr>
            <w:tcW w:w="3404" w:type="dxa"/>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 xml:space="preserve">Područje usavršavanja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Poredbeno kazneno procesno  pravo</w:t>
            </w:r>
          </w:p>
        </w:tc>
      </w:tr>
      <w:tr w:rsidR="00727520" w:rsidRPr="00D751E6" w:rsidTr="008573E1">
        <w:tc>
          <w:tcPr>
            <w:tcW w:w="3404" w:type="dxa"/>
            <w:shd w:val="clear" w:color="auto" w:fill="CCFFFF"/>
          </w:tcPr>
          <w:p w:rsidR="00727520" w:rsidRPr="00D751E6" w:rsidRDefault="00727520" w:rsidP="008573E1">
            <w:pPr>
              <w:spacing w:after="0" w:line="240" w:lineRule="auto"/>
              <w:rPr>
                <w:rFonts w:ascii="Arial" w:hAnsi="Arial" w:cs="Arial"/>
                <w:sz w:val="20"/>
                <w:szCs w:val="20"/>
              </w:rPr>
            </w:pPr>
          </w:p>
        </w:tc>
        <w:tc>
          <w:tcPr>
            <w:tcW w:w="5884" w:type="dxa"/>
          </w:tcPr>
          <w:p w:rsidR="00727520" w:rsidRPr="00A64FEA" w:rsidRDefault="00727520" w:rsidP="008573E1">
            <w:pPr>
              <w:spacing w:after="0"/>
              <w:rPr>
                <w:rFonts w:ascii="Arial" w:hAnsi="Arial" w:cs="Arial"/>
                <w:sz w:val="20"/>
                <w:szCs w:val="20"/>
              </w:rPr>
            </w:pPr>
          </w:p>
        </w:tc>
      </w:tr>
      <w:tr w:rsidR="00727520" w:rsidRPr="00D751E6" w:rsidTr="008573E1">
        <w:tc>
          <w:tcPr>
            <w:tcW w:w="3404" w:type="dxa"/>
            <w:tcBorders>
              <w:top w:val="single" w:sz="8" w:space="0" w:color="auto"/>
            </w:tcBorders>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Godina</w:t>
            </w:r>
          </w:p>
        </w:tc>
        <w:tc>
          <w:tcPr>
            <w:tcW w:w="5884" w:type="dxa"/>
            <w:tcBorders>
              <w:top w:val="single" w:sz="8" w:space="0" w:color="auto"/>
            </w:tcBorders>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2008. </w:t>
            </w:r>
          </w:p>
        </w:tc>
      </w:tr>
      <w:tr w:rsidR="00727520" w:rsidRPr="00D751E6" w:rsidTr="008573E1">
        <w:tc>
          <w:tcPr>
            <w:tcW w:w="3404" w:type="dxa"/>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Mjesto</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Berlin</w:t>
            </w:r>
          </w:p>
        </w:tc>
      </w:tr>
      <w:tr w:rsidR="00727520" w:rsidRPr="00D751E6" w:rsidTr="008573E1">
        <w:tc>
          <w:tcPr>
            <w:tcW w:w="3404" w:type="dxa"/>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Ustanova</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Frei Universität Berlin </w:t>
            </w:r>
          </w:p>
        </w:tc>
      </w:tr>
      <w:tr w:rsidR="00727520" w:rsidRPr="00D751E6" w:rsidTr="008573E1">
        <w:tc>
          <w:tcPr>
            <w:tcW w:w="3404" w:type="dxa"/>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 xml:space="preserve">Područje usavršavanja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Europsko kazneno pravo, kaznenopravna zaštita okoliša</w:t>
            </w:r>
          </w:p>
        </w:tc>
      </w:tr>
      <w:tr w:rsidR="00727520" w:rsidRPr="00D751E6"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A64FEA" w:rsidRDefault="00727520" w:rsidP="008573E1">
            <w:pPr>
              <w:spacing w:after="0"/>
              <w:rPr>
                <w:rFonts w:ascii="Arial" w:hAnsi="Arial" w:cs="Arial"/>
                <w:sz w:val="20"/>
                <w:szCs w:val="20"/>
              </w:rPr>
            </w:pPr>
            <w:r w:rsidRPr="00A64FEA">
              <w:rPr>
                <w:rFonts w:ascii="Arial" w:hAnsi="Arial" w:cs="Arial"/>
                <w:sz w:val="20"/>
                <w:szCs w:val="20"/>
              </w:rPr>
              <w:t>MATERINSKI I STRANI JEZICI</w:t>
            </w:r>
          </w:p>
        </w:tc>
      </w:tr>
      <w:tr w:rsidR="00727520" w:rsidRPr="00D751E6" w:rsidTr="008573E1">
        <w:tc>
          <w:tcPr>
            <w:tcW w:w="3404" w:type="dxa"/>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 xml:space="preserve">Materinski jezik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Hrvatski</w:t>
            </w:r>
          </w:p>
        </w:tc>
      </w:tr>
      <w:tr w:rsidR="00727520" w:rsidRPr="00D751E6" w:rsidTr="008573E1">
        <w:tc>
          <w:tcPr>
            <w:tcW w:w="3404" w:type="dxa"/>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Strani jezik i poznavanje jezika na ljestvici od 2 (dovoljno) do 5 (izvrsno)</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Engleski jezik, 5 (izvrsno) </w:t>
            </w:r>
          </w:p>
        </w:tc>
      </w:tr>
      <w:tr w:rsidR="00727520" w:rsidRPr="00D751E6" w:rsidTr="008573E1">
        <w:tc>
          <w:tcPr>
            <w:tcW w:w="3404" w:type="dxa"/>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Strani jezik i poznavanje jezika na  ljestvici od 2 (dovoljno) do 5 (izvrsno)</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Njemački jezik, 3 (dobar)</w:t>
            </w:r>
          </w:p>
        </w:tc>
      </w:tr>
      <w:tr w:rsidR="00727520" w:rsidRPr="00D751E6"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KOMPETENCIJE ZA PREDMET </w:t>
            </w:r>
          </w:p>
        </w:tc>
      </w:tr>
      <w:tr w:rsidR="00727520" w:rsidRPr="00D751E6" w:rsidTr="008573E1">
        <w:tc>
          <w:tcPr>
            <w:tcW w:w="3404" w:type="dxa"/>
            <w:tcBorders>
              <w:top w:val="single" w:sz="8" w:space="0" w:color="auto"/>
            </w:tcBorders>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727520" w:rsidRPr="00A64FEA" w:rsidRDefault="00727520" w:rsidP="008573E1">
            <w:pPr>
              <w:spacing w:after="0"/>
              <w:rPr>
                <w:rFonts w:ascii="Arial" w:hAnsi="Arial" w:cs="Arial"/>
                <w:sz w:val="20"/>
                <w:szCs w:val="20"/>
              </w:rPr>
            </w:pPr>
            <w:r w:rsidRPr="00A64FEA">
              <w:rPr>
                <w:rFonts w:ascii="Arial" w:hAnsi="Arial" w:cs="Arial"/>
                <w:sz w:val="20"/>
                <w:szCs w:val="20"/>
              </w:rPr>
              <w:t>Nositelj predmeta Kazneno procesno pravo na pravnom studiju Pravnog fakulteta Sveučilišta u Splitu od 1. listopada 2012.- 30. rujna 2014.</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Sudjeluje u izvođenju nastave na sljedećim predmetima:</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Kazneno procesno pravo, Poredbeno kazneno procesno pravo, Međunarodno i europsko kazneno pravo te Kaznenopravne prakse na Pravnom fakultetu Sveučilišta u Splitu. </w:t>
            </w:r>
          </w:p>
          <w:p w:rsidR="00727520" w:rsidRPr="00A64FEA" w:rsidRDefault="00727520" w:rsidP="008573E1">
            <w:pPr>
              <w:spacing w:after="0"/>
              <w:rPr>
                <w:rFonts w:ascii="Arial" w:hAnsi="Arial" w:cs="Arial"/>
                <w:sz w:val="20"/>
                <w:szCs w:val="20"/>
              </w:rPr>
            </w:pPr>
          </w:p>
        </w:tc>
      </w:tr>
      <w:tr w:rsidR="00727520" w:rsidRPr="00D751E6" w:rsidTr="008573E1">
        <w:tc>
          <w:tcPr>
            <w:tcW w:w="3404" w:type="dxa"/>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lastRenderedPageBreak/>
              <w:t xml:space="preserve">Autorstvo sveučilišnih/fakultetskih udžbenika iz područja predmeta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Suradnik u pisanju sveučilišnog udžbenika: Međunarodno kazneno procesno pravo – oris postupka pred međunarodnim kaznenim sudovima, autora akademika Davora Krapca. Narodne novine, Zagreb 2012. </w:t>
            </w:r>
          </w:p>
        </w:tc>
      </w:tr>
      <w:tr w:rsidR="00727520" w:rsidRPr="00D751E6" w:rsidTr="008573E1">
        <w:tc>
          <w:tcPr>
            <w:tcW w:w="3404" w:type="dxa"/>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 xml:space="preserve">Stručni, znanstveni i umjetnički radovi objavljeni u posljednjih pet godina iz područja predmeta </w:t>
            </w:r>
            <w:r w:rsidRPr="00D751E6">
              <w:rPr>
                <w:rFonts w:ascii="Arial" w:hAnsi="Arial" w:cs="Arial"/>
                <w:b/>
                <w:sz w:val="20"/>
                <w:szCs w:val="20"/>
              </w:rPr>
              <w:t>(najviše 5 referenca)</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   Pajčić, Matko; Sokanović, Lucija: Manipulacija rezultatima sportskih natjecanja - kaznenopravna odgovornost za kazneno djelo prijevare //  Zbornik radova Pravnog fakulteta u Splitu (0584-9063) 48 (2011), 4; 857-873, (izvorni znanstveni rad).</w:t>
            </w:r>
          </w:p>
          <w:p w:rsidR="00727520" w:rsidRPr="00A64FEA" w:rsidRDefault="00727520" w:rsidP="008573E1">
            <w:pPr>
              <w:spacing w:after="0"/>
              <w:rPr>
                <w:rFonts w:ascii="Arial" w:hAnsi="Arial" w:cs="Arial"/>
                <w:sz w:val="20"/>
                <w:szCs w:val="20"/>
              </w:rPr>
            </w:pPr>
          </w:p>
          <w:p w:rsidR="00727520" w:rsidRPr="00A64FEA" w:rsidRDefault="00727520" w:rsidP="008573E1">
            <w:pPr>
              <w:spacing w:after="0"/>
              <w:rPr>
                <w:rFonts w:ascii="Arial" w:hAnsi="Arial" w:cs="Arial"/>
                <w:sz w:val="20"/>
                <w:szCs w:val="20"/>
              </w:rPr>
            </w:pPr>
            <w:r w:rsidRPr="00A64FEA">
              <w:rPr>
                <w:rFonts w:ascii="Arial" w:hAnsi="Arial" w:cs="Arial"/>
                <w:sz w:val="20"/>
                <w:szCs w:val="20"/>
              </w:rPr>
              <w:t>Pravo okrivljenika na uvid u spis predmeta tijekom prethodnog kaznenog postupka u pravnim sustavima nekih europskih država i praksi Europskog suda za ljudska prava // Hrvatski ljetopis za kazneno pravo i praksu: 17 (2010), 1; str. 25-52. (pregledni znanstveni rad).</w:t>
            </w:r>
          </w:p>
          <w:p w:rsidR="00727520" w:rsidRPr="00A64FEA" w:rsidRDefault="00727520" w:rsidP="008573E1">
            <w:pPr>
              <w:spacing w:after="0"/>
              <w:rPr>
                <w:rFonts w:ascii="Arial" w:hAnsi="Arial" w:cs="Arial"/>
                <w:sz w:val="20"/>
                <w:szCs w:val="20"/>
              </w:rPr>
            </w:pPr>
          </w:p>
          <w:p w:rsidR="00727520" w:rsidRPr="00A64FEA" w:rsidRDefault="00727520" w:rsidP="008573E1">
            <w:pPr>
              <w:spacing w:after="0"/>
              <w:rPr>
                <w:rFonts w:ascii="Arial" w:hAnsi="Arial" w:cs="Arial"/>
                <w:sz w:val="20"/>
                <w:szCs w:val="20"/>
              </w:rPr>
            </w:pPr>
            <w:r w:rsidRPr="00A64FEA">
              <w:rPr>
                <w:rFonts w:ascii="Arial" w:hAnsi="Arial" w:cs="Arial"/>
                <w:sz w:val="20"/>
                <w:szCs w:val="20"/>
              </w:rPr>
              <w:t>Istraga prema Noveli Zakona o kaznenom postupku. // Hrvatski ljetopis za kazneno pravo i praksu. 20 (2013) , 2; 631-661 (pregledni rad, znanstveni).</w:t>
            </w:r>
          </w:p>
          <w:p w:rsidR="00727520" w:rsidRPr="00A64FEA" w:rsidRDefault="00727520" w:rsidP="008573E1">
            <w:pPr>
              <w:spacing w:after="0"/>
              <w:rPr>
                <w:rFonts w:ascii="Arial" w:hAnsi="Arial" w:cs="Arial"/>
                <w:sz w:val="20"/>
                <w:szCs w:val="20"/>
              </w:rPr>
            </w:pPr>
          </w:p>
          <w:p w:rsidR="00727520" w:rsidRPr="00A64FEA" w:rsidRDefault="00727520" w:rsidP="008573E1">
            <w:pPr>
              <w:spacing w:after="0"/>
              <w:rPr>
                <w:rFonts w:ascii="Arial" w:hAnsi="Arial" w:cs="Arial"/>
                <w:sz w:val="20"/>
                <w:szCs w:val="20"/>
              </w:rPr>
            </w:pPr>
            <w:r w:rsidRPr="00A64FEA">
              <w:rPr>
                <w:rFonts w:ascii="Arial" w:hAnsi="Arial" w:cs="Arial"/>
                <w:sz w:val="20"/>
                <w:szCs w:val="20"/>
              </w:rPr>
              <w:t>Pajčić, Matko; Valković, Laura: Presude Europskog suda za ljudska prava protiv Republike Hrvatske zbog povrede prava na pravično suđenje (članak 6. Konvencije za zaštitu ljudskih prava i temeljnih sloboda). // Hrvatski ljetopis za kazneno pravo i praksu. 19 (2012.) ; 751-794 (članak, znanstveni).</w:t>
            </w:r>
          </w:p>
          <w:p w:rsidR="00727520" w:rsidRPr="00A64FEA" w:rsidRDefault="00727520" w:rsidP="008573E1">
            <w:pPr>
              <w:spacing w:after="0"/>
              <w:rPr>
                <w:rFonts w:ascii="Arial" w:hAnsi="Arial" w:cs="Arial"/>
                <w:sz w:val="20"/>
                <w:szCs w:val="20"/>
              </w:rPr>
            </w:pPr>
          </w:p>
          <w:p w:rsidR="00727520" w:rsidRPr="00A64FEA" w:rsidRDefault="00727520" w:rsidP="008573E1">
            <w:pPr>
              <w:spacing w:after="0"/>
              <w:rPr>
                <w:rFonts w:ascii="Arial" w:hAnsi="Arial" w:cs="Arial"/>
                <w:sz w:val="20"/>
                <w:szCs w:val="20"/>
              </w:rPr>
            </w:pPr>
            <w:r w:rsidRPr="00A64FEA">
              <w:rPr>
                <w:rFonts w:ascii="Arial" w:hAnsi="Arial" w:cs="Arial"/>
                <w:sz w:val="20"/>
                <w:szCs w:val="20"/>
              </w:rPr>
              <w:t>Sokanović, Lucija; Šinković, Zoran; Pajčić, Matko.</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Utaja poreza i drugih davanja u sportu. // Zbornik radova Pravnog fakulteta u Splitu. 106 (2012) , 4; 803-830 (članak, znanstveni).</w:t>
            </w:r>
          </w:p>
          <w:p w:rsidR="00727520" w:rsidRPr="00A64FEA" w:rsidRDefault="00727520" w:rsidP="008573E1">
            <w:pPr>
              <w:spacing w:after="0"/>
              <w:rPr>
                <w:rFonts w:ascii="Arial" w:hAnsi="Arial" w:cs="Arial"/>
                <w:sz w:val="20"/>
                <w:szCs w:val="20"/>
              </w:rPr>
            </w:pPr>
            <w:r w:rsidRPr="00A64FEA">
              <w:rPr>
                <w:rFonts w:ascii="Arial" w:hAnsi="Arial" w:cs="Arial"/>
                <w:b/>
                <w:i/>
                <w:sz w:val="20"/>
                <w:szCs w:val="20"/>
              </w:rPr>
              <w:t xml:space="preserve">  </w:t>
            </w:r>
          </w:p>
        </w:tc>
      </w:tr>
      <w:tr w:rsidR="00727520" w:rsidRPr="00D751E6" w:rsidTr="008573E1">
        <w:tc>
          <w:tcPr>
            <w:tcW w:w="3404" w:type="dxa"/>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 xml:space="preserve">Stručni i znanstveni radovi iz metodike i kvalitete nastave objavljeni u posljednjih pet godina </w:t>
            </w:r>
            <w:r w:rsidRPr="00D751E6">
              <w:rPr>
                <w:rFonts w:ascii="Arial" w:hAnsi="Arial" w:cs="Arial"/>
                <w:b/>
                <w:sz w:val="20"/>
                <w:szCs w:val="20"/>
              </w:rPr>
              <w:t>(najviše 5 referenca)</w:t>
            </w:r>
            <w:r w:rsidRPr="00D751E6">
              <w:rPr>
                <w:rFonts w:ascii="Arial" w:hAnsi="Arial" w:cs="Arial"/>
                <w:sz w:val="20"/>
                <w:szCs w:val="20"/>
              </w:rPr>
              <w:t xml:space="preserve">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w:t>
            </w:r>
          </w:p>
        </w:tc>
      </w:tr>
      <w:tr w:rsidR="00727520" w:rsidRPr="00D751E6" w:rsidTr="008573E1">
        <w:tc>
          <w:tcPr>
            <w:tcW w:w="3404" w:type="dxa"/>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 xml:space="preserve">Stručni, znanstveni i umjetnički projekti iz područja predmeta koji su se provodili u posljednjih pet godina </w:t>
            </w:r>
            <w:r w:rsidRPr="00D751E6">
              <w:rPr>
                <w:rFonts w:ascii="Arial" w:hAnsi="Arial" w:cs="Arial"/>
                <w:b/>
                <w:sz w:val="20"/>
                <w:szCs w:val="20"/>
              </w:rPr>
              <w:t>(najviše 5 referenca)</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Od 2007.- 2014. godine suradnik na znanstveno-istraživačkom projektu: ''Suvremeni prethodni kazneni postupak u Republici Hrvatskoj i Europi'' (Šifra projekta kod MZOŠ: 066-0662530-2506), voditelj projekta: prof. dr. sc. Davor Krapac.</w:t>
            </w:r>
          </w:p>
          <w:p w:rsidR="00727520" w:rsidRPr="00A64FEA" w:rsidRDefault="00727520" w:rsidP="008573E1">
            <w:pPr>
              <w:spacing w:after="0"/>
              <w:rPr>
                <w:rFonts w:ascii="Arial" w:hAnsi="Arial" w:cs="Arial"/>
                <w:sz w:val="20"/>
                <w:szCs w:val="20"/>
              </w:rPr>
            </w:pPr>
          </w:p>
          <w:p w:rsidR="00727520" w:rsidRPr="00A64FEA" w:rsidRDefault="00727520" w:rsidP="008573E1">
            <w:pPr>
              <w:spacing w:after="0"/>
              <w:rPr>
                <w:rFonts w:ascii="Arial" w:hAnsi="Arial" w:cs="Arial"/>
                <w:sz w:val="20"/>
                <w:szCs w:val="20"/>
              </w:rPr>
            </w:pPr>
            <w:r w:rsidRPr="00A64FEA">
              <w:rPr>
                <w:rFonts w:ascii="Arial" w:hAnsi="Arial" w:cs="Arial"/>
                <w:sz w:val="20"/>
                <w:szCs w:val="20"/>
              </w:rPr>
              <w:t>Od 2014. godine suradnik na znanstveno-istraživačkom projektu: „Croatian Judicial Cooperation in Criminal Matters in</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the EU and the region: Heritage of the Past and Challenges of the Future“ (projekt Hrvatske zaklade za znanost); voditeljica projekta: prof. dr. sc. Zlata Đurđević</w:t>
            </w:r>
          </w:p>
          <w:p w:rsidR="00727520" w:rsidRPr="00A64FEA" w:rsidRDefault="00727520" w:rsidP="008573E1">
            <w:pPr>
              <w:spacing w:after="0"/>
              <w:rPr>
                <w:rFonts w:ascii="Arial" w:hAnsi="Arial" w:cs="Arial"/>
                <w:sz w:val="20"/>
                <w:szCs w:val="20"/>
              </w:rPr>
            </w:pPr>
          </w:p>
        </w:tc>
      </w:tr>
      <w:tr w:rsidR="00727520" w:rsidRPr="00D751E6" w:rsidTr="008573E1">
        <w:tc>
          <w:tcPr>
            <w:tcW w:w="3404" w:type="dxa"/>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 xml:space="preserve">U sklopu kojega programa i u kojem je opsegu nositelj stekao metodičko- psihološko-didaktičko -pedagoške kompetencije?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w:t>
            </w:r>
          </w:p>
        </w:tc>
      </w:tr>
      <w:tr w:rsidR="00727520" w:rsidRPr="00D751E6"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PRIZNANJA I NAGRADE </w:t>
            </w:r>
          </w:p>
        </w:tc>
      </w:tr>
      <w:tr w:rsidR="00727520" w:rsidRPr="00D751E6" w:rsidTr="008573E1">
        <w:tc>
          <w:tcPr>
            <w:tcW w:w="3404" w:type="dxa"/>
            <w:tcBorders>
              <w:top w:val="single" w:sz="8" w:space="0" w:color="auto"/>
            </w:tcBorders>
            <w:shd w:val="clear" w:color="auto" w:fill="CCFFFF"/>
          </w:tcPr>
          <w:p w:rsidR="00727520" w:rsidRPr="00D751E6" w:rsidRDefault="00727520" w:rsidP="008573E1">
            <w:pPr>
              <w:spacing w:after="0" w:line="240" w:lineRule="auto"/>
              <w:rPr>
                <w:rFonts w:ascii="Arial" w:hAnsi="Arial" w:cs="Arial"/>
                <w:sz w:val="20"/>
                <w:szCs w:val="20"/>
              </w:rPr>
            </w:pPr>
            <w:r w:rsidRPr="00D751E6">
              <w:rPr>
                <w:rFonts w:ascii="Arial" w:hAnsi="Arial" w:cs="Arial"/>
                <w:sz w:val="20"/>
                <w:szCs w:val="20"/>
              </w:rPr>
              <w:t>Priznanja i nagrade za nastavni i znanstveni rad/umjetnički rad</w:t>
            </w:r>
          </w:p>
        </w:tc>
        <w:tc>
          <w:tcPr>
            <w:tcW w:w="5884" w:type="dxa"/>
            <w:tcBorders>
              <w:top w:val="single" w:sz="8" w:space="0" w:color="auto"/>
            </w:tcBorders>
          </w:tcPr>
          <w:p w:rsidR="00727520" w:rsidRPr="00A64FEA" w:rsidRDefault="00727520" w:rsidP="008573E1">
            <w:pPr>
              <w:spacing w:after="0"/>
              <w:rPr>
                <w:rFonts w:ascii="Arial" w:hAnsi="Arial" w:cs="Arial"/>
                <w:sz w:val="20"/>
                <w:szCs w:val="20"/>
              </w:rPr>
            </w:pPr>
            <w:r w:rsidRPr="00A64FEA">
              <w:rPr>
                <w:rFonts w:ascii="Arial" w:hAnsi="Arial" w:cs="Arial"/>
                <w:sz w:val="20"/>
                <w:szCs w:val="20"/>
              </w:rPr>
              <w:t>-</w:t>
            </w:r>
          </w:p>
        </w:tc>
      </w:tr>
    </w:tbl>
    <w:p w:rsidR="00727520" w:rsidRDefault="00727520" w:rsidP="008573E1"/>
    <w:p w:rsidR="001C32EF" w:rsidRDefault="001C32EF" w:rsidP="00857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714"/>
      </w:tblGrid>
      <w:tr w:rsidR="001C32EF" w:rsidTr="00D4323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1C32EF" w:rsidRPr="001C32EF" w:rsidRDefault="001C32EF" w:rsidP="00D43231">
            <w:pPr>
              <w:spacing w:after="0" w:line="240" w:lineRule="auto"/>
              <w:rPr>
                <w:rFonts w:ascii="Arial" w:hAnsi="Arial" w:cs="Arial"/>
                <w:b/>
                <w:sz w:val="20"/>
                <w:szCs w:val="20"/>
              </w:rPr>
            </w:pPr>
            <w:r w:rsidRPr="001C32EF">
              <w:rPr>
                <w:rFonts w:ascii="Arial" w:hAnsi="Arial" w:cs="Arial"/>
                <w:b/>
                <w:sz w:val="20"/>
                <w:szCs w:val="20"/>
              </w:rPr>
              <w:t>Izv.prof.dr.sc. Željka Primorac</w:t>
            </w:r>
          </w:p>
        </w:tc>
      </w:tr>
      <w:tr w:rsidR="001C32EF" w:rsidTr="00D4323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1C32EF" w:rsidRDefault="001C32EF" w:rsidP="00D43231">
            <w:pPr>
              <w:spacing w:after="0" w:line="240" w:lineRule="auto"/>
              <w:rPr>
                <w:rFonts w:ascii="Arial" w:hAnsi="Arial" w:cs="Arial"/>
                <w:sz w:val="20"/>
                <w:szCs w:val="20"/>
              </w:rPr>
            </w:pPr>
            <w:r>
              <w:rPr>
                <w:rFonts w:ascii="Arial" w:hAnsi="Arial" w:cs="Arial"/>
                <w:sz w:val="20"/>
                <w:szCs w:val="20"/>
              </w:rPr>
              <w:t>Osnove zdravstvenog osiguranja</w:t>
            </w:r>
          </w:p>
        </w:tc>
      </w:tr>
      <w:tr w:rsidR="001C32EF" w:rsidTr="00D4323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C32EF" w:rsidRDefault="001C32EF" w:rsidP="00D43231">
            <w:pPr>
              <w:spacing w:after="0" w:line="240" w:lineRule="auto"/>
              <w:rPr>
                <w:rFonts w:ascii="Arial" w:hAnsi="Arial" w:cs="Arial"/>
                <w:sz w:val="20"/>
                <w:szCs w:val="20"/>
              </w:rPr>
            </w:pPr>
            <w:r>
              <w:rPr>
                <w:rFonts w:ascii="Arial" w:hAnsi="Arial" w:cs="Arial"/>
                <w:sz w:val="20"/>
                <w:szCs w:val="20"/>
              </w:rPr>
              <w:t>OPĆE INFORMACIJE  O NOSITELJU</w:t>
            </w:r>
          </w:p>
        </w:tc>
      </w:tr>
      <w:tr w:rsidR="001C32EF" w:rsidTr="00D4323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1C32EF" w:rsidRDefault="001C32EF" w:rsidP="00D43231">
            <w:pPr>
              <w:spacing w:after="0" w:line="240" w:lineRule="auto"/>
              <w:rPr>
                <w:rFonts w:ascii="Arial" w:hAnsi="Arial" w:cs="Arial"/>
                <w:sz w:val="20"/>
                <w:szCs w:val="20"/>
              </w:rPr>
            </w:pPr>
            <w:r>
              <w:rPr>
                <w:rFonts w:ascii="Arial" w:hAnsi="Arial" w:cs="Arial"/>
                <w:sz w:val="20"/>
                <w:szCs w:val="20"/>
              </w:rPr>
              <w:t>Domovinskog rata 8, 21 000 Split</w:t>
            </w:r>
          </w:p>
        </w:tc>
      </w:tr>
      <w:tr w:rsidR="001C32EF" w:rsidTr="00D4323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1C32EF" w:rsidRDefault="001C32EF" w:rsidP="00D43231">
            <w:pPr>
              <w:spacing w:after="0" w:line="240" w:lineRule="auto"/>
              <w:rPr>
                <w:rFonts w:ascii="Arial" w:hAnsi="Arial" w:cs="Arial"/>
                <w:sz w:val="20"/>
                <w:szCs w:val="20"/>
              </w:rPr>
            </w:pPr>
            <w:r>
              <w:rPr>
                <w:rFonts w:ascii="Arial" w:hAnsi="Arial" w:cs="Arial"/>
                <w:sz w:val="20"/>
                <w:szCs w:val="20"/>
              </w:rPr>
              <w:t>021-393-588</w:t>
            </w:r>
          </w:p>
        </w:tc>
      </w:tr>
      <w:tr w:rsidR="001C32EF" w:rsidTr="00D4323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1C32EF" w:rsidRPr="001750E8" w:rsidRDefault="001C32EF" w:rsidP="00D43231">
            <w:pPr>
              <w:spacing w:after="0" w:line="240" w:lineRule="auto"/>
              <w:rPr>
                <w:rFonts w:ascii="Arial" w:hAnsi="Arial" w:cs="Arial"/>
                <w:sz w:val="20"/>
                <w:szCs w:val="20"/>
              </w:rPr>
            </w:pPr>
            <w:r w:rsidRPr="001750E8">
              <w:rPr>
                <w:rFonts w:ascii="Arial" w:hAnsi="Arial" w:cs="Arial"/>
                <w:sz w:val="20"/>
                <w:szCs w:val="20"/>
              </w:rPr>
              <w:t>zeljka.primorac@pravst.hr</w:t>
            </w:r>
          </w:p>
        </w:tc>
      </w:tr>
      <w:tr w:rsidR="001C32EF" w:rsidTr="00D4323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1C32EF" w:rsidRDefault="001C32EF" w:rsidP="00D43231">
            <w:pPr>
              <w:spacing w:after="0" w:line="240" w:lineRule="auto"/>
              <w:rPr>
                <w:rFonts w:ascii="Arial" w:hAnsi="Arial" w:cs="Arial"/>
                <w:sz w:val="20"/>
                <w:szCs w:val="20"/>
              </w:rPr>
            </w:pPr>
            <w:r>
              <w:rPr>
                <w:rFonts w:ascii="Arial" w:hAnsi="Arial" w:cs="Arial"/>
                <w:sz w:val="20"/>
                <w:szCs w:val="20"/>
              </w:rPr>
              <w:t>www.pravst.hr</w:t>
            </w:r>
          </w:p>
        </w:tc>
      </w:tr>
      <w:tr w:rsidR="001C32EF" w:rsidTr="00D4323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1C32EF" w:rsidRDefault="001C32EF" w:rsidP="00D43231">
            <w:pPr>
              <w:spacing w:after="0" w:line="240" w:lineRule="auto"/>
              <w:rPr>
                <w:rFonts w:ascii="Arial" w:hAnsi="Arial" w:cs="Arial"/>
                <w:sz w:val="20"/>
                <w:szCs w:val="20"/>
              </w:rPr>
            </w:pPr>
            <w:r>
              <w:rPr>
                <w:rFonts w:ascii="Arial" w:hAnsi="Arial" w:cs="Arial"/>
                <w:sz w:val="20"/>
                <w:szCs w:val="20"/>
              </w:rPr>
              <w:t>1979.</w:t>
            </w:r>
          </w:p>
        </w:tc>
      </w:tr>
      <w:tr w:rsidR="001C32EF" w:rsidTr="00D4323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1C32EF" w:rsidRDefault="001C32EF" w:rsidP="00D43231">
            <w:pPr>
              <w:spacing w:after="0" w:line="240" w:lineRule="auto"/>
              <w:rPr>
                <w:rFonts w:ascii="Arial" w:hAnsi="Arial" w:cs="Arial"/>
                <w:sz w:val="20"/>
                <w:szCs w:val="20"/>
              </w:rPr>
            </w:pPr>
            <w:r w:rsidRPr="00D94F85">
              <w:rPr>
                <w:sz w:val="20"/>
                <w:szCs w:val="20"/>
              </w:rPr>
              <w:t>312686</w:t>
            </w:r>
          </w:p>
        </w:tc>
      </w:tr>
      <w:tr w:rsidR="001C32EF" w:rsidTr="00D4323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1C32EF" w:rsidRDefault="001C32EF" w:rsidP="00D43231">
            <w:pPr>
              <w:spacing w:after="0" w:line="240" w:lineRule="auto"/>
              <w:rPr>
                <w:rFonts w:ascii="Arial" w:hAnsi="Arial" w:cs="Arial"/>
                <w:sz w:val="20"/>
                <w:szCs w:val="20"/>
              </w:rPr>
            </w:pPr>
            <w:r>
              <w:rPr>
                <w:rFonts w:ascii="Arial" w:hAnsi="Arial" w:cs="Arial"/>
                <w:sz w:val="20"/>
                <w:szCs w:val="20"/>
              </w:rPr>
              <w:t>Znanstvena savjetnica, 14.srpnja 2022.god.</w:t>
            </w:r>
          </w:p>
        </w:tc>
      </w:tr>
      <w:tr w:rsidR="001C32EF" w:rsidTr="00D4323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1C32EF" w:rsidRDefault="001C32EF" w:rsidP="00D43231">
            <w:pPr>
              <w:spacing w:after="0" w:line="240" w:lineRule="auto"/>
              <w:rPr>
                <w:rFonts w:ascii="Arial" w:hAnsi="Arial" w:cs="Arial"/>
                <w:sz w:val="20"/>
                <w:szCs w:val="20"/>
              </w:rPr>
            </w:pPr>
            <w:r>
              <w:rPr>
                <w:rFonts w:ascii="Arial" w:hAnsi="Arial" w:cs="Arial"/>
                <w:sz w:val="20"/>
                <w:szCs w:val="20"/>
              </w:rPr>
              <w:t>Redovita profesorica, 21.srpnja 2022.god.</w:t>
            </w:r>
          </w:p>
        </w:tc>
      </w:tr>
      <w:tr w:rsidR="001C32EF" w:rsidTr="00D4323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1C32EF" w:rsidRPr="001750E8" w:rsidRDefault="001C32EF" w:rsidP="00D43231">
            <w:pPr>
              <w:spacing w:after="0" w:line="240" w:lineRule="auto"/>
              <w:rPr>
                <w:rFonts w:ascii="Arial" w:hAnsi="Arial" w:cs="Arial"/>
                <w:sz w:val="20"/>
                <w:szCs w:val="20"/>
              </w:rPr>
            </w:pPr>
            <w:r w:rsidRPr="001750E8">
              <w:rPr>
                <w:rFonts w:ascii="Arial" w:hAnsi="Arial" w:cs="Arial"/>
                <w:sz w:val="20"/>
                <w:szCs w:val="20"/>
              </w:rPr>
              <w:t>Društvene znanosti, polje pravo</w:t>
            </w:r>
          </w:p>
        </w:tc>
      </w:tr>
      <w:tr w:rsidR="001C32EF" w:rsidTr="00D4323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C32EF" w:rsidRDefault="001C32EF" w:rsidP="00D43231">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1C32EF" w:rsidTr="00D4323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1C32EF" w:rsidRDefault="001C32EF" w:rsidP="00D43231">
            <w:pPr>
              <w:spacing w:after="0" w:line="240" w:lineRule="auto"/>
              <w:rPr>
                <w:rFonts w:ascii="Arial" w:hAnsi="Arial" w:cs="Arial"/>
                <w:sz w:val="20"/>
                <w:szCs w:val="20"/>
              </w:rPr>
            </w:pPr>
            <w:r w:rsidRPr="00D94F85">
              <w:rPr>
                <w:sz w:val="20"/>
                <w:szCs w:val="20"/>
              </w:rPr>
              <w:t>Pravni fakultet Sveučilišta u Splitu</w:t>
            </w:r>
          </w:p>
        </w:tc>
      </w:tr>
      <w:tr w:rsidR="001C32EF" w:rsidTr="00D4323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1C32EF" w:rsidRPr="001750E8" w:rsidRDefault="001C32EF" w:rsidP="00D43231">
            <w:pPr>
              <w:spacing w:after="0" w:line="240" w:lineRule="auto"/>
              <w:rPr>
                <w:rFonts w:ascii="Arial" w:hAnsi="Arial" w:cs="Arial"/>
                <w:sz w:val="20"/>
                <w:szCs w:val="20"/>
              </w:rPr>
            </w:pPr>
            <w:r w:rsidRPr="001750E8">
              <w:rPr>
                <w:rFonts w:ascii="Arial" w:hAnsi="Arial" w:cs="Arial"/>
                <w:sz w:val="20"/>
                <w:szCs w:val="20"/>
              </w:rPr>
              <w:t>11. veljače 2009. god.</w:t>
            </w:r>
          </w:p>
        </w:tc>
      </w:tr>
      <w:tr w:rsidR="001C32EF" w:rsidTr="00D4323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1C32EF" w:rsidRDefault="001C32EF" w:rsidP="00D43231">
            <w:pPr>
              <w:spacing w:after="0" w:line="240" w:lineRule="auto"/>
              <w:rPr>
                <w:rFonts w:ascii="Arial" w:hAnsi="Arial" w:cs="Arial"/>
                <w:sz w:val="20"/>
                <w:szCs w:val="20"/>
              </w:rPr>
            </w:pPr>
            <w:r>
              <w:rPr>
                <w:rFonts w:ascii="Arial" w:hAnsi="Arial" w:cs="Arial"/>
                <w:sz w:val="20"/>
                <w:szCs w:val="20"/>
              </w:rPr>
              <w:t>Redovita profesorica</w:t>
            </w:r>
          </w:p>
        </w:tc>
      </w:tr>
      <w:tr w:rsidR="001C32EF" w:rsidTr="00D4323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1C32EF" w:rsidRPr="00383E51" w:rsidRDefault="001C32EF" w:rsidP="00D43231">
            <w:pPr>
              <w:spacing w:after="0" w:line="240" w:lineRule="auto"/>
              <w:rPr>
                <w:rFonts w:ascii="Arial" w:hAnsi="Arial" w:cs="Arial"/>
                <w:sz w:val="20"/>
                <w:szCs w:val="20"/>
              </w:rPr>
            </w:pPr>
            <w:r w:rsidRPr="00383E51">
              <w:rPr>
                <w:rFonts w:ascii="Arial" w:hAnsi="Arial" w:cs="Arial"/>
                <w:sz w:val="20"/>
                <w:szCs w:val="20"/>
              </w:rPr>
              <w:t>Pomorsko i općeprometno pravo, Pravo osiguranja</w:t>
            </w:r>
          </w:p>
        </w:tc>
      </w:tr>
      <w:tr w:rsidR="001C32EF" w:rsidTr="00D4323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1C32EF" w:rsidRDefault="001C32EF" w:rsidP="00D43231">
            <w:pPr>
              <w:spacing w:after="0" w:line="240" w:lineRule="auto"/>
              <w:rPr>
                <w:rFonts w:ascii="Arial" w:hAnsi="Arial" w:cs="Arial"/>
                <w:sz w:val="20"/>
                <w:szCs w:val="20"/>
              </w:rPr>
            </w:pPr>
            <w:r>
              <w:rPr>
                <w:rFonts w:ascii="Arial" w:hAnsi="Arial" w:cs="Arial"/>
                <w:sz w:val="20"/>
                <w:szCs w:val="20"/>
              </w:rPr>
              <w:t>Profesorica</w:t>
            </w:r>
          </w:p>
        </w:tc>
      </w:tr>
      <w:tr w:rsidR="001C32EF" w:rsidTr="00D4323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C32EF" w:rsidRDefault="001C32EF" w:rsidP="00D43231">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1C32EF" w:rsidTr="00D4323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1C32EF" w:rsidRPr="00383E51" w:rsidRDefault="001C32EF" w:rsidP="00D43231">
            <w:pPr>
              <w:spacing w:after="0" w:line="240" w:lineRule="auto"/>
              <w:rPr>
                <w:rFonts w:ascii="Arial" w:hAnsi="Arial" w:cs="Arial"/>
                <w:sz w:val="20"/>
                <w:szCs w:val="20"/>
              </w:rPr>
            </w:pPr>
            <w:r w:rsidRPr="00383E51">
              <w:rPr>
                <w:rFonts w:ascii="Arial" w:hAnsi="Arial" w:cs="Arial"/>
                <w:sz w:val="20"/>
                <w:szCs w:val="20"/>
              </w:rPr>
              <w:t>Doktor znanosti</w:t>
            </w:r>
          </w:p>
        </w:tc>
      </w:tr>
      <w:tr w:rsidR="001C32EF" w:rsidTr="00D4323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1C32EF" w:rsidRPr="00383E51" w:rsidRDefault="001C32EF" w:rsidP="00D43231">
            <w:pPr>
              <w:spacing w:after="0" w:line="240" w:lineRule="auto"/>
              <w:rPr>
                <w:rFonts w:ascii="Arial" w:hAnsi="Arial" w:cs="Arial"/>
                <w:sz w:val="20"/>
                <w:szCs w:val="20"/>
              </w:rPr>
            </w:pPr>
            <w:r w:rsidRPr="00383E51">
              <w:rPr>
                <w:rFonts w:ascii="Arial" w:hAnsi="Arial" w:cs="Arial"/>
                <w:sz w:val="20"/>
                <w:szCs w:val="20"/>
              </w:rPr>
              <w:t>Pravni fakultet Sveučilišta u Splitu</w:t>
            </w:r>
          </w:p>
        </w:tc>
      </w:tr>
      <w:tr w:rsidR="001C32EF" w:rsidTr="00D4323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1C32EF" w:rsidRPr="00383E51" w:rsidRDefault="001C32EF" w:rsidP="00D43231">
            <w:pPr>
              <w:spacing w:after="0" w:line="240" w:lineRule="auto"/>
              <w:rPr>
                <w:rFonts w:ascii="Arial" w:hAnsi="Arial" w:cs="Arial"/>
                <w:sz w:val="20"/>
                <w:szCs w:val="20"/>
              </w:rPr>
            </w:pPr>
            <w:r w:rsidRPr="00383E51">
              <w:rPr>
                <w:rFonts w:ascii="Arial" w:hAnsi="Arial" w:cs="Arial"/>
                <w:sz w:val="20"/>
                <w:szCs w:val="20"/>
              </w:rPr>
              <w:t>Split</w:t>
            </w:r>
          </w:p>
        </w:tc>
      </w:tr>
      <w:tr w:rsidR="001C32EF" w:rsidTr="00D4323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1C32EF" w:rsidRPr="00383E51" w:rsidRDefault="001C32EF" w:rsidP="00D43231">
            <w:pPr>
              <w:spacing w:after="0" w:line="240" w:lineRule="auto"/>
              <w:rPr>
                <w:rFonts w:ascii="Arial" w:hAnsi="Arial" w:cs="Arial"/>
                <w:sz w:val="20"/>
                <w:szCs w:val="20"/>
              </w:rPr>
            </w:pPr>
            <w:r w:rsidRPr="00383E51">
              <w:rPr>
                <w:rFonts w:ascii="Arial" w:hAnsi="Arial" w:cs="Arial"/>
                <w:sz w:val="20"/>
                <w:szCs w:val="20"/>
              </w:rPr>
              <w:t>11.listopada 2011.god.</w:t>
            </w:r>
          </w:p>
        </w:tc>
      </w:tr>
      <w:tr w:rsidR="001C32EF" w:rsidTr="00D4323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C32EF" w:rsidRDefault="001C32EF" w:rsidP="00D43231">
            <w:pPr>
              <w:spacing w:after="0" w:line="240" w:lineRule="auto"/>
              <w:rPr>
                <w:rFonts w:ascii="Arial" w:hAnsi="Arial" w:cs="Arial"/>
                <w:sz w:val="20"/>
                <w:szCs w:val="20"/>
              </w:rPr>
            </w:pPr>
            <w:r>
              <w:rPr>
                <w:rFonts w:ascii="Arial" w:hAnsi="Arial" w:cs="Arial"/>
                <w:sz w:val="20"/>
                <w:szCs w:val="20"/>
              </w:rPr>
              <w:t>PODACI O USAVRŠAVANJU</w:t>
            </w:r>
          </w:p>
        </w:tc>
      </w:tr>
      <w:tr w:rsidR="001C32EF" w:rsidTr="00D4323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1C32EF" w:rsidRPr="00383E51" w:rsidRDefault="001C32EF" w:rsidP="00D43231">
            <w:pPr>
              <w:spacing w:after="0" w:line="240" w:lineRule="auto"/>
              <w:rPr>
                <w:rFonts w:ascii="Arial" w:hAnsi="Arial" w:cs="Arial"/>
                <w:sz w:val="20"/>
                <w:szCs w:val="20"/>
              </w:rPr>
            </w:pPr>
            <w:r w:rsidRPr="00383E51">
              <w:rPr>
                <w:rFonts w:ascii="Arial" w:hAnsi="Arial" w:cs="Arial"/>
                <w:sz w:val="20"/>
                <w:szCs w:val="20"/>
              </w:rPr>
              <w:t>2006.</w:t>
            </w:r>
          </w:p>
        </w:tc>
      </w:tr>
      <w:tr w:rsidR="001C32EF" w:rsidTr="00D4323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1C32EF" w:rsidRPr="00383E51" w:rsidRDefault="001C32EF" w:rsidP="00D43231">
            <w:pPr>
              <w:spacing w:after="0" w:line="240" w:lineRule="auto"/>
              <w:rPr>
                <w:rFonts w:ascii="Arial" w:hAnsi="Arial" w:cs="Arial"/>
                <w:sz w:val="20"/>
                <w:szCs w:val="20"/>
              </w:rPr>
            </w:pPr>
            <w:r w:rsidRPr="00383E51">
              <w:rPr>
                <w:rFonts w:ascii="Arial" w:hAnsi="Arial" w:cs="Arial"/>
                <w:sz w:val="20"/>
                <w:szCs w:val="20"/>
              </w:rPr>
              <w:t>Zagreb</w:t>
            </w:r>
          </w:p>
        </w:tc>
      </w:tr>
      <w:tr w:rsidR="001C32EF" w:rsidTr="00D4323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1C32EF" w:rsidRPr="00383E51" w:rsidRDefault="001C32EF" w:rsidP="00D43231">
            <w:pPr>
              <w:spacing w:after="0" w:line="240" w:lineRule="auto"/>
              <w:rPr>
                <w:rFonts w:ascii="Arial" w:hAnsi="Arial" w:cs="Arial"/>
                <w:sz w:val="20"/>
                <w:szCs w:val="20"/>
              </w:rPr>
            </w:pPr>
            <w:r w:rsidRPr="00383E51">
              <w:rPr>
                <w:rFonts w:ascii="Arial" w:hAnsi="Arial" w:cs="Arial"/>
                <w:sz w:val="20"/>
                <w:szCs w:val="20"/>
              </w:rPr>
              <w:t>Ministarstvo pravosuđa Republike Hrvatske</w:t>
            </w:r>
          </w:p>
        </w:tc>
      </w:tr>
      <w:tr w:rsidR="001C32EF" w:rsidTr="00D4323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1C32EF" w:rsidRPr="00383E51" w:rsidRDefault="001C32EF" w:rsidP="00D43231">
            <w:pPr>
              <w:spacing w:after="0" w:line="240" w:lineRule="auto"/>
              <w:rPr>
                <w:rFonts w:ascii="Arial" w:hAnsi="Arial" w:cs="Arial"/>
                <w:sz w:val="20"/>
                <w:szCs w:val="20"/>
              </w:rPr>
            </w:pPr>
            <w:r w:rsidRPr="00383E51">
              <w:rPr>
                <w:rFonts w:ascii="Arial" w:hAnsi="Arial" w:cs="Arial"/>
                <w:sz w:val="20"/>
                <w:szCs w:val="20"/>
              </w:rPr>
              <w:t>Položen pravosudni ispit</w:t>
            </w:r>
          </w:p>
        </w:tc>
      </w:tr>
      <w:tr w:rsidR="001C32EF" w:rsidTr="00D4323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C32EF" w:rsidRDefault="001C32EF" w:rsidP="00D43231">
            <w:pPr>
              <w:spacing w:after="0" w:line="240" w:lineRule="auto"/>
              <w:rPr>
                <w:rFonts w:ascii="Arial" w:hAnsi="Arial" w:cs="Arial"/>
                <w:sz w:val="20"/>
                <w:szCs w:val="20"/>
              </w:rPr>
            </w:pPr>
            <w:r>
              <w:rPr>
                <w:rFonts w:ascii="Arial" w:hAnsi="Arial" w:cs="Arial"/>
                <w:sz w:val="20"/>
                <w:szCs w:val="20"/>
              </w:rPr>
              <w:t>MATERINSKI I STRANI JEZICI</w:t>
            </w:r>
          </w:p>
        </w:tc>
      </w:tr>
      <w:tr w:rsidR="001C32EF" w:rsidTr="00D4323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1C32EF" w:rsidRDefault="001C32EF" w:rsidP="00D43231">
            <w:pPr>
              <w:spacing w:after="0" w:line="240" w:lineRule="auto"/>
              <w:rPr>
                <w:rFonts w:ascii="Arial" w:hAnsi="Arial" w:cs="Arial"/>
                <w:sz w:val="20"/>
                <w:szCs w:val="20"/>
              </w:rPr>
            </w:pPr>
            <w:r>
              <w:rPr>
                <w:rFonts w:ascii="Arial" w:hAnsi="Arial" w:cs="Arial"/>
                <w:sz w:val="20"/>
                <w:szCs w:val="20"/>
              </w:rPr>
              <w:t>Hrvatski jezik</w:t>
            </w:r>
          </w:p>
        </w:tc>
      </w:tr>
      <w:tr w:rsidR="001C32EF" w:rsidTr="00D4323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1C32EF" w:rsidRDefault="001C32EF" w:rsidP="00D43231">
            <w:pPr>
              <w:spacing w:after="0" w:line="240" w:lineRule="auto"/>
              <w:rPr>
                <w:rFonts w:ascii="Arial" w:hAnsi="Arial" w:cs="Arial"/>
                <w:sz w:val="20"/>
                <w:szCs w:val="20"/>
              </w:rPr>
            </w:pPr>
            <w:r>
              <w:rPr>
                <w:rFonts w:ascii="Arial" w:hAnsi="Arial" w:cs="Arial"/>
                <w:sz w:val="20"/>
                <w:szCs w:val="20"/>
              </w:rPr>
              <w:t>Engleski jezik (4)</w:t>
            </w:r>
          </w:p>
        </w:tc>
      </w:tr>
      <w:tr w:rsidR="001C32EF" w:rsidTr="00D4323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1C32EF" w:rsidRDefault="001C32EF" w:rsidP="00D43231">
            <w:pPr>
              <w:spacing w:after="0" w:line="240" w:lineRule="auto"/>
              <w:rPr>
                <w:rFonts w:ascii="Arial" w:hAnsi="Arial" w:cs="Arial"/>
                <w:sz w:val="20"/>
                <w:szCs w:val="20"/>
              </w:rPr>
            </w:pPr>
            <w:r>
              <w:rPr>
                <w:rFonts w:ascii="Arial" w:hAnsi="Arial" w:cs="Arial"/>
                <w:sz w:val="20"/>
                <w:szCs w:val="20"/>
              </w:rPr>
              <w:t>Njemački jezik (3)</w:t>
            </w:r>
          </w:p>
        </w:tc>
      </w:tr>
      <w:tr w:rsidR="001C32EF" w:rsidTr="00D4323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1C32EF" w:rsidRDefault="001C32EF" w:rsidP="00D43231">
            <w:pPr>
              <w:spacing w:after="0" w:line="240" w:lineRule="auto"/>
              <w:rPr>
                <w:rFonts w:ascii="Arial" w:hAnsi="Arial" w:cs="Arial"/>
                <w:sz w:val="20"/>
                <w:szCs w:val="20"/>
              </w:rPr>
            </w:pPr>
            <w:r>
              <w:rPr>
                <w:rFonts w:ascii="Arial" w:hAnsi="Arial" w:cs="Arial"/>
                <w:sz w:val="20"/>
                <w:szCs w:val="20"/>
              </w:rPr>
              <w:t>-</w:t>
            </w:r>
          </w:p>
        </w:tc>
      </w:tr>
      <w:tr w:rsidR="001C32EF" w:rsidTr="00D4323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C32EF" w:rsidRDefault="001C32EF" w:rsidP="00D43231">
            <w:pPr>
              <w:spacing w:after="0" w:line="240" w:lineRule="auto"/>
              <w:rPr>
                <w:rFonts w:ascii="Arial" w:hAnsi="Arial" w:cs="Arial"/>
                <w:sz w:val="20"/>
                <w:szCs w:val="20"/>
              </w:rPr>
            </w:pPr>
            <w:r>
              <w:rPr>
                <w:rFonts w:ascii="Arial" w:hAnsi="Arial" w:cs="Arial"/>
                <w:sz w:val="20"/>
                <w:szCs w:val="20"/>
              </w:rPr>
              <w:t xml:space="preserve">KOMPETENCIJE ZA PREDMET </w:t>
            </w:r>
          </w:p>
        </w:tc>
      </w:tr>
      <w:tr w:rsidR="001C32EF" w:rsidTr="00D4323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1C32EF" w:rsidRPr="00383E51" w:rsidRDefault="001C32EF" w:rsidP="00D43231">
            <w:pPr>
              <w:spacing w:after="0" w:line="240" w:lineRule="auto"/>
              <w:jc w:val="both"/>
              <w:rPr>
                <w:rFonts w:ascii="Arial" w:hAnsi="Arial" w:cs="Arial"/>
                <w:sz w:val="20"/>
                <w:szCs w:val="20"/>
              </w:rPr>
            </w:pPr>
            <w:r w:rsidRPr="00383E51">
              <w:rPr>
                <w:rFonts w:ascii="Arial" w:hAnsi="Arial" w:cs="Arial"/>
                <w:sz w:val="20"/>
                <w:szCs w:val="20"/>
              </w:rPr>
              <w:t>Sunositeljica i suradnica na kolegiju Pravo osiguranja, Obvezna osiguranja u Republici Hrvatskoj – Integrirani preddiplomski i diplomski sveučilišni studij prava.</w:t>
            </w:r>
          </w:p>
        </w:tc>
      </w:tr>
      <w:tr w:rsidR="001C32EF" w:rsidTr="00D4323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1C32EF" w:rsidRDefault="001C32EF" w:rsidP="00D43231">
            <w:pPr>
              <w:spacing w:after="0" w:line="240" w:lineRule="auto"/>
              <w:rPr>
                <w:rFonts w:ascii="Arial" w:hAnsi="Arial" w:cs="Arial"/>
                <w:sz w:val="20"/>
                <w:szCs w:val="20"/>
              </w:rPr>
            </w:pPr>
            <w:r>
              <w:rPr>
                <w:rFonts w:ascii="Arial" w:hAnsi="Arial" w:cs="Arial"/>
                <w:sz w:val="20"/>
                <w:szCs w:val="20"/>
              </w:rPr>
              <w:t>-</w:t>
            </w:r>
          </w:p>
        </w:tc>
      </w:tr>
      <w:tr w:rsidR="001C32EF" w:rsidTr="00D4323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lastRenderedPageBreak/>
              <w:t xml:space="preserve">Stručni, znanstveni i umjetnički radovi objavljeni u posljednjih pet godina iz područja predmeta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1C32EF" w:rsidRPr="00D206F3" w:rsidRDefault="001C32EF" w:rsidP="00D43231">
            <w:pPr>
              <w:jc w:val="both"/>
              <w:rPr>
                <w:rFonts w:ascii="Arial" w:hAnsi="Arial" w:cs="Arial"/>
                <w:sz w:val="20"/>
                <w:szCs w:val="20"/>
              </w:rPr>
            </w:pPr>
            <w:r w:rsidRPr="00D206F3">
              <w:rPr>
                <w:rFonts w:ascii="Arial" w:hAnsi="Arial" w:cs="Arial"/>
                <w:b/>
                <w:sz w:val="20"/>
                <w:szCs w:val="20"/>
              </w:rPr>
              <w:t xml:space="preserve">1.Zaštita prava putnika u zračnom prijevozu, </w:t>
            </w:r>
            <w:r w:rsidRPr="00D206F3">
              <w:rPr>
                <w:rFonts w:ascii="Arial" w:hAnsi="Arial" w:cs="Arial"/>
                <w:sz w:val="20"/>
                <w:szCs w:val="20"/>
              </w:rPr>
              <w:t>Pravni fakultet Sveučilišta u Splitu, Split, 2021., 238. str. (koautorica: dr. sc. Mara Barun):</w:t>
            </w:r>
          </w:p>
          <w:p w:rsidR="001C32EF" w:rsidRPr="00D206F3" w:rsidRDefault="001C32EF" w:rsidP="00D43231">
            <w:pPr>
              <w:jc w:val="both"/>
              <w:rPr>
                <w:rFonts w:ascii="Arial" w:hAnsi="Arial" w:cs="Arial"/>
                <w:sz w:val="20"/>
                <w:szCs w:val="20"/>
              </w:rPr>
            </w:pPr>
            <w:r w:rsidRPr="00D206F3">
              <w:rPr>
                <w:rFonts w:ascii="Arial" w:hAnsi="Arial" w:cs="Arial"/>
                <w:b/>
                <w:sz w:val="20"/>
                <w:szCs w:val="20"/>
              </w:rPr>
              <w:t>2.</w:t>
            </w:r>
            <w:r w:rsidRPr="00D206F3">
              <w:rPr>
                <w:rFonts w:ascii="Arial" w:hAnsi="Arial" w:cs="Arial"/>
                <w:b/>
                <w:i/>
                <w:sz w:val="20"/>
                <w:szCs w:val="20"/>
              </w:rPr>
              <w:t>EU consumer protection issues regarding payment protection insurance</w:t>
            </w:r>
            <w:r w:rsidRPr="00D206F3">
              <w:rPr>
                <w:rFonts w:ascii="Arial" w:hAnsi="Arial" w:cs="Arial"/>
                <w:b/>
                <w:sz w:val="20"/>
                <w:szCs w:val="20"/>
              </w:rPr>
              <w:t xml:space="preserve">, </w:t>
            </w:r>
            <w:r w:rsidRPr="00D206F3">
              <w:rPr>
                <w:rFonts w:ascii="Arial" w:hAnsi="Arial" w:cs="Arial"/>
                <w:i/>
                <w:sz w:val="20"/>
                <w:szCs w:val="20"/>
              </w:rPr>
              <w:t>Zbornik radova “31th International Scientific Conference on Economic and Social Development – The Legal Challenges of Modern World</w:t>
            </w:r>
            <w:r w:rsidRPr="00D206F3">
              <w:rPr>
                <w:rFonts w:ascii="Arial" w:hAnsi="Arial" w:cs="Arial"/>
                <w:sz w:val="20"/>
                <w:szCs w:val="20"/>
              </w:rPr>
              <w:t>“, Pravni fakultet u Splitu, Split, 7. - 8. lipnja 2018., str. 552. – 560.</w:t>
            </w:r>
          </w:p>
          <w:p w:rsidR="001C32EF" w:rsidRPr="00D206F3" w:rsidRDefault="001C32EF" w:rsidP="00D43231">
            <w:pPr>
              <w:jc w:val="both"/>
              <w:rPr>
                <w:rFonts w:ascii="Arial" w:hAnsi="Arial" w:cs="Arial"/>
                <w:sz w:val="20"/>
                <w:szCs w:val="20"/>
              </w:rPr>
            </w:pPr>
            <w:r w:rsidRPr="00D206F3">
              <w:rPr>
                <w:rFonts w:ascii="Arial" w:hAnsi="Arial" w:cs="Arial"/>
                <w:b/>
                <w:sz w:val="20"/>
                <w:szCs w:val="20"/>
              </w:rPr>
              <w:t>3.Aktualna pravna pitanja obveze zračnih prijevoznika na prikupljanje i prijenos podataka o putnicima u smislu najnovijih rješenja europske (hrvatske) prave stečevine</w:t>
            </w:r>
            <w:r w:rsidRPr="00D206F3">
              <w:rPr>
                <w:rFonts w:ascii="Arial" w:hAnsi="Arial" w:cs="Arial"/>
                <w:sz w:val="20"/>
                <w:szCs w:val="20"/>
              </w:rPr>
              <w:t>, Zbornik Pravnog fakulteta u Zagrebu, br. 5. - 6., 2019., str. 775. - 801.</w:t>
            </w:r>
            <w:r w:rsidRPr="00D206F3">
              <w:rPr>
                <w:rFonts w:ascii="Arial" w:hAnsi="Arial" w:cs="Arial"/>
                <w:b/>
                <w:sz w:val="20"/>
                <w:szCs w:val="20"/>
              </w:rPr>
              <w:t xml:space="preserve"> </w:t>
            </w:r>
          </w:p>
          <w:p w:rsidR="001C32EF" w:rsidRPr="00D206F3" w:rsidRDefault="001C32EF" w:rsidP="00D43231">
            <w:pPr>
              <w:jc w:val="both"/>
              <w:rPr>
                <w:rFonts w:ascii="Times New Roman" w:hAnsi="Times New Roman" w:cs="Times New Roman"/>
                <w:b/>
              </w:rPr>
            </w:pPr>
            <w:r w:rsidRPr="00D206F3">
              <w:rPr>
                <w:rFonts w:ascii="Arial" w:hAnsi="Arial" w:cs="Arial"/>
                <w:b/>
                <w:sz w:val="20"/>
                <w:szCs w:val="20"/>
              </w:rPr>
              <w:t>4</w:t>
            </w:r>
            <w:r w:rsidRPr="00D206F3">
              <w:rPr>
                <w:rFonts w:ascii="Arial" w:hAnsi="Arial" w:cs="Arial"/>
                <w:b/>
                <w:i/>
                <w:sz w:val="20"/>
                <w:szCs w:val="20"/>
              </w:rPr>
              <w:t>.COVID-19 as a „significant circumstance“ for risk assessment in life insurance (in and after the pandemic)</w:t>
            </w:r>
            <w:r w:rsidRPr="00D206F3">
              <w:rPr>
                <w:rFonts w:ascii="Arial" w:hAnsi="Arial" w:cs="Arial"/>
                <w:b/>
                <w:sz w:val="20"/>
                <w:szCs w:val="20"/>
              </w:rPr>
              <w:t xml:space="preserve">, </w:t>
            </w:r>
            <w:r w:rsidRPr="00D206F3">
              <w:rPr>
                <w:rFonts w:ascii="Arial" w:hAnsi="Arial" w:cs="Arial"/>
                <w:i/>
                <w:sz w:val="20"/>
                <w:szCs w:val="20"/>
              </w:rPr>
              <w:t>Zbornik radova EU and Comparative lae issues and challenges (ECLIC) – Issue 5,  International Scientific Conference „EU 2021 – The future of the EU in and after the pandemic</w:t>
            </w:r>
            <w:r w:rsidRPr="00D206F3">
              <w:rPr>
                <w:rFonts w:ascii="Arial" w:hAnsi="Arial" w:cs="Arial"/>
                <w:sz w:val="20"/>
                <w:szCs w:val="20"/>
              </w:rPr>
              <w:t>“, Pravni fakultet u Osijeku, svibanj 2021., str. 359. – 378.</w:t>
            </w:r>
          </w:p>
        </w:tc>
      </w:tr>
      <w:tr w:rsidR="001C32EF" w:rsidTr="00D4323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 xml:space="preserve">Stručni i znanstveni radovi iz metodike i kvalitete nastave 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1C32EF" w:rsidRDefault="001C32EF" w:rsidP="00D43231">
            <w:pPr>
              <w:spacing w:after="0" w:line="240" w:lineRule="auto"/>
              <w:rPr>
                <w:rFonts w:ascii="Arial" w:hAnsi="Arial" w:cs="Arial"/>
                <w:sz w:val="20"/>
                <w:szCs w:val="20"/>
              </w:rPr>
            </w:pPr>
            <w:r>
              <w:rPr>
                <w:rFonts w:ascii="Arial" w:hAnsi="Arial" w:cs="Arial"/>
                <w:sz w:val="20"/>
                <w:szCs w:val="20"/>
              </w:rPr>
              <w:t>-</w:t>
            </w:r>
          </w:p>
        </w:tc>
      </w:tr>
      <w:tr w:rsidR="001C32EF" w:rsidTr="00D4323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1C32EF" w:rsidRDefault="001C32EF" w:rsidP="00D43231">
            <w:pPr>
              <w:spacing w:after="0" w:line="240" w:lineRule="auto"/>
              <w:rPr>
                <w:rFonts w:ascii="Arial" w:hAnsi="Arial" w:cs="Arial"/>
                <w:sz w:val="20"/>
                <w:szCs w:val="20"/>
              </w:rPr>
            </w:pPr>
            <w:r>
              <w:rPr>
                <w:rFonts w:ascii="Arial" w:hAnsi="Arial" w:cs="Arial"/>
                <w:sz w:val="20"/>
                <w:szCs w:val="20"/>
              </w:rPr>
              <w:t>-</w:t>
            </w:r>
          </w:p>
        </w:tc>
      </w:tr>
      <w:tr w:rsidR="001C32EF" w:rsidTr="00D4323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1C32EF" w:rsidRPr="00D206F3" w:rsidRDefault="001C32EF" w:rsidP="00D43231">
            <w:pPr>
              <w:spacing w:line="240" w:lineRule="auto"/>
              <w:jc w:val="both"/>
              <w:rPr>
                <w:rFonts w:ascii="Arial" w:hAnsi="Arial" w:cs="Arial"/>
                <w:sz w:val="20"/>
                <w:szCs w:val="20"/>
              </w:rPr>
            </w:pPr>
            <w:r w:rsidRPr="00D206F3">
              <w:rPr>
                <w:rFonts w:ascii="Arial" w:hAnsi="Arial" w:cs="Arial"/>
                <w:sz w:val="20"/>
                <w:szCs w:val="20"/>
              </w:rPr>
              <w:t>Stručni seminar za nastavno osoblje u svrhu unaprjeđenja poznavanja i razumijevanja Hrvatskog kvalifikacijskog okvira (u okviru projekta IURISPRUDENTIA) „Unapređenje kvalitete obrazovanja na pravnim fakultetima osječkog, riječkog i splitskog sveučilišta“, Pravni fakultet u Splitu, 20.-21.listopada 2015.god.</w:t>
            </w:r>
          </w:p>
          <w:p w:rsidR="001C32EF" w:rsidRDefault="001C32EF" w:rsidP="00D43231">
            <w:pPr>
              <w:spacing w:after="0" w:line="240" w:lineRule="auto"/>
              <w:jc w:val="both"/>
              <w:rPr>
                <w:rFonts w:ascii="Arial" w:hAnsi="Arial" w:cs="Arial"/>
                <w:sz w:val="20"/>
                <w:szCs w:val="20"/>
              </w:rPr>
            </w:pPr>
            <w:r w:rsidRPr="00D206F3">
              <w:rPr>
                <w:rFonts w:ascii="Arial" w:hAnsi="Arial" w:cs="Arial"/>
                <w:sz w:val="20"/>
                <w:szCs w:val="20"/>
              </w:rPr>
              <w:t>Pohađanje Mentorske radionice „Uloga i kompetencije mentora na poslijediplomskim doktorskim studijima“ u okviru Programa cjeloživotnog obrazovanja Pravnog fakulteta Sveučilišta u Splitu (Pravni fakultet u Splitu, 25.veljače 2019.god.).</w:t>
            </w:r>
            <w:r>
              <w:rPr>
                <w:rFonts w:ascii="Arial" w:hAnsi="Arial" w:cs="Arial"/>
                <w:sz w:val="20"/>
                <w:szCs w:val="20"/>
              </w:rPr>
              <w:t xml:space="preserve"> </w:t>
            </w:r>
          </w:p>
          <w:p w:rsidR="001C32EF" w:rsidRPr="00D206F3" w:rsidRDefault="001C32EF" w:rsidP="00D43231">
            <w:pPr>
              <w:spacing w:after="0" w:line="240" w:lineRule="auto"/>
              <w:jc w:val="both"/>
              <w:rPr>
                <w:rFonts w:ascii="Arial" w:hAnsi="Arial" w:cs="Arial"/>
                <w:sz w:val="20"/>
                <w:szCs w:val="20"/>
              </w:rPr>
            </w:pPr>
          </w:p>
          <w:p w:rsidR="001C32EF" w:rsidRDefault="001C32EF" w:rsidP="00D43231">
            <w:pPr>
              <w:spacing w:after="0" w:line="240" w:lineRule="auto"/>
              <w:jc w:val="both"/>
              <w:rPr>
                <w:rFonts w:ascii="Arial" w:hAnsi="Arial" w:cs="Arial"/>
                <w:color w:val="000000" w:themeColor="text1"/>
                <w:sz w:val="20"/>
                <w:szCs w:val="20"/>
              </w:rPr>
            </w:pPr>
            <w:r w:rsidRPr="00D206F3">
              <w:rPr>
                <w:rFonts w:ascii="Arial" w:hAnsi="Arial" w:cs="Arial"/>
                <w:sz w:val="20"/>
                <w:szCs w:val="20"/>
              </w:rPr>
              <w:t>Pohađanje tri radionice na Pravnom fakultetu u Splitu glede usavršavanja kompetencija nastavnika („Komunikacija i grupna dinamika u visokom školstvu“ – 17. svibnja 2022. god.; „Strategije i metode u visokoškolskoj nastavi“ – 24. svibnja 2022. god.; „</w:t>
            </w:r>
            <w:r w:rsidRPr="00D206F3">
              <w:rPr>
                <w:rFonts w:ascii="Arial" w:hAnsi="Arial" w:cs="Arial"/>
                <w:color w:val="000000" w:themeColor="text1"/>
                <w:sz w:val="20"/>
                <w:szCs w:val="20"/>
              </w:rPr>
              <w:t>E-učenje u visokoškolskoj nastavi“ – 31. svibnja 2022. god.).</w:t>
            </w:r>
          </w:p>
          <w:p w:rsidR="001C32EF" w:rsidRDefault="001C32EF" w:rsidP="00D43231">
            <w:pPr>
              <w:spacing w:after="0" w:line="240" w:lineRule="auto"/>
              <w:jc w:val="both"/>
              <w:rPr>
                <w:rFonts w:ascii="Arial" w:hAnsi="Arial" w:cs="Arial"/>
                <w:color w:val="000000" w:themeColor="text1"/>
                <w:sz w:val="20"/>
                <w:szCs w:val="20"/>
              </w:rPr>
            </w:pPr>
          </w:p>
          <w:p w:rsidR="001C32EF" w:rsidRPr="00D206F3" w:rsidRDefault="001C32EF" w:rsidP="00D43231">
            <w:pPr>
              <w:jc w:val="both"/>
              <w:rPr>
                <w:rFonts w:ascii="Arial" w:hAnsi="Arial" w:cs="Arial"/>
                <w:sz w:val="20"/>
                <w:szCs w:val="20"/>
              </w:rPr>
            </w:pPr>
            <w:r>
              <w:rPr>
                <w:rFonts w:ascii="Arial" w:hAnsi="Arial" w:cs="Arial"/>
                <w:sz w:val="20"/>
                <w:szCs w:val="20"/>
              </w:rPr>
              <w:t>S</w:t>
            </w:r>
            <w:r w:rsidRPr="00D206F3">
              <w:rPr>
                <w:rFonts w:ascii="Arial" w:hAnsi="Arial" w:cs="Arial"/>
                <w:sz w:val="20"/>
                <w:szCs w:val="20"/>
              </w:rPr>
              <w:t>udjelovanje na edukativnoj radionici „Studenti s invaliditetom i dr</w:t>
            </w:r>
            <w:r>
              <w:rPr>
                <w:rFonts w:ascii="Arial" w:hAnsi="Arial" w:cs="Arial"/>
                <w:sz w:val="20"/>
                <w:szCs w:val="20"/>
              </w:rPr>
              <w:t xml:space="preserve">ugim zdravstvenim poteškoćama“ - </w:t>
            </w:r>
            <w:r w:rsidRPr="00D206F3">
              <w:rPr>
                <w:rFonts w:ascii="Arial" w:hAnsi="Arial" w:cs="Arial"/>
                <w:sz w:val="20"/>
                <w:szCs w:val="20"/>
              </w:rPr>
              <w:t>program cjeloživotnog obrazovanja Pravnog fakulteta u Splitu</w:t>
            </w:r>
            <w:r>
              <w:rPr>
                <w:rFonts w:ascii="Arial" w:hAnsi="Arial" w:cs="Arial"/>
                <w:sz w:val="20"/>
                <w:szCs w:val="20"/>
              </w:rPr>
              <w:t xml:space="preserve"> (15.lipnja 2022.god.).</w:t>
            </w:r>
          </w:p>
        </w:tc>
      </w:tr>
      <w:tr w:rsidR="001C32EF" w:rsidTr="00D4323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1C32EF" w:rsidRDefault="001C32EF" w:rsidP="00D43231">
            <w:pPr>
              <w:spacing w:after="0" w:line="240" w:lineRule="auto"/>
              <w:rPr>
                <w:rFonts w:ascii="Arial" w:hAnsi="Arial" w:cs="Arial"/>
                <w:sz w:val="20"/>
                <w:szCs w:val="20"/>
              </w:rPr>
            </w:pPr>
            <w:r>
              <w:rPr>
                <w:rFonts w:ascii="Arial" w:hAnsi="Arial" w:cs="Arial"/>
                <w:sz w:val="20"/>
                <w:szCs w:val="20"/>
              </w:rPr>
              <w:t xml:space="preserve">PRIZNANJA I NAGRADE </w:t>
            </w:r>
          </w:p>
        </w:tc>
      </w:tr>
      <w:tr w:rsidR="001C32EF" w:rsidTr="00D4323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1C32EF" w:rsidRDefault="001C32EF" w:rsidP="00D43231">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1C32EF" w:rsidRPr="00383E51" w:rsidRDefault="001C32EF" w:rsidP="00D43231">
            <w:pPr>
              <w:spacing w:line="240" w:lineRule="auto"/>
              <w:jc w:val="both"/>
              <w:rPr>
                <w:rFonts w:ascii="Arial" w:hAnsi="Arial" w:cs="Arial"/>
                <w:sz w:val="20"/>
                <w:szCs w:val="20"/>
              </w:rPr>
            </w:pPr>
            <w:r w:rsidRPr="00383E51">
              <w:rPr>
                <w:rFonts w:ascii="Arial" w:hAnsi="Arial" w:cs="Arial"/>
                <w:sz w:val="20"/>
                <w:szCs w:val="20"/>
              </w:rPr>
              <w:t>Pohvala Udruge pravnika u gospodarstvu Split;</w:t>
            </w:r>
          </w:p>
          <w:p w:rsidR="001C32EF" w:rsidRDefault="001C32EF" w:rsidP="00D43231">
            <w:pPr>
              <w:spacing w:after="0" w:line="240" w:lineRule="auto"/>
              <w:jc w:val="both"/>
              <w:rPr>
                <w:rFonts w:ascii="Arial" w:hAnsi="Arial" w:cs="Arial"/>
                <w:sz w:val="20"/>
                <w:szCs w:val="20"/>
              </w:rPr>
            </w:pPr>
            <w:r w:rsidRPr="00383E51">
              <w:rPr>
                <w:rFonts w:ascii="Arial" w:hAnsi="Arial" w:cs="Arial"/>
                <w:sz w:val="20"/>
                <w:szCs w:val="20"/>
              </w:rPr>
              <w:t>Nagrada za izvrsnost nastavnika  u znanstveno-istraživačkom radu u polju pravo (Pravni fakultet u Splitu, 2020.)</w:t>
            </w:r>
          </w:p>
        </w:tc>
      </w:tr>
    </w:tbl>
    <w:p w:rsidR="001C32EF" w:rsidRDefault="001C32EF" w:rsidP="008573E1"/>
    <w:p w:rsidR="001C32EF" w:rsidRDefault="001C32EF" w:rsidP="008573E1"/>
    <w:p w:rsidR="001C32EF" w:rsidRDefault="001C32EF" w:rsidP="008573E1"/>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6"/>
        <w:gridCol w:w="5792"/>
      </w:tblGrid>
      <w:tr w:rsidR="00727520" w:rsidRPr="00A64FEA"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Titula, ime i prezime nositelja</w:t>
            </w:r>
          </w:p>
        </w:tc>
        <w:tc>
          <w:tcPr>
            <w:tcW w:w="5884" w:type="dxa"/>
          </w:tcPr>
          <w:p w:rsidR="00727520" w:rsidRPr="00A64FEA" w:rsidRDefault="006D4B4B" w:rsidP="008573E1">
            <w:pPr>
              <w:spacing w:after="0"/>
              <w:rPr>
                <w:rFonts w:ascii="Arial" w:hAnsi="Arial" w:cs="Arial"/>
                <w:sz w:val="20"/>
                <w:szCs w:val="20"/>
              </w:rPr>
            </w:pPr>
            <w:r>
              <w:rPr>
                <w:rFonts w:ascii="Arial" w:hAnsi="Arial" w:cs="Arial"/>
                <w:b/>
                <w:bCs/>
                <w:sz w:val="20"/>
                <w:szCs w:val="20"/>
              </w:rPr>
              <w:t xml:space="preserve">Izv. prof. </w:t>
            </w:r>
            <w:r w:rsidR="00727520" w:rsidRPr="00A64FEA">
              <w:rPr>
                <w:rFonts w:ascii="Arial" w:hAnsi="Arial" w:cs="Arial"/>
                <w:b/>
                <w:bCs/>
                <w:sz w:val="20"/>
                <w:szCs w:val="20"/>
              </w:rPr>
              <w:t>dr.</w:t>
            </w:r>
            <w:r w:rsidR="00727520">
              <w:rPr>
                <w:rFonts w:ascii="Arial" w:hAnsi="Arial" w:cs="Arial"/>
                <w:b/>
                <w:bCs/>
                <w:sz w:val="20"/>
                <w:szCs w:val="20"/>
              </w:rPr>
              <w:t xml:space="preserve"> </w:t>
            </w:r>
            <w:r w:rsidR="00727520" w:rsidRPr="00A64FEA">
              <w:rPr>
                <w:rFonts w:ascii="Arial" w:hAnsi="Arial" w:cs="Arial"/>
                <w:b/>
                <w:bCs/>
                <w:sz w:val="20"/>
                <w:szCs w:val="20"/>
              </w:rPr>
              <w:t>sc. Maja Proso</w:t>
            </w:r>
          </w:p>
        </w:tc>
      </w:tr>
      <w:tr w:rsidR="00727520" w:rsidRPr="00A64FEA"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Predmet koji predaje na predloženom studijskom programu </w:t>
            </w:r>
          </w:p>
        </w:tc>
        <w:tc>
          <w:tcPr>
            <w:tcW w:w="5884" w:type="dxa"/>
            <w:tcBorders>
              <w:bottom w:val="single" w:sz="8" w:space="0" w:color="auto"/>
            </w:tcBorders>
          </w:tcPr>
          <w:p w:rsidR="00727520" w:rsidRPr="00A64FEA" w:rsidRDefault="00727520" w:rsidP="008573E1">
            <w:pPr>
              <w:spacing w:after="0"/>
              <w:rPr>
                <w:rFonts w:ascii="Arial" w:hAnsi="Arial" w:cs="Arial"/>
                <w:sz w:val="20"/>
                <w:szCs w:val="20"/>
              </w:rPr>
            </w:pPr>
            <w:r w:rsidRPr="00A64FEA">
              <w:rPr>
                <w:rFonts w:ascii="Arial" w:hAnsi="Arial" w:cs="Arial"/>
                <w:sz w:val="20"/>
                <w:szCs w:val="20"/>
              </w:rPr>
              <w:t>Građansko pravo u medicini</w:t>
            </w:r>
          </w:p>
          <w:p w:rsidR="00727520" w:rsidRPr="00A64FEA" w:rsidRDefault="00727520" w:rsidP="008573E1">
            <w:pPr>
              <w:spacing w:after="0"/>
              <w:rPr>
                <w:rFonts w:ascii="Arial" w:hAnsi="Arial" w:cs="Arial"/>
                <w:sz w:val="20"/>
                <w:szCs w:val="20"/>
              </w:rPr>
            </w:pPr>
            <w:r w:rsidRPr="00A64FEA">
              <w:rPr>
                <w:rFonts w:ascii="Arial" w:hAnsi="Arial" w:cs="Arial"/>
                <w:sz w:val="20"/>
                <w:szCs w:val="20"/>
              </w:rPr>
              <w:t>Pravo pacijenata</w:t>
            </w:r>
          </w:p>
        </w:tc>
      </w:tr>
      <w:tr w:rsidR="00727520" w:rsidRPr="00A64FEA" w:rsidTr="008573E1">
        <w:trPr>
          <w:trHeight w:val="431"/>
        </w:trPr>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9B45DC" w:rsidRDefault="00727520" w:rsidP="008573E1">
            <w:pPr>
              <w:spacing w:after="0"/>
              <w:rPr>
                <w:rFonts w:ascii="Arial" w:hAnsi="Arial" w:cs="Arial"/>
                <w:sz w:val="20"/>
                <w:szCs w:val="20"/>
              </w:rPr>
            </w:pPr>
            <w:r w:rsidRPr="00A64FEA">
              <w:rPr>
                <w:rFonts w:ascii="Arial" w:hAnsi="Arial" w:cs="Arial"/>
                <w:sz w:val="20"/>
                <w:szCs w:val="20"/>
              </w:rPr>
              <w:t>OPĆE INFORMACIJE  O NOSITELJ</w:t>
            </w:r>
          </w:p>
        </w:tc>
      </w:tr>
      <w:tr w:rsidR="00727520" w:rsidRPr="00A64FEA"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Adresa </w:t>
            </w:r>
          </w:p>
        </w:tc>
        <w:tc>
          <w:tcPr>
            <w:tcW w:w="5884" w:type="dxa"/>
            <w:tcBorders>
              <w:top w:val="single" w:sz="8" w:space="0" w:color="auto"/>
            </w:tcBorders>
          </w:tcPr>
          <w:p w:rsidR="00727520" w:rsidRPr="00A64FEA" w:rsidRDefault="00727520" w:rsidP="008573E1">
            <w:pPr>
              <w:spacing w:after="0"/>
              <w:rPr>
                <w:rFonts w:ascii="Arial" w:hAnsi="Arial" w:cs="Arial"/>
                <w:sz w:val="20"/>
                <w:szCs w:val="20"/>
              </w:rPr>
            </w:pPr>
            <w:r w:rsidRPr="00A64FEA">
              <w:rPr>
                <w:rFonts w:ascii="Arial" w:hAnsi="Arial" w:cs="Arial"/>
                <w:sz w:val="20"/>
                <w:szCs w:val="20"/>
              </w:rPr>
              <w:t>Pujanke 55, 21 000 Split</w:t>
            </w:r>
          </w:p>
        </w:tc>
      </w:tr>
      <w:tr w:rsidR="00727520" w:rsidRPr="00A64FEA"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Telefon</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091 562 7168</w:t>
            </w:r>
          </w:p>
        </w:tc>
      </w:tr>
      <w:tr w:rsidR="00727520" w:rsidRPr="00A64FEA"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E-mail adresa</w:t>
            </w:r>
          </w:p>
        </w:tc>
        <w:tc>
          <w:tcPr>
            <w:tcW w:w="5884" w:type="dxa"/>
          </w:tcPr>
          <w:p w:rsidR="00727520" w:rsidRPr="00A64FEA" w:rsidRDefault="00727520" w:rsidP="008573E1">
            <w:pPr>
              <w:spacing w:after="0"/>
              <w:rPr>
                <w:rFonts w:ascii="Arial" w:hAnsi="Arial" w:cs="Arial"/>
                <w:sz w:val="20"/>
                <w:szCs w:val="20"/>
              </w:rPr>
            </w:pPr>
            <w:r>
              <w:rPr>
                <w:rFonts w:ascii="Arial" w:hAnsi="Arial" w:cs="Arial"/>
                <w:sz w:val="20"/>
                <w:szCs w:val="20"/>
              </w:rPr>
              <w:t>maja.proso@</w:t>
            </w:r>
            <w:r w:rsidRPr="00A64FEA">
              <w:rPr>
                <w:rFonts w:ascii="Arial" w:hAnsi="Arial" w:cs="Arial"/>
                <w:sz w:val="20"/>
                <w:szCs w:val="20"/>
              </w:rPr>
              <w:t>gmail.com</w:t>
            </w:r>
          </w:p>
        </w:tc>
      </w:tr>
      <w:tr w:rsidR="00727520" w:rsidRPr="00A64FEA"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Osobna web stranica</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www.pravst.hr </w:t>
            </w:r>
          </w:p>
        </w:tc>
      </w:tr>
      <w:tr w:rsidR="00727520" w:rsidRPr="00A64FEA"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Godina rođenja</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1973.</w:t>
            </w:r>
          </w:p>
        </w:tc>
      </w:tr>
      <w:tr w:rsidR="00727520" w:rsidRPr="00A64FEA"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Matični broj iz Upisnika znanstvenika</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273720</w:t>
            </w:r>
          </w:p>
        </w:tc>
      </w:tr>
      <w:tr w:rsidR="00727520" w:rsidRPr="00A64FEA"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Znanstveno ili umjetničko zvanje i datum posljednjega izbora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Znanstveni suradnik, 28.01.2014.</w:t>
            </w:r>
          </w:p>
        </w:tc>
      </w:tr>
      <w:tr w:rsidR="00727520" w:rsidRPr="00A64FEA"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Znanstveno-nastavno, umjetničko-nastavno ili nastavno zvanje i datum posljednjega izbora</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Docent , 28.01.2014.</w:t>
            </w:r>
          </w:p>
        </w:tc>
      </w:tr>
      <w:tr w:rsidR="00727520" w:rsidRPr="00A64FEA"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i polje izbora u znanstveno ili umjetničko zvanje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 Društvene znanosti , polje pravo </w:t>
            </w:r>
          </w:p>
        </w:tc>
      </w:tr>
      <w:tr w:rsidR="00727520" w:rsidRPr="00A64FEA"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PODACI O SADAŠNJEM ZAPOSLENJU </w:t>
            </w:r>
          </w:p>
        </w:tc>
      </w:tr>
      <w:tr w:rsidR="00727520" w:rsidRPr="00A64FEA"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Ustanova zaposlenja</w:t>
            </w:r>
          </w:p>
        </w:tc>
        <w:tc>
          <w:tcPr>
            <w:tcW w:w="5884" w:type="dxa"/>
            <w:tcBorders>
              <w:top w:val="single" w:sz="8" w:space="0" w:color="auto"/>
            </w:tcBorders>
          </w:tcPr>
          <w:p w:rsidR="00727520" w:rsidRPr="00A64FEA" w:rsidRDefault="00727520" w:rsidP="008573E1">
            <w:pPr>
              <w:spacing w:after="0"/>
              <w:rPr>
                <w:rFonts w:ascii="Arial" w:hAnsi="Arial" w:cs="Arial"/>
                <w:sz w:val="20"/>
                <w:szCs w:val="20"/>
              </w:rPr>
            </w:pPr>
            <w:r w:rsidRPr="00A64FEA">
              <w:rPr>
                <w:rFonts w:ascii="Arial" w:hAnsi="Arial" w:cs="Arial"/>
                <w:sz w:val="20"/>
                <w:szCs w:val="20"/>
              </w:rPr>
              <w:t>Pravni fakultet Sveučilišta u Splitu</w:t>
            </w:r>
          </w:p>
        </w:tc>
      </w:tr>
      <w:tr w:rsidR="00727520" w:rsidRPr="00A64FEA"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Datum zaposlenja</w:t>
            </w:r>
          </w:p>
        </w:tc>
        <w:tc>
          <w:tcPr>
            <w:tcW w:w="5884" w:type="dxa"/>
            <w:tcBorders>
              <w:top w:val="single" w:sz="8" w:space="0" w:color="auto"/>
            </w:tcBorders>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 01.02.2001.</w:t>
            </w:r>
          </w:p>
        </w:tc>
      </w:tr>
      <w:tr w:rsidR="00727520" w:rsidRPr="00A64FEA"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Naziv radnoga mjesta (profesor, istraživač, suradnik i sl.)</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Docent</w:t>
            </w:r>
          </w:p>
        </w:tc>
      </w:tr>
      <w:tr w:rsidR="00727520" w:rsidRPr="00A64FEA"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rada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Građansko pravo</w:t>
            </w:r>
          </w:p>
        </w:tc>
      </w:tr>
      <w:tr w:rsidR="00727520" w:rsidRPr="00A64FEA"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Funkcija </w:t>
            </w:r>
          </w:p>
        </w:tc>
        <w:tc>
          <w:tcPr>
            <w:tcW w:w="5884" w:type="dxa"/>
          </w:tcPr>
          <w:p w:rsidR="00727520" w:rsidRPr="00A64FEA" w:rsidRDefault="00727520" w:rsidP="008573E1">
            <w:pPr>
              <w:spacing w:after="0"/>
              <w:rPr>
                <w:rFonts w:ascii="Arial" w:hAnsi="Arial" w:cs="Arial"/>
                <w:sz w:val="20"/>
                <w:szCs w:val="20"/>
              </w:rPr>
            </w:pPr>
          </w:p>
        </w:tc>
      </w:tr>
      <w:tr w:rsidR="00727520" w:rsidRPr="00A64FEA"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PODACI O ŠKOLOVANJU – Najviši postignuti stupanj </w:t>
            </w:r>
          </w:p>
        </w:tc>
      </w:tr>
      <w:tr w:rsidR="00727520" w:rsidRPr="00A64FEA"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Zvanje </w:t>
            </w:r>
          </w:p>
        </w:tc>
        <w:tc>
          <w:tcPr>
            <w:tcW w:w="5884" w:type="dxa"/>
            <w:tcBorders>
              <w:top w:val="single" w:sz="8" w:space="0" w:color="auto"/>
            </w:tcBorders>
          </w:tcPr>
          <w:p w:rsidR="00727520" w:rsidRPr="00A64FEA" w:rsidRDefault="00727520" w:rsidP="008573E1">
            <w:pPr>
              <w:spacing w:after="0"/>
              <w:rPr>
                <w:rFonts w:ascii="Arial" w:hAnsi="Arial" w:cs="Arial"/>
                <w:sz w:val="20"/>
                <w:szCs w:val="20"/>
              </w:rPr>
            </w:pPr>
            <w:r w:rsidRPr="00A64FEA">
              <w:rPr>
                <w:rFonts w:ascii="Arial" w:hAnsi="Arial" w:cs="Arial"/>
                <w:sz w:val="20"/>
                <w:szCs w:val="20"/>
              </w:rPr>
              <w:t>Doktor znanosti</w:t>
            </w:r>
          </w:p>
        </w:tc>
      </w:tr>
      <w:tr w:rsidR="00727520" w:rsidRPr="00A64FEA"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Ustanova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Pravni fakultet Sveučilišta u Splitu</w:t>
            </w:r>
          </w:p>
        </w:tc>
      </w:tr>
      <w:tr w:rsidR="00727520" w:rsidRPr="00A64FEA"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Mjesto</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Split</w:t>
            </w:r>
          </w:p>
        </w:tc>
      </w:tr>
      <w:tr w:rsidR="00727520" w:rsidRPr="00A64FEA"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Nadnevak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3. 08.2012. </w:t>
            </w:r>
          </w:p>
        </w:tc>
      </w:tr>
      <w:tr w:rsidR="00727520" w:rsidRPr="00A64FEA"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A64FEA" w:rsidRDefault="00727520" w:rsidP="008573E1">
            <w:pPr>
              <w:spacing w:after="0"/>
              <w:rPr>
                <w:rFonts w:ascii="Arial" w:hAnsi="Arial" w:cs="Arial"/>
                <w:sz w:val="20"/>
                <w:szCs w:val="20"/>
              </w:rPr>
            </w:pPr>
            <w:r w:rsidRPr="00A64FEA">
              <w:rPr>
                <w:rFonts w:ascii="Arial" w:hAnsi="Arial" w:cs="Arial"/>
                <w:sz w:val="20"/>
                <w:szCs w:val="20"/>
              </w:rPr>
              <w:t>PODACI O USAVRŠAVANJU</w:t>
            </w:r>
          </w:p>
        </w:tc>
      </w:tr>
      <w:tr w:rsidR="00727520" w:rsidRPr="00A64FEA"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Godina</w:t>
            </w:r>
          </w:p>
        </w:tc>
        <w:tc>
          <w:tcPr>
            <w:tcW w:w="5884" w:type="dxa"/>
            <w:tcBorders>
              <w:top w:val="single" w:sz="8" w:space="0" w:color="auto"/>
            </w:tcBorders>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2008. </w:t>
            </w:r>
          </w:p>
        </w:tc>
      </w:tr>
      <w:tr w:rsidR="00727520" w:rsidRPr="00A64FEA"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Mjesto</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Pavia</w:t>
            </w:r>
          </w:p>
        </w:tc>
      </w:tr>
      <w:tr w:rsidR="00727520" w:rsidRPr="00A64FEA"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Ustanova</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Universiita di Pavia </w:t>
            </w:r>
          </w:p>
        </w:tc>
      </w:tr>
      <w:tr w:rsidR="00727520" w:rsidRPr="00A64FEA"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usavršavanja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Građansko pravo, odštetno pravo</w:t>
            </w:r>
          </w:p>
        </w:tc>
      </w:tr>
      <w:tr w:rsidR="00727520" w:rsidRPr="00A64FEA"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A64FEA" w:rsidRDefault="00727520" w:rsidP="008573E1">
            <w:pPr>
              <w:spacing w:after="0"/>
              <w:rPr>
                <w:rFonts w:ascii="Arial" w:hAnsi="Arial" w:cs="Arial"/>
                <w:sz w:val="20"/>
                <w:szCs w:val="20"/>
              </w:rPr>
            </w:pPr>
            <w:r w:rsidRPr="00A64FEA">
              <w:rPr>
                <w:rFonts w:ascii="Arial" w:hAnsi="Arial" w:cs="Arial"/>
                <w:sz w:val="20"/>
                <w:szCs w:val="20"/>
              </w:rPr>
              <w:t>MATERINSKI I STRANI JEZICI</w:t>
            </w:r>
          </w:p>
        </w:tc>
      </w:tr>
      <w:tr w:rsidR="00727520" w:rsidRPr="00A64FEA"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Materinski jezik </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Hrvatski jezik</w:t>
            </w:r>
          </w:p>
        </w:tc>
      </w:tr>
      <w:tr w:rsidR="00727520" w:rsidRPr="00A64FEA"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Engleski jezik, 5 ( izvrnso)</w:t>
            </w:r>
          </w:p>
        </w:tc>
      </w:tr>
      <w:tr w:rsidR="00727520" w:rsidRPr="00A64FEA"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Francuski jezik, 4  ( vrlo dobro)</w:t>
            </w:r>
          </w:p>
        </w:tc>
      </w:tr>
      <w:tr w:rsidR="00727520" w:rsidRPr="00A64FEA"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Talijanski jezik, 3 ( dobro)</w:t>
            </w:r>
          </w:p>
        </w:tc>
      </w:tr>
      <w:tr w:rsidR="00727520" w:rsidRPr="00A64FEA"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KOMPETENCIJE ZA PREDMET </w:t>
            </w:r>
          </w:p>
        </w:tc>
      </w:tr>
      <w:tr w:rsidR="00727520" w:rsidRPr="00A64FEA"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Ranije iskustvo u nositeljstvu sličnih predmeta (navesti naziv predmeta, studijskoga programa na </w:t>
            </w:r>
            <w:r w:rsidRPr="0060719E">
              <w:rPr>
                <w:rFonts w:ascii="Arial" w:hAnsi="Arial" w:cs="Arial"/>
                <w:sz w:val="20"/>
                <w:szCs w:val="20"/>
              </w:rPr>
              <w:lastRenderedPageBreak/>
              <w:t>kojem se izvodi/izvodio i razinu studijskoga programa)</w:t>
            </w:r>
          </w:p>
        </w:tc>
        <w:tc>
          <w:tcPr>
            <w:tcW w:w="5884" w:type="dxa"/>
            <w:tcBorders>
              <w:top w:val="single" w:sz="8" w:space="0" w:color="auto"/>
            </w:tcBorders>
          </w:tcPr>
          <w:p w:rsidR="00727520" w:rsidRPr="00A64FEA" w:rsidRDefault="00727520" w:rsidP="008573E1">
            <w:pPr>
              <w:spacing w:after="0"/>
              <w:rPr>
                <w:rFonts w:ascii="Arial" w:hAnsi="Arial" w:cs="Arial"/>
                <w:sz w:val="20"/>
                <w:szCs w:val="20"/>
              </w:rPr>
            </w:pPr>
          </w:p>
        </w:tc>
      </w:tr>
      <w:tr w:rsidR="00727520" w:rsidRPr="00A64FEA"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Autorstvo sveučilišnih/fakultetskih udžbenika iz područja predmeta </w:t>
            </w:r>
          </w:p>
        </w:tc>
        <w:tc>
          <w:tcPr>
            <w:tcW w:w="5884" w:type="dxa"/>
          </w:tcPr>
          <w:p w:rsidR="00727520" w:rsidRPr="00A64FEA" w:rsidRDefault="00727520" w:rsidP="008573E1">
            <w:pPr>
              <w:spacing w:after="0"/>
              <w:rPr>
                <w:rFonts w:ascii="Arial" w:hAnsi="Arial" w:cs="Arial"/>
                <w:sz w:val="20"/>
                <w:szCs w:val="20"/>
              </w:rPr>
            </w:pPr>
          </w:p>
        </w:tc>
      </w:tr>
      <w:tr w:rsidR="00727520" w:rsidRPr="00A64FEA"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znanstveni i umjetnički radovi objavljeni u posljednjih pet godina iz područja predmeta </w:t>
            </w:r>
            <w:r w:rsidRPr="0060719E">
              <w:rPr>
                <w:rFonts w:ascii="Arial" w:hAnsi="Arial" w:cs="Arial"/>
                <w:b/>
                <w:bCs/>
                <w:sz w:val="20"/>
                <w:szCs w:val="20"/>
              </w:rPr>
              <w:t>(najviše 5 referenca)</w:t>
            </w:r>
          </w:p>
        </w:tc>
        <w:tc>
          <w:tcPr>
            <w:tcW w:w="5884" w:type="dxa"/>
          </w:tcPr>
          <w:p w:rsidR="00727520" w:rsidRPr="00A64FEA" w:rsidRDefault="00727520" w:rsidP="008573E1">
            <w:pPr>
              <w:spacing w:after="0"/>
              <w:rPr>
                <w:rFonts w:ascii="Arial" w:hAnsi="Arial" w:cs="Arial"/>
                <w:bCs/>
                <w:sz w:val="20"/>
                <w:szCs w:val="20"/>
              </w:rPr>
            </w:pPr>
            <w:r w:rsidRPr="00A64FEA">
              <w:rPr>
                <w:rFonts w:ascii="Arial" w:hAnsi="Arial" w:cs="Arial"/>
                <w:bCs/>
                <w:sz w:val="20"/>
                <w:szCs w:val="20"/>
              </w:rPr>
              <w:t xml:space="preserve">Povrede prava na privatnost pacijenta i e-zdravstvo,, Zbornik Četvrtog znanstveno-stručnog skupa In memoriam prof. dr. sc. Vjekoslav Šmid, Rab,  6.-8.lipnja 20013., str. 225.- 236. </w:t>
            </w:r>
          </w:p>
          <w:p w:rsidR="00727520" w:rsidRPr="00A64FEA" w:rsidRDefault="00727520" w:rsidP="008573E1">
            <w:pPr>
              <w:spacing w:after="0"/>
              <w:rPr>
                <w:rFonts w:ascii="Arial" w:hAnsi="Arial" w:cs="Arial"/>
                <w:bCs/>
                <w:sz w:val="20"/>
                <w:szCs w:val="20"/>
                <w:u w:val="single"/>
              </w:rPr>
            </w:pPr>
            <w:r w:rsidRPr="00A64FEA">
              <w:rPr>
                <w:rFonts w:ascii="Arial" w:hAnsi="Arial" w:cs="Arial"/>
                <w:bCs/>
                <w:sz w:val="20"/>
                <w:szCs w:val="20"/>
              </w:rPr>
              <w:t xml:space="preserve">Osiguranje profesionalne odgovornsoti menađera u sportu s posebnim osvrtom na posrednika u transferima nogometnih igrača, Zbornik radova Pravnog fakulteta u Splitu, br.4/2011 </w:t>
            </w:r>
          </w:p>
          <w:p w:rsidR="00727520" w:rsidRPr="00A64FEA" w:rsidRDefault="00727520" w:rsidP="008573E1">
            <w:pPr>
              <w:spacing w:after="0"/>
              <w:jc w:val="both"/>
              <w:rPr>
                <w:rFonts w:ascii="Arial" w:hAnsi="Arial" w:cs="Arial"/>
                <w:bCs/>
                <w:sz w:val="20"/>
                <w:szCs w:val="20"/>
              </w:rPr>
            </w:pPr>
            <w:r w:rsidRPr="00A64FEA">
              <w:rPr>
                <w:rFonts w:ascii="Arial" w:hAnsi="Arial" w:cs="Arial"/>
                <w:bCs/>
                <w:sz w:val="20"/>
                <w:szCs w:val="20"/>
              </w:rPr>
              <w:t>Pravna regulativa zaštite nekih aspekata prava na privatnost pacijenta u hrvatskom i  europskom pravu ,  Zbornik radova Savjetovanja  Aktualnosti zdravstvenog zakonodavstva i pravne prakse ,Novalja-Split,  2011. , str. 99.-110.</w:t>
            </w:r>
          </w:p>
          <w:p w:rsidR="00727520" w:rsidRPr="00A64FEA" w:rsidRDefault="00727520" w:rsidP="008573E1">
            <w:pPr>
              <w:spacing w:after="0"/>
              <w:jc w:val="both"/>
              <w:rPr>
                <w:rFonts w:ascii="Arial" w:hAnsi="Arial" w:cs="Arial"/>
                <w:bCs/>
                <w:sz w:val="20"/>
                <w:szCs w:val="20"/>
              </w:rPr>
            </w:pPr>
            <w:r w:rsidRPr="00A64FEA">
              <w:rPr>
                <w:rFonts w:ascii="Arial" w:hAnsi="Arial" w:cs="Arial"/>
                <w:bCs/>
                <w:sz w:val="20"/>
                <w:szCs w:val="20"/>
              </w:rPr>
              <w:t>Sportsko osiguranje, , Zbornik radova Pravnog fakulteta Sveučilišta u Splitu, br. 2./10, str. 411-425.</w:t>
            </w:r>
          </w:p>
          <w:p w:rsidR="00727520" w:rsidRPr="00A64FEA" w:rsidRDefault="00727520" w:rsidP="008573E1">
            <w:pPr>
              <w:spacing w:after="0"/>
              <w:rPr>
                <w:rFonts w:ascii="Arial" w:hAnsi="Arial" w:cs="Arial"/>
                <w:b/>
                <w:bCs/>
                <w:sz w:val="20"/>
                <w:szCs w:val="20"/>
                <w:u w:val="single"/>
              </w:rPr>
            </w:pPr>
          </w:p>
          <w:p w:rsidR="00727520" w:rsidRPr="00A64FEA" w:rsidRDefault="00727520" w:rsidP="008573E1">
            <w:pPr>
              <w:spacing w:after="0"/>
              <w:rPr>
                <w:rFonts w:ascii="Arial" w:hAnsi="Arial" w:cs="Arial"/>
                <w:b/>
                <w:bCs/>
                <w:sz w:val="20"/>
                <w:szCs w:val="20"/>
              </w:rPr>
            </w:pPr>
          </w:p>
          <w:p w:rsidR="00727520" w:rsidRPr="00A64FEA" w:rsidRDefault="00727520" w:rsidP="008573E1">
            <w:pPr>
              <w:spacing w:after="0"/>
              <w:rPr>
                <w:rFonts w:ascii="Arial" w:hAnsi="Arial" w:cs="Arial"/>
                <w:sz w:val="20"/>
                <w:szCs w:val="20"/>
              </w:rPr>
            </w:pPr>
          </w:p>
        </w:tc>
      </w:tr>
      <w:tr w:rsidR="00727520" w:rsidRPr="00A64FEA"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i znanstveni radovi iz metodike i kvalitete nastave objavljeni u posljednjih pet godina </w:t>
            </w:r>
            <w:r w:rsidRPr="0060719E">
              <w:rPr>
                <w:rFonts w:ascii="Arial" w:hAnsi="Arial" w:cs="Arial"/>
                <w:b/>
                <w:bCs/>
                <w:sz w:val="20"/>
                <w:szCs w:val="20"/>
              </w:rPr>
              <w:t>(najviše 5 referenca)</w:t>
            </w:r>
            <w:r w:rsidRPr="0060719E">
              <w:rPr>
                <w:rFonts w:ascii="Arial" w:hAnsi="Arial" w:cs="Arial"/>
                <w:sz w:val="20"/>
                <w:szCs w:val="20"/>
              </w:rPr>
              <w:t xml:space="preserve"> </w:t>
            </w:r>
          </w:p>
        </w:tc>
        <w:tc>
          <w:tcPr>
            <w:tcW w:w="5884" w:type="dxa"/>
          </w:tcPr>
          <w:p w:rsidR="00727520" w:rsidRPr="00A64FEA" w:rsidRDefault="00727520" w:rsidP="008573E1">
            <w:pPr>
              <w:spacing w:after="0"/>
              <w:rPr>
                <w:rFonts w:ascii="Arial" w:hAnsi="Arial" w:cs="Arial"/>
                <w:sz w:val="20"/>
                <w:szCs w:val="20"/>
              </w:rPr>
            </w:pPr>
          </w:p>
        </w:tc>
      </w:tr>
      <w:tr w:rsidR="00727520" w:rsidRPr="00A64FEA"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znanstveni i umjetnički projekti iz područja predmeta koji su se provodili u posljednjih pet godina </w:t>
            </w:r>
            <w:r w:rsidRPr="0060719E">
              <w:rPr>
                <w:rFonts w:ascii="Arial" w:hAnsi="Arial" w:cs="Arial"/>
                <w:b/>
                <w:bCs/>
                <w:sz w:val="20"/>
                <w:szCs w:val="20"/>
              </w:rPr>
              <w:t>(najviše 5 referenca)</w:t>
            </w:r>
          </w:p>
        </w:tc>
        <w:tc>
          <w:tcPr>
            <w:tcW w:w="5884" w:type="dxa"/>
          </w:tcPr>
          <w:p w:rsidR="00727520" w:rsidRPr="00A64FEA" w:rsidRDefault="00727520" w:rsidP="008573E1">
            <w:pPr>
              <w:spacing w:after="0"/>
              <w:rPr>
                <w:rFonts w:ascii="Arial" w:hAnsi="Arial" w:cs="Arial"/>
                <w:sz w:val="20"/>
                <w:szCs w:val="20"/>
              </w:rPr>
            </w:pPr>
            <w:r w:rsidRPr="00A64FEA">
              <w:rPr>
                <w:rFonts w:ascii="Arial" w:hAnsi="Arial" w:cs="Arial"/>
                <w:sz w:val="20"/>
                <w:szCs w:val="20"/>
              </w:rPr>
              <w:t>Ugovorna i izvanugovorna odgovornost proizvođača i davatelja usluga, voditeljica projekta: prof. dr. sc. Silvija Petrić</w:t>
            </w:r>
          </w:p>
        </w:tc>
      </w:tr>
      <w:tr w:rsidR="00727520" w:rsidRPr="00A64FEA"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U sklopu kojega programa i u kojem je opsegu nositelj stekao metodičko- psihološko-didaktičko -pedagoške kompetencije? </w:t>
            </w:r>
          </w:p>
        </w:tc>
        <w:tc>
          <w:tcPr>
            <w:tcW w:w="5884" w:type="dxa"/>
          </w:tcPr>
          <w:p w:rsidR="00727520" w:rsidRPr="00A64FEA" w:rsidRDefault="00727520" w:rsidP="008573E1">
            <w:pPr>
              <w:spacing w:after="0"/>
              <w:rPr>
                <w:rFonts w:ascii="Arial" w:hAnsi="Arial" w:cs="Arial"/>
                <w:sz w:val="20"/>
                <w:szCs w:val="20"/>
              </w:rPr>
            </w:pPr>
          </w:p>
        </w:tc>
      </w:tr>
      <w:tr w:rsidR="00727520" w:rsidRPr="00A64FEA"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A64FEA" w:rsidRDefault="00727520" w:rsidP="008573E1">
            <w:pPr>
              <w:spacing w:after="0"/>
              <w:rPr>
                <w:rFonts w:ascii="Arial" w:hAnsi="Arial" w:cs="Arial"/>
                <w:sz w:val="20"/>
                <w:szCs w:val="20"/>
              </w:rPr>
            </w:pPr>
            <w:r w:rsidRPr="00A64FEA">
              <w:rPr>
                <w:rFonts w:ascii="Arial" w:hAnsi="Arial" w:cs="Arial"/>
                <w:sz w:val="20"/>
                <w:szCs w:val="20"/>
              </w:rPr>
              <w:t xml:space="preserve">PRIZNANJA I NAGRADE </w:t>
            </w:r>
          </w:p>
        </w:tc>
      </w:tr>
      <w:tr w:rsidR="00727520" w:rsidRPr="00A64FEA"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Priznanja i nagrade za nastavni i znanstveni rad/umjetnički rad</w:t>
            </w:r>
          </w:p>
        </w:tc>
        <w:tc>
          <w:tcPr>
            <w:tcW w:w="5884" w:type="dxa"/>
            <w:tcBorders>
              <w:top w:val="single" w:sz="8" w:space="0" w:color="auto"/>
            </w:tcBorders>
          </w:tcPr>
          <w:p w:rsidR="00727520" w:rsidRPr="00A64FEA" w:rsidRDefault="00727520" w:rsidP="008573E1">
            <w:pPr>
              <w:spacing w:after="0"/>
              <w:rPr>
                <w:rFonts w:ascii="Arial" w:hAnsi="Arial" w:cs="Arial"/>
                <w:sz w:val="20"/>
                <w:szCs w:val="20"/>
              </w:rPr>
            </w:pPr>
          </w:p>
        </w:tc>
      </w:tr>
    </w:tbl>
    <w:p w:rsidR="00727520" w:rsidRDefault="00727520" w:rsidP="008573E1"/>
    <w:p w:rsidR="00AD6211" w:rsidRDefault="00AD6211" w:rsidP="008573E1"/>
    <w:p w:rsidR="00AD6211" w:rsidRDefault="00AD6211" w:rsidP="00857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1"/>
        <w:gridCol w:w="5721"/>
      </w:tblGrid>
      <w:tr w:rsidR="00953655" w:rsidRPr="0058778D" w:rsidTr="00BC2696">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953655" w:rsidRPr="0058778D" w:rsidRDefault="00953655" w:rsidP="00BC2696">
            <w:pPr>
              <w:spacing w:after="0" w:line="240" w:lineRule="auto"/>
              <w:rPr>
                <w:rFonts w:ascii="Arial" w:hAnsi="Arial" w:cs="Arial"/>
                <w:sz w:val="20"/>
                <w:szCs w:val="20"/>
              </w:rPr>
            </w:pPr>
            <w:r>
              <w:rPr>
                <w:rFonts w:ascii="Arial" w:hAnsi="Arial" w:cs="Arial"/>
                <w:b/>
                <w:sz w:val="20"/>
                <w:szCs w:val="20"/>
              </w:rPr>
              <w:t>Izv. prof</w:t>
            </w:r>
            <w:r w:rsidRPr="0058778D">
              <w:rPr>
                <w:rFonts w:ascii="Arial" w:hAnsi="Arial" w:cs="Arial"/>
                <w:b/>
                <w:sz w:val="20"/>
                <w:szCs w:val="20"/>
              </w:rPr>
              <w:t>. dr. sc. Dinka Šago</w:t>
            </w:r>
          </w:p>
        </w:tc>
      </w:tr>
      <w:tr w:rsidR="00953655" w:rsidRPr="0058778D" w:rsidTr="00BC2696">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953655" w:rsidRDefault="00953655" w:rsidP="00BC2696">
            <w:pPr>
              <w:spacing w:after="0" w:line="240" w:lineRule="auto"/>
              <w:rPr>
                <w:rFonts w:ascii="Arial" w:hAnsi="Arial" w:cs="Arial"/>
                <w:sz w:val="20"/>
                <w:szCs w:val="20"/>
              </w:rPr>
            </w:pPr>
            <w:r>
              <w:rPr>
                <w:rFonts w:ascii="Arial" w:hAnsi="Arial" w:cs="Arial"/>
                <w:sz w:val="20"/>
                <w:szCs w:val="20"/>
              </w:rPr>
              <w:t>Medicinsko građansko procesno pravo</w:t>
            </w:r>
          </w:p>
          <w:p w:rsidR="00953655" w:rsidRDefault="00953655" w:rsidP="00BC2696">
            <w:pPr>
              <w:spacing w:after="0" w:line="240" w:lineRule="auto"/>
              <w:rPr>
                <w:rFonts w:ascii="Arial" w:hAnsi="Arial" w:cs="Arial"/>
                <w:sz w:val="20"/>
                <w:szCs w:val="20"/>
              </w:rPr>
            </w:pPr>
            <w:r>
              <w:rPr>
                <w:rFonts w:ascii="Arial" w:hAnsi="Arial" w:cs="Arial"/>
                <w:sz w:val="20"/>
                <w:szCs w:val="20"/>
              </w:rPr>
              <w:t>Zdravstveno strukovno staleško pravo</w:t>
            </w:r>
          </w:p>
          <w:p w:rsidR="00953655" w:rsidRDefault="00953655" w:rsidP="00BC2696">
            <w:pPr>
              <w:spacing w:after="0" w:line="240" w:lineRule="auto"/>
              <w:rPr>
                <w:rFonts w:ascii="Arial" w:hAnsi="Arial" w:cs="Arial"/>
                <w:sz w:val="20"/>
                <w:szCs w:val="20"/>
              </w:rPr>
            </w:pPr>
            <w:r>
              <w:rPr>
                <w:rFonts w:ascii="Arial" w:hAnsi="Arial" w:cs="Arial"/>
                <w:sz w:val="20"/>
                <w:szCs w:val="20"/>
              </w:rPr>
              <w:t>Liječničko pravo</w:t>
            </w:r>
          </w:p>
          <w:p w:rsidR="00953655" w:rsidRDefault="00953655" w:rsidP="00BC2696">
            <w:pPr>
              <w:spacing w:after="0" w:line="240" w:lineRule="auto"/>
              <w:rPr>
                <w:rFonts w:ascii="Arial" w:hAnsi="Arial" w:cs="Arial"/>
                <w:sz w:val="20"/>
                <w:szCs w:val="20"/>
              </w:rPr>
            </w:pPr>
            <w:r>
              <w:rPr>
                <w:rFonts w:ascii="Arial" w:hAnsi="Arial" w:cs="Arial"/>
                <w:sz w:val="20"/>
                <w:szCs w:val="20"/>
              </w:rPr>
              <w:t>Pravno uređenje inventivne djelatnosti u medicini</w:t>
            </w:r>
          </w:p>
          <w:p w:rsidR="00953655" w:rsidRPr="0058778D" w:rsidRDefault="00953655" w:rsidP="00BC2696">
            <w:pPr>
              <w:spacing w:after="0" w:line="240" w:lineRule="auto"/>
              <w:rPr>
                <w:rFonts w:ascii="Arial" w:hAnsi="Arial" w:cs="Arial"/>
                <w:sz w:val="20"/>
                <w:szCs w:val="20"/>
              </w:rPr>
            </w:pPr>
            <w:r>
              <w:rPr>
                <w:rFonts w:ascii="Arial" w:hAnsi="Arial" w:cs="Arial"/>
                <w:sz w:val="20"/>
                <w:szCs w:val="20"/>
              </w:rPr>
              <w:t>Organizacija pravosuđa</w:t>
            </w:r>
          </w:p>
        </w:tc>
      </w:tr>
      <w:tr w:rsidR="00953655" w:rsidRPr="0058778D" w:rsidTr="00BC269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OPĆE INFORMACIJE  O NOSITELJU</w:t>
            </w:r>
          </w:p>
        </w:tc>
      </w:tr>
      <w:tr w:rsidR="00953655" w:rsidRPr="0058778D" w:rsidTr="00BC2696">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Kardinala Alojzija Stepinca 30., 21220 Trogir</w:t>
            </w:r>
          </w:p>
        </w:tc>
      </w:tr>
      <w:tr w:rsidR="00953655" w:rsidRPr="0058778D" w:rsidTr="00BC2696">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021/393538</w:t>
            </w:r>
          </w:p>
        </w:tc>
      </w:tr>
      <w:tr w:rsidR="00953655" w:rsidRPr="0058778D" w:rsidTr="00BC2696">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dsago@pravst.hr</w:t>
            </w:r>
          </w:p>
        </w:tc>
      </w:tr>
      <w:tr w:rsidR="00953655" w:rsidRPr="0058778D" w:rsidTr="00BC2696">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www.pravst.hr</w:t>
            </w:r>
          </w:p>
        </w:tc>
      </w:tr>
      <w:tr w:rsidR="00953655" w:rsidRPr="0058778D" w:rsidTr="00BC2696">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1979.</w:t>
            </w:r>
          </w:p>
        </w:tc>
      </w:tr>
      <w:tr w:rsidR="00953655" w:rsidRPr="0058778D" w:rsidTr="00BC2696">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303855</w:t>
            </w:r>
          </w:p>
        </w:tc>
      </w:tr>
      <w:tr w:rsidR="00953655" w:rsidRPr="0058778D" w:rsidTr="00BC2696">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znanstveni s</w:t>
            </w:r>
            <w:r>
              <w:rPr>
                <w:rFonts w:ascii="Arial" w:hAnsi="Arial" w:cs="Arial"/>
                <w:sz w:val="20"/>
                <w:szCs w:val="20"/>
              </w:rPr>
              <w:t>avjetnik</w:t>
            </w:r>
            <w:r w:rsidRPr="0058778D">
              <w:rPr>
                <w:rFonts w:ascii="Arial" w:hAnsi="Arial" w:cs="Arial"/>
                <w:sz w:val="20"/>
                <w:szCs w:val="20"/>
              </w:rPr>
              <w:t xml:space="preserve"> - </w:t>
            </w:r>
            <w:r>
              <w:rPr>
                <w:rFonts w:ascii="Arial" w:hAnsi="Arial" w:cs="Arial"/>
                <w:sz w:val="20"/>
                <w:szCs w:val="20"/>
              </w:rPr>
              <w:t>16</w:t>
            </w:r>
            <w:r w:rsidRPr="0058778D">
              <w:rPr>
                <w:rFonts w:ascii="Arial" w:hAnsi="Arial" w:cs="Arial"/>
                <w:sz w:val="20"/>
                <w:szCs w:val="20"/>
              </w:rPr>
              <w:t xml:space="preserve">. </w:t>
            </w:r>
            <w:r>
              <w:rPr>
                <w:rFonts w:ascii="Arial" w:hAnsi="Arial" w:cs="Arial"/>
                <w:sz w:val="20"/>
                <w:szCs w:val="20"/>
              </w:rPr>
              <w:t>listopada</w:t>
            </w:r>
            <w:r w:rsidRPr="0058778D">
              <w:rPr>
                <w:rFonts w:ascii="Arial" w:hAnsi="Arial" w:cs="Arial"/>
                <w:sz w:val="20"/>
                <w:szCs w:val="20"/>
              </w:rPr>
              <w:t xml:space="preserve"> 201</w:t>
            </w:r>
            <w:r>
              <w:rPr>
                <w:rFonts w:ascii="Arial" w:hAnsi="Arial" w:cs="Arial"/>
                <w:sz w:val="20"/>
                <w:szCs w:val="20"/>
              </w:rPr>
              <w:t>9</w:t>
            </w:r>
            <w:r w:rsidRPr="0058778D">
              <w:rPr>
                <w:rFonts w:ascii="Arial" w:hAnsi="Arial" w:cs="Arial"/>
                <w:sz w:val="20"/>
                <w:szCs w:val="20"/>
              </w:rPr>
              <w:t>.</w:t>
            </w:r>
          </w:p>
        </w:tc>
      </w:tr>
      <w:tr w:rsidR="00953655" w:rsidRPr="0058778D" w:rsidTr="00BC2696">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lastRenderedPageBreak/>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953655" w:rsidRPr="0058778D" w:rsidRDefault="00953655" w:rsidP="00BC2696">
            <w:pPr>
              <w:spacing w:after="0" w:line="240" w:lineRule="auto"/>
              <w:rPr>
                <w:rFonts w:ascii="Arial" w:hAnsi="Arial" w:cs="Arial"/>
                <w:sz w:val="20"/>
                <w:szCs w:val="20"/>
              </w:rPr>
            </w:pPr>
            <w:r>
              <w:rPr>
                <w:rFonts w:ascii="Arial" w:hAnsi="Arial" w:cs="Arial"/>
                <w:sz w:val="20"/>
                <w:szCs w:val="20"/>
              </w:rPr>
              <w:t>Izvanredni profesor</w:t>
            </w:r>
            <w:r w:rsidRPr="0058778D">
              <w:rPr>
                <w:rFonts w:ascii="Arial" w:hAnsi="Arial" w:cs="Arial"/>
                <w:sz w:val="20"/>
                <w:szCs w:val="20"/>
              </w:rPr>
              <w:t xml:space="preserve"> – 1</w:t>
            </w:r>
            <w:r>
              <w:rPr>
                <w:rFonts w:ascii="Arial" w:hAnsi="Arial" w:cs="Arial"/>
                <w:sz w:val="20"/>
                <w:szCs w:val="20"/>
              </w:rPr>
              <w:t>8</w:t>
            </w:r>
            <w:r w:rsidRPr="0058778D">
              <w:rPr>
                <w:rFonts w:ascii="Arial" w:hAnsi="Arial" w:cs="Arial"/>
                <w:sz w:val="20"/>
                <w:szCs w:val="20"/>
              </w:rPr>
              <w:t xml:space="preserve">. </w:t>
            </w:r>
            <w:r>
              <w:rPr>
                <w:rFonts w:ascii="Arial" w:hAnsi="Arial" w:cs="Arial"/>
                <w:sz w:val="20"/>
                <w:szCs w:val="20"/>
              </w:rPr>
              <w:t>studenog</w:t>
            </w:r>
            <w:r w:rsidRPr="0058778D">
              <w:rPr>
                <w:rFonts w:ascii="Arial" w:hAnsi="Arial" w:cs="Arial"/>
                <w:sz w:val="20"/>
                <w:szCs w:val="20"/>
              </w:rPr>
              <w:t xml:space="preserve"> 201</w:t>
            </w:r>
            <w:r>
              <w:rPr>
                <w:rFonts w:ascii="Arial" w:hAnsi="Arial" w:cs="Arial"/>
                <w:sz w:val="20"/>
                <w:szCs w:val="20"/>
              </w:rPr>
              <w:t>9</w:t>
            </w:r>
            <w:r w:rsidRPr="0058778D">
              <w:rPr>
                <w:rFonts w:ascii="Arial" w:hAnsi="Arial" w:cs="Arial"/>
                <w:sz w:val="20"/>
                <w:szCs w:val="20"/>
              </w:rPr>
              <w:t>.</w:t>
            </w:r>
          </w:p>
        </w:tc>
      </w:tr>
      <w:tr w:rsidR="00953655" w:rsidRPr="0058778D" w:rsidTr="00BC2696">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društvene znanosti, polje pravo</w:t>
            </w:r>
          </w:p>
        </w:tc>
      </w:tr>
      <w:tr w:rsidR="00953655" w:rsidRPr="0058778D" w:rsidTr="00BC269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 xml:space="preserve">PODACI O SADAŠNJEM ZAPOSLENJU </w:t>
            </w:r>
          </w:p>
        </w:tc>
      </w:tr>
      <w:tr w:rsidR="00953655" w:rsidRPr="0058778D" w:rsidTr="00BC2696">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Pravni fakultet Sveučilišta u Splitu</w:t>
            </w:r>
          </w:p>
        </w:tc>
      </w:tr>
      <w:tr w:rsidR="00953655" w:rsidRPr="0058778D" w:rsidTr="00BC2696">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01.03. 2008.</w:t>
            </w:r>
          </w:p>
        </w:tc>
      </w:tr>
      <w:tr w:rsidR="00953655" w:rsidRPr="0058778D" w:rsidTr="00BC2696">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953655" w:rsidRPr="0058778D" w:rsidRDefault="00953655" w:rsidP="00BC2696">
            <w:pPr>
              <w:spacing w:after="0" w:line="240" w:lineRule="auto"/>
              <w:rPr>
                <w:rFonts w:ascii="Arial" w:hAnsi="Arial" w:cs="Arial"/>
                <w:sz w:val="20"/>
                <w:szCs w:val="20"/>
              </w:rPr>
            </w:pPr>
            <w:r>
              <w:rPr>
                <w:rFonts w:ascii="Arial" w:hAnsi="Arial" w:cs="Arial"/>
                <w:sz w:val="20"/>
                <w:szCs w:val="20"/>
              </w:rPr>
              <w:t>Izvanredna profesorica</w:t>
            </w:r>
          </w:p>
        </w:tc>
      </w:tr>
      <w:tr w:rsidR="00953655" w:rsidRPr="0058778D" w:rsidTr="00BC2696">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Građansko  procesno pravo</w:t>
            </w:r>
          </w:p>
        </w:tc>
      </w:tr>
      <w:tr w:rsidR="00953655" w:rsidRPr="0058778D" w:rsidTr="00BC2696">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 xml:space="preserve">Pročelnica Zavoda za suradnju s gospodarstvom i ustanovama, </w:t>
            </w:r>
          </w:p>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 xml:space="preserve">Prodekanica za znanost i poslijediplomske studije (1.10. 2018. </w:t>
            </w:r>
            <w:r>
              <w:rPr>
                <w:rFonts w:ascii="Arial" w:hAnsi="Arial" w:cs="Arial"/>
                <w:sz w:val="20"/>
                <w:szCs w:val="20"/>
              </w:rPr>
              <w:t>–</w:t>
            </w:r>
            <w:r w:rsidRPr="0058778D">
              <w:rPr>
                <w:rFonts w:ascii="Arial" w:hAnsi="Arial" w:cs="Arial"/>
                <w:sz w:val="20"/>
                <w:szCs w:val="20"/>
              </w:rPr>
              <w:t xml:space="preserve"> </w:t>
            </w:r>
            <w:r>
              <w:rPr>
                <w:rFonts w:ascii="Arial" w:hAnsi="Arial" w:cs="Arial"/>
                <w:sz w:val="20"/>
                <w:szCs w:val="20"/>
              </w:rPr>
              <w:t>30. 09. 2021.</w:t>
            </w:r>
            <w:r w:rsidRPr="0058778D">
              <w:rPr>
                <w:rFonts w:ascii="Arial" w:hAnsi="Arial" w:cs="Arial"/>
                <w:sz w:val="20"/>
                <w:szCs w:val="20"/>
              </w:rPr>
              <w:t>)</w:t>
            </w:r>
          </w:p>
        </w:tc>
      </w:tr>
      <w:tr w:rsidR="00953655" w:rsidRPr="0058778D" w:rsidTr="00BC269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 xml:space="preserve">PODACI O ŠKOLOVANJU – Najviši postignuti stupanj </w:t>
            </w:r>
          </w:p>
        </w:tc>
      </w:tr>
      <w:tr w:rsidR="00953655" w:rsidRPr="0058778D" w:rsidTr="00BC2696">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Doktor znanosti</w:t>
            </w:r>
          </w:p>
        </w:tc>
      </w:tr>
      <w:tr w:rsidR="00953655" w:rsidRPr="0058778D" w:rsidTr="00BC2696">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Pravni fakultet Sveučilišta u Splitu</w:t>
            </w:r>
          </w:p>
        </w:tc>
      </w:tr>
      <w:tr w:rsidR="00953655" w:rsidRPr="0058778D" w:rsidTr="00BC2696">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Split</w:t>
            </w:r>
          </w:p>
        </w:tc>
      </w:tr>
      <w:tr w:rsidR="00953655" w:rsidRPr="0058778D" w:rsidTr="00BC2696">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27. 06. 2012.</w:t>
            </w:r>
          </w:p>
        </w:tc>
      </w:tr>
      <w:tr w:rsidR="00953655" w:rsidRPr="0058778D" w:rsidTr="00BC269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PODACI O USAVRŠAVANJU</w:t>
            </w:r>
          </w:p>
        </w:tc>
      </w:tr>
      <w:tr w:rsidR="00953655" w:rsidRPr="0058778D" w:rsidTr="00BC2696">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2005, 2008., 2009., 2013., 2015, 2016.</w:t>
            </w:r>
          </w:p>
        </w:tc>
      </w:tr>
      <w:tr w:rsidR="00953655" w:rsidRPr="0058778D" w:rsidTr="00BC2696">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 xml:space="preserve">Zagreb, Maribor, Berlin, </w:t>
            </w:r>
            <w:r w:rsidRPr="0058778D">
              <w:rPr>
                <w:rFonts w:ascii="Arial" w:hAnsi="Arial" w:cs="Arial"/>
                <w:bCs/>
                <w:sz w:val="20"/>
                <w:szCs w:val="20"/>
              </w:rPr>
              <w:t>Saarbrücken, Strasbourg, Zaragoza</w:t>
            </w:r>
          </w:p>
        </w:tc>
      </w:tr>
      <w:tr w:rsidR="00953655" w:rsidRPr="0058778D" w:rsidTr="00BC2696">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953655" w:rsidRPr="0058778D" w:rsidRDefault="00953655" w:rsidP="00BC2696">
            <w:pPr>
              <w:pStyle w:val="Heading2"/>
              <w:rPr>
                <w:rFonts w:ascii="Arial" w:hAnsi="Arial" w:cs="Arial"/>
                <w:sz w:val="20"/>
                <w:szCs w:val="20"/>
              </w:rPr>
            </w:pPr>
            <w:r w:rsidRPr="0058778D">
              <w:rPr>
                <w:rFonts w:ascii="Arial" w:hAnsi="Arial" w:cs="Arial"/>
                <w:b w:val="0"/>
                <w:sz w:val="20"/>
                <w:szCs w:val="20"/>
              </w:rPr>
              <w:t>Ministarstvo pravosuđa, Pravna fakulteta v Mariboru, Frei Universität Berlin, Europa-Institut Saarbrücken. Faculdad de Derecho, Universidad Pablo Cerbuna</w:t>
            </w:r>
          </w:p>
          <w:p w:rsidR="00953655" w:rsidRPr="0058778D" w:rsidRDefault="00953655" w:rsidP="00BC2696">
            <w:pPr>
              <w:spacing w:after="0" w:line="240" w:lineRule="auto"/>
              <w:rPr>
                <w:rFonts w:ascii="Arial" w:hAnsi="Arial" w:cs="Arial"/>
                <w:sz w:val="20"/>
                <w:szCs w:val="20"/>
              </w:rPr>
            </w:pPr>
          </w:p>
        </w:tc>
      </w:tr>
      <w:tr w:rsidR="00953655" w:rsidRPr="0058778D" w:rsidTr="00BC2696">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Pravosudni ispit, Građansko procesno pravo, Ekološko pravo, Europsko građansko postupovno pravo</w:t>
            </w:r>
          </w:p>
        </w:tc>
      </w:tr>
      <w:tr w:rsidR="00953655" w:rsidRPr="0058778D" w:rsidTr="00BC269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MATERINSKI I STRANI JEZICI</w:t>
            </w:r>
          </w:p>
        </w:tc>
      </w:tr>
      <w:tr w:rsidR="00953655" w:rsidRPr="0058778D" w:rsidTr="00BC2696">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Hrvatski</w:t>
            </w:r>
          </w:p>
        </w:tc>
      </w:tr>
      <w:tr w:rsidR="00953655" w:rsidRPr="0058778D" w:rsidTr="00BC2696">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Engleski jezik, 4 (vrlo dobro)</w:t>
            </w:r>
          </w:p>
        </w:tc>
      </w:tr>
      <w:tr w:rsidR="00953655" w:rsidRPr="0058778D" w:rsidTr="00BC2696">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Španjolski jezik, 4 (vrlo dobro)</w:t>
            </w:r>
          </w:p>
        </w:tc>
      </w:tr>
      <w:tr w:rsidR="00953655" w:rsidRPr="0058778D" w:rsidTr="00BC2696">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953655" w:rsidRPr="0058778D" w:rsidRDefault="00953655" w:rsidP="00BC2696">
            <w:pPr>
              <w:spacing w:after="0" w:line="240" w:lineRule="auto"/>
              <w:rPr>
                <w:rFonts w:ascii="Arial" w:hAnsi="Arial" w:cs="Arial"/>
                <w:sz w:val="20"/>
                <w:szCs w:val="20"/>
              </w:rPr>
            </w:pPr>
          </w:p>
        </w:tc>
      </w:tr>
      <w:tr w:rsidR="00953655" w:rsidRPr="0058778D" w:rsidTr="00BC269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 xml:space="preserve">KOMPETENCIJE ZA PREDMET </w:t>
            </w:r>
          </w:p>
        </w:tc>
      </w:tr>
      <w:tr w:rsidR="00953655" w:rsidRPr="0058778D" w:rsidTr="00BC2696">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953655" w:rsidRPr="0058778D" w:rsidRDefault="00953655" w:rsidP="00BC2696">
            <w:pPr>
              <w:spacing w:after="0" w:line="240" w:lineRule="auto"/>
              <w:rPr>
                <w:rFonts w:ascii="Arial" w:hAnsi="Arial" w:cs="Arial"/>
                <w:sz w:val="20"/>
                <w:szCs w:val="20"/>
              </w:rPr>
            </w:pPr>
          </w:p>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Javnobilježničko pravo, nositeljica Integrirani preddiplomski i diplomski studij prava</w:t>
            </w:r>
          </w:p>
        </w:tc>
      </w:tr>
      <w:tr w:rsidR="00953655" w:rsidRPr="0058778D" w:rsidTr="00BC2696">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953655" w:rsidRDefault="00953655" w:rsidP="00BC2696">
            <w:pPr>
              <w:rPr>
                <w:rFonts w:ascii="Arial" w:hAnsi="Arial" w:cs="Arial"/>
                <w:sz w:val="20"/>
                <w:szCs w:val="20"/>
              </w:rPr>
            </w:pPr>
            <w:r w:rsidRPr="00013F4B">
              <w:rPr>
                <w:rFonts w:ascii="Arial" w:hAnsi="Arial" w:cs="Arial"/>
                <w:sz w:val="20"/>
                <w:szCs w:val="20"/>
              </w:rPr>
              <w:t>Šago, D.; Vukušić, I., Organizacija pravosuđa ,Split: Pravni fakultet u Splitu, 2021.</w:t>
            </w:r>
          </w:p>
          <w:p w:rsidR="00953655" w:rsidRPr="00013F4B" w:rsidRDefault="00953655" w:rsidP="00BC2696">
            <w:pPr>
              <w:spacing w:line="240" w:lineRule="auto"/>
              <w:rPr>
                <w:rFonts w:ascii="Arial" w:hAnsi="Arial" w:cs="Arial"/>
                <w:sz w:val="20"/>
                <w:szCs w:val="20"/>
              </w:rPr>
            </w:pPr>
            <w:r>
              <w:rPr>
                <w:rFonts w:ascii="Arial" w:hAnsi="Arial" w:cs="Arial"/>
                <w:sz w:val="20"/>
                <w:szCs w:val="20"/>
              </w:rPr>
              <w:t xml:space="preserve">Šago, D.; Tironi, Z.; Vrljić, D., </w:t>
            </w:r>
            <w:r w:rsidRPr="00013F4B">
              <w:rPr>
                <w:rFonts w:ascii="Arial" w:hAnsi="Arial" w:cs="Arial"/>
                <w:sz w:val="20"/>
                <w:szCs w:val="20"/>
              </w:rPr>
              <w:t>Novi 2020 Zakon o zemljišnim knjigama (s komentarom, napomenama, bilješkama, sudskom praksom, praktičnim primjerima, komparativnim prikazom članaka, kazalom pojmova), Zagreb: Vizura d.o.o., 2020.</w:t>
            </w:r>
          </w:p>
          <w:p w:rsidR="00953655" w:rsidRPr="00A25220" w:rsidRDefault="00953655" w:rsidP="00BC2696">
            <w:pPr>
              <w:rPr>
                <w:sz w:val="20"/>
                <w:szCs w:val="20"/>
              </w:rPr>
            </w:pPr>
            <w:bookmarkStart w:id="3" w:name="_Hlk534884805"/>
            <w:r w:rsidRPr="00A25220">
              <w:rPr>
                <w:rFonts w:ascii="Arial" w:hAnsi="Arial" w:cs="Arial"/>
                <w:sz w:val="20"/>
                <w:szCs w:val="20"/>
                <w:lang w:val="en-GB" w:eastAsia="en-GB"/>
              </w:rPr>
              <w:t>Čizmić, J.; Šago, D.; Kačer, B., Osnove zemljišnoknjižnog prava, University of Maribor Press, 2018.</w:t>
            </w:r>
            <w:bookmarkEnd w:id="3"/>
          </w:p>
          <w:tbl>
            <w:tblPr>
              <w:tblW w:w="5000" w:type="pct"/>
              <w:tblCellSpacing w:w="15" w:type="dxa"/>
              <w:tblCellMar>
                <w:left w:w="0" w:type="dxa"/>
                <w:right w:w="0" w:type="dxa"/>
              </w:tblCellMar>
              <w:tblLook w:val="04A0" w:firstRow="1" w:lastRow="0" w:firstColumn="1" w:lastColumn="0" w:noHBand="0" w:noVBand="1"/>
            </w:tblPr>
            <w:tblGrid>
              <w:gridCol w:w="5505"/>
            </w:tblGrid>
            <w:tr w:rsidR="00953655" w:rsidRPr="0058778D" w:rsidTr="00BC2696">
              <w:trPr>
                <w:tblCellSpacing w:w="15" w:type="dxa"/>
              </w:trPr>
              <w:tc>
                <w:tcPr>
                  <w:tcW w:w="0" w:type="auto"/>
                  <w:vAlign w:val="center"/>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lastRenderedPageBreak/>
                    <w:t>Rešetar, Branka; Aras Kramar, Slađana; Lucić, Nataša; Medić, Ines; Šago, Dinka; Tucak, Ivana; Mioč, Petra.</w:t>
                  </w:r>
                  <w:r w:rsidRPr="0058778D">
                    <w:rPr>
                      <w:rFonts w:ascii="Arial" w:hAnsi="Arial" w:cs="Arial"/>
                      <w:sz w:val="20"/>
                      <w:szCs w:val="20"/>
                    </w:rPr>
                    <w:br/>
                  </w:r>
                  <w:r w:rsidRPr="0058778D">
                    <w:rPr>
                      <w:rFonts w:ascii="Arial" w:hAnsi="Arial" w:cs="Arial"/>
                      <w:bCs/>
                      <w:sz w:val="20"/>
                      <w:szCs w:val="20"/>
                    </w:rPr>
                    <w:t>Suvremeno obiteljsko pravo i postupak</w:t>
                  </w:r>
                  <w:r w:rsidRPr="0058778D">
                    <w:rPr>
                      <w:rFonts w:ascii="Arial" w:hAnsi="Arial" w:cs="Arial"/>
                      <w:sz w:val="20"/>
                      <w:szCs w:val="20"/>
                    </w:rPr>
                    <w:t xml:space="preserve"> </w:t>
                  </w:r>
                  <w:r w:rsidRPr="0058778D">
                    <w:rPr>
                      <w:rFonts w:ascii="Arial" w:hAnsi="Arial" w:cs="Arial"/>
                      <w:sz w:val="20"/>
                      <w:szCs w:val="20"/>
                    </w:rPr>
                    <w:br/>
                    <w:t xml:space="preserve">Osijek : Pravni fakultet u Osijeku, 2017 (monografija). </w:t>
                  </w:r>
                </w:p>
              </w:tc>
            </w:tr>
            <w:tr w:rsidR="00953655" w:rsidRPr="0058778D" w:rsidTr="00BC2696">
              <w:trPr>
                <w:tblCellSpacing w:w="15" w:type="dxa"/>
              </w:trPr>
              <w:tc>
                <w:tcPr>
                  <w:tcW w:w="0" w:type="auto"/>
                  <w:vAlign w:val="center"/>
                  <w:hideMark/>
                </w:tcPr>
                <w:p w:rsidR="00953655" w:rsidRPr="00A25220" w:rsidRDefault="00953655" w:rsidP="00BC2696">
                  <w:pPr>
                    <w:rPr>
                      <w:rFonts w:ascii="Arial" w:hAnsi="Arial" w:cs="Arial"/>
                      <w:sz w:val="20"/>
                      <w:szCs w:val="20"/>
                    </w:rPr>
                  </w:pPr>
                  <w:r w:rsidRPr="0058778D">
                    <w:rPr>
                      <w:rFonts w:ascii="Arial" w:hAnsi="Arial" w:cs="Arial"/>
                      <w:sz w:val="20"/>
                      <w:szCs w:val="20"/>
                    </w:rPr>
                    <w:br/>
                    <w:t>Maganić, Aleksandra; Šago, Dinka; Jurić, Ana; Vrljić, Darko.</w:t>
                  </w:r>
                  <w:r w:rsidRPr="0058778D">
                    <w:rPr>
                      <w:rFonts w:ascii="Arial" w:hAnsi="Arial" w:cs="Arial"/>
                      <w:sz w:val="20"/>
                      <w:szCs w:val="20"/>
                    </w:rPr>
                    <w:br/>
                  </w:r>
                  <w:r w:rsidRPr="0058778D">
                    <w:rPr>
                      <w:rFonts w:ascii="Arial" w:hAnsi="Arial" w:cs="Arial"/>
                      <w:bCs/>
                      <w:sz w:val="20"/>
                      <w:szCs w:val="20"/>
                    </w:rPr>
                    <w:t>Izvanparnično pravo - s komentarom, primjerima obrazaca za praktičnu primjenu, sudskom praksom, bilješkama i zbirkom propisa</w:t>
                  </w:r>
                  <w:r>
                    <w:rPr>
                      <w:rFonts w:ascii="Arial" w:hAnsi="Arial" w:cs="Arial"/>
                      <w:bCs/>
                      <w:sz w:val="20"/>
                      <w:szCs w:val="20"/>
                    </w:rPr>
                    <w:t xml:space="preserve">, </w:t>
                  </w:r>
                  <w:r w:rsidRPr="0058778D">
                    <w:rPr>
                      <w:rFonts w:ascii="Arial" w:hAnsi="Arial" w:cs="Arial"/>
                      <w:sz w:val="20"/>
                      <w:szCs w:val="20"/>
                    </w:rPr>
                    <w:t xml:space="preserve">Zagreb : Vizura, 2015. (monografija). </w:t>
                  </w:r>
                </w:p>
              </w:tc>
            </w:tr>
          </w:tbl>
          <w:p w:rsidR="00953655" w:rsidRPr="0058778D" w:rsidRDefault="00953655" w:rsidP="00BC2696">
            <w:pPr>
              <w:spacing w:after="0" w:line="240" w:lineRule="auto"/>
              <w:rPr>
                <w:rFonts w:ascii="Arial" w:hAnsi="Arial" w:cs="Arial"/>
                <w:sz w:val="20"/>
                <w:szCs w:val="20"/>
              </w:rPr>
            </w:pPr>
          </w:p>
        </w:tc>
      </w:tr>
      <w:tr w:rsidR="00953655" w:rsidRPr="0058778D" w:rsidTr="00BC2696">
        <w:trPr>
          <w:trHeight w:val="2967"/>
        </w:trPr>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lastRenderedPageBreak/>
              <w:t xml:space="preserve">Stručni, znanstveni i umjetnički radovi objavljeni u posljednjih pet godina iz područja predmeta </w:t>
            </w:r>
            <w:r w:rsidRPr="0058778D">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tbl>
            <w:tblPr>
              <w:tblW w:w="5000" w:type="pct"/>
              <w:tblCellSpacing w:w="15" w:type="dxa"/>
              <w:tblCellMar>
                <w:left w:w="0" w:type="dxa"/>
                <w:right w:w="0" w:type="dxa"/>
              </w:tblCellMar>
              <w:tblLook w:val="04A0" w:firstRow="1" w:lastRow="0" w:firstColumn="1" w:lastColumn="0" w:noHBand="0" w:noVBand="1"/>
            </w:tblPr>
            <w:tblGrid>
              <w:gridCol w:w="5505"/>
            </w:tblGrid>
            <w:tr w:rsidR="00953655" w:rsidRPr="005A5CE1" w:rsidTr="00BC2696">
              <w:trPr>
                <w:tblCellSpacing w:w="15" w:type="dxa"/>
              </w:trPr>
              <w:tc>
                <w:tcPr>
                  <w:tcW w:w="0" w:type="auto"/>
                  <w:vAlign w:val="center"/>
                  <w:hideMark/>
                </w:tcPr>
                <w:p w:rsidR="00953655" w:rsidRPr="005A5CE1" w:rsidRDefault="00953655" w:rsidP="00BC2696">
                  <w:pPr>
                    <w:spacing w:after="0" w:line="240" w:lineRule="auto"/>
                    <w:rPr>
                      <w:rFonts w:ascii="Arial" w:hAnsi="Arial" w:cs="Arial"/>
                      <w:sz w:val="20"/>
                      <w:szCs w:val="20"/>
                    </w:rPr>
                  </w:pPr>
                </w:p>
              </w:tc>
            </w:tr>
          </w:tbl>
          <w:p w:rsidR="00953655" w:rsidRPr="000906FC" w:rsidRDefault="00953655" w:rsidP="00784C41">
            <w:pPr>
              <w:pStyle w:val="ListParagraph"/>
              <w:numPr>
                <w:ilvl w:val="0"/>
                <w:numId w:val="24"/>
              </w:numPr>
              <w:spacing w:after="0" w:line="240" w:lineRule="auto"/>
              <w:jc w:val="both"/>
              <w:rPr>
                <w:rFonts w:ascii="Arial" w:eastAsia="Times New Roman" w:hAnsi="Arial" w:cs="Arial"/>
                <w:sz w:val="20"/>
                <w:szCs w:val="20"/>
                <w:lang w:val="en-GB" w:eastAsia="en-GB"/>
              </w:rPr>
            </w:pPr>
            <w:r w:rsidRPr="000906FC">
              <w:rPr>
                <w:rFonts w:ascii="Helvetica" w:eastAsia="Times New Roman" w:hAnsi="Helvetica" w:cs="Helvetica"/>
                <w:color w:val="333333"/>
                <w:sz w:val="21"/>
                <w:szCs w:val="21"/>
                <w:shd w:val="clear" w:color="auto" w:fill="FFFFFF"/>
                <w:lang w:val="en-GB" w:eastAsia="en-GB"/>
              </w:rPr>
              <w:t>Pravobranitelj za prava pacijenata </w:t>
            </w:r>
            <w:r w:rsidRPr="000906FC">
              <w:rPr>
                <w:rFonts w:ascii="Helvetica" w:eastAsia="Times New Roman" w:hAnsi="Helvetica" w:cs="Helvetica"/>
                <w:i/>
                <w:iCs/>
                <w:color w:val="333333"/>
                <w:sz w:val="21"/>
                <w:szCs w:val="21"/>
                <w:shd w:val="clear" w:color="auto" w:fill="FFFFFF"/>
                <w:lang w:val="en-GB" w:eastAsia="en-GB"/>
              </w:rPr>
              <w:t>// Zbornik radova s međunarodnog kongresa "3. kongres KOKOZA i 5. hrvatski kongres medicinskog prava s međunarodnim sudjelovanjem</w:t>
            </w:r>
            <w:r w:rsidRPr="000906FC">
              <w:rPr>
                <w:rFonts w:ascii="Helvetica" w:eastAsia="Times New Roman" w:hAnsi="Helvetica" w:cs="Helvetica"/>
                <w:color w:val="333333"/>
                <w:sz w:val="21"/>
                <w:szCs w:val="21"/>
                <w:shd w:val="clear" w:color="auto" w:fill="FFFFFF"/>
                <w:lang w:val="en-GB" w:eastAsia="en-GB"/>
              </w:rPr>
              <w:t> / Bačić, P. ; Barić Punda, V. ; Kurtović Mišić, A. (ur.).</w:t>
            </w:r>
            <w:r w:rsidRPr="000906FC">
              <w:rPr>
                <w:rFonts w:ascii="Helvetica" w:eastAsia="Times New Roman" w:hAnsi="Helvetica" w:cs="Helvetica"/>
                <w:color w:val="333333"/>
                <w:sz w:val="21"/>
                <w:szCs w:val="21"/>
                <w:lang w:val="en-GB" w:eastAsia="en-GB"/>
              </w:rPr>
              <w:br/>
            </w:r>
            <w:r w:rsidRPr="000906FC">
              <w:rPr>
                <w:rFonts w:ascii="Helvetica" w:eastAsia="Times New Roman" w:hAnsi="Helvetica" w:cs="Helvetica"/>
                <w:color w:val="333333"/>
                <w:sz w:val="21"/>
                <w:szCs w:val="21"/>
                <w:shd w:val="clear" w:color="auto" w:fill="FFFFFF"/>
                <w:lang w:val="en-GB" w:eastAsia="en-GB"/>
              </w:rPr>
              <w:t>Split: Pravni fakultet Sveučilišta u Splitu, 2022. str. 35-51 (predavanje, međunarodna recenzija, cjeloviti rad (in extenso), znanstveni)</w:t>
            </w:r>
          </w:p>
          <w:p w:rsidR="00953655" w:rsidRPr="000906FC" w:rsidRDefault="00953655" w:rsidP="00784C41">
            <w:pPr>
              <w:pStyle w:val="ListParagraph"/>
              <w:numPr>
                <w:ilvl w:val="0"/>
                <w:numId w:val="24"/>
              </w:numPr>
              <w:spacing w:after="0" w:line="240" w:lineRule="auto"/>
              <w:jc w:val="both"/>
              <w:rPr>
                <w:rFonts w:ascii="Arial" w:eastAsia="Times New Roman" w:hAnsi="Arial" w:cs="Arial"/>
                <w:sz w:val="20"/>
                <w:szCs w:val="20"/>
                <w:lang w:val="en-GB" w:eastAsia="en-GB"/>
              </w:rPr>
            </w:pPr>
            <w:r>
              <w:rPr>
                <w:rFonts w:ascii="Helvetica" w:hAnsi="Helvetica" w:cs="Helvetica"/>
                <w:color w:val="333333"/>
                <w:sz w:val="21"/>
                <w:szCs w:val="21"/>
                <w:shd w:val="clear" w:color="auto" w:fill="FFFFFF"/>
              </w:rPr>
              <w:t>Some aspects of protection of human rights in health care </w:t>
            </w:r>
            <w:r>
              <w:rPr>
                <w:rFonts w:ascii="Helvetica" w:hAnsi="Helvetica" w:cs="Helvetica"/>
                <w:i/>
                <w:iCs/>
                <w:color w:val="333333"/>
                <w:sz w:val="21"/>
                <w:szCs w:val="21"/>
                <w:shd w:val="clear" w:color="auto" w:fill="FFFFFF"/>
              </w:rPr>
              <w:t>// Economic and social development, Book of Proceedings, 72th International Scientific Conference on Economic and Social Development,,</w:t>
            </w:r>
            <w:r>
              <w:rPr>
                <w:rFonts w:ascii="Helvetica" w:hAnsi="Helvetica" w:cs="Helvetica"/>
                <w:color w:val="333333"/>
                <w:sz w:val="21"/>
                <w:szCs w:val="21"/>
                <w:shd w:val="clear" w:color="auto" w:fill="FFFFFF"/>
              </w:rPr>
              <w:t> (2021), 72; 44-52 (međunarodna recenzija, članak, znanstveni)</w:t>
            </w:r>
          </w:p>
          <w:p w:rsidR="00953655" w:rsidRPr="000906FC" w:rsidRDefault="00953655" w:rsidP="00784C41">
            <w:pPr>
              <w:pStyle w:val="ListParagraph"/>
              <w:numPr>
                <w:ilvl w:val="0"/>
                <w:numId w:val="24"/>
              </w:numPr>
              <w:spacing w:after="0" w:line="240" w:lineRule="auto"/>
              <w:jc w:val="both"/>
              <w:rPr>
                <w:rFonts w:ascii="Arial" w:eastAsia="Times New Roman" w:hAnsi="Arial" w:cs="Arial"/>
                <w:sz w:val="20"/>
                <w:szCs w:val="20"/>
                <w:lang w:val="en-GB" w:eastAsia="en-GB"/>
              </w:rPr>
            </w:pPr>
            <w:r w:rsidRPr="000906FC">
              <w:rPr>
                <w:rFonts w:ascii="Helvetica" w:eastAsia="Times New Roman" w:hAnsi="Helvetica" w:cs="Helvetica"/>
                <w:color w:val="333333"/>
                <w:sz w:val="21"/>
                <w:szCs w:val="21"/>
                <w:shd w:val="clear" w:color="auto" w:fill="FFFFFF"/>
                <w:lang w:val="en-GB" w:eastAsia="en-GB"/>
              </w:rPr>
              <w:t>Pravni i medicinski aspekti nematerijalne štete // MEDICINA, PRAVO IN DRUŽBA: SODOBNE DILEME IV / Rijavec, Vesna ; Kraljić, Suzana ; Reberšek Gorišek, Jelka (ur.).</w:t>
            </w:r>
            <w:r w:rsidRPr="000906FC">
              <w:rPr>
                <w:rFonts w:ascii="Helvetica" w:eastAsia="Times New Roman" w:hAnsi="Helvetica" w:cs="Helvetica"/>
                <w:color w:val="333333"/>
                <w:sz w:val="21"/>
                <w:szCs w:val="21"/>
                <w:lang w:val="en-GB" w:eastAsia="en-GB"/>
              </w:rPr>
              <w:br/>
            </w:r>
            <w:r w:rsidRPr="000906FC">
              <w:rPr>
                <w:rFonts w:ascii="Helvetica" w:eastAsia="Times New Roman" w:hAnsi="Helvetica" w:cs="Helvetica"/>
                <w:color w:val="333333"/>
                <w:sz w:val="21"/>
                <w:szCs w:val="21"/>
                <w:shd w:val="clear" w:color="auto" w:fill="FFFFFF"/>
                <w:lang w:val="en-GB" w:eastAsia="en-GB"/>
              </w:rPr>
              <w:t>Maribor: Univerza v Mariboru, Univerzitetna založba, 2021. str. 187-210 doi:10.18690/978-961-286-478-1.11</w:t>
            </w:r>
          </w:p>
          <w:p w:rsidR="00953655" w:rsidRPr="007A59EC" w:rsidRDefault="00953655" w:rsidP="00784C41">
            <w:pPr>
              <w:pStyle w:val="ListParagraph"/>
              <w:numPr>
                <w:ilvl w:val="0"/>
                <w:numId w:val="24"/>
              </w:numPr>
              <w:spacing w:after="0" w:line="240" w:lineRule="auto"/>
              <w:jc w:val="both"/>
              <w:rPr>
                <w:rFonts w:ascii="Arial" w:eastAsia="Times New Roman" w:hAnsi="Arial" w:cs="Arial"/>
                <w:sz w:val="20"/>
                <w:szCs w:val="20"/>
                <w:lang w:val="en-GB" w:eastAsia="en-GB"/>
              </w:rPr>
            </w:pPr>
            <w:r w:rsidRPr="000906FC">
              <w:rPr>
                <w:rFonts w:ascii="Helvetica" w:eastAsia="Times New Roman" w:hAnsi="Helvetica" w:cs="Helvetica"/>
                <w:color w:val="333333"/>
                <w:sz w:val="21"/>
                <w:szCs w:val="21"/>
                <w:shd w:val="clear" w:color="auto" w:fill="FFFFFF"/>
                <w:lang w:val="en-GB" w:eastAsia="en-GB"/>
              </w:rPr>
              <w:t>Pravni aspekti zakonske obveze cijepljenja </w:t>
            </w:r>
            <w:r w:rsidRPr="000906FC">
              <w:rPr>
                <w:rFonts w:ascii="Helvetica" w:eastAsia="Times New Roman" w:hAnsi="Helvetica" w:cs="Helvetica"/>
                <w:i/>
                <w:iCs/>
                <w:color w:val="333333"/>
                <w:sz w:val="21"/>
                <w:szCs w:val="21"/>
                <w:shd w:val="clear" w:color="auto" w:fill="FFFFFF"/>
                <w:lang w:val="en-GB" w:eastAsia="en-GB"/>
              </w:rPr>
              <w:t>// Zbornik radova s međunarodnog kongresa ˝1. kongres KOKOZA i 3. hrvatski kongres medicinskog prava s međunarodnim sudjelovanjem˝</w:t>
            </w:r>
            <w:r w:rsidRPr="000906FC">
              <w:rPr>
                <w:rFonts w:ascii="Helvetica" w:eastAsia="Times New Roman" w:hAnsi="Helvetica" w:cs="Helvetica"/>
                <w:color w:val="333333"/>
                <w:sz w:val="21"/>
                <w:szCs w:val="21"/>
                <w:shd w:val="clear" w:color="auto" w:fill="FFFFFF"/>
                <w:lang w:val="en-GB" w:eastAsia="en-GB"/>
              </w:rPr>
              <w:t> / Kurtović Mišić, A. i dr. (ur.). (ur.).</w:t>
            </w:r>
            <w:r w:rsidRPr="000906FC">
              <w:rPr>
                <w:rFonts w:ascii="Helvetica" w:eastAsia="Times New Roman" w:hAnsi="Helvetica" w:cs="Helvetica"/>
                <w:color w:val="333333"/>
                <w:sz w:val="21"/>
                <w:szCs w:val="21"/>
                <w:lang w:val="en-GB" w:eastAsia="en-GB"/>
              </w:rPr>
              <w:br/>
            </w:r>
            <w:r w:rsidRPr="000906FC">
              <w:rPr>
                <w:rFonts w:ascii="Helvetica" w:eastAsia="Times New Roman" w:hAnsi="Helvetica" w:cs="Helvetica"/>
                <w:color w:val="333333"/>
                <w:sz w:val="21"/>
                <w:szCs w:val="21"/>
                <w:shd w:val="clear" w:color="auto" w:fill="FFFFFF"/>
                <w:lang w:val="en-GB" w:eastAsia="en-GB"/>
              </w:rPr>
              <w:t>Split: Pravni fakultet Sveučilišta u Splitu, 2019. str. 171-192 (predavanje, domaća recenzija, cjeloviti rad (in extenso), znanstveni)</w:t>
            </w:r>
          </w:p>
          <w:p w:rsidR="00953655" w:rsidRPr="007A59EC" w:rsidRDefault="00953655" w:rsidP="00784C41">
            <w:pPr>
              <w:pStyle w:val="ListParagraph"/>
              <w:numPr>
                <w:ilvl w:val="0"/>
                <w:numId w:val="24"/>
              </w:numPr>
              <w:spacing w:after="0" w:line="240" w:lineRule="auto"/>
              <w:jc w:val="both"/>
              <w:rPr>
                <w:rFonts w:ascii="Arial" w:eastAsia="Times New Roman" w:hAnsi="Arial" w:cs="Arial"/>
                <w:sz w:val="20"/>
                <w:szCs w:val="20"/>
                <w:lang w:val="en-GB" w:eastAsia="en-GB"/>
              </w:rPr>
            </w:pPr>
            <w:r w:rsidRPr="007A59EC">
              <w:rPr>
                <w:rFonts w:ascii="Helvetica" w:eastAsia="Times New Roman" w:hAnsi="Helvetica" w:cs="Helvetica"/>
                <w:color w:val="333333"/>
                <w:sz w:val="21"/>
                <w:szCs w:val="21"/>
                <w:shd w:val="clear" w:color="auto" w:fill="FFFFFF"/>
                <w:lang w:val="en-GB" w:eastAsia="en-GB"/>
              </w:rPr>
              <w:t>Pravni i etički aspekti manipuliranja matičnim stanicama </w:t>
            </w:r>
            <w:r w:rsidRPr="007A59EC">
              <w:rPr>
                <w:rFonts w:ascii="Helvetica" w:eastAsia="Times New Roman" w:hAnsi="Helvetica" w:cs="Helvetica"/>
                <w:i/>
                <w:iCs/>
                <w:color w:val="333333"/>
                <w:sz w:val="21"/>
                <w:szCs w:val="21"/>
                <w:shd w:val="clear" w:color="auto" w:fill="FFFFFF"/>
                <w:lang w:val="en-GB" w:eastAsia="en-GB"/>
              </w:rPr>
              <w:t>// 28. posvetovanje Medicina Pravo &amp; Družba, Globalizacija medicine v 21. stoletju, konferenčni zbornik</w:t>
            </w:r>
            <w:r w:rsidRPr="007A59EC">
              <w:rPr>
                <w:rFonts w:ascii="Helvetica" w:eastAsia="Times New Roman" w:hAnsi="Helvetica" w:cs="Helvetica"/>
                <w:color w:val="333333"/>
                <w:sz w:val="21"/>
                <w:szCs w:val="21"/>
                <w:shd w:val="clear" w:color="auto" w:fill="FFFFFF"/>
                <w:lang w:val="en-GB" w:eastAsia="en-GB"/>
              </w:rPr>
              <w:t> / Kraljić, Suzana ; Reberšek Gorišek, J. ; Rijavec, Vesna (ur.).</w:t>
            </w:r>
            <w:r w:rsidRPr="007A59EC">
              <w:rPr>
                <w:rFonts w:ascii="Helvetica" w:eastAsia="Times New Roman" w:hAnsi="Helvetica" w:cs="Helvetica"/>
                <w:color w:val="333333"/>
                <w:sz w:val="21"/>
                <w:szCs w:val="21"/>
                <w:lang w:val="en-GB" w:eastAsia="en-GB"/>
              </w:rPr>
              <w:br/>
            </w:r>
            <w:r w:rsidRPr="007A59EC">
              <w:rPr>
                <w:rFonts w:ascii="Helvetica" w:eastAsia="Times New Roman" w:hAnsi="Helvetica" w:cs="Helvetica"/>
                <w:color w:val="333333"/>
                <w:sz w:val="21"/>
                <w:szCs w:val="21"/>
                <w:shd w:val="clear" w:color="auto" w:fill="FFFFFF"/>
                <w:lang w:val="en-GB" w:eastAsia="en-GB"/>
              </w:rPr>
              <w:t>Maribor, Republika Slovenija: Univerzitetna založba, Univerze v Mariboru, 2019. str. 245-267 (predavanje, međunarodna recenzija, cjeloviti rad (in extenso), znanstveni)</w:t>
            </w:r>
          </w:p>
        </w:tc>
      </w:tr>
      <w:tr w:rsidR="00953655" w:rsidRPr="0058778D" w:rsidTr="00BC2696">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 xml:space="preserve">Stručni i znanstveni radovi iz metodike i kvalitete nastave objavljeni u posljednjih pet godina </w:t>
            </w:r>
            <w:r w:rsidRPr="0058778D">
              <w:rPr>
                <w:rFonts w:ascii="Arial" w:hAnsi="Arial" w:cs="Arial"/>
                <w:b/>
                <w:sz w:val="20"/>
                <w:szCs w:val="20"/>
              </w:rPr>
              <w:t>(najviše 5 referenca)</w:t>
            </w:r>
            <w:r w:rsidRPr="0058778D">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953655" w:rsidRPr="0058778D" w:rsidRDefault="00953655" w:rsidP="00BC2696">
            <w:pPr>
              <w:pStyle w:val="Default"/>
              <w:rPr>
                <w:color w:val="auto"/>
                <w:sz w:val="20"/>
                <w:szCs w:val="20"/>
              </w:rPr>
            </w:pPr>
            <w:r w:rsidRPr="0058778D">
              <w:rPr>
                <w:color w:val="auto"/>
                <w:sz w:val="20"/>
                <w:szCs w:val="20"/>
                <w:lang w:bidi="ta-IN"/>
              </w:rPr>
              <w:t>Pozvano predavanje s temom „</w:t>
            </w:r>
          </w:p>
          <w:tbl>
            <w:tblPr>
              <w:tblW w:w="0" w:type="auto"/>
              <w:tblBorders>
                <w:top w:val="nil"/>
                <w:left w:val="nil"/>
                <w:bottom w:val="nil"/>
                <w:right w:val="nil"/>
              </w:tblBorders>
              <w:tblLook w:val="0000" w:firstRow="0" w:lastRow="0" w:firstColumn="0" w:lastColumn="0" w:noHBand="0" w:noVBand="0"/>
            </w:tblPr>
            <w:tblGrid>
              <w:gridCol w:w="5505"/>
            </w:tblGrid>
            <w:tr w:rsidR="00953655" w:rsidRPr="0058778D" w:rsidTr="00BC2696">
              <w:trPr>
                <w:trHeight w:val="252"/>
              </w:trPr>
              <w:tc>
                <w:tcPr>
                  <w:tcW w:w="0" w:type="auto"/>
                </w:tcPr>
                <w:p w:rsidR="00953655" w:rsidRPr="0058778D" w:rsidRDefault="00953655" w:rsidP="00BC2696">
                  <w:pPr>
                    <w:pStyle w:val="Default"/>
                    <w:rPr>
                      <w:color w:val="auto"/>
                      <w:sz w:val="20"/>
                      <w:szCs w:val="20"/>
                    </w:rPr>
                  </w:pPr>
                  <w:r w:rsidRPr="0058778D">
                    <w:rPr>
                      <w:bCs/>
                      <w:color w:val="auto"/>
                      <w:sz w:val="20"/>
                      <w:szCs w:val="20"/>
                    </w:rPr>
                    <w:t xml:space="preserve">Predstavljanje ključnih poslova i kompetencija za odabrane standarde zanimanja: odvjetnik, javni bilježnik i poreznik </w:t>
                  </w:r>
                </w:p>
              </w:tc>
            </w:tr>
          </w:tbl>
          <w:p w:rsidR="00953655" w:rsidRDefault="00953655" w:rsidP="00BC2696">
            <w:pPr>
              <w:jc w:val="both"/>
              <w:rPr>
                <w:rFonts w:ascii="Arial" w:hAnsi="Arial" w:cs="Arial"/>
                <w:sz w:val="20"/>
                <w:szCs w:val="20"/>
                <w:lang w:bidi="ta-IN"/>
              </w:rPr>
            </w:pPr>
            <w:r w:rsidRPr="0058778D">
              <w:rPr>
                <w:rFonts w:ascii="Arial" w:hAnsi="Arial" w:cs="Arial"/>
                <w:sz w:val="20"/>
                <w:szCs w:val="20"/>
                <w:lang w:bidi="ta-IN"/>
              </w:rPr>
              <w:t>“, u okviru projekta Europskog socijalnog fonda: IURISPRUDENTIA –Unapređenje kvalitete obrazovanja na pravnim fakultetima osječkog, riječkog i splitskog sveučilišta, održanog u Splitu, 16. svibnja 2016.</w:t>
            </w:r>
          </w:p>
          <w:p w:rsidR="00953655" w:rsidRPr="00013F4B" w:rsidRDefault="00953655" w:rsidP="00BC2696">
            <w:pPr>
              <w:spacing w:line="240" w:lineRule="auto"/>
              <w:jc w:val="both"/>
              <w:rPr>
                <w:rFonts w:ascii="Arial" w:hAnsi="Arial" w:cs="Arial"/>
                <w:sz w:val="20"/>
                <w:szCs w:val="20"/>
              </w:rPr>
            </w:pPr>
            <w:r w:rsidRPr="00013F4B">
              <w:rPr>
                <w:rFonts w:ascii="Arial" w:hAnsi="Arial" w:cs="Arial"/>
                <w:sz w:val="20"/>
                <w:szCs w:val="20"/>
              </w:rPr>
              <w:t xml:space="preserve">Elektronička komunikacija u parničnom postupku // 4. Međunarodna znanstveno-stručna konferencija "Digitalizacija, </w:t>
            </w:r>
            <w:r w:rsidRPr="00013F4B">
              <w:rPr>
                <w:rFonts w:ascii="Arial" w:hAnsi="Arial" w:cs="Arial"/>
                <w:sz w:val="20"/>
                <w:szCs w:val="20"/>
              </w:rPr>
              <w:lastRenderedPageBreak/>
              <w:t>nove tehnologije i informacijsko društvo u razvoju ruralnih krajeva" Gospić, Republika Hrvatska, 2021.</w:t>
            </w:r>
          </w:p>
          <w:p w:rsidR="00953655" w:rsidRPr="0058778D" w:rsidRDefault="00953655" w:rsidP="00BC2696">
            <w:pPr>
              <w:spacing w:line="240" w:lineRule="auto"/>
              <w:jc w:val="both"/>
              <w:rPr>
                <w:rFonts w:ascii="Arial" w:hAnsi="Arial" w:cs="Arial"/>
                <w:sz w:val="20"/>
                <w:szCs w:val="20"/>
              </w:rPr>
            </w:pPr>
            <w:r w:rsidRPr="00013F4B">
              <w:rPr>
                <w:rFonts w:ascii="Arial" w:hAnsi="Arial" w:cs="Arial"/>
                <w:sz w:val="20"/>
                <w:szCs w:val="20"/>
              </w:rPr>
              <w:t>Some aspects of legal regulation of genetically modified food // The 29th International Conference on Software, Telecommunications and Computer Networks (SoftCOM 2021)- SYM2: Symposium on Information Security and Intellectual Property (ISIP) Split, Hrvatska, 2021.</w:t>
            </w:r>
          </w:p>
          <w:p w:rsidR="00953655" w:rsidRPr="0058778D" w:rsidRDefault="00953655" w:rsidP="00BC2696">
            <w:pPr>
              <w:spacing w:after="0" w:line="240" w:lineRule="auto"/>
              <w:rPr>
                <w:rFonts w:ascii="Arial" w:hAnsi="Arial" w:cs="Arial"/>
                <w:sz w:val="20"/>
                <w:szCs w:val="20"/>
              </w:rPr>
            </w:pPr>
          </w:p>
        </w:tc>
      </w:tr>
      <w:tr w:rsidR="00953655" w:rsidRPr="0058778D" w:rsidTr="00BC2696">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lastRenderedPageBreak/>
              <w:t xml:space="preserve">Stručni, znanstveni i umjetnički projekti iz područja predmeta koji su se provodili u posljednjih pet godina </w:t>
            </w:r>
            <w:r w:rsidRPr="0058778D">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953655" w:rsidRPr="006264E0" w:rsidRDefault="00953655" w:rsidP="00BC2696">
            <w:pPr>
              <w:shd w:val="clear" w:color="auto" w:fill="FFFFFF"/>
              <w:jc w:val="both"/>
              <w:rPr>
                <w:rFonts w:ascii="Arial" w:hAnsi="Arial" w:cs="Arial"/>
                <w:sz w:val="20"/>
                <w:szCs w:val="20"/>
                <w:lang w:val="sl-SI" w:eastAsia="sl-SI"/>
              </w:rPr>
            </w:pPr>
            <w:r w:rsidRPr="006264E0">
              <w:rPr>
                <w:rFonts w:ascii="Arial" w:hAnsi="Arial" w:cs="Arial"/>
                <w:sz w:val="20"/>
                <w:szCs w:val="20"/>
              </w:rPr>
              <w:t>Projekt „</w:t>
            </w:r>
            <w:r w:rsidRPr="006264E0">
              <w:rPr>
                <w:rFonts w:ascii="Arial" w:hAnsi="Arial" w:cs="Arial"/>
                <w:b/>
                <w:bCs/>
                <w:i/>
                <w:sz w:val="20"/>
                <w:szCs w:val="20"/>
                <w:lang w:val="sl-SI" w:eastAsia="sl-SI"/>
              </w:rPr>
              <w:t>Digital communication and safeguarding the parties’ rights: challenges for European civil procedure – DIGI-GUARD«</w:t>
            </w:r>
            <w:r w:rsidRPr="006264E0">
              <w:rPr>
                <w:rFonts w:ascii="Arial" w:hAnsi="Arial" w:cs="Arial"/>
                <w:b/>
                <w:bCs/>
                <w:sz w:val="20"/>
                <w:szCs w:val="20"/>
                <w:lang w:val="sl-SI" w:eastAsia="sl-SI"/>
              </w:rPr>
              <w:t>,</w:t>
            </w:r>
            <w:r w:rsidRPr="006264E0">
              <w:rPr>
                <w:rFonts w:ascii="Arial" w:hAnsi="Arial" w:cs="Arial"/>
                <w:sz w:val="20"/>
                <w:szCs w:val="20"/>
                <w:lang w:val="sl-SI" w:eastAsia="sl-SI"/>
              </w:rPr>
              <w:t xml:space="preserve"> ki ga koordinira Univerza v Mariboru, Pravna fakulteta in ki ga sofinancira Evropska unija iz programa JUSTICE, (01. 06. 2022. do 31. 07. 2024.), suradnik.</w:t>
            </w:r>
          </w:p>
          <w:p w:rsidR="00953655" w:rsidRPr="006264E0" w:rsidRDefault="00953655" w:rsidP="00BC2696">
            <w:pPr>
              <w:jc w:val="both"/>
              <w:rPr>
                <w:rFonts w:ascii="Arial" w:hAnsi="Arial" w:cs="Arial"/>
                <w:sz w:val="20"/>
                <w:szCs w:val="20"/>
              </w:rPr>
            </w:pPr>
            <w:r w:rsidRPr="006264E0">
              <w:rPr>
                <w:rFonts w:ascii="Arial" w:hAnsi="Arial" w:cs="Arial"/>
                <w:sz w:val="20"/>
                <w:szCs w:val="20"/>
              </w:rPr>
              <w:t>ESF Projekt „Mreža za aktivaciju mladih“ -sufinanciran od strane Europske Unije iz Europskog socijalnog fonda i Ministarstva rada, mirovinskog sustava, obitelji i socijalne politike, provodi: Udruga mladih „Mladi u EU“ u partnerstvu s Udrugom Zamisli kao nositeljem projekta (uz još 14 partnerskih udruga), Ekonomskim institutom u Zagrebu i Pravnim fakultetom Sveučilišta u Splitu, (1. studenoga 2020. – 30. travnja 2023.), suradnik</w:t>
            </w:r>
          </w:p>
          <w:p w:rsidR="00953655" w:rsidRPr="0058778D" w:rsidRDefault="00953655" w:rsidP="00BC2696">
            <w:pPr>
              <w:pStyle w:val="Heading3"/>
              <w:spacing w:before="0"/>
              <w:jc w:val="both"/>
              <w:rPr>
                <w:rFonts w:ascii="Arial" w:hAnsi="Arial" w:cs="Arial"/>
                <w:sz w:val="20"/>
                <w:szCs w:val="20"/>
              </w:rPr>
            </w:pPr>
            <w:r w:rsidRPr="0058778D">
              <w:rPr>
                <w:rFonts w:ascii="Arial" w:hAnsi="Arial" w:cs="Arial"/>
                <w:spacing w:val="-3"/>
                <w:sz w:val="20"/>
                <w:szCs w:val="20"/>
              </w:rPr>
              <w:t xml:space="preserve">Međunarodni bilateralni projekt Ministarstva znanosti i obrazovanja: </w:t>
            </w:r>
            <w:r w:rsidRPr="0058778D">
              <w:rPr>
                <w:rFonts w:ascii="Arial" w:hAnsi="Arial" w:cs="Arial"/>
                <w:i/>
                <w:spacing w:val="-3"/>
                <w:sz w:val="20"/>
                <w:szCs w:val="20"/>
              </w:rPr>
              <w:t>Prava, obveze i odgovornosti pacijenata u ostvarivanju pravne zaštite</w:t>
            </w:r>
            <w:r w:rsidRPr="0058778D">
              <w:rPr>
                <w:rFonts w:ascii="Arial" w:hAnsi="Arial" w:cs="Arial"/>
                <w:spacing w:val="-3"/>
                <w:sz w:val="20"/>
                <w:szCs w:val="20"/>
              </w:rPr>
              <w:t xml:space="preserve">, </w:t>
            </w:r>
            <w:r w:rsidRPr="0058778D">
              <w:rPr>
                <w:rFonts w:ascii="Arial" w:hAnsi="Arial" w:cs="Arial"/>
                <w:sz w:val="20"/>
                <w:szCs w:val="20"/>
              </w:rPr>
              <w:t>znanstveno-istraživački projekt u sklopu zajedničke hrvatsko-slovenske suradnje za razdoblje 2018. - 2019., istraživač</w:t>
            </w:r>
          </w:p>
          <w:p w:rsidR="00953655" w:rsidRPr="0058778D" w:rsidRDefault="00953655" w:rsidP="00BC2696">
            <w:pPr>
              <w:pStyle w:val="Heading3"/>
              <w:spacing w:before="0"/>
              <w:rPr>
                <w:rFonts w:ascii="Arial" w:hAnsi="Arial" w:cs="Arial"/>
                <w:sz w:val="20"/>
                <w:szCs w:val="20"/>
              </w:rPr>
            </w:pPr>
          </w:p>
          <w:p w:rsidR="00953655" w:rsidRPr="0058778D" w:rsidRDefault="00953655" w:rsidP="00BC2696">
            <w:pPr>
              <w:pStyle w:val="Heading3"/>
              <w:spacing w:before="0"/>
              <w:rPr>
                <w:rFonts w:ascii="Arial" w:hAnsi="Arial" w:cs="Arial"/>
                <w:sz w:val="20"/>
                <w:szCs w:val="20"/>
              </w:rPr>
            </w:pPr>
            <w:r w:rsidRPr="0058778D">
              <w:rPr>
                <w:rFonts w:ascii="Arial" w:hAnsi="Arial" w:cs="Arial"/>
                <w:sz w:val="20"/>
                <w:szCs w:val="20"/>
              </w:rPr>
              <w:t>Projekt Iurisprudentia – Unapređenje kvalitete obrazovanja na pravnim fakultetima osječkog, riječkog i splitskog sveučilišta, 2015. Aktivno je sudjelovao u svim aktivnostima, članica projekta.</w:t>
            </w:r>
          </w:p>
          <w:p w:rsidR="00953655" w:rsidRPr="0058778D" w:rsidRDefault="00953655" w:rsidP="00BC2696">
            <w:pPr>
              <w:pStyle w:val="Heading3"/>
              <w:spacing w:before="0"/>
              <w:rPr>
                <w:rFonts w:ascii="Arial" w:hAnsi="Arial" w:cs="Arial"/>
                <w:sz w:val="20"/>
                <w:szCs w:val="20"/>
              </w:rPr>
            </w:pPr>
          </w:p>
          <w:p w:rsidR="00953655" w:rsidRPr="0058778D" w:rsidRDefault="00953655" w:rsidP="00BC2696">
            <w:pPr>
              <w:pStyle w:val="Heading3"/>
              <w:spacing w:before="0"/>
              <w:rPr>
                <w:rFonts w:ascii="Arial" w:hAnsi="Arial" w:cs="Arial"/>
                <w:sz w:val="20"/>
                <w:szCs w:val="20"/>
              </w:rPr>
            </w:pPr>
            <w:r w:rsidRPr="0058778D">
              <w:rPr>
                <w:rFonts w:ascii="Arial" w:hAnsi="Arial" w:cs="Arial"/>
                <w:sz w:val="20"/>
                <w:szCs w:val="20"/>
              </w:rPr>
              <w:t>Znanstveni projekt „Priznanje i izvršenje stranih sudskih odluka u nacionalnim sustavima Slovenije, Hrvatske te u sklopu europskog sudskog prostora“</w:t>
            </w:r>
          </w:p>
          <w:p w:rsidR="00953655" w:rsidRPr="0058778D" w:rsidRDefault="00953655" w:rsidP="00BC2696">
            <w:pPr>
              <w:pStyle w:val="Heading3"/>
              <w:spacing w:before="0"/>
              <w:rPr>
                <w:rFonts w:ascii="Arial" w:hAnsi="Arial" w:cs="Arial"/>
                <w:sz w:val="20"/>
                <w:szCs w:val="20"/>
              </w:rPr>
            </w:pPr>
          </w:p>
          <w:p w:rsidR="00953655" w:rsidRPr="0058778D" w:rsidRDefault="00953655" w:rsidP="00BC2696">
            <w:pPr>
              <w:pStyle w:val="Heading3"/>
              <w:spacing w:before="0"/>
              <w:rPr>
                <w:rFonts w:ascii="Arial" w:hAnsi="Arial" w:cs="Arial"/>
                <w:sz w:val="20"/>
                <w:szCs w:val="20"/>
              </w:rPr>
            </w:pPr>
            <w:r w:rsidRPr="0058778D">
              <w:rPr>
                <w:rFonts w:ascii="Arial" w:hAnsi="Arial" w:cs="Arial"/>
                <w:sz w:val="20"/>
                <w:szCs w:val="20"/>
              </w:rPr>
              <w:t>"White paper" Europske asocijacije korporativnih pravnika /ECLA/ "Korporativni pravnici: nezavisni po funkciji"</w:t>
            </w:r>
          </w:p>
          <w:p w:rsidR="00953655" w:rsidRPr="00310768" w:rsidRDefault="00953655" w:rsidP="00BC2696">
            <w:pPr>
              <w:pStyle w:val="Heading3"/>
              <w:spacing w:before="0"/>
              <w:rPr>
                <w:rFonts w:ascii="Arial" w:hAnsi="Arial" w:cs="Arial"/>
                <w:sz w:val="20"/>
                <w:szCs w:val="20"/>
              </w:rPr>
            </w:pPr>
            <w:r w:rsidRPr="0058778D">
              <w:rPr>
                <w:rFonts w:ascii="Arial" w:hAnsi="Arial" w:cs="Arial"/>
                <w:sz w:val="20"/>
                <w:szCs w:val="20"/>
              </w:rPr>
              <w:t>Christophe Roquilly, profesor na EDHEC, Direktor Istraživanja i voditelj LegalEdhec / Business Law &amp; Management</w:t>
            </w:r>
          </w:p>
          <w:p w:rsidR="00953655" w:rsidRPr="0058778D" w:rsidRDefault="00953655" w:rsidP="00BC2696">
            <w:pPr>
              <w:pStyle w:val="Heading3"/>
              <w:spacing w:before="0"/>
              <w:rPr>
                <w:rFonts w:ascii="Arial" w:hAnsi="Arial" w:cs="Arial"/>
                <w:b w:val="0"/>
                <w:sz w:val="20"/>
                <w:szCs w:val="20"/>
              </w:rPr>
            </w:pPr>
          </w:p>
        </w:tc>
      </w:tr>
      <w:tr w:rsidR="00953655" w:rsidRPr="0058778D" w:rsidTr="00BC2696">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 xml:space="preserve">Seminar za razvoj i usavršavanje pedagoških kompetencija sveučilišnih nastavnika, održanom na Filozofskom fakultetu u Splitu 28.02. 2013. </w:t>
            </w:r>
          </w:p>
          <w:p w:rsidR="00953655" w:rsidRPr="0058778D" w:rsidRDefault="00953655" w:rsidP="00BC2696">
            <w:pPr>
              <w:spacing w:after="0" w:line="240" w:lineRule="auto"/>
              <w:rPr>
                <w:rFonts w:ascii="Arial" w:hAnsi="Arial" w:cs="Arial"/>
                <w:sz w:val="20"/>
                <w:szCs w:val="20"/>
              </w:rPr>
            </w:pPr>
          </w:p>
          <w:p w:rsidR="00953655" w:rsidRDefault="00953655" w:rsidP="00BC2696">
            <w:pPr>
              <w:spacing w:after="0" w:line="240" w:lineRule="auto"/>
              <w:rPr>
                <w:rFonts w:ascii="Arial" w:hAnsi="Arial" w:cs="Arial"/>
                <w:sz w:val="20"/>
                <w:szCs w:val="20"/>
              </w:rPr>
            </w:pPr>
            <w:r w:rsidRPr="0058778D">
              <w:rPr>
                <w:rFonts w:ascii="Arial" w:hAnsi="Arial" w:cs="Arial"/>
                <w:i/>
                <w:sz w:val="20"/>
                <w:szCs w:val="20"/>
              </w:rPr>
              <w:t>Stručni  seminar za nastavno osoblje u svrhu unaprjeđenja poznavanja i razumijevanja Hrvatskog kvalifikacijskog okvira</w:t>
            </w:r>
            <w:r w:rsidRPr="0058778D">
              <w:rPr>
                <w:rFonts w:ascii="Arial" w:hAnsi="Arial" w:cs="Arial"/>
                <w:sz w:val="20"/>
                <w:szCs w:val="20"/>
              </w:rPr>
              <w:t xml:space="preserve"> održan na Pravnom fakultetu u Splitu, 20. – 21. listopada 2015. godine (Pravni fakultet Sveučilišta Josipa Jurja Strossmayera u Osijeku, IURISPRUDENTIA)</w:t>
            </w:r>
          </w:p>
          <w:p w:rsidR="00953655" w:rsidRDefault="00953655" w:rsidP="00BC2696">
            <w:pPr>
              <w:spacing w:after="0" w:line="240" w:lineRule="auto"/>
              <w:rPr>
                <w:rFonts w:ascii="Arial" w:hAnsi="Arial" w:cs="Arial"/>
                <w:sz w:val="20"/>
                <w:szCs w:val="20"/>
              </w:rPr>
            </w:pPr>
          </w:p>
          <w:p w:rsidR="00953655" w:rsidRDefault="00953655" w:rsidP="00BC2696">
            <w:pPr>
              <w:jc w:val="both"/>
              <w:rPr>
                <w:rFonts w:ascii="Arial" w:hAnsi="Arial" w:cs="Arial"/>
                <w:sz w:val="20"/>
                <w:szCs w:val="20"/>
              </w:rPr>
            </w:pPr>
            <w:r>
              <w:rPr>
                <w:rFonts w:ascii="Arial" w:hAnsi="Arial" w:cs="Arial"/>
                <w:sz w:val="20"/>
                <w:szCs w:val="20"/>
              </w:rPr>
              <w:lastRenderedPageBreak/>
              <w:t>„Komunikacija i grupna dinamika u visokoškolskoj nastavi“</w:t>
            </w:r>
            <w:r w:rsidRPr="003D0885">
              <w:rPr>
                <w:rFonts w:ascii="Arial" w:hAnsi="Arial" w:cs="Arial"/>
                <w:sz w:val="20"/>
                <w:szCs w:val="20"/>
              </w:rPr>
              <w:t xml:space="preserve"> u organizaciji Filozofskog fakulteta Sveučilišta u Splitu</w:t>
            </w:r>
            <w:r>
              <w:rPr>
                <w:rFonts w:ascii="Arial" w:hAnsi="Arial" w:cs="Arial"/>
                <w:sz w:val="20"/>
                <w:szCs w:val="20"/>
              </w:rPr>
              <w:t xml:space="preserve"> </w:t>
            </w:r>
            <w:r w:rsidRPr="003D0885">
              <w:rPr>
                <w:rFonts w:ascii="Arial" w:hAnsi="Arial" w:cs="Arial"/>
                <w:sz w:val="20"/>
                <w:szCs w:val="20"/>
              </w:rPr>
              <w:t>Splitu i CIRCO – Centra za istraživanje i razvoj cjeloživotnog obrazovanja,</w:t>
            </w:r>
            <w:r>
              <w:rPr>
                <w:rFonts w:ascii="Arial" w:hAnsi="Arial" w:cs="Arial"/>
                <w:sz w:val="20"/>
                <w:szCs w:val="20"/>
              </w:rPr>
              <w:t xml:space="preserve"> održan 24. svibnja 2022.</w:t>
            </w:r>
          </w:p>
          <w:p w:rsidR="00953655" w:rsidRDefault="00953655" w:rsidP="00BC2696">
            <w:pPr>
              <w:jc w:val="both"/>
              <w:rPr>
                <w:rFonts w:ascii="Arial" w:hAnsi="Arial" w:cs="Arial"/>
                <w:sz w:val="20"/>
                <w:szCs w:val="20"/>
              </w:rPr>
            </w:pPr>
            <w:r>
              <w:rPr>
                <w:rFonts w:ascii="Arial" w:hAnsi="Arial" w:cs="Arial"/>
                <w:sz w:val="20"/>
                <w:szCs w:val="20"/>
              </w:rPr>
              <w:t xml:space="preserve">„E – učenje u visokoškolskom obrazovanju“ </w:t>
            </w:r>
            <w:r w:rsidRPr="003D0885">
              <w:rPr>
                <w:rFonts w:ascii="Arial" w:hAnsi="Arial" w:cs="Arial"/>
                <w:sz w:val="20"/>
                <w:szCs w:val="20"/>
              </w:rPr>
              <w:t>u organizaciji Filozofskog fakulteta Sveučilišta u Splitu</w:t>
            </w:r>
            <w:r>
              <w:rPr>
                <w:rFonts w:ascii="Arial" w:hAnsi="Arial" w:cs="Arial"/>
                <w:sz w:val="20"/>
                <w:szCs w:val="20"/>
              </w:rPr>
              <w:t xml:space="preserve"> </w:t>
            </w:r>
            <w:r w:rsidRPr="003D0885">
              <w:rPr>
                <w:rFonts w:ascii="Arial" w:hAnsi="Arial" w:cs="Arial"/>
                <w:sz w:val="20"/>
                <w:szCs w:val="20"/>
              </w:rPr>
              <w:t>Splitu i CIRCO – Centra za istraživanje i razvoj cjeloživotnog obrazovanja,</w:t>
            </w:r>
            <w:r>
              <w:rPr>
                <w:rFonts w:ascii="Arial" w:hAnsi="Arial" w:cs="Arial"/>
                <w:sz w:val="20"/>
                <w:szCs w:val="20"/>
              </w:rPr>
              <w:t xml:space="preserve"> održan 31. svibnja 2022.</w:t>
            </w:r>
          </w:p>
          <w:p w:rsidR="00953655" w:rsidRPr="0058778D" w:rsidRDefault="00953655" w:rsidP="00BC2696">
            <w:pPr>
              <w:spacing w:after="0" w:line="240" w:lineRule="auto"/>
              <w:rPr>
                <w:rFonts w:ascii="Arial" w:hAnsi="Arial" w:cs="Arial"/>
                <w:sz w:val="20"/>
                <w:szCs w:val="20"/>
              </w:rPr>
            </w:pPr>
          </w:p>
        </w:tc>
      </w:tr>
      <w:tr w:rsidR="00953655" w:rsidRPr="0058778D" w:rsidTr="00BC2696">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lastRenderedPageBreak/>
              <w:t xml:space="preserve">PRIZNANJA I NAGRADE </w:t>
            </w:r>
          </w:p>
        </w:tc>
      </w:tr>
      <w:tr w:rsidR="00953655" w:rsidRPr="0058778D" w:rsidTr="00BC2696">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953655" w:rsidRPr="0058778D" w:rsidRDefault="00953655" w:rsidP="00BC2696">
            <w:pPr>
              <w:spacing w:after="0" w:line="240" w:lineRule="auto"/>
              <w:rPr>
                <w:rFonts w:ascii="Arial" w:hAnsi="Arial" w:cs="Arial"/>
                <w:sz w:val="20"/>
                <w:szCs w:val="20"/>
              </w:rPr>
            </w:pPr>
            <w:r w:rsidRPr="0058778D">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953655" w:rsidRPr="0058778D" w:rsidRDefault="00953655" w:rsidP="00BC2696">
            <w:pPr>
              <w:spacing w:after="0" w:line="240" w:lineRule="auto"/>
              <w:rPr>
                <w:rFonts w:ascii="Arial" w:hAnsi="Arial" w:cs="Arial"/>
                <w:sz w:val="20"/>
                <w:szCs w:val="20"/>
              </w:rPr>
            </w:pPr>
          </w:p>
          <w:p w:rsidR="00953655" w:rsidRDefault="00953655" w:rsidP="00BC2696">
            <w:pPr>
              <w:spacing w:after="0" w:line="240" w:lineRule="auto"/>
              <w:rPr>
                <w:rFonts w:ascii="Arial" w:hAnsi="Arial" w:cs="Arial"/>
                <w:sz w:val="20"/>
                <w:szCs w:val="20"/>
              </w:rPr>
            </w:pPr>
            <w:r w:rsidRPr="0058778D">
              <w:rPr>
                <w:rFonts w:ascii="Arial" w:hAnsi="Arial" w:cs="Arial"/>
                <w:sz w:val="20"/>
                <w:szCs w:val="20"/>
                <w:lang w:val="pt-PT" w:eastAsia="ar-SA"/>
              </w:rPr>
              <w:t xml:space="preserve">Priznanje Pravnog fakulteta Sveučilišta u Splitu za organizaciju međunarodnih savjetovanja </w:t>
            </w:r>
            <w:r w:rsidRPr="0058778D">
              <w:rPr>
                <w:rFonts w:ascii="Arial" w:hAnsi="Arial" w:cs="Arial"/>
                <w:sz w:val="20"/>
                <w:szCs w:val="20"/>
              </w:rPr>
              <w:t>„Aktualnosti građanskog procesnog prava – nacionalna i usporedna pravnoteorijska i praktična dostignuća“, Split,  26. listopada 2017.</w:t>
            </w:r>
          </w:p>
          <w:p w:rsidR="00953655" w:rsidRDefault="00953655" w:rsidP="00BC2696">
            <w:pPr>
              <w:spacing w:after="0" w:line="240" w:lineRule="auto"/>
              <w:rPr>
                <w:rFonts w:ascii="Arial" w:hAnsi="Arial" w:cs="Arial"/>
                <w:sz w:val="20"/>
                <w:szCs w:val="20"/>
              </w:rPr>
            </w:pPr>
          </w:p>
          <w:p w:rsidR="00953655" w:rsidRPr="009D0B9D" w:rsidRDefault="00953655" w:rsidP="00BC2696">
            <w:pPr>
              <w:spacing w:after="0" w:line="240" w:lineRule="auto"/>
              <w:rPr>
                <w:rFonts w:ascii="Arial" w:hAnsi="Arial" w:cs="Arial"/>
                <w:sz w:val="20"/>
                <w:szCs w:val="20"/>
              </w:rPr>
            </w:pPr>
            <w:r w:rsidRPr="009D0B9D">
              <w:rPr>
                <w:rFonts w:ascii="Arial" w:hAnsi="Arial" w:cs="Arial"/>
                <w:sz w:val="20"/>
                <w:szCs w:val="20"/>
              </w:rPr>
              <w:t>Priznanje zbog vođenja postupka za pristupanje Zbornika radova međunarodnih savjetovanja „Aktualnosti građanskog procesnog prava – nacionalna i usporedna pravnoteorijska i praktična dostignuća“ u znanstvenu bazu HeinOnline – 2021</w:t>
            </w:r>
            <w:r>
              <w:rPr>
                <w:rFonts w:ascii="Arial" w:hAnsi="Arial" w:cs="Arial"/>
                <w:sz w:val="20"/>
                <w:szCs w:val="20"/>
              </w:rPr>
              <w:t>.</w:t>
            </w:r>
          </w:p>
          <w:p w:rsidR="00953655" w:rsidRDefault="00953655" w:rsidP="00BC2696">
            <w:pPr>
              <w:spacing w:after="0" w:line="240" w:lineRule="auto"/>
              <w:rPr>
                <w:rFonts w:ascii="Arial" w:hAnsi="Arial" w:cs="Arial"/>
                <w:sz w:val="20"/>
                <w:szCs w:val="20"/>
              </w:rPr>
            </w:pPr>
          </w:p>
          <w:p w:rsidR="00953655" w:rsidRPr="0058778D" w:rsidRDefault="00953655" w:rsidP="00BC2696">
            <w:pPr>
              <w:spacing w:after="0" w:line="240" w:lineRule="auto"/>
              <w:rPr>
                <w:rFonts w:ascii="Arial" w:hAnsi="Arial" w:cs="Arial"/>
                <w:sz w:val="20"/>
                <w:szCs w:val="20"/>
              </w:rPr>
            </w:pPr>
            <w:r>
              <w:rPr>
                <w:rFonts w:ascii="Arial" w:hAnsi="Arial" w:cs="Arial"/>
                <w:sz w:val="20"/>
                <w:szCs w:val="20"/>
              </w:rPr>
              <w:t>Nagrada Pravnog fakulteta Sveučilišta u Splitu za izvrsnost u znanstveno-istraživačkom radu za kalendarsku 2021. godinu – 6. svibnja 2022.</w:t>
            </w:r>
          </w:p>
          <w:p w:rsidR="00953655" w:rsidRPr="0058778D" w:rsidRDefault="00953655" w:rsidP="00BC2696">
            <w:pPr>
              <w:spacing w:after="0" w:line="240" w:lineRule="auto"/>
              <w:rPr>
                <w:rFonts w:ascii="Arial" w:hAnsi="Arial" w:cs="Arial"/>
                <w:sz w:val="20"/>
                <w:szCs w:val="20"/>
              </w:rPr>
            </w:pPr>
          </w:p>
        </w:tc>
      </w:tr>
    </w:tbl>
    <w:p w:rsidR="00727520" w:rsidRDefault="00727520" w:rsidP="008573E1"/>
    <w:p w:rsidR="00727520" w:rsidRDefault="00727520" w:rsidP="00857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2"/>
        <w:gridCol w:w="5710"/>
      </w:tblGrid>
      <w:tr w:rsidR="00727520"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727520" w:rsidRPr="00CB44F9" w:rsidRDefault="006D4B4B" w:rsidP="008573E1">
            <w:pPr>
              <w:spacing w:after="0" w:line="240" w:lineRule="auto"/>
              <w:rPr>
                <w:rFonts w:ascii="Arial" w:hAnsi="Arial" w:cs="Arial"/>
                <w:b/>
                <w:sz w:val="20"/>
                <w:szCs w:val="20"/>
              </w:rPr>
            </w:pPr>
            <w:r>
              <w:rPr>
                <w:rFonts w:ascii="Arial" w:hAnsi="Arial" w:cs="Arial"/>
                <w:b/>
                <w:sz w:val="20"/>
                <w:szCs w:val="20"/>
              </w:rPr>
              <w:t>Izv. prof. d</w:t>
            </w:r>
            <w:r w:rsidR="00727520" w:rsidRPr="00CB44F9">
              <w:rPr>
                <w:rFonts w:ascii="Arial" w:hAnsi="Arial" w:cs="Arial"/>
                <w:b/>
                <w:sz w:val="20"/>
                <w:szCs w:val="20"/>
              </w:rPr>
              <w:t>r. sc. Ivana Anterić</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727520" w:rsidRDefault="00727520" w:rsidP="008573E1">
            <w:pPr>
              <w:spacing w:after="0" w:line="240" w:lineRule="auto"/>
              <w:rPr>
                <w:rFonts w:ascii="Arial" w:hAnsi="Arial" w:cs="Arial"/>
                <w:sz w:val="20"/>
                <w:szCs w:val="20"/>
              </w:rPr>
            </w:pPr>
            <w:r>
              <w:rPr>
                <w:rFonts w:ascii="Arial" w:hAnsi="Arial" w:cs="Arial"/>
                <w:sz w:val="20"/>
                <w:szCs w:val="20"/>
              </w:rPr>
              <w:t>Sudska medicina</w:t>
            </w:r>
          </w:p>
          <w:p w:rsidR="00727520" w:rsidRDefault="00727520" w:rsidP="008573E1">
            <w:pPr>
              <w:spacing w:after="0" w:line="240" w:lineRule="auto"/>
              <w:rPr>
                <w:rFonts w:ascii="Arial" w:hAnsi="Arial" w:cs="Arial"/>
                <w:sz w:val="20"/>
                <w:szCs w:val="20"/>
              </w:rPr>
            </w:pPr>
            <w:r>
              <w:rPr>
                <w:rFonts w:ascii="Arial" w:hAnsi="Arial" w:cs="Arial"/>
                <w:sz w:val="20"/>
                <w:szCs w:val="20"/>
              </w:rPr>
              <w:t>Medicinska kriminalistika</w:t>
            </w:r>
          </w:p>
        </w:tc>
      </w:tr>
      <w:tr w:rsidR="00727520"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Default="00727520" w:rsidP="008573E1">
            <w:pPr>
              <w:spacing w:after="0" w:line="240" w:lineRule="auto"/>
              <w:rPr>
                <w:rFonts w:ascii="Arial" w:hAnsi="Arial" w:cs="Arial"/>
                <w:sz w:val="20"/>
                <w:szCs w:val="20"/>
              </w:rPr>
            </w:pPr>
            <w:r>
              <w:rPr>
                <w:rFonts w:ascii="Arial" w:hAnsi="Arial" w:cs="Arial"/>
                <w:sz w:val="20"/>
                <w:szCs w:val="20"/>
              </w:rPr>
              <w:t>OPĆE INFORMACIJE  O NOSITELJU</w:t>
            </w:r>
          </w:p>
        </w:tc>
      </w:tr>
      <w:tr w:rsidR="00727520"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727520" w:rsidRDefault="00727520" w:rsidP="008573E1">
            <w:pPr>
              <w:spacing w:after="0" w:line="240" w:lineRule="auto"/>
              <w:rPr>
                <w:rFonts w:ascii="Arial" w:hAnsi="Arial" w:cs="Arial"/>
                <w:sz w:val="20"/>
                <w:szCs w:val="20"/>
              </w:rPr>
            </w:pPr>
            <w:r>
              <w:rPr>
                <w:rFonts w:ascii="Arial" w:hAnsi="Arial" w:cs="Arial"/>
                <w:sz w:val="20"/>
                <w:szCs w:val="20"/>
              </w:rPr>
              <w:t>Ruđera Boškovića 31</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727520" w:rsidRDefault="00727520" w:rsidP="008573E1">
            <w:pPr>
              <w:spacing w:after="0" w:line="240" w:lineRule="auto"/>
              <w:rPr>
                <w:rFonts w:ascii="Arial" w:hAnsi="Arial" w:cs="Arial"/>
                <w:sz w:val="20"/>
                <w:szCs w:val="20"/>
              </w:rPr>
            </w:pPr>
            <w:r>
              <w:rPr>
                <w:rFonts w:ascii="Arial" w:hAnsi="Arial" w:cs="Arial"/>
                <w:sz w:val="20"/>
                <w:szCs w:val="20"/>
              </w:rPr>
              <w:t>0951988160</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727520" w:rsidRDefault="00727520" w:rsidP="008573E1">
            <w:pPr>
              <w:spacing w:after="0" w:line="240" w:lineRule="auto"/>
              <w:rPr>
                <w:rFonts w:ascii="Arial" w:hAnsi="Arial" w:cs="Arial"/>
                <w:sz w:val="20"/>
                <w:szCs w:val="20"/>
              </w:rPr>
            </w:pPr>
            <w:r>
              <w:rPr>
                <w:rFonts w:ascii="Arial" w:hAnsi="Arial" w:cs="Arial"/>
                <w:sz w:val="20"/>
                <w:szCs w:val="20"/>
              </w:rPr>
              <w:t>ivana.anteric@unist.hr</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727520" w:rsidRDefault="00727520" w:rsidP="008573E1">
            <w:pPr>
              <w:spacing w:after="0" w:line="240" w:lineRule="auto"/>
              <w:rPr>
                <w:rFonts w:ascii="Arial" w:hAnsi="Arial" w:cs="Arial"/>
                <w:sz w:val="20"/>
                <w:szCs w:val="20"/>
              </w:rPr>
            </w:pP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727520" w:rsidRDefault="00727520" w:rsidP="008573E1">
            <w:pPr>
              <w:spacing w:after="0" w:line="240" w:lineRule="auto"/>
              <w:rPr>
                <w:rFonts w:ascii="Arial" w:hAnsi="Arial" w:cs="Arial"/>
                <w:sz w:val="20"/>
                <w:szCs w:val="20"/>
              </w:rPr>
            </w:pPr>
            <w:r>
              <w:rPr>
                <w:rFonts w:ascii="Arial" w:hAnsi="Arial" w:cs="Arial"/>
                <w:sz w:val="20"/>
                <w:szCs w:val="20"/>
              </w:rPr>
              <w:t>1985</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727520" w:rsidRPr="003107E2" w:rsidRDefault="00727520" w:rsidP="008573E1">
            <w:pPr>
              <w:spacing w:after="0" w:line="240" w:lineRule="auto"/>
              <w:rPr>
                <w:rFonts w:ascii="Arial" w:hAnsi="Arial" w:cs="Arial"/>
                <w:sz w:val="20"/>
                <w:szCs w:val="20"/>
              </w:rPr>
            </w:pPr>
            <w:r w:rsidRPr="008158FB">
              <w:rPr>
                <w:rFonts w:ascii="Arial" w:hAnsi="Arial" w:cs="Arial"/>
                <w:iCs/>
                <w:sz w:val="20"/>
                <w:szCs w:val="20"/>
              </w:rPr>
              <w:t>319324</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727520" w:rsidRDefault="00727520" w:rsidP="008573E1">
            <w:pPr>
              <w:spacing w:after="0" w:line="240" w:lineRule="auto"/>
              <w:rPr>
                <w:rFonts w:ascii="Arial" w:hAnsi="Arial" w:cs="Arial"/>
                <w:sz w:val="20"/>
                <w:szCs w:val="20"/>
              </w:rPr>
            </w:pPr>
            <w:r>
              <w:rPr>
                <w:rFonts w:ascii="Arial" w:hAnsi="Arial" w:cs="Arial"/>
                <w:sz w:val="20"/>
                <w:szCs w:val="20"/>
              </w:rPr>
              <w:t>/</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727520" w:rsidRDefault="00727520" w:rsidP="008573E1">
            <w:pPr>
              <w:spacing w:after="0" w:line="240" w:lineRule="auto"/>
              <w:rPr>
                <w:rFonts w:ascii="Arial" w:hAnsi="Arial" w:cs="Arial"/>
                <w:sz w:val="20"/>
                <w:szCs w:val="20"/>
              </w:rPr>
            </w:pPr>
            <w:r>
              <w:rPr>
                <w:rFonts w:ascii="Arial" w:hAnsi="Arial" w:cs="Arial"/>
                <w:sz w:val="20"/>
                <w:szCs w:val="20"/>
              </w:rPr>
              <w:t>2011. asistent</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727520" w:rsidRDefault="00727520" w:rsidP="008573E1">
            <w:pPr>
              <w:spacing w:after="0" w:line="240" w:lineRule="auto"/>
              <w:rPr>
                <w:rFonts w:ascii="Arial" w:hAnsi="Arial" w:cs="Arial"/>
                <w:sz w:val="20"/>
                <w:szCs w:val="20"/>
              </w:rPr>
            </w:pPr>
            <w:r>
              <w:rPr>
                <w:rFonts w:ascii="Arial" w:hAnsi="Arial" w:cs="Arial"/>
                <w:sz w:val="20"/>
                <w:szCs w:val="20"/>
              </w:rPr>
              <w:t>/</w:t>
            </w:r>
          </w:p>
        </w:tc>
      </w:tr>
      <w:tr w:rsidR="00727520"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727520"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727520" w:rsidRDefault="00727520" w:rsidP="008573E1">
            <w:pPr>
              <w:spacing w:after="0" w:line="240" w:lineRule="auto"/>
              <w:rPr>
                <w:rFonts w:ascii="Arial" w:hAnsi="Arial" w:cs="Arial"/>
                <w:sz w:val="20"/>
                <w:szCs w:val="20"/>
              </w:rPr>
            </w:pPr>
            <w:r>
              <w:rPr>
                <w:rFonts w:ascii="Arial" w:hAnsi="Arial" w:cs="Arial"/>
                <w:sz w:val="20"/>
                <w:szCs w:val="20"/>
              </w:rPr>
              <w:t>Sveučilište i Splitu, Odjel za forenzične znanosti</w:t>
            </w:r>
          </w:p>
        </w:tc>
      </w:tr>
      <w:tr w:rsidR="00727520"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727520" w:rsidRDefault="00727520" w:rsidP="008573E1">
            <w:pPr>
              <w:spacing w:after="0" w:line="240" w:lineRule="auto"/>
              <w:rPr>
                <w:rFonts w:ascii="Arial" w:hAnsi="Arial" w:cs="Arial"/>
                <w:sz w:val="20"/>
                <w:szCs w:val="20"/>
              </w:rPr>
            </w:pPr>
            <w:r>
              <w:rPr>
                <w:rFonts w:ascii="Arial" w:hAnsi="Arial" w:cs="Arial"/>
                <w:sz w:val="20"/>
                <w:szCs w:val="20"/>
              </w:rPr>
              <w:t>2009.</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727520" w:rsidRDefault="00727520" w:rsidP="008573E1">
            <w:pPr>
              <w:spacing w:after="0" w:line="240" w:lineRule="auto"/>
              <w:rPr>
                <w:rFonts w:ascii="Arial" w:hAnsi="Arial" w:cs="Arial"/>
                <w:sz w:val="20"/>
                <w:szCs w:val="20"/>
              </w:rPr>
            </w:pPr>
            <w:r>
              <w:rPr>
                <w:rFonts w:ascii="Arial" w:hAnsi="Arial" w:cs="Arial"/>
                <w:sz w:val="20"/>
                <w:szCs w:val="20"/>
              </w:rPr>
              <w:t>poslijedoktorant</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727520" w:rsidRDefault="00727520" w:rsidP="008573E1">
            <w:pPr>
              <w:spacing w:after="0" w:line="240" w:lineRule="auto"/>
              <w:rPr>
                <w:rFonts w:ascii="Arial" w:hAnsi="Arial" w:cs="Arial"/>
                <w:sz w:val="20"/>
                <w:szCs w:val="20"/>
              </w:rPr>
            </w:pPr>
            <w:r>
              <w:rPr>
                <w:rFonts w:ascii="Arial" w:hAnsi="Arial" w:cs="Arial"/>
                <w:sz w:val="20"/>
                <w:szCs w:val="20"/>
              </w:rPr>
              <w:t>Antropologija</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727520" w:rsidRDefault="00727520" w:rsidP="008573E1">
            <w:pPr>
              <w:spacing w:after="0" w:line="240" w:lineRule="auto"/>
              <w:rPr>
                <w:rFonts w:ascii="Arial" w:hAnsi="Arial" w:cs="Arial"/>
                <w:sz w:val="20"/>
                <w:szCs w:val="20"/>
              </w:rPr>
            </w:pPr>
            <w:r>
              <w:rPr>
                <w:rFonts w:ascii="Arial" w:hAnsi="Arial" w:cs="Arial"/>
                <w:sz w:val="20"/>
                <w:szCs w:val="20"/>
              </w:rPr>
              <w:t>Predsjednik odbora za unaprjeđenje kvalitete</w:t>
            </w:r>
          </w:p>
        </w:tc>
      </w:tr>
      <w:tr w:rsidR="00727520"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727520"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727520" w:rsidRDefault="00727520" w:rsidP="008573E1">
            <w:pPr>
              <w:spacing w:after="0" w:line="240" w:lineRule="auto"/>
              <w:rPr>
                <w:rFonts w:ascii="Arial" w:hAnsi="Arial" w:cs="Arial"/>
                <w:sz w:val="20"/>
                <w:szCs w:val="20"/>
              </w:rPr>
            </w:pPr>
            <w:r>
              <w:rPr>
                <w:rFonts w:ascii="Arial" w:hAnsi="Arial" w:cs="Arial"/>
                <w:sz w:val="20"/>
                <w:szCs w:val="20"/>
              </w:rPr>
              <w:t>doktor znanosti humanističke znanosti;</w:t>
            </w:r>
          </w:p>
          <w:p w:rsidR="00727520" w:rsidRDefault="00727520" w:rsidP="008573E1">
            <w:pPr>
              <w:spacing w:after="0" w:line="240" w:lineRule="auto"/>
              <w:rPr>
                <w:rFonts w:ascii="Arial" w:hAnsi="Arial" w:cs="Arial"/>
                <w:sz w:val="20"/>
                <w:szCs w:val="20"/>
              </w:rPr>
            </w:pPr>
            <w:r>
              <w:rPr>
                <w:rFonts w:ascii="Arial" w:hAnsi="Arial" w:cs="Arial"/>
                <w:sz w:val="20"/>
                <w:szCs w:val="20"/>
              </w:rPr>
              <w:t xml:space="preserve">doktor znanosti prirodne znanosti </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727520" w:rsidRDefault="00727520" w:rsidP="008573E1">
            <w:pPr>
              <w:spacing w:after="0" w:line="240" w:lineRule="auto"/>
              <w:rPr>
                <w:rFonts w:ascii="Arial" w:hAnsi="Arial" w:cs="Arial"/>
                <w:sz w:val="20"/>
                <w:szCs w:val="20"/>
              </w:rPr>
            </w:pPr>
            <w:r>
              <w:rPr>
                <w:rFonts w:ascii="Arial" w:hAnsi="Arial" w:cs="Arial"/>
                <w:sz w:val="20"/>
                <w:szCs w:val="20"/>
              </w:rPr>
              <w:t>Sveučilište u Zadru;</w:t>
            </w:r>
          </w:p>
          <w:p w:rsidR="00727520" w:rsidRDefault="00727520" w:rsidP="008573E1">
            <w:pPr>
              <w:spacing w:after="0" w:line="240" w:lineRule="auto"/>
              <w:rPr>
                <w:rFonts w:ascii="Arial" w:hAnsi="Arial" w:cs="Arial"/>
                <w:sz w:val="20"/>
                <w:szCs w:val="20"/>
              </w:rPr>
            </w:pPr>
            <w:r>
              <w:rPr>
                <w:rFonts w:ascii="Arial" w:hAnsi="Arial" w:cs="Arial"/>
                <w:sz w:val="20"/>
                <w:szCs w:val="20"/>
              </w:rPr>
              <w:lastRenderedPageBreak/>
              <w:t>Prirodoslovno-matematički fakultet, Sveučilište u Zagrebu</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lastRenderedPageBreak/>
              <w:t>Mjesto</w:t>
            </w:r>
          </w:p>
        </w:tc>
        <w:tc>
          <w:tcPr>
            <w:tcW w:w="5884" w:type="dxa"/>
            <w:tcBorders>
              <w:top w:val="single" w:sz="4" w:space="0" w:color="auto"/>
              <w:left w:val="single" w:sz="4" w:space="0" w:color="auto"/>
              <w:bottom w:val="single" w:sz="4" w:space="0" w:color="auto"/>
              <w:right w:val="single" w:sz="4" w:space="0" w:color="auto"/>
            </w:tcBorders>
            <w:hideMark/>
          </w:tcPr>
          <w:p w:rsidR="00727520" w:rsidRDefault="00727520" w:rsidP="008573E1">
            <w:pPr>
              <w:spacing w:after="0" w:line="240" w:lineRule="auto"/>
              <w:rPr>
                <w:rFonts w:ascii="Arial" w:hAnsi="Arial" w:cs="Arial"/>
                <w:sz w:val="20"/>
                <w:szCs w:val="20"/>
              </w:rPr>
            </w:pPr>
            <w:r>
              <w:rPr>
                <w:rFonts w:ascii="Arial" w:hAnsi="Arial" w:cs="Arial"/>
                <w:sz w:val="20"/>
                <w:szCs w:val="20"/>
              </w:rPr>
              <w:t>Zadar;</w:t>
            </w:r>
          </w:p>
          <w:p w:rsidR="00727520" w:rsidRDefault="00727520" w:rsidP="008573E1">
            <w:pPr>
              <w:spacing w:after="0" w:line="240" w:lineRule="auto"/>
              <w:rPr>
                <w:rFonts w:ascii="Arial" w:hAnsi="Arial" w:cs="Arial"/>
                <w:sz w:val="20"/>
                <w:szCs w:val="20"/>
              </w:rPr>
            </w:pPr>
            <w:r>
              <w:rPr>
                <w:rFonts w:ascii="Arial" w:hAnsi="Arial" w:cs="Arial"/>
                <w:sz w:val="20"/>
                <w:szCs w:val="20"/>
              </w:rPr>
              <w:t>Zagreb</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727520" w:rsidRDefault="00727520" w:rsidP="008573E1">
            <w:pPr>
              <w:spacing w:after="0" w:line="240" w:lineRule="auto"/>
              <w:rPr>
                <w:rFonts w:ascii="Arial" w:hAnsi="Arial" w:cs="Arial"/>
                <w:sz w:val="20"/>
                <w:szCs w:val="20"/>
              </w:rPr>
            </w:pPr>
            <w:r>
              <w:rPr>
                <w:rFonts w:ascii="Arial" w:hAnsi="Arial" w:cs="Arial"/>
                <w:sz w:val="20"/>
                <w:szCs w:val="20"/>
              </w:rPr>
              <w:t>13.10.2014.;</w:t>
            </w:r>
          </w:p>
          <w:p w:rsidR="00727520" w:rsidRDefault="00727520" w:rsidP="008573E1">
            <w:pPr>
              <w:spacing w:after="0" w:line="240" w:lineRule="auto"/>
              <w:rPr>
                <w:rFonts w:ascii="Arial" w:hAnsi="Arial" w:cs="Arial"/>
                <w:sz w:val="20"/>
                <w:szCs w:val="20"/>
              </w:rPr>
            </w:pPr>
            <w:r>
              <w:rPr>
                <w:rFonts w:ascii="Arial" w:hAnsi="Arial" w:cs="Arial"/>
                <w:sz w:val="20"/>
                <w:szCs w:val="20"/>
              </w:rPr>
              <w:t>3.2.2015.</w:t>
            </w:r>
          </w:p>
        </w:tc>
      </w:tr>
      <w:tr w:rsidR="00727520"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Default="00727520" w:rsidP="008573E1">
            <w:pPr>
              <w:spacing w:after="0" w:line="240" w:lineRule="auto"/>
              <w:rPr>
                <w:rFonts w:ascii="Arial" w:hAnsi="Arial" w:cs="Arial"/>
                <w:sz w:val="20"/>
                <w:szCs w:val="20"/>
              </w:rPr>
            </w:pPr>
            <w:r>
              <w:rPr>
                <w:rFonts w:ascii="Arial" w:hAnsi="Arial" w:cs="Arial"/>
                <w:sz w:val="20"/>
                <w:szCs w:val="20"/>
              </w:rPr>
              <w:t>PODACI O USAVRŠAVANJU</w:t>
            </w:r>
          </w:p>
        </w:tc>
      </w:tr>
      <w:tr w:rsidR="00727520"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727520" w:rsidRDefault="00727520" w:rsidP="008573E1">
            <w:pPr>
              <w:spacing w:after="0" w:line="240" w:lineRule="auto"/>
              <w:rPr>
                <w:rFonts w:ascii="Arial" w:hAnsi="Arial" w:cs="Arial"/>
                <w:sz w:val="20"/>
                <w:szCs w:val="20"/>
              </w:rPr>
            </w:pPr>
            <w:r>
              <w:rPr>
                <w:rFonts w:ascii="Arial" w:hAnsi="Arial" w:cs="Arial"/>
                <w:sz w:val="20"/>
                <w:szCs w:val="20"/>
              </w:rPr>
              <w:t>2011.</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Pann State Unyversity, SAD </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727520" w:rsidRDefault="00727520" w:rsidP="008573E1">
            <w:pPr>
              <w:spacing w:after="0" w:line="240" w:lineRule="auto"/>
              <w:rPr>
                <w:rFonts w:ascii="Arial" w:hAnsi="Arial" w:cs="Arial"/>
                <w:sz w:val="20"/>
                <w:szCs w:val="20"/>
              </w:rPr>
            </w:pPr>
            <w:r>
              <w:rPr>
                <w:rFonts w:ascii="Arial" w:hAnsi="Arial" w:cs="Arial"/>
                <w:sz w:val="20"/>
                <w:szCs w:val="20"/>
              </w:rPr>
              <w:t>Pann State Unyversity,</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727520" w:rsidRDefault="00727520" w:rsidP="008573E1">
            <w:pPr>
              <w:spacing w:after="0" w:line="240" w:lineRule="auto"/>
              <w:rPr>
                <w:rFonts w:ascii="Arial" w:hAnsi="Arial" w:cs="Arial"/>
                <w:sz w:val="20"/>
                <w:szCs w:val="20"/>
              </w:rPr>
            </w:pPr>
            <w:r>
              <w:rPr>
                <w:rFonts w:ascii="Arial" w:hAnsi="Arial" w:cs="Arial"/>
                <w:sz w:val="20"/>
                <w:szCs w:val="20"/>
              </w:rPr>
              <w:t>drevna DNA</w:t>
            </w:r>
          </w:p>
        </w:tc>
      </w:tr>
      <w:tr w:rsidR="00727520"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Default="00727520" w:rsidP="008573E1">
            <w:pPr>
              <w:spacing w:after="0" w:line="240" w:lineRule="auto"/>
              <w:rPr>
                <w:rFonts w:ascii="Arial" w:hAnsi="Arial" w:cs="Arial"/>
                <w:sz w:val="20"/>
                <w:szCs w:val="20"/>
              </w:rPr>
            </w:pPr>
            <w:r>
              <w:rPr>
                <w:rFonts w:ascii="Arial" w:hAnsi="Arial" w:cs="Arial"/>
                <w:sz w:val="20"/>
                <w:szCs w:val="20"/>
              </w:rPr>
              <w:t>MATERINSKI I STRANI JEZICI</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727520" w:rsidRDefault="00727520" w:rsidP="008573E1">
            <w:pPr>
              <w:spacing w:after="0" w:line="240" w:lineRule="auto"/>
              <w:rPr>
                <w:rFonts w:ascii="Arial" w:hAnsi="Arial" w:cs="Arial"/>
                <w:sz w:val="20"/>
                <w:szCs w:val="20"/>
              </w:rPr>
            </w:pPr>
            <w:r>
              <w:rPr>
                <w:rFonts w:ascii="Arial" w:hAnsi="Arial" w:cs="Arial"/>
                <w:sz w:val="20"/>
                <w:szCs w:val="20"/>
              </w:rPr>
              <w:t>Hrvatski</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727520" w:rsidRDefault="00727520" w:rsidP="008573E1">
            <w:pPr>
              <w:spacing w:after="0" w:line="240" w:lineRule="auto"/>
              <w:rPr>
                <w:rFonts w:ascii="Arial" w:hAnsi="Arial" w:cs="Arial"/>
                <w:sz w:val="20"/>
                <w:szCs w:val="20"/>
              </w:rPr>
            </w:pPr>
            <w:r>
              <w:rPr>
                <w:rFonts w:ascii="Arial" w:hAnsi="Arial" w:cs="Arial"/>
                <w:sz w:val="20"/>
                <w:szCs w:val="20"/>
              </w:rPr>
              <w:t>Engleski - 4</w:t>
            </w:r>
          </w:p>
        </w:tc>
      </w:tr>
      <w:tr w:rsidR="00727520"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KOMPETENCIJE ZA PREDMET </w:t>
            </w:r>
          </w:p>
        </w:tc>
      </w:tr>
      <w:tr w:rsidR="00727520"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727520" w:rsidRDefault="00727520" w:rsidP="008573E1">
            <w:pPr>
              <w:spacing w:after="0" w:line="240" w:lineRule="auto"/>
              <w:rPr>
                <w:rFonts w:ascii="Arial" w:hAnsi="Arial" w:cs="Arial"/>
                <w:sz w:val="20"/>
                <w:szCs w:val="20"/>
              </w:rPr>
            </w:pPr>
            <w:r>
              <w:rPr>
                <w:rFonts w:ascii="Arial" w:hAnsi="Arial" w:cs="Arial"/>
                <w:sz w:val="20"/>
                <w:szCs w:val="20"/>
              </w:rPr>
              <w:t>/</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727520" w:rsidRDefault="00727520" w:rsidP="008573E1">
            <w:pPr>
              <w:spacing w:after="0" w:line="240" w:lineRule="auto"/>
              <w:rPr>
                <w:rFonts w:ascii="Arial" w:hAnsi="Arial" w:cs="Arial"/>
                <w:sz w:val="20"/>
                <w:szCs w:val="20"/>
              </w:rPr>
            </w:pPr>
            <w:r>
              <w:rPr>
                <w:rFonts w:ascii="Arial" w:hAnsi="Arial" w:cs="Arial"/>
                <w:sz w:val="20"/>
                <w:szCs w:val="20"/>
              </w:rPr>
              <w:t>/</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Stručni, znanstveni i umjetnički radovi objavljeni u posljednjih pet godina iz područja predmeta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727520" w:rsidRPr="00CB44F9" w:rsidRDefault="00727520" w:rsidP="008573E1">
            <w:pPr>
              <w:spacing w:after="0" w:line="240" w:lineRule="auto"/>
              <w:rPr>
                <w:rFonts w:ascii="Arial" w:hAnsi="Arial" w:cs="Arial"/>
                <w:sz w:val="20"/>
                <w:szCs w:val="20"/>
              </w:rPr>
            </w:pPr>
            <w:r w:rsidRPr="00CB44F9">
              <w:rPr>
                <w:rFonts w:ascii="Arial" w:hAnsi="Arial" w:cs="Arial"/>
                <w:sz w:val="20"/>
                <w:szCs w:val="20"/>
              </w:rPr>
              <w:t>1. Bašić, Željana; Anterić, Ivana; Vilović, Katarina; Petaros, Anja; Bosnar, Alan; Madžar, Tomislav; Polašek, Ozren; Anđelinović, Šimun.</w:t>
            </w:r>
          </w:p>
          <w:p w:rsidR="00727520" w:rsidRPr="00CB44F9" w:rsidRDefault="00727520" w:rsidP="008573E1">
            <w:pPr>
              <w:spacing w:after="0" w:line="240" w:lineRule="auto"/>
              <w:rPr>
                <w:rFonts w:ascii="Arial" w:hAnsi="Arial" w:cs="Arial"/>
                <w:sz w:val="20"/>
                <w:szCs w:val="20"/>
              </w:rPr>
            </w:pPr>
            <w:r w:rsidRPr="00CB44F9">
              <w:rPr>
                <w:rFonts w:ascii="Arial" w:hAnsi="Arial" w:cs="Arial"/>
                <w:sz w:val="20"/>
                <w:szCs w:val="20"/>
              </w:rPr>
              <w:t xml:space="preserve">Sex determination in skeletal remains from the medieval Eastern Adriatic coast – discriminant function analysis of humeri. // Croatian medical journal. 54 (2013) , 3; 272-278 </w:t>
            </w:r>
          </w:p>
          <w:p w:rsidR="00727520" w:rsidRPr="00CB44F9" w:rsidRDefault="00727520" w:rsidP="008573E1">
            <w:pPr>
              <w:spacing w:after="0" w:line="240" w:lineRule="auto"/>
              <w:rPr>
                <w:rFonts w:ascii="Arial" w:hAnsi="Arial" w:cs="Arial"/>
                <w:sz w:val="20"/>
                <w:szCs w:val="20"/>
              </w:rPr>
            </w:pPr>
          </w:p>
          <w:p w:rsidR="00727520" w:rsidRPr="00CB44F9" w:rsidRDefault="00727520" w:rsidP="008573E1">
            <w:pPr>
              <w:spacing w:after="0" w:line="240" w:lineRule="auto"/>
              <w:rPr>
                <w:rFonts w:ascii="Arial" w:hAnsi="Arial" w:cs="Arial"/>
                <w:sz w:val="20"/>
                <w:szCs w:val="20"/>
              </w:rPr>
            </w:pPr>
            <w:r w:rsidRPr="00CB44F9">
              <w:rPr>
                <w:rFonts w:ascii="Arial" w:hAnsi="Arial" w:cs="Arial"/>
                <w:sz w:val="20"/>
                <w:szCs w:val="20"/>
              </w:rPr>
              <w:t>2. Bečić, Kristijan; Jandrić Bečić, Darija; Definis-Gojanović, Marija; Zekić Tomaš, Sandra; Anterić, Ivana; Bašić, željana.</w:t>
            </w:r>
          </w:p>
          <w:p w:rsidR="00727520" w:rsidRPr="00CB44F9" w:rsidRDefault="00727520" w:rsidP="008573E1">
            <w:pPr>
              <w:spacing w:after="0" w:line="240" w:lineRule="auto"/>
              <w:rPr>
                <w:rFonts w:ascii="Arial" w:hAnsi="Arial" w:cs="Arial"/>
                <w:sz w:val="20"/>
                <w:szCs w:val="20"/>
              </w:rPr>
            </w:pPr>
            <w:r w:rsidRPr="00CB44F9">
              <w:rPr>
                <w:rFonts w:ascii="Arial" w:hAnsi="Arial" w:cs="Arial"/>
                <w:sz w:val="20"/>
                <w:szCs w:val="20"/>
              </w:rPr>
              <w:t xml:space="preserve">Bone porosity and longevity in early medieval Southern Croatia. // International journal of food sciences and nutrition. 65 (2013) ; 172-176 </w:t>
            </w:r>
          </w:p>
          <w:p w:rsidR="00727520" w:rsidRPr="00CB44F9" w:rsidRDefault="00727520" w:rsidP="008573E1">
            <w:pPr>
              <w:spacing w:after="0" w:line="240" w:lineRule="auto"/>
              <w:rPr>
                <w:rFonts w:ascii="Arial" w:hAnsi="Arial" w:cs="Arial"/>
                <w:sz w:val="20"/>
                <w:szCs w:val="20"/>
              </w:rPr>
            </w:pPr>
          </w:p>
          <w:p w:rsidR="00727520" w:rsidRPr="00CB44F9" w:rsidRDefault="00727520" w:rsidP="008573E1">
            <w:pPr>
              <w:spacing w:after="0" w:line="240" w:lineRule="auto"/>
              <w:rPr>
                <w:rFonts w:ascii="Arial" w:hAnsi="Arial" w:cs="Arial"/>
                <w:sz w:val="20"/>
                <w:szCs w:val="20"/>
              </w:rPr>
            </w:pPr>
            <w:r w:rsidRPr="00CB44F9">
              <w:rPr>
                <w:rFonts w:ascii="Arial" w:hAnsi="Arial" w:cs="Arial"/>
                <w:sz w:val="20"/>
                <w:szCs w:val="20"/>
              </w:rPr>
              <w:t>3. Bašić, Željana; Anterić, Ivana; Balić, Ela; Vilović, Katarina; Anđelinović, Šimun.</w:t>
            </w:r>
          </w:p>
          <w:p w:rsidR="00727520" w:rsidRDefault="00727520" w:rsidP="008573E1">
            <w:pPr>
              <w:spacing w:after="0" w:line="240" w:lineRule="auto"/>
              <w:rPr>
                <w:rFonts w:ascii="Arial" w:hAnsi="Arial" w:cs="Arial"/>
                <w:sz w:val="20"/>
                <w:szCs w:val="20"/>
              </w:rPr>
            </w:pPr>
            <w:r w:rsidRPr="00CB44F9">
              <w:rPr>
                <w:rFonts w:ascii="Arial" w:hAnsi="Arial" w:cs="Arial"/>
                <w:sz w:val="20"/>
                <w:szCs w:val="20"/>
              </w:rPr>
              <w:t xml:space="preserve">Occipitalization of the Atlas in Archaeological Material from the 16th–19th Century. // International journal of osteoarchaeology. 24 (2012) , 4; 540-542 </w:t>
            </w:r>
          </w:p>
          <w:p w:rsidR="00727520" w:rsidRDefault="00727520" w:rsidP="008573E1">
            <w:pPr>
              <w:spacing w:after="0" w:line="240" w:lineRule="auto"/>
              <w:rPr>
                <w:rFonts w:ascii="Arial" w:hAnsi="Arial" w:cs="Arial"/>
                <w:sz w:val="20"/>
                <w:szCs w:val="20"/>
              </w:rPr>
            </w:pPr>
          </w:p>
          <w:p w:rsidR="00727520" w:rsidRPr="00CB44F9" w:rsidRDefault="00727520" w:rsidP="008573E1">
            <w:pPr>
              <w:spacing w:after="0" w:line="240" w:lineRule="auto"/>
              <w:rPr>
                <w:rFonts w:ascii="Arial" w:hAnsi="Arial" w:cs="Arial"/>
                <w:sz w:val="20"/>
                <w:szCs w:val="20"/>
              </w:rPr>
            </w:pPr>
          </w:p>
          <w:p w:rsidR="00727520" w:rsidRPr="00CB44F9" w:rsidRDefault="00727520" w:rsidP="008573E1">
            <w:pPr>
              <w:spacing w:after="0" w:line="240" w:lineRule="auto"/>
              <w:rPr>
                <w:rFonts w:ascii="Arial" w:hAnsi="Arial" w:cs="Arial"/>
                <w:sz w:val="20"/>
                <w:szCs w:val="20"/>
              </w:rPr>
            </w:pPr>
            <w:r>
              <w:rPr>
                <w:rFonts w:ascii="Arial" w:hAnsi="Arial" w:cs="Arial"/>
                <w:sz w:val="20"/>
                <w:szCs w:val="20"/>
              </w:rPr>
              <w:t>4</w:t>
            </w:r>
            <w:r w:rsidRPr="00CB44F9">
              <w:rPr>
                <w:rFonts w:ascii="Arial" w:hAnsi="Arial" w:cs="Arial"/>
                <w:sz w:val="20"/>
                <w:szCs w:val="20"/>
              </w:rPr>
              <w:t>. Anteric, Ivana; Basic, Željana; Vilovic, Katarina; Kolic, Krešimir; Andjelinovic, Šimun.</w:t>
            </w:r>
          </w:p>
          <w:p w:rsidR="00727520" w:rsidRDefault="00727520" w:rsidP="008573E1">
            <w:pPr>
              <w:spacing w:after="0" w:line="240" w:lineRule="auto"/>
              <w:rPr>
                <w:rFonts w:ascii="Arial" w:hAnsi="Arial" w:cs="Arial"/>
                <w:sz w:val="20"/>
                <w:szCs w:val="20"/>
              </w:rPr>
            </w:pPr>
            <w:r w:rsidRPr="00CB44F9">
              <w:rPr>
                <w:rFonts w:ascii="Arial" w:hAnsi="Arial" w:cs="Arial"/>
                <w:sz w:val="20"/>
                <w:szCs w:val="20"/>
              </w:rPr>
              <w:t>Which theory for the origin of syphilis is true?. // Journal of Sexual Medicine. (2014).</w:t>
            </w:r>
          </w:p>
          <w:p w:rsidR="00727520" w:rsidRDefault="00727520" w:rsidP="008573E1">
            <w:pPr>
              <w:spacing w:after="0" w:line="240" w:lineRule="auto"/>
              <w:rPr>
                <w:rFonts w:ascii="Arial" w:hAnsi="Arial" w:cs="Arial"/>
                <w:sz w:val="20"/>
                <w:szCs w:val="20"/>
              </w:rPr>
            </w:pPr>
          </w:p>
          <w:p w:rsidR="00727520" w:rsidRPr="00CB44F9" w:rsidRDefault="00727520" w:rsidP="008573E1">
            <w:pPr>
              <w:spacing w:after="0" w:line="240" w:lineRule="auto"/>
              <w:rPr>
                <w:rFonts w:ascii="Arial" w:hAnsi="Arial" w:cs="Arial"/>
                <w:sz w:val="20"/>
                <w:szCs w:val="20"/>
              </w:rPr>
            </w:pPr>
            <w:r>
              <w:rPr>
                <w:rFonts w:ascii="Arial" w:hAnsi="Arial" w:cs="Arial"/>
                <w:sz w:val="20"/>
                <w:szCs w:val="20"/>
              </w:rPr>
              <w:t xml:space="preserve">5. </w:t>
            </w:r>
            <w:r w:rsidRPr="00CB44F9">
              <w:rPr>
                <w:rFonts w:ascii="Arial" w:hAnsi="Arial" w:cs="Arial"/>
                <w:sz w:val="20"/>
                <w:szCs w:val="20"/>
              </w:rPr>
              <w:t>Anterić, Ivana; Bašić, Željana; Škorić, Ela; Anđelinović, Šimun.</w:t>
            </w:r>
          </w:p>
          <w:p w:rsidR="00727520" w:rsidRDefault="00727520" w:rsidP="008573E1">
            <w:pPr>
              <w:spacing w:after="0" w:line="240" w:lineRule="auto"/>
              <w:rPr>
                <w:rFonts w:ascii="Arial" w:hAnsi="Arial" w:cs="Arial"/>
                <w:sz w:val="20"/>
                <w:szCs w:val="20"/>
              </w:rPr>
            </w:pPr>
            <w:r w:rsidRPr="00CB44F9">
              <w:rPr>
                <w:rFonts w:ascii="Arial" w:hAnsi="Arial" w:cs="Arial"/>
                <w:sz w:val="20"/>
                <w:szCs w:val="20"/>
              </w:rPr>
              <w:t xml:space="preserve">Nadin flat necropolis. // Histria antiqua : časopis Međunarodnog istraživačkog centra za arheologiju. 20 (2011) ; 145-154 </w:t>
            </w:r>
          </w:p>
          <w:p w:rsidR="00727520" w:rsidRDefault="00727520" w:rsidP="008573E1">
            <w:pPr>
              <w:spacing w:after="0" w:line="240" w:lineRule="auto"/>
              <w:rPr>
                <w:rFonts w:ascii="Arial" w:hAnsi="Arial" w:cs="Arial"/>
                <w:sz w:val="20"/>
                <w:szCs w:val="20"/>
              </w:rPr>
            </w:pPr>
          </w:p>
          <w:p w:rsidR="00727520" w:rsidRDefault="00727520" w:rsidP="008573E1">
            <w:pPr>
              <w:spacing w:after="0" w:line="240" w:lineRule="auto"/>
              <w:rPr>
                <w:rFonts w:ascii="Arial" w:hAnsi="Arial" w:cs="Arial"/>
                <w:sz w:val="20"/>
                <w:szCs w:val="20"/>
              </w:rPr>
            </w:pP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Stručni i znanstveni radovi iz metodike i kvalitete nastave 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 </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lastRenderedPageBreak/>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Znanstvenio projekt MZOS: </w:t>
            </w:r>
          </w:p>
          <w:p w:rsidR="00727520" w:rsidRPr="00DD38B6" w:rsidRDefault="00727520" w:rsidP="008573E1">
            <w:pPr>
              <w:spacing w:after="0" w:line="240" w:lineRule="auto"/>
              <w:rPr>
                <w:rFonts w:ascii="Arial" w:hAnsi="Arial" w:cs="Arial"/>
                <w:sz w:val="20"/>
                <w:szCs w:val="20"/>
              </w:rPr>
            </w:pPr>
            <w:r>
              <w:rPr>
                <w:rFonts w:ascii="Arial" w:hAnsi="Arial" w:cs="Arial"/>
                <w:sz w:val="20"/>
                <w:szCs w:val="20"/>
              </w:rPr>
              <w:t>DNA analiza ranosrednjovjekovne populacije s područje južne Hrvatske</w:t>
            </w:r>
          </w:p>
        </w:tc>
      </w:tr>
      <w:tr w:rsidR="00727520"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727520" w:rsidRDefault="00727520" w:rsidP="008573E1">
            <w:pPr>
              <w:spacing w:after="0" w:line="240" w:lineRule="auto"/>
              <w:rPr>
                <w:rFonts w:ascii="Arial" w:hAnsi="Arial" w:cs="Arial"/>
                <w:sz w:val="20"/>
                <w:szCs w:val="20"/>
              </w:rPr>
            </w:pPr>
            <w:r>
              <w:rPr>
                <w:rFonts w:ascii="Arial" w:hAnsi="Arial" w:cs="Arial"/>
                <w:sz w:val="20"/>
                <w:szCs w:val="20"/>
              </w:rPr>
              <w:t>U sklopu diplomskog studija,</w:t>
            </w:r>
          </w:p>
          <w:p w:rsidR="00727520" w:rsidRDefault="00727520" w:rsidP="008573E1">
            <w:pPr>
              <w:spacing w:after="0" w:line="240" w:lineRule="auto"/>
              <w:rPr>
                <w:rFonts w:ascii="Arial" w:hAnsi="Arial" w:cs="Arial"/>
                <w:sz w:val="20"/>
                <w:szCs w:val="20"/>
              </w:rPr>
            </w:pPr>
            <w:r>
              <w:rPr>
                <w:rFonts w:ascii="Arial" w:hAnsi="Arial" w:cs="Arial"/>
                <w:sz w:val="20"/>
                <w:szCs w:val="20"/>
              </w:rPr>
              <w:t>Završena edukacija „Edukacija edukatora“ Medicinski fakultet u Splitu 2011.</w:t>
            </w:r>
          </w:p>
        </w:tc>
      </w:tr>
      <w:tr w:rsidR="00727520"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Default="00727520" w:rsidP="008573E1">
            <w:pPr>
              <w:spacing w:after="0" w:line="240" w:lineRule="auto"/>
              <w:rPr>
                <w:rFonts w:ascii="Arial" w:hAnsi="Arial" w:cs="Arial"/>
                <w:sz w:val="20"/>
                <w:szCs w:val="20"/>
              </w:rPr>
            </w:pPr>
            <w:r>
              <w:rPr>
                <w:rFonts w:ascii="Arial" w:hAnsi="Arial" w:cs="Arial"/>
                <w:sz w:val="20"/>
                <w:szCs w:val="20"/>
              </w:rPr>
              <w:t xml:space="preserve">PRIZNANJA I NAGRADE </w:t>
            </w:r>
          </w:p>
        </w:tc>
      </w:tr>
      <w:tr w:rsidR="00727520"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Default="00727520" w:rsidP="008573E1">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727520" w:rsidRDefault="00727520" w:rsidP="008573E1">
            <w:pPr>
              <w:spacing w:after="0" w:line="240" w:lineRule="auto"/>
              <w:rPr>
                <w:rFonts w:ascii="Arial" w:hAnsi="Arial" w:cs="Arial"/>
                <w:sz w:val="20"/>
                <w:szCs w:val="20"/>
              </w:rPr>
            </w:pPr>
            <w:r>
              <w:rPr>
                <w:rFonts w:ascii="Arial" w:hAnsi="Arial" w:cs="Arial"/>
                <w:sz w:val="20"/>
                <w:szCs w:val="20"/>
              </w:rPr>
              <w:t>/</w:t>
            </w:r>
          </w:p>
        </w:tc>
      </w:tr>
    </w:tbl>
    <w:p w:rsidR="00727520" w:rsidRDefault="00727520" w:rsidP="00857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1"/>
        <w:gridCol w:w="5711"/>
      </w:tblGrid>
      <w:tr w:rsidR="00727520" w:rsidRPr="008C7D53" w:rsidTr="008573E1">
        <w:trPr>
          <w:trHeight w:val="415"/>
        </w:trPr>
        <w:tc>
          <w:tcPr>
            <w:tcW w:w="3404" w:type="dxa"/>
            <w:tcBorders>
              <w:top w:val="single" w:sz="8"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t xml:space="preserve">Titula, ime i prezime </w:t>
            </w:r>
            <w:r>
              <w:rPr>
                <w:rFonts w:ascii="Arial" w:hAnsi="Arial" w:cs="Arial"/>
                <w:sz w:val="20"/>
                <w:szCs w:val="20"/>
              </w:rPr>
              <w:t>su</w:t>
            </w:r>
            <w:r w:rsidRPr="008C7D53">
              <w:rPr>
                <w:rFonts w:ascii="Arial" w:hAnsi="Arial" w:cs="Arial"/>
                <w:sz w:val="20"/>
                <w:szCs w:val="20"/>
              </w:rPr>
              <w:t>nositelja</w:t>
            </w:r>
          </w:p>
        </w:tc>
        <w:tc>
          <w:tcPr>
            <w:tcW w:w="5884" w:type="dxa"/>
            <w:tcBorders>
              <w:top w:val="single" w:sz="4" w:space="0" w:color="auto"/>
              <w:left w:val="single" w:sz="4" w:space="0" w:color="auto"/>
              <w:bottom w:val="single" w:sz="4" w:space="0" w:color="auto"/>
              <w:right w:val="single" w:sz="4" w:space="0" w:color="auto"/>
            </w:tcBorders>
          </w:tcPr>
          <w:p w:rsidR="00727520" w:rsidRPr="00D05110" w:rsidRDefault="006D4B4B" w:rsidP="008573E1">
            <w:pPr>
              <w:spacing w:after="0"/>
              <w:rPr>
                <w:rFonts w:ascii="Arial" w:hAnsi="Arial" w:cs="Arial"/>
                <w:b/>
                <w:sz w:val="20"/>
                <w:szCs w:val="20"/>
              </w:rPr>
            </w:pPr>
            <w:r>
              <w:rPr>
                <w:rFonts w:ascii="Arial" w:hAnsi="Arial" w:cs="Arial"/>
                <w:b/>
                <w:sz w:val="20"/>
                <w:szCs w:val="20"/>
              </w:rPr>
              <w:t>Izv. p</w:t>
            </w:r>
            <w:r w:rsidR="00727520" w:rsidRPr="00D05110">
              <w:rPr>
                <w:rFonts w:ascii="Arial" w:hAnsi="Arial" w:cs="Arial"/>
                <w:b/>
                <w:sz w:val="20"/>
                <w:szCs w:val="20"/>
              </w:rPr>
              <w:t>r</w:t>
            </w:r>
            <w:r>
              <w:rPr>
                <w:rFonts w:ascii="Arial" w:hAnsi="Arial" w:cs="Arial"/>
                <w:b/>
                <w:sz w:val="20"/>
                <w:szCs w:val="20"/>
              </w:rPr>
              <w:t>of</w:t>
            </w:r>
            <w:r w:rsidR="00727520" w:rsidRPr="00D05110">
              <w:rPr>
                <w:rFonts w:ascii="Arial" w:hAnsi="Arial" w:cs="Arial"/>
                <w:b/>
                <w:sz w:val="20"/>
                <w:szCs w:val="20"/>
              </w:rPr>
              <w:t>.</w:t>
            </w:r>
            <w:r w:rsidR="00727520">
              <w:rPr>
                <w:rFonts w:ascii="Arial" w:hAnsi="Arial" w:cs="Arial"/>
                <w:b/>
                <w:sz w:val="20"/>
                <w:szCs w:val="20"/>
              </w:rPr>
              <w:t xml:space="preserve"> </w:t>
            </w:r>
            <w:r>
              <w:rPr>
                <w:rFonts w:ascii="Arial" w:hAnsi="Arial" w:cs="Arial"/>
                <w:b/>
                <w:sz w:val="20"/>
                <w:szCs w:val="20"/>
              </w:rPr>
              <w:t xml:space="preserve">dr. </w:t>
            </w:r>
            <w:r w:rsidR="00727520" w:rsidRPr="00D05110">
              <w:rPr>
                <w:rFonts w:ascii="Arial" w:hAnsi="Arial" w:cs="Arial"/>
                <w:b/>
                <w:sz w:val="20"/>
                <w:szCs w:val="20"/>
              </w:rPr>
              <w:t>sc. Žel</w:t>
            </w:r>
            <w:r>
              <w:rPr>
                <w:rFonts w:ascii="Arial" w:hAnsi="Arial" w:cs="Arial"/>
                <w:b/>
                <w:sz w:val="20"/>
                <w:szCs w:val="20"/>
              </w:rPr>
              <w:t>jana Bašić</w:t>
            </w:r>
          </w:p>
        </w:tc>
      </w:tr>
      <w:tr w:rsidR="00727520" w:rsidRPr="008C7D53"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tcPr>
          <w:p w:rsidR="00727520" w:rsidRPr="00D53526" w:rsidRDefault="00727520" w:rsidP="008573E1">
            <w:pPr>
              <w:pStyle w:val="Header"/>
              <w:spacing w:line="276" w:lineRule="auto"/>
              <w:rPr>
                <w:rFonts w:ascii="Arial" w:hAnsi="Arial" w:cs="Arial"/>
                <w:sz w:val="20"/>
                <w:szCs w:val="20"/>
              </w:rPr>
            </w:pPr>
            <w:r w:rsidRPr="00D53526">
              <w:rPr>
                <w:rFonts w:ascii="Arial" w:hAnsi="Arial" w:cs="Arial"/>
                <w:sz w:val="20"/>
                <w:szCs w:val="20"/>
              </w:rPr>
              <w:t>Sudska medicina</w:t>
            </w:r>
          </w:p>
          <w:p w:rsidR="00727520" w:rsidRPr="00D53526" w:rsidRDefault="00727520" w:rsidP="008573E1">
            <w:pPr>
              <w:pStyle w:val="Header"/>
              <w:spacing w:line="276" w:lineRule="auto"/>
              <w:rPr>
                <w:rFonts w:ascii="Arial" w:hAnsi="Arial" w:cs="Arial"/>
                <w:sz w:val="20"/>
                <w:szCs w:val="20"/>
              </w:rPr>
            </w:pPr>
            <w:r w:rsidRPr="00D53526">
              <w:rPr>
                <w:rFonts w:ascii="Arial" w:hAnsi="Arial" w:cs="Arial"/>
                <w:sz w:val="20"/>
                <w:szCs w:val="20"/>
              </w:rPr>
              <w:t>Medicinska kriminalistika</w:t>
            </w:r>
          </w:p>
        </w:tc>
      </w:tr>
      <w:tr w:rsidR="00727520" w:rsidRPr="008C7D53"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D53526" w:rsidRDefault="00727520" w:rsidP="008573E1">
            <w:pPr>
              <w:spacing w:after="0"/>
              <w:rPr>
                <w:rFonts w:ascii="Arial" w:hAnsi="Arial" w:cs="Arial"/>
                <w:sz w:val="20"/>
                <w:szCs w:val="20"/>
              </w:rPr>
            </w:pPr>
            <w:r w:rsidRPr="00D53526">
              <w:rPr>
                <w:rFonts w:ascii="Arial" w:hAnsi="Arial" w:cs="Arial"/>
                <w:sz w:val="20"/>
                <w:szCs w:val="20"/>
              </w:rPr>
              <w:t>OPĆE INFORMACIJE  O SUNOSITELJU</w:t>
            </w:r>
          </w:p>
        </w:tc>
      </w:tr>
      <w:tr w:rsidR="00727520" w:rsidRPr="008C7D53" w:rsidTr="008573E1">
        <w:tc>
          <w:tcPr>
            <w:tcW w:w="3404" w:type="dxa"/>
            <w:tcBorders>
              <w:top w:val="single" w:sz="8"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Trondheimska 5, 21000 Split</w:t>
            </w:r>
          </w:p>
        </w:tc>
      </w:tr>
      <w:tr w:rsidR="00727520" w:rsidRPr="008C7D53"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0038598679458</w:t>
            </w:r>
          </w:p>
        </w:tc>
      </w:tr>
      <w:tr w:rsidR="00727520" w:rsidRPr="008C7D53"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tcPr>
          <w:p w:rsidR="00727520" w:rsidRPr="00D53526" w:rsidRDefault="00C805D1" w:rsidP="008573E1">
            <w:pPr>
              <w:spacing w:after="0"/>
              <w:rPr>
                <w:rFonts w:ascii="Arial" w:hAnsi="Arial" w:cs="Arial"/>
                <w:sz w:val="20"/>
                <w:szCs w:val="20"/>
              </w:rPr>
            </w:pPr>
            <w:hyperlink r:id="rId90" w:history="1">
              <w:r w:rsidR="00727520" w:rsidRPr="00D53526">
                <w:rPr>
                  <w:rStyle w:val="Hyperlink"/>
                  <w:rFonts w:ascii="Arial" w:hAnsi="Arial" w:cs="Arial"/>
                  <w:sz w:val="20"/>
                  <w:szCs w:val="20"/>
                </w:rPr>
                <w:t>zeljana.basic@unist.hr</w:t>
              </w:r>
            </w:hyperlink>
          </w:p>
        </w:tc>
      </w:tr>
      <w:tr w:rsidR="00727520" w:rsidRPr="008C7D53"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tcPr>
          <w:p w:rsidR="00727520" w:rsidRPr="00D53526" w:rsidRDefault="00C805D1" w:rsidP="008573E1">
            <w:pPr>
              <w:spacing w:after="0"/>
              <w:rPr>
                <w:rFonts w:ascii="Arial" w:hAnsi="Arial" w:cs="Arial"/>
                <w:sz w:val="20"/>
                <w:szCs w:val="20"/>
              </w:rPr>
            </w:pPr>
            <w:hyperlink r:id="rId91" w:history="1">
              <w:r w:rsidR="00727520" w:rsidRPr="00D53526">
                <w:rPr>
                  <w:rStyle w:val="Hyperlink"/>
                  <w:rFonts w:ascii="Arial" w:hAnsi="Arial" w:cs="Arial"/>
                  <w:sz w:val="20"/>
                  <w:szCs w:val="20"/>
                </w:rPr>
                <w:t>/</w:t>
              </w:r>
            </w:hyperlink>
          </w:p>
        </w:tc>
      </w:tr>
      <w:tr w:rsidR="00727520" w:rsidRPr="008C7D53"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1980.</w:t>
            </w:r>
          </w:p>
        </w:tc>
      </w:tr>
      <w:tr w:rsidR="00727520" w:rsidRPr="008C7D53"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329586</w:t>
            </w:r>
          </w:p>
        </w:tc>
      </w:tr>
      <w:tr w:rsidR="00727520" w:rsidRPr="008C7D53"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w:t>
            </w:r>
          </w:p>
        </w:tc>
      </w:tr>
      <w:tr w:rsidR="00727520" w:rsidRPr="008C7D53"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asistent, 2011.</w:t>
            </w:r>
          </w:p>
        </w:tc>
      </w:tr>
      <w:tr w:rsidR="00727520" w:rsidRPr="008C7D53"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 xml:space="preserve">/ </w:t>
            </w:r>
          </w:p>
        </w:tc>
      </w:tr>
      <w:tr w:rsidR="00727520" w:rsidRPr="008C7D53"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D53526" w:rsidRDefault="00727520" w:rsidP="008573E1">
            <w:pPr>
              <w:spacing w:after="0"/>
              <w:rPr>
                <w:rFonts w:ascii="Arial" w:hAnsi="Arial" w:cs="Arial"/>
                <w:sz w:val="20"/>
                <w:szCs w:val="20"/>
              </w:rPr>
            </w:pPr>
            <w:r w:rsidRPr="00D53526">
              <w:rPr>
                <w:rFonts w:ascii="Arial" w:hAnsi="Arial" w:cs="Arial"/>
                <w:sz w:val="20"/>
                <w:szCs w:val="20"/>
              </w:rPr>
              <w:t xml:space="preserve">PODACI O SADAŠNJEM ZAPOSLENJU </w:t>
            </w:r>
          </w:p>
        </w:tc>
      </w:tr>
      <w:tr w:rsidR="00727520" w:rsidRPr="008C7D53" w:rsidTr="008573E1">
        <w:tc>
          <w:tcPr>
            <w:tcW w:w="3404" w:type="dxa"/>
            <w:tcBorders>
              <w:top w:val="single" w:sz="8"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Sveučilište u Splitu, Sveučilišni odjel za forenzične znanosti</w:t>
            </w:r>
          </w:p>
        </w:tc>
      </w:tr>
      <w:tr w:rsidR="00727520" w:rsidRPr="008C7D53" w:rsidTr="008573E1">
        <w:tc>
          <w:tcPr>
            <w:tcW w:w="3404" w:type="dxa"/>
            <w:tcBorders>
              <w:top w:val="single" w:sz="8"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2011.</w:t>
            </w:r>
          </w:p>
          <w:p w:rsidR="00727520" w:rsidRPr="00D53526" w:rsidRDefault="00727520" w:rsidP="008573E1">
            <w:pPr>
              <w:spacing w:after="0"/>
              <w:rPr>
                <w:rFonts w:ascii="Arial" w:hAnsi="Arial" w:cs="Arial"/>
                <w:sz w:val="20"/>
                <w:szCs w:val="20"/>
              </w:rPr>
            </w:pPr>
          </w:p>
        </w:tc>
      </w:tr>
      <w:tr w:rsidR="00727520" w:rsidRPr="008C7D53"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Poslijedoktorand</w:t>
            </w:r>
          </w:p>
        </w:tc>
      </w:tr>
      <w:tr w:rsidR="00727520" w:rsidRPr="008C7D53"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Antropologija</w:t>
            </w:r>
          </w:p>
        </w:tc>
      </w:tr>
      <w:tr w:rsidR="00727520" w:rsidRPr="008C7D53"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w:t>
            </w:r>
          </w:p>
        </w:tc>
      </w:tr>
      <w:tr w:rsidR="00727520" w:rsidRPr="008C7D53"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D53526" w:rsidRDefault="00727520" w:rsidP="008573E1">
            <w:pPr>
              <w:spacing w:after="0"/>
              <w:rPr>
                <w:rFonts w:ascii="Arial" w:hAnsi="Arial" w:cs="Arial"/>
                <w:sz w:val="20"/>
                <w:szCs w:val="20"/>
              </w:rPr>
            </w:pPr>
            <w:r w:rsidRPr="00D53526">
              <w:rPr>
                <w:rFonts w:ascii="Arial" w:hAnsi="Arial" w:cs="Arial"/>
                <w:sz w:val="20"/>
                <w:szCs w:val="20"/>
              </w:rPr>
              <w:t xml:space="preserve">PODACI O ŠKOLOVANJU – Najviši postignuti stupanj </w:t>
            </w:r>
          </w:p>
        </w:tc>
      </w:tr>
      <w:tr w:rsidR="00727520" w:rsidRPr="008C7D53" w:rsidTr="008573E1">
        <w:tc>
          <w:tcPr>
            <w:tcW w:w="3404" w:type="dxa"/>
            <w:tcBorders>
              <w:top w:val="single" w:sz="8"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Doktor znanosti (Biomedicina i zdravstvo)</w:t>
            </w:r>
          </w:p>
          <w:p w:rsidR="00727520" w:rsidRPr="00D53526" w:rsidRDefault="00727520" w:rsidP="008573E1">
            <w:pPr>
              <w:spacing w:after="0"/>
              <w:rPr>
                <w:rFonts w:ascii="Arial" w:hAnsi="Arial" w:cs="Arial"/>
                <w:sz w:val="20"/>
                <w:szCs w:val="20"/>
              </w:rPr>
            </w:pPr>
            <w:r w:rsidRPr="00D53526">
              <w:rPr>
                <w:rFonts w:ascii="Arial" w:hAnsi="Arial" w:cs="Arial"/>
                <w:sz w:val="20"/>
                <w:szCs w:val="20"/>
              </w:rPr>
              <w:t>Dipl.ing. kemijske tehnologije</w:t>
            </w:r>
          </w:p>
        </w:tc>
      </w:tr>
      <w:tr w:rsidR="00727520" w:rsidRPr="008C7D53"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Medicinski fakultet, Sveučilište u Splitu</w:t>
            </w:r>
          </w:p>
        </w:tc>
      </w:tr>
      <w:tr w:rsidR="00727520" w:rsidRPr="008C7D53"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Split</w:t>
            </w:r>
          </w:p>
        </w:tc>
      </w:tr>
      <w:tr w:rsidR="00727520" w:rsidRPr="008C7D53"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13.01.2015.</w:t>
            </w:r>
          </w:p>
        </w:tc>
      </w:tr>
      <w:tr w:rsidR="00727520" w:rsidRPr="008C7D53"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D53526" w:rsidRDefault="00727520" w:rsidP="008573E1">
            <w:pPr>
              <w:spacing w:after="0"/>
              <w:rPr>
                <w:rFonts w:ascii="Arial" w:hAnsi="Arial" w:cs="Arial"/>
                <w:sz w:val="20"/>
                <w:szCs w:val="20"/>
              </w:rPr>
            </w:pPr>
            <w:r w:rsidRPr="00D53526">
              <w:rPr>
                <w:rFonts w:ascii="Arial" w:hAnsi="Arial" w:cs="Arial"/>
                <w:sz w:val="20"/>
                <w:szCs w:val="20"/>
              </w:rPr>
              <w:t>PODACI O USAVRŠAVANJU</w:t>
            </w:r>
          </w:p>
        </w:tc>
      </w:tr>
      <w:tr w:rsidR="00727520" w:rsidRPr="008C7D53" w:rsidTr="008573E1">
        <w:tc>
          <w:tcPr>
            <w:tcW w:w="3404" w:type="dxa"/>
            <w:tcBorders>
              <w:top w:val="single" w:sz="8"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2011.</w:t>
            </w:r>
          </w:p>
        </w:tc>
      </w:tr>
      <w:tr w:rsidR="00727520" w:rsidRPr="008C7D53"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USA; Penn State University</w:t>
            </w:r>
          </w:p>
        </w:tc>
      </w:tr>
      <w:tr w:rsidR="00727520" w:rsidRPr="008C7D53"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Penn State University</w:t>
            </w:r>
          </w:p>
        </w:tc>
      </w:tr>
      <w:tr w:rsidR="00727520" w:rsidRPr="008C7D53"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Drevna DNK</w:t>
            </w:r>
          </w:p>
        </w:tc>
      </w:tr>
      <w:tr w:rsidR="00727520" w:rsidRPr="008C7D53"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D53526" w:rsidRDefault="00727520" w:rsidP="008573E1">
            <w:pPr>
              <w:spacing w:after="0"/>
              <w:rPr>
                <w:rFonts w:ascii="Arial" w:hAnsi="Arial" w:cs="Arial"/>
                <w:sz w:val="20"/>
                <w:szCs w:val="20"/>
              </w:rPr>
            </w:pPr>
            <w:r w:rsidRPr="00D53526">
              <w:rPr>
                <w:rFonts w:ascii="Arial" w:hAnsi="Arial" w:cs="Arial"/>
                <w:sz w:val="20"/>
                <w:szCs w:val="20"/>
              </w:rPr>
              <w:t>MATERINSKI I STRANI JEZICI</w:t>
            </w:r>
          </w:p>
        </w:tc>
      </w:tr>
      <w:tr w:rsidR="00727520" w:rsidRPr="008C7D53"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Hrvatski</w:t>
            </w:r>
          </w:p>
        </w:tc>
      </w:tr>
      <w:tr w:rsidR="00727520" w:rsidRPr="008C7D53"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Engleski jezik, 5</w:t>
            </w:r>
          </w:p>
        </w:tc>
      </w:tr>
      <w:tr w:rsidR="00727520" w:rsidRPr="008C7D53"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lastRenderedPageBreak/>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Njemački jezik, 2</w:t>
            </w:r>
          </w:p>
        </w:tc>
      </w:tr>
      <w:tr w:rsidR="00727520" w:rsidRPr="008C7D53"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Talijanski jezik, 2</w:t>
            </w:r>
          </w:p>
        </w:tc>
      </w:tr>
      <w:tr w:rsidR="00727520" w:rsidRPr="008C7D53"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D53526" w:rsidRDefault="00727520" w:rsidP="008573E1">
            <w:pPr>
              <w:spacing w:after="0"/>
              <w:rPr>
                <w:rFonts w:ascii="Arial" w:hAnsi="Arial" w:cs="Arial"/>
                <w:sz w:val="20"/>
                <w:szCs w:val="20"/>
              </w:rPr>
            </w:pPr>
            <w:r w:rsidRPr="00D53526">
              <w:rPr>
                <w:rFonts w:ascii="Arial" w:hAnsi="Arial" w:cs="Arial"/>
                <w:sz w:val="20"/>
                <w:szCs w:val="20"/>
              </w:rPr>
              <w:t xml:space="preserve">KOMPETENCIJE ZA PREDMET </w:t>
            </w:r>
          </w:p>
        </w:tc>
      </w:tr>
      <w:tr w:rsidR="00727520" w:rsidRPr="008C7D53" w:rsidTr="008573E1">
        <w:tc>
          <w:tcPr>
            <w:tcW w:w="3404" w:type="dxa"/>
            <w:tcBorders>
              <w:top w:val="single" w:sz="8"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w:t>
            </w:r>
          </w:p>
        </w:tc>
      </w:tr>
      <w:tr w:rsidR="00727520" w:rsidRPr="008C7D53"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Pr>
                <w:rFonts w:ascii="Arial" w:hAnsi="Arial" w:cs="Arial"/>
                <w:sz w:val="20"/>
                <w:szCs w:val="20"/>
              </w:rPr>
              <w:t>Koa</w:t>
            </w:r>
            <w:r w:rsidRPr="008C7D53">
              <w:rPr>
                <w:rFonts w:ascii="Arial" w:hAnsi="Arial" w:cs="Arial"/>
                <w:sz w:val="20"/>
                <w:szCs w:val="20"/>
              </w:rPr>
              <w:t xml:space="preserve">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tcPr>
          <w:p w:rsidR="00727520" w:rsidRPr="00D53526" w:rsidRDefault="00727520" w:rsidP="008573E1">
            <w:pPr>
              <w:tabs>
                <w:tab w:val="left" w:pos="0"/>
                <w:tab w:val="left" w:pos="360"/>
              </w:tabs>
              <w:spacing w:after="0"/>
              <w:rPr>
                <w:rFonts w:ascii="Arial" w:hAnsi="Arial" w:cs="Arial"/>
                <w:sz w:val="20"/>
                <w:szCs w:val="20"/>
              </w:rPr>
            </w:pPr>
            <w:r w:rsidRPr="00D53526">
              <w:rPr>
                <w:rFonts w:ascii="Arial" w:hAnsi="Arial" w:cs="Arial"/>
                <w:sz w:val="20"/>
                <w:szCs w:val="20"/>
                <w:lang w:val="sv-SE"/>
              </w:rPr>
              <w:t>/</w:t>
            </w:r>
          </w:p>
          <w:p w:rsidR="00727520" w:rsidRPr="00D53526" w:rsidRDefault="00727520" w:rsidP="008573E1">
            <w:pPr>
              <w:spacing w:after="0"/>
              <w:rPr>
                <w:rFonts w:ascii="Arial" w:hAnsi="Arial" w:cs="Arial"/>
                <w:sz w:val="20"/>
                <w:szCs w:val="20"/>
              </w:rPr>
            </w:pPr>
          </w:p>
        </w:tc>
      </w:tr>
      <w:tr w:rsidR="00727520" w:rsidRPr="008C7D53"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t xml:space="preserve">Stručni, znanstveni i umjetnički radovi objavljeni u posljednjih pet godina iz područja predmeta </w:t>
            </w:r>
            <w:r w:rsidRPr="008C7D5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1. Anteric, Ivana; Basic, Željana; Vilovic, Katarina; Kolic, Krešimir; Andjelinovic, Šimun. Which theory for the origin of syphilis is true?. // Journal of Sexual Medicine. (2014)</w:t>
            </w:r>
          </w:p>
          <w:p w:rsidR="00727520" w:rsidRPr="00D53526" w:rsidRDefault="00727520" w:rsidP="008573E1">
            <w:pPr>
              <w:spacing w:after="0"/>
              <w:rPr>
                <w:rFonts w:ascii="Arial" w:hAnsi="Arial" w:cs="Arial"/>
                <w:sz w:val="20"/>
                <w:szCs w:val="20"/>
              </w:rPr>
            </w:pPr>
          </w:p>
          <w:p w:rsidR="00727520" w:rsidRPr="00D53526" w:rsidRDefault="00727520" w:rsidP="008573E1">
            <w:pPr>
              <w:spacing w:after="0"/>
              <w:rPr>
                <w:rFonts w:ascii="Arial" w:hAnsi="Arial" w:cs="Arial"/>
                <w:sz w:val="20"/>
                <w:szCs w:val="20"/>
              </w:rPr>
            </w:pPr>
            <w:r w:rsidRPr="00D53526">
              <w:rPr>
                <w:rFonts w:ascii="Arial" w:hAnsi="Arial" w:cs="Arial"/>
                <w:sz w:val="20"/>
                <w:szCs w:val="20"/>
              </w:rPr>
              <w:t>2. Bečić, Kristijan; Jandrić Bečić, Darija; Definis-Gojanović, Marija; Zekić Tomaš, Sandra; Anterić, Ivana; Bašić, Željana.</w:t>
            </w:r>
          </w:p>
          <w:p w:rsidR="00727520" w:rsidRPr="00D53526" w:rsidRDefault="00727520" w:rsidP="008573E1">
            <w:pPr>
              <w:spacing w:after="0"/>
              <w:rPr>
                <w:rFonts w:ascii="Arial" w:hAnsi="Arial" w:cs="Arial"/>
                <w:sz w:val="20"/>
                <w:szCs w:val="20"/>
              </w:rPr>
            </w:pPr>
            <w:r w:rsidRPr="00D53526">
              <w:rPr>
                <w:rFonts w:ascii="Arial" w:hAnsi="Arial" w:cs="Arial"/>
                <w:sz w:val="20"/>
                <w:szCs w:val="20"/>
              </w:rPr>
              <w:t>Bone porosity and longevity in early medieval Southern Croatia. // International journal of food sciences and nutrition. (2013)</w:t>
            </w:r>
          </w:p>
          <w:p w:rsidR="00727520" w:rsidRPr="00D53526" w:rsidRDefault="00727520" w:rsidP="008573E1">
            <w:pPr>
              <w:spacing w:after="0"/>
              <w:rPr>
                <w:rFonts w:ascii="Arial" w:hAnsi="Arial" w:cs="Arial"/>
                <w:sz w:val="20"/>
                <w:szCs w:val="20"/>
              </w:rPr>
            </w:pPr>
          </w:p>
          <w:p w:rsidR="00727520" w:rsidRPr="00D53526" w:rsidRDefault="00727520" w:rsidP="008573E1">
            <w:pPr>
              <w:spacing w:after="0"/>
              <w:rPr>
                <w:rFonts w:ascii="Arial" w:hAnsi="Arial" w:cs="Arial"/>
                <w:sz w:val="20"/>
                <w:szCs w:val="20"/>
              </w:rPr>
            </w:pPr>
            <w:r w:rsidRPr="00D53526">
              <w:rPr>
                <w:rFonts w:ascii="Arial" w:hAnsi="Arial" w:cs="Arial"/>
                <w:sz w:val="20"/>
                <w:szCs w:val="20"/>
              </w:rPr>
              <w:t>3. Bašić, Željana; Anterić, Ivana; Vilović, Katarina; Petaros, Anja; Bosnar, Alan; Madžar, Tomislav; Polašek, Ozren; Anđelinović, Šimun. Sex determination in skeletal remains from the medieval Eastern Adriatic coast – discriminant function analysis of humeri. // Croatian medical journal. 54 (2013) , 3; 272-278</w:t>
            </w:r>
          </w:p>
          <w:p w:rsidR="00727520" w:rsidRPr="00D53526" w:rsidRDefault="00727520" w:rsidP="008573E1">
            <w:pPr>
              <w:spacing w:after="0"/>
              <w:rPr>
                <w:rFonts w:ascii="Arial" w:hAnsi="Arial" w:cs="Arial"/>
                <w:sz w:val="20"/>
                <w:szCs w:val="20"/>
              </w:rPr>
            </w:pPr>
          </w:p>
          <w:p w:rsidR="00727520" w:rsidRPr="00D53526" w:rsidRDefault="00727520" w:rsidP="008573E1">
            <w:pPr>
              <w:spacing w:after="0"/>
              <w:rPr>
                <w:rFonts w:ascii="Arial" w:hAnsi="Arial" w:cs="Arial"/>
                <w:sz w:val="20"/>
                <w:szCs w:val="20"/>
              </w:rPr>
            </w:pPr>
            <w:r w:rsidRPr="00D53526">
              <w:rPr>
                <w:rFonts w:ascii="Arial" w:hAnsi="Arial" w:cs="Arial"/>
                <w:sz w:val="20"/>
                <w:szCs w:val="20"/>
              </w:rPr>
              <w:t>4. Bašić, Željana; Anterić, Ivana; Balić, Ela; Vilović, Katarina; Anđelinović, Šimun.</w:t>
            </w:r>
          </w:p>
          <w:p w:rsidR="00727520" w:rsidRPr="00D53526" w:rsidRDefault="00727520" w:rsidP="008573E1">
            <w:pPr>
              <w:spacing w:after="0"/>
              <w:rPr>
                <w:rFonts w:ascii="Arial" w:hAnsi="Arial" w:cs="Arial"/>
                <w:sz w:val="20"/>
                <w:szCs w:val="20"/>
              </w:rPr>
            </w:pPr>
            <w:r w:rsidRPr="00D53526">
              <w:rPr>
                <w:rFonts w:ascii="Arial" w:hAnsi="Arial" w:cs="Arial"/>
                <w:sz w:val="20"/>
                <w:szCs w:val="20"/>
              </w:rPr>
              <w:t>Occipitalization of the Atlas in Archaeological Material from the 16th–19th Century. // International journal of osteoarchaeology. 24 (2012) , 4; 540-542.</w:t>
            </w:r>
          </w:p>
          <w:p w:rsidR="00727520" w:rsidRPr="00D53526" w:rsidRDefault="00727520" w:rsidP="008573E1">
            <w:pPr>
              <w:spacing w:after="0"/>
              <w:rPr>
                <w:rFonts w:ascii="Arial" w:hAnsi="Arial" w:cs="Arial"/>
                <w:sz w:val="20"/>
                <w:szCs w:val="20"/>
              </w:rPr>
            </w:pPr>
          </w:p>
          <w:p w:rsidR="00727520" w:rsidRPr="00D53526" w:rsidRDefault="00727520" w:rsidP="008573E1">
            <w:pPr>
              <w:spacing w:after="0"/>
              <w:rPr>
                <w:rFonts w:ascii="Arial" w:hAnsi="Arial" w:cs="Arial"/>
                <w:sz w:val="20"/>
                <w:szCs w:val="20"/>
              </w:rPr>
            </w:pPr>
            <w:r w:rsidRPr="00D53526">
              <w:rPr>
                <w:rFonts w:ascii="Arial" w:hAnsi="Arial" w:cs="Arial"/>
                <w:sz w:val="20"/>
                <w:szCs w:val="20"/>
              </w:rPr>
              <w:t>5. 4. Bašić, Željana; Anterić, Ivana; Balić, Ela; Anđelinović, Šimun. Rezultati antropološke analize grobova s tumula Matakova glavica // Tumuli iz Krneze i Podvršja kod Zadra / Marijanović, Brunislav (ur.). Zadar : Denona d.o.o., 2012. Str. 175-178.</w:t>
            </w:r>
          </w:p>
        </w:tc>
      </w:tr>
      <w:tr w:rsidR="00727520" w:rsidRPr="008C7D53"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t xml:space="preserve">Stručni i znanstveni radovi iz metodike i kvalitete nastave objavljeni u posljednjih pet godina </w:t>
            </w:r>
            <w:r w:rsidRPr="008C7D53">
              <w:rPr>
                <w:rFonts w:ascii="Arial" w:hAnsi="Arial" w:cs="Arial"/>
                <w:b/>
                <w:sz w:val="20"/>
                <w:szCs w:val="20"/>
              </w:rPr>
              <w:t>(najviše 5 referenca)</w:t>
            </w:r>
            <w:r w:rsidRPr="008C7D53">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w:t>
            </w:r>
          </w:p>
        </w:tc>
      </w:tr>
      <w:tr w:rsidR="00727520" w:rsidRPr="008C7D53"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t xml:space="preserve">Stručni, znanstveni i umjetnički projekti iz područja predmeta koji su se provodili u posljednjih pet godina </w:t>
            </w:r>
            <w:r w:rsidRPr="008C7D53">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Znanstveni projekt MZOŠ: DNA analiza ranosrednjovjekovne populacije s područja južne Hrvatske.</w:t>
            </w:r>
          </w:p>
        </w:tc>
      </w:tr>
      <w:tr w:rsidR="00727520" w:rsidRPr="008C7D53" w:rsidTr="008573E1">
        <w:tc>
          <w:tcPr>
            <w:tcW w:w="3404" w:type="dxa"/>
            <w:tcBorders>
              <w:top w:val="single" w:sz="4"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Dopunsko metodičko- psihološko-didaktičko –pedagoško obrazovanje, 60 ECTS, Prirodoslovno – matematički fakultet, Split, 2008/2009.</w:t>
            </w:r>
          </w:p>
          <w:p w:rsidR="00727520" w:rsidRPr="00D53526" w:rsidRDefault="00727520" w:rsidP="008573E1">
            <w:pPr>
              <w:spacing w:after="0"/>
              <w:rPr>
                <w:rFonts w:ascii="Arial" w:hAnsi="Arial" w:cs="Arial"/>
                <w:sz w:val="20"/>
                <w:szCs w:val="20"/>
              </w:rPr>
            </w:pPr>
            <w:r w:rsidRPr="00D53526">
              <w:rPr>
                <w:rFonts w:ascii="Arial" w:hAnsi="Arial" w:cs="Arial"/>
                <w:sz w:val="20"/>
                <w:szCs w:val="20"/>
              </w:rPr>
              <w:t>Završena radionica: Edukacija edukatora, Medicinski fakultet u Splitu, 2011.</w:t>
            </w:r>
          </w:p>
        </w:tc>
      </w:tr>
      <w:tr w:rsidR="00727520" w:rsidRPr="008C7D53"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D53526" w:rsidRDefault="00727520" w:rsidP="008573E1">
            <w:pPr>
              <w:spacing w:after="0"/>
              <w:rPr>
                <w:rFonts w:ascii="Arial" w:hAnsi="Arial" w:cs="Arial"/>
                <w:sz w:val="20"/>
                <w:szCs w:val="20"/>
              </w:rPr>
            </w:pPr>
            <w:r w:rsidRPr="00D53526">
              <w:rPr>
                <w:rFonts w:ascii="Arial" w:hAnsi="Arial" w:cs="Arial"/>
                <w:sz w:val="20"/>
                <w:szCs w:val="20"/>
              </w:rPr>
              <w:t xml:space="preserve">PRIZNANJA I NAGRADE </w:t>
            </w:r>
          </w:p>
        </w:tc>
      </w:tr>
      <w:tr w:rsidR="00727520" w:rsidRPr="008C7D53" w:rsidTr="008573E1">
        <w:tc>
          <w:tcPr>
            <w:tcW w:w="3404" w:type="dxa"/>
            <w:tcBorders>
              <w:top w:val="single" w:sz="8" w:space="0" w:color="auto"/>
              <w:left w:val="single" w:sz="4" w:space="0" w:color="auto"/>
              <w:bottom w:val="single" w:sz="4" w:space="0" w:color="auto"/>
              <w:right w:val="single" w:sz="4" w:space="0" w:color="auto"/>
            </w:tcBorders>
            <w:shd w:val="clear" w:color="auto" w:fill="CCFFFF"/>
          </w:tcPr>
          <w:p w:rsidR="00727520" w:rsidRPr="008C7D53" w:rsidRDefault="00727520" w:rsidP="008573E1">
            <w:pPr>
              <w:spacing w:after="0" w:line="240" w:lineRule="auto"/>
              <w:rPr>
                <w:rFonts w:ascii="Arial" w:hAnsi="Arial" w:cs="Arial"/>
                <w:sz w:val="20"/>
                <w:szCs w:val="20"/>
              </w:rPr>
            </w:pPr>
            <w:r w:rsidRPr="008C7D53">
              <w:rPr>
                <w:rFonts w:ascii="Arial" w:hAnsi="Arial" w:cs="Arial"/>
                <w:sz w:val="20"/>
                <w:szCs w:val="20"/>
              </w:rPr>
              <w:lastRenderedPageBreak/>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w:t>
            </w:r>
          </w:p>
        </w:tc>
      </w:tr>
    </w:tbl>
    <w:p w:rsidR="00727520" w:rsidRDefault="00727520" w:rsidP="008573E1"/>
    <w:p w:rsidR="00727520" w:rsidRPr="000474E6" w:rsidRDefault="00727520" w:rsidP="008573E1">
      <w:pPr>
        <w:spacing w:after="0" w:line="240" w:lineRule="auto"/>
        <w:jc w:val="cente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9"/>
        <w:gridCol w:w="5843"/>
      </w:tblGrid>
      <w:tr w:rsidR="00727520" w:rsidRPr="000474E6" w:rsidTr="006D4B4B">
        <w:tc>
          <w:tcPr>
            <w:tcW w:w="3219" w:type="dxa"/>
            <w:tcBorders>
              <w:top w:val="single" w:sz="8" w:space="0" w:color="auto"/>
            </w:tcBorders>
            <w:shd w:val="clear" w:color="auto" w:fill="CCFFFF"/>
          </w:tcPr>
          <w:p w:rsidR="00727520" w:rsidRPr="0062422F" w:rsidRDefault="00727520" w:rsidP="008573E1">
            <w:pPr>
              <w:spacing w:after="0" w:line="240" w:lineRule="auto"/>
              <w:rPr>
                <w:rFonts w:ascii="Arial" w:hAnsi="Arial" w:cs="Arial"/>
                <w:sz w:val="20"/>
                <w:szCs w:val="20"/>
              </w:rPr>
            </w:pPr>
            <w:r w:rsidRPr="0062422F">
              <w:rPr>
                <w:rFonts w:ascii="Arial" w:hAnsi="Arial" w:cs="Arial"/>
                <w:sz w:val="20"/>
                <w:szCs w:val="20"/>
              </w:rPr>
              <w:t>Titula, ime i prezime nositelja</w:t>
            </w:r>
          </w:p>
        </w:tc>
        <w:tc>
          <w:tcPr>
            <w:tcW w:w="5843" w:type="dxa"/>
          </w:tcPr>
          <w:p w:rsidR="00727520" w:rsidRPr="00D53526" w:rsidRDefault="00727520" w:rsidP="008573E1">
            <w:pPr>
              <w:spacing w:after="0"/>
              <w:rPr>
                <w:rFonts w:ascii="Arial" w:hAnsi="Arial" w:cs="Arial"/>
                <w:sz w:val="20"/>
                <w:szCs w:val="20"/>
              </w:rPr>
            </w:pPr>
          </w:p>
        </w:tc>
      </w:tr>
      <w:tr w:rsidR="00727520" w:rsidRPr="000474E6" w:rsidTr="006D4B4B">
        <w:tc>
          <w:tcPr>
            <w:tcW w:w="3219" w:type="dxa"/>
            <w:tcBorders>
              <w:bottom w:val="single" w:sz="4" w:space="0" w:color="auto"/>
            </w:tcBorders>
            <w:shd w:val="clear" w:color="auto" w:fill="CCFFFF"/>
          </w:tcPr>
          <w:p w:rsidR="00727520" w:rsidRPr="0062422F" w:rsidRDefault="00727520" w:rsidP="008573E1">
            <w:pPr>
              <w:spacing w:after="0" w:line="240" w:lineRule="auto"/>
              <w:rPr>
                <w:rFonts w:ascii="Arial" w:hAnsi="Arial" w:cs="Arial"/>
                <w:sz w:val="20"/>
                <w:szCs w:val="20"/>
              </w:rPr>
            </w:pPr>
            <w:r w:rsidRPr="0062422F">
              <w:rPr>
                <w:rFonts w:ascii="Arial" w:hAnsi="Arial" w:cs="Arial"/>
                <w:sz w:val="20"/>
                <w:szCs w:val="20"/>
              </w:rPr>
              <w:t xml:space="preserve">Predmet koji predaje u predloženom studijskom programu </w:t>
            </w:r>
          </w:p>
        </w:tc>
        <w:tc>
          <w:tcPr>
            <w:tcW w:w="5843" w:type="dxa"/>
            <w:tcBorders>
              <w:bottom w:val="single" w:sz="8"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Liječničko pravo</w:t>
            </w:r>
          </w:p>
        </w:tc>
      </w:tr>
      <w:tr w:rsidR="00727520" w:rsidRPr="000474E6" w:rsidTr="006D4B4B">
        <w:tc>
          <w:tcPr>
            <w:tcW w:w="3219" w:type="dxa"/>
            <w:tcBorders>
              <w:bottom w:val="single" w:sz="4" w:space="0" w:color="auto"/>
            </w:tcBorders>
            <w:shd w:val="clear" w:color="auto" w:fill="CCFFFF"/>
          </w:tcPr>
          <w:p w:rsidR="00727520" w:rsidRPr="009F2C58" w:rsidRDefault="00727520" w:rsidP="008573E1">
            <w:pPr>
              <w:spacing w:after="0" w:line="240" w:lineRule="auto"/>
              <w:rPr>
                <w:rFonts w:ascii="Arial" w:hAnsi="Arial" w:cs="Arial"/>
                <w:sz w:val="20"/>
                <w:szCs w:val="20"/>
              </w:rPr>
            </w:pPr>
            <w:r w:rsidRPr="0062422F">
              <w:rPr>
                <w:rFonts w:ascii="Arial" w:hAnsi="Arial" w:cs="Arial"/>
                <w:sz w:val="20"/>
                <w:szCs w:val="20"/>
              </w:rPr>
              <w:t>Sunositelji predmeta</w:t>
            </w:r>
          </w:p>
        </w:tc>
        <w:tc>
          <w:tcPr>
            <w:tcW w:w="5843" w:type="dxa"/>
            <w:tcBorders>
              <w:bottom w:val="single" w:sz="8" w:space="0" w:color="auto"/>
            </w:tcBorders>
          </w:tcPr>
          <w:p w:rsidR="00727520" w:rsidRPr="00D53526" w:rsidRDefault="00727520" w:rsidP="008573E1">
            <w:pPr>
              <w:spacing w:after="0"/>
              <w:rPr>
                <w:rFonts w:ascii="Arial" w:hAnsi="Arial" w:cs="Arial"/>
                <w:sz w:val="20"/>
                <w:szCs w:val="20"/>
              </w:rPr>
            </w:pPr>
          </w:p>
        </w:tc>
      </w:tr>
      <w:tr w:rsidR="006D4B4B" w:rsidRPr="000474E6" w:rsidTr="006D4B4B">
        <w:tc>
          <w:tcPr>
            <w:tcW w:w="3219" w:type="dxa"/>
            <w:tcBorders>
              <w:bottom w:val="single" w:sz="4" w:space="0" w:color="auto"/>
            </w:tcBorders>
            <w:shd w:val="clear" w:color="auto" w:fill="CCFFFF"/>
          </w:tcPr>
          <w:p w:rsidR="006D4B4B" w:rsidRDefault="006D4B4B" w:rsidP="008573E1">
            <w:pPr>
              <w:spacing w:after="0" w:line="240" w:lineRule="auto"/>
              <w:rPr>
                <w:rFonts w:ascii="Arial" w:hAnsi="Arial" w:cs="Arial"/>
                <w:sz w:val="20"/>
                <w:szCs w:val="20"/>
              </w:rPr>
            </w:pPr>
          </w:p>
        </w:tc>
        <w:tc>
          <w:tcPr>
            <w:tcW w:w="5843" w:type="dxa"/>
            <w:tcBorders>
              <w:bottom w:val="single" w:sz="8" w:space="0" w:color="auto"/>
            </w:tcBorders>
          </w:tcPr>
          <w:p w:rsidR="006D4B4B" w:rsidRDefault="006D4B4B" w:rsidP="008573E1">
            <w:pPr>
              <w:spacing w:after="0"/>
              <w:rPr>
                <w:rFonts w:ascii="Arial" w:hAnsi="Arial" w:cs="Arial"/>
                <w:b/>
                <w:sz w:val="20"/>
                <w:szCs w:val="20"/>
              </w:rPr>
            </w:pPr>
          </w:p>
        </w:tc>
      </w:tr>
    </w:tbl>
    <w:p w:rsidR="00727520" w:rsidRDefault="00727520" w:rsidP="008573E1">
      <w:pPr>
        <w:spacing w:after="0" w:line="240" w:lineRule="auto"/>
        <w:rPr>
          <w:rFonts w:ascii="Arial" w:hAnsi="Arial" w:cs="Arial"/>
          <w:sz w:val="20"/>
          <w:szCs w:val="20"/>
        </w:rPr>
      </w:pPr>
    </w:p>
    <w:p w:rsidR="006D4B4B" w:rsidRDefault="006D4B4B" w:rsidP="008573E1">
      <w:pPr>
        <w:spacing w:after="0" w:line="240" w:lineRule="auto"/>
        <w:rPr>
          <w:rFonts w:ascii="Arial" w:hAnsi="Arial" w:cs="Arial"/>
          <w:sz w:val="20"/>
          <w:szCs w:val="20"/>
        </w:rPr>
      </w:pPr>
    </w:p>
    <w:p w:rsidR="006D4B4B" w:rsidRDefault="006D4B4B" w:rsidP="008573E1">
      <w:pPr>
        <w:spacing w:after="0" w:line="240" w:lineRule="auto"/>
        <w:rPr>
          <w:rFonts w:ascii="Arial" w:hAnsi="Arial" w:cs="Arial"/>
          <w:sz w:val="20"/>
          <w:szCs w:val="20"/>
        </w:rPr>
      </w:pPr>
    </w:p>
    <w:p w:rsidR="006D4B4B" w:rsidRDefault="006D4B4B" w:rsidP="008573E1">
      <w:pPr>
        <w:spacing w:after="0" w:line="240" w:lineRule="auto"/>
        <w:rPr>
          <w:rFonts w:ascii="Arial" w:hAnsi="Arial" w:cs="Arial"/>
          <w:sz w:val="20"/>
          <w:szCs w:val="20"/>
        </w:rPr>
      </w:pPr>
    </w:p>
    <w:p w:rsidR="006D4B4B" w:rsidRDefault="006D4B4B" w:rsidP="008573E1">
      <w:pPr>
        <w:spacing w:after="0" w:line="240" w:lineRule="auto"/>
        <w:rPr>
          <w:rFonts w:ascii="Arial" w:hAnsi="Arial" w:cs="Arial"/>
          <w:sz w:val="20"/>
          <w:szCs w:val="20"/>
        </w:rPr>
      </w:pPr>
    </w:p>
    <w:p w:rsidR="006D4B4B" w:rsidRDefault="006D4B4B" w:rsidP="008573E1">
      <w:pPr>
        <w:spacing w:after="0" w:line="240" w:lineRule="auto"/>
        <w:rPr>
          <w:rFonts w:ascii="Arial" w:hAnsi="Arial" w:cs="Arial"/>
          <w:sz w:val="20"/>
          <w:szCs w:val="20"/>
        </w:rPr>
      </w:pPr>
    </w:p>
    <w:p w:rsidR="006D4B4B" w:rsidRDefault="006D4B4B" w:rsidP="008573E1">
      <w:pPr>
        <w:spacing w:after="0" w:line="240" w:lineRule="auto"/>
        <w:rPr>
          <w:rFonts w:ascii="Arial" w:hAnsi="Arial" w:cs="Arial"/>
          <w:sz w:val="20"/>
          <w:szCs w:val="20"/>
        </w:rPr>
      </w:pPr>
    </w:p>
    <w:p w:rsidR="00727520" w:rsidRDefault="00727520" w:rsidP="008573E1">
      <w:pPr>
        <w:spacing w:after="0" w:line="240" w:lineRule="auto"/>
        <w:rPr>
          <w:rFonts w:ascii="Arial" w:hAnsi="Arial" w:cs="Arial"/>
          <w:sz w:val="20"/>
          <w:szCs w:val="20"/>
        </w:rPr>
      </w:pPr>
    </w:p>
    <w:p w:rsidR="006D4B4B" w:rsidRDefault="006D4B4B" w:rsidP="008573E1">
      <w:pPr>
        <w:spacing w:after="0" w:line="240" w:lineRule="auto"/>
        <w:rPr>
          <w:rFonts w:ascii="Arial" w:hAnsi="Arial" w:cs="Arial"/>
          <w:sz w:val="20"/>
          <w:szCs w:val="20"/>
        </w:rPr>
      </w:pPr>
    </w:p>
    <w:p w:rsidR="006D4B4B" w:rsidRDefault="006D4B4B" w:rsidP="008573E1">
      <w:pPr>
        <w:spacing w:after="0" w:line="240" w:lineRule="auto"/>
        <w:rPr>
          <w:rFonts w:ascii="Arial" w:hAnsi="Arial" w:cs="Arial"/>
          <w:sz w:val="20"/>
          <w:szCs w:val="20"/>
        </w:rPr>
      </w:pPr>
    </w:p>
    <w:p w:rsidR="006D4B4B" w:rsidRDefault="006D4B4B" w:rsidP="008573E1">
      <w:pPr>
        <w:spacing w:after="0" w:line="240" w:lineRule="auto"/>
        <w:rPr>
          <w:rFonts w:ascii="Arial" w:hAnsi="Arial" w:cs="Arial"/>
          <w:sz w:val="20"/>
          <w:szCs w:val="20"/>
        </w:rPr>
      </w:pPr>
    </w:p>
    <w:p w:rsidR="006D4B4B" w:rsidRDefault="006D4B4B" w:rsidP="008573E1">
      <w:pPr>
        <w:spacing w:after="0" w:line="240" w:lineRule="auto"/>
        <w:rPr>
          <w:rFonts w:ascii="Arial" w:hAnsi="Arial" w:cs="Arial"/>
          <w:sz w:val="20"/>
          <w:szCs w:val="20"/>
        </w:rPr>
      </w:pPr>
    </w:p>
    <w:p w:rsidR="006D4B4B" w:rsidRDefault="006D4B4B" w:rsidP="008573E1">
      <w:pPr>
        <w:spacing w:after="0" w:line="240" w:lineRule="auto"/>
        <w:rPr>
          <w:rFonts w:ascii="Arial" w:hAnsi="Arial" w:cs="Arial"/>
          <w:sz w:val="20"/>
          <w:szCs w:val="20"/>
        </w:rPr>
      </w:pPr>
    </w:p>
    <w:p w:rsidR="006D4B4B" w:rsidRDefault="006D4B4B" w:rsidP="008573E1">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0"/>
        <w:gridCol w:w="5722"/>
      </w:tblGrid>
      <w:tr w:rsidR="00727520" w:rsidRPr="000C69DE" w:rsidTr="008573E1">
        <w:tc>
          <w:tcPr>
            <w:tcW w:w="3404" w:type="dxa"/>
            <w:tcBorders>
              <w:top w:val="single" w:sz="8" w:space="0" w:color="auto"/>
            </w:tcBorders>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Titula, ime i prezime nositelja</w:t>
            </w:r>
          </w:p>
        </w:tc>
        <w:tc>
          <w:tcPr>
            <w:tcW w:w="5884" w:type="dxa"/>
          </w:tcPr>
          <w:p w:rsidR="00727520" w:rsidRPr="00847DDE" w:rsidRDefault="00727520" w:rsidP="008573E1">
            <w:pPr>
              <w:spacing w:after="0" w:line="240" w:lineRule="auto"/>
              <w:rPr>
                <w:rFonts w:ascii="Arial" w:hAnsi="Arial" w:cs="Arial"/>
                <w:b/>
                <w:sz w:val="20"/>
                <w:szCs w:val="20"/>
              </w:rPr>
            </w:pPr>
            <w:r w:rsidRPr="00847DDE">
              <w:rPr>
                <w:rFonts w:ascii="Arial" w:hAnsi="Arial" w:cs="Arial"/>
                <w:b/>
                <w:sz w:val="20"/>
                <w:szCs w:val="20"/>
              </w:rPr>
              <w:t>Dr.sc. Asja Smolčić Bubalo, mag.pharm.</w:t>
            </w:r>
          </w:p>
        </w:tc>
      </w:tr>
      <w:tr w:rsidR="00727520" w:rsidRPr="000C69DE" w:rsidTr="008573E1">
        <w:tc>
          <w:tcPr>
            <w:tcW w:w="3404" w:type="dxa"/>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 xml:space="preserve">Predmet koji predaje na predloženom studijskom programu </w:t>
            </w:r>
          </w:p>
        </w:tc>
        <w:tc>
          <w:tcPr>
            <w:tcW w:w="5884" w:type="dxa"/>
            <w:tcBorders>
              <w:bottom w:val="single" w:sz="8" w:space="0" w:color="auto"/>
            </w:tcBorders>
          </w:tcPr>
          <w:p w:rsidR="00727520" w:rsidRPr="000C69DE" w:rsidRDefault="00727520" w:rsidP="008573E1">
            <w:pPr>
              <w:spacing w:after="0" w:line="240" w:lineRule="auto"/>
              <w:rPr>
                <w:rFonts w:ascii="Arial" w:hAnsi="Arial" w:cs="Arial"/>
                <w:sz w:val="20"/>
                <w:szCs w:val="20"/>
              </w:rPr>
            </w:pPr>
          </w:p>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Zakonodavstvo na području lijekova</w:t>
            </w:r>
          </w:p>
        </w:tc>
      </w:tr>
      <w:tr w:rsidR="00727520" w:rsidRPr="000C69D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OPĆE INFORMACIJE  O NOSITELJU</w:t>
            </w:r>
          </w:p>
        </w:tc>
      </w:tr>
      <w:tr w:rsidR="00727520" w:rsidRPr="000C69DE" w:rsidTr="008573E1">
        <w:tc>
          <w:tcPr>
            <w:tcW w:w="3404" w:type="dxa"/>
            <w:tcBorders>
              <w:top w:val="single" w:sz="8" w:space="0" w:color="auto"/>
            </w:tcBorders>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 xml:space="preserve">Adresa </w:t>
            </w:r>
          </w:p>
        </w:tc>
        <w:tc>
          <w:tcPr>
            <w:tcW w:w="5884" w:type="dxa"/>
            <w:tcBorders>
              <w:top w:val="single" w:sz="8" w:space="0" w:color="auto"/>
            </w:tcBorders>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Slavićeva 2;   21000 -  Split</w:t>
            </w:r>
          </w:p>
        </w:tc>
      </w:tr>
      <w:tr w:rsidR="00727520" w:rsidRPr="000C69DE" w:rsidTr="008573E1">
        <w:tc>
          <w:tcPr>
            <w:tcW w:w="3404" w:type="dxa"/>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Telefon</w:t>
            </w:r>
          </w:p>
        </w:tc>
        <w:tc>
          <w:tcPr>
            <w:tcW w:w="5884" w:type="dxa"/>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021/ 348-165</w:t>
            </w:r>
          </w:p>
        </w:tc>
      </w:tr>
      <w:tr w:rsidR="00727520" w:rsidRPr="000C69DE" w:rsidTr="008573E1">
        <w:tc>
          <w:tcPr>
            <w:tcW w:w="3404" w:type="dxa"/>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E-mail adresa</w:t>
            </w:r>
          </w:p>
        </w:tc>
        <w:tc>
          <w:tcPr>
            <w:tcW w:w="5884" w:type="dxa"/>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asja.smolcic.bubalo@gmail.com</w:t>
            </w:r>
          </w:p>
        </w:tc>
      </w:tr>
      <w:tr w:rsidR="00727520" w:rsidRPr="000C69DE" w:rsidTr="008573E1">
        <w:tc>
          <w:tcPr>
            <w:tcW w:w="3404" w:type="dxa"/>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Osobna web stranica</w:t>
            </w:r>
          </w:p>
        </w:tc>
        <w:tc>
          <w:tcPr>
            <w:tcW w:w="5884" w:type="dxa"/>
          </w:tcPr>
          <w:p w:rsidR="00727520" w:rsidRPr="000C69DE" w:rsidRDefault="00727520" w:rsidP="008573E1">
            <w:pPr>
              <w:spacing w:after="0" w:line="240" w:lineRule="auto"/>
              <w:rPr>
                <w:rFonts w:ascii="Arial" w:hAnsi="Arial" w:cs="Arial"/>
                <w:sz w:val="20"/>
                <w:szCs w:val="20"/>
              </w:rPr>
            </w:pPr>
          </w:p>
        </w:tc>
      </w:tr>
      <w:tr w:rsidR="00727520" w:rsidRPr="000C69DE" w:rsidTr="008573E1">
        <w:tc>
          <w:tcPr>
            <w:tcW w:w="3404" w:type="dxa"/>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Godina rođenja</w:t>
            </w:r>
          </w:p>
        </w:tc>
        <w:tc>
          <w:tcPr>
            <w:tcW w:w="5884" w:type="dxa"/>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 xml:space="preserve">1953. godine </w:t>
            </w:r>
          </w:p>
        </w:tc>
      </w:tr>
      <w:tr w:rsidR="00727520" w:rsidRPr="000C69DE" w:rsidTr="008573E1">
        <w:tc>
          <w:tcPr>
            <w:tcW w:w="3404" w:type="dxa"/>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Matični broj iz Upisnika znanstvenika</w:t>
            </w:r>
          </w:p>
        </w:tc>
        <w:tc>
          <w:tcPr>
            <w:tcW w:w="5884" w:type="dxa"/>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167924/1989. godine</w:t>
            </w:r>
          </w:p>
        </w:tc>
      </w:tr>
      <w:tr w:rsidR="00727520" w:rsidRPr="000C69DE" w:rsidTr="008573E1">
        <w:tc>
          <w:tcPr>
            <w:tcW w:w="3404" w:type="dxa"/>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 xml:space="preserve">Znanstveno ili umjetničko zvanje i datum posljednjega izbora </w:t>
            </w:r>
          </w:p>
        </w:tc>
        <w:tc>
          <w:tcPr>
            <w:tcW w:w="5884" w:type="dxa"/>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U postupku izbora (doktor znanosti /1997. godine)</w:t>
            </w:r>
          </w:p>
        </w:tc>
      </w:tr>
      <w:tr w:rsidR="00727520" w:rsidRPr="000C69DE" w:rsidTr="008573E1">
        <w:tc>
          <w:tcPr>
            <w:tcW w:w="3404" w:type="dxa"/>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Znanstveno-nastavno, umjetničko-nastavno ili nastavno zvanje i datum posljednjega izbora</w:t>
            </w:r>
          </w:p>
        </w:tc>
        <w:tc>
          <w:tcPr>
            <w:tcW w:w="5884" w:type="dxa"/>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U postupku izbora</w:t>
            </w:r>
          </w:p>
        </w:tc>
      </w:tr>
      <w:tr w:rsidR="00727520" w:rsidRPr="000C69DE" w:rsidTr="008573E1">
        <w:tc>
          <w:tcPr>
            <w:tcW w:w="3404" w:type="dxa"/>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 xml:space="preserve">Područje i polje izbora u znanstveno ili umjetničko zvanje </w:t>
            </w:r>
          </w:p>
        </w:tc>
        <w:tc>
          <w:tcPr>
            <w:tcW w:w="5884" w:type="dxa"/>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Znanstveno područje Biomedicina i Zdravstvo, polje Farmacija, grana Farmacija</w:t>
            </w:r>
          </w:p>
        </w:tc>
      </w:tr>
      <w:tr w:rsidR="00727520" w:rsidRPr="000C69D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 xml:space="preserve">PODACI O SADAŠNJEM ZAPOSLENJU </w:t>
            </w:r>
          </w:p>
        </w:tc>
      </w:tr>
      <w:tr w:rsidR="00727520" w:rsidRPr="000C69DE" w:rsidTr="008573E1">
        <w:tc>
          <w:tcPr>
            <w:tcW w:w="3404" w:type="dxa"/>
            <w:tcBorders>
              <w:top w:val="single" w:sz="8" w:space="0" w:color="auto"/>
            </w:tcBorders>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Ustanova zaposlenja</w:t>
            </w:r>
          </w:p>
        </w:tc>
        <w:tc>
          <w:tcPr>
            <w:tcW w:w="5884" w:type="dxa"/>
            <w:tcBorders>
              <w:top w:val="single" w:sz="8" w:space="0" w:color="auto"/>
            </w:tcBorders>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Z.U.LJEKARNA  Phyto - Pharma - Split</w:t>
            </w:r>
          </w:p>
        </w:tc>
      </w:tr>
      <w:tr w:rsidR="00727520" w:rsidRPr="000C69DE" w:rsidTr="008573E1">
        <w:tc>
          <w:tcPr>
            <w:tcW w:w="3404" w:type="dxa"/>
            <w:tcBorders>
              <w:top w:val="single" w:sz="8" w:space="0" w:color="auto"/>
            </w:tcBorders>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Datum zaposlenja</w:t>
            </w:r>
          </w:p>
        </w:tc>
        <w:tc>
          <w:tcPr>
            <w:tcW w:w="5884" w:type="dxa"/>
            <w:tcBorders>
              <w:top w:val="single" w:sz="8" w:space="0" w:color="auto"/>
            </w:tcBorders>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1997. godine</w:t>
            </w:r>
          </w:p>
        </w:tc>
      </w:tr>
      <w:tr w:rsidR="00727520" w:rsidRPr="000C69DE" w:rsidTr="008573E1">
        <w:trPr>
          <w:trHeight w:val="499"/>
        </w:trPr>
        <w:tc>
          <w:tcPr>
            <w:tcW w:w="3404" w:type="dxa"/>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Naziv radnoga mjesta (profesor, istraživač, suradnik i sl.)</w:t>
            </w:r>
          </w:p>
        </w:tc>
        <w:tc>
          <w:tcPr>
            <w:tcW w:w="5884" w:type="dxa"/>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Ravnatelj ljekarničke ustanove,suradnik na fakultetu</w:t>
            </w:r>
          </w:p>
        </w:tc>
      </w:tr>
      <w:tr w:rsidR="00727520" w:rsidRPr="000C69DE" w:rsidTr="008573E1">
        <w:tc>
          <w:tcPr>
            <w:tcW w:w="3404" w:type="dxa"/>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 xml:space="preserve">Područje rada </w:t>
            </w:r>
          </w:p>
        </w:tc>
        <w:tc>
          <w:tcPr>
            <w:tcW w:w="5884" w:type="dxa"/>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Farmacija</w:t>
            </w:r>
          </w:p>
        </w:tc>
      </w:tr>
      <w:tr w:rsidR="00727520" w:rsidRPr="000C69DE" w:rsidTr="008573E1">
        <w:tc>
          <w:tcPr>
            <w:tcW w:w="3404" w:type="dxa"/>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 xml:space="preserve">Funkcija </w:t>
            </w:r>
          </w:p>
        </w:tc>
        <w:tc>
          <w:tcPr>
            <w:tcW w:w="5884" w:type="dxa"/>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Ravnatelj</w:t>
            </w:r>
          </w:p>
        </w:tc>
      </w:tr>
      <w:tr w:rsidR="00727520" w:rsidRPr="000C69D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 xml:space="preserve">PODACI O ŠKOLOVANJU – Najviši postignuti stupanj </w:t>
            </w:r>
          </w:p>
        </w:tc>
      </w:tr>
      <w:tr w:rsidR="00727520" w:rsidRPr="000C69DE" w:rsidTr="008573E1">
        <w:tc>
          <w:tcPr>
            <w:tcW w:w="3404" w:type="dxa"/>
            <w:tcBorders>
              <w:top w:val="single" w:sz="8" w:space="0" w:color="auto"/>
            </w:tcBorders>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 xml:space="preserve">Zvanje </w:t>
            </w:r>
          </w:p>
        </w:tc>
        <w:tc>
          <w:tcPr>
            <w:tcW w:w="5884" w:type="dxa"/>
            <w:tcBorders>
              <w:top w:val="single" w:sz="8" w:space="0" w:color="auto"/>
            </w:tcBorders>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Doktor znanosti</w:t>
            </w:r>
          </w:p>
        </w:tc>
      </w:tr>
      <w:tr w:rsidR="00727520" w:rsidRPr="000C69DE" w:rsidTr="008573E1">
        <w:tc>
          <w:tcPr>
            <w:tcW w:w="3404" w:type="dxa"/>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 xml:space="preserve">Ustanova  </w:t>
            </w:r>
          </w:p>
        </w:tc>
        <w:tc>
          <w:tcPr>
            <w:tcW w:w="5884" w:type="dxa"/>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Farmaceutsko-biokemijski fakultet</w:t>
            </w:r>
          </w:p>
        </w:tc>
      </w:tr>
      <w:tr w:rsidR="00727520" w:rsidRPr="000C69DE" w:rsidTr="008573E1">
        <w:tc>
          <w:tcPr>
            <w:tcW w:w="3404" w:type="dxa"/>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Mjesto</w:t>
            </w:r>
          </w:p>
        </w:tc>
        <w:tc>
          <w:tcPr>
            <w:tcW w:w="5884" w:type="dxa"/>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Zagreb</w:t>
            </w:r>
          </w:p>
        </w:tc>
      </w:tr>
      <w:tr w:rsidR="00727520" w:rsidRPr="000C69DE" w:rsidTr="008573E1">
        <w:tc>
          <w:tcPr>
            <w:tcW w:w="3404" w:type="dxa"/>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 xml:space="preserve">Nadnevak </w:t>
            </w:r>
          </w:p>
        </w:tc>
        <w:tc>
          <w:tcPr>
            <w:tcW w:w="5884" w:type="dxa"/>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1997. godine</w:t>
            </w:r>
          </w:p>
        </w:tc>
      </w:tr>
      <w:tr w:rsidR="00727520" w:rsidRPr="000C69D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PODACI O USAVRŠAVANJU</w:t>
            </w:r>
          </w:p>
        </w:tc>
      </w:tr>
      <w:tr w:rsidR="00727520" w:rsidRPr="000C69DE" w:rsidTr="008573E1">
        <w:tc>
          <w:tcPr>
            <w:tcW w:w="3404" w:type="dxa"/>
            <w:tcBorders>
              <w:top w:val="single" w:sz="8" w:space="0" w:color="auto"/>
            </w:tcBorders>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Godina</w:t>
            </w:r>
          </w:p>
        </w:tc>
        <w:tc>
          <w:tcPr>
            <w:tcW w:w="5884" w:type="dxa"/>
            <w:tcBorders>
              <w:top w:val="single" w:sz="8" w:space="0" w:color="auto"/>
            </w:tcBorders>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2004 – 2005. godine</w:t>
            </w:r>
          </w:p>
        </w:tc>
      </w:tr>
      <w:tr w:rsidR="00727520" w:rsidRPr="000C69DE" w:rsidTr="008573E1">
        <w:tc>
          <w:tcPr>
            <w:tcW w:w="3404" w:type="dxa"/>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Mjesto</w:t>
            </w:r>
          </w:p>
        </w:tc>
        <w:tc>
          <w:tcPr>
            <w:tcW w:w="5884" w:type="dxa"/>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Verona,Italija</w:t>
            </w:r>
          </w:p>
        </w:tc>
      </w:tr>
      <w:tr w:rsidR="00727520" w:rsidRPr="000C69DE" w:rsidTr="008573E1">
        <w:tc>
          <w:tcPr>
            <w:tcW w:w="3404" w:type="dxa"/>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lastRenderedPageBreak/>
              <w:t>Ustanova</w:t>
            </w:r>
          </w:p>
        </w:tc>
        <w:tc>
          <w:tcPr>
            <w:tcW w:w="5884" w:type="dxa"/>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 xml:space="preserve">Istarživački laboratorij “Specchiasol“ </w:t>
            </w:r>
          </w:p>
        </w:tc>
      </w:tr>
      <w:tr w:rsidR="00727520" w:rsidRPr="000C69DE" w:rsidTr="008573E1">
        <w:tc>
          <w:tcPr>
            <w:tcW w:w="3404" w:type="dxa"/>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 xml:space="preserve">Područje usavršavanja </w:t>
            </w:r>
          </w:p>
        </w:tc>
        <w:tc>
          <w:tcPr>
            <w:tcW w:w="5884" w:type="dxa"/>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Biomedicinske znanosti</w:t>
            </w:r>
          </w:p>
        </w:tc>
      </w:tr>
      <w:tr w:rsidR="00727520" w:rsidRPr="000C69D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MATERINSKI I STRANI JEZICI</w:t>
            </w:r>
          </w:p>
        </w:tc>
      </w:tr>
      <w:tr w:rsidR="00727520" w:rsidRPr="000C69DE" w:rsidTr="008573E1">
        <w:tc>
          <w:tcPr>
            <w:tcW w:w="3404" w:type="dxa"/>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 xml:space="preserve">Materinski jezik </w:t>
            </w:r>
          </w:p>
        </w:tc>
        <w:tc>
          <w:tcPr>
            <w:tcW w:w="5884" w:type="dxa"/>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Hrvatski</w:t>
            </w:r>
          </w:p>
        </w:tc>
      </w:tr>
      <w:tr w:rsidR="00727520" w:rsidRPr="000C69DE" w:rsidTr="008573E1">
        <w:tc>
          <w:tcPr>
            <w:tcW w:w="3404" w:type="dxa"/>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Strani jezik i poznavanje jezika na ljestvici od 2 (dovoljno) do 5 (izvrsno)</w:t>
            </w:r>
          </w:p>
        </w:tc>
        <w:tc>
          <w:tcPr>
            <w:tcW w:w="5884" w:type="dxa"/>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Engleski jezik (4), talijanski (3), njemački(3)</w:t>
            </w:r>
          </w:p>
        </w:tc>
      </w:tr>
      <w:tr w:rsidR="00727520" w:rsidRPr="000C69DE" w:rsidTr="008573E1">
        <w:tc>
          <w:tcPr>
            <w:tcW w:w="3404" w:type="dxa"/>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Strani jezik i poznavanje jezika na  ljestvici od 2 (dovoljno) do 5 (izvrsno)</w:t>
            </w:r>
          </w:p>
        </w:tc>
        <w:tc>
          <w:tcPr>
            <w:tcW w:w="5884" w:type="dxa"/>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Talijanski jezik (3)</w:t>
            </w:r>
          </w:p>
        </w:tc>
      </w:tr>
      <w:tr w:rsidR="00727520" w:rsidRPr="000C69DE" w:rsidTr="008573E1">
        <w:tc>
          <w:tcPr>
            <w:tcW w:w="3404" w:type="dxa"/>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Strani jezik i poznavanje jezika na ljestvici od 2 (dovoljno) do 5 (izvrsno)</w:t>
            </w:r>
          </w:p>
        </w:tc>
        <w:tc>
          <w:tcPr>
            <w:tcW w:w="5884" w:type="dxa"/>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 xml:space="preserve">Njemački jezik (3) </w:t>
            </w:r>
          </w:p>
        </w:tc>
      </w:tr>
      <w:tr w:rsidR="00727520" w:rsidRPr="000C69D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 xml:space="preserve">KOMPETENCIJE ZA PREDMET </w:t>
            </w:r>
          </w:p>
        </w:tc>
      </w:tr>
      <w:tr w:rsidR="00727520" w:rsidRPr="000C69DE" w:rsidTr="008573E1">
        <w:tc>
          <w:tcPr>
            <w:tcW w:w="3404" w:type="dxa"/>
            <w:tcBorders>
              <w:top w:val="single" w:sz="8" w:space="0" w:color="auto"/>
            </w:tcBorders>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Stručni suradnik na FBF-u Zagreb-Farmaceutska kemija,Kompetencije u ljekarništvu</w:t>
            </w:r>
          </w:p>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Medicinski fakultet Sveučilišta u Splitu – Dermatologija</w:t>
            </w:r>
          </w:p>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sveučilišni diplomski studij (7)</w:t>
            </w:r>
          </w:p>
        </w:tc>
      </w:tr>
      <w:tr w:rsidR="00727520" w:rsidRPr="000C69DE" w:rsidTr="008573E1">
        <w:tc>
          <w:tcPr>
            <w:tcW w:w="3404" w:type="dxa"/>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 xml:space="preserve">Autorstvo sveučilišnih/fakultetskih udžbenika iz područja predmeta </w:t>
            </w:r>
          </w:p>
        </w:tc>
        <w:tc>
          <w:tcPr>
            <w:tcW w:w="5884" w:type="dxa"/>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 xml:space="preserve"> Formulae magistrales Croaticae-koautor</w:t>
            </w:r>
          </w:p>
        </w:tc>
      </w:tr>
      <w:tr w:rsidR="00727520" w:rsidRPr="000C69DE" w:rsidTr="008573E1">
        <w:tc>
          <w:tcPr>
            <w:tcW w:w="3404" w:type="dxa"/>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 xml:space="preserve">Stručni, znanstveni i umjetnički radovi objavljeni u posljednjih pet godina iz područja predmeta </w:t>
            </w:r>
            <w:r w:rsidRPr="000C69DE">
              <w:rPr>
                <w:rFonts w:ascii="Arial" w:hAnsi="Arial" w:cs="Arial"/>
                <w:b/>
                <w:sz w:val="20"/>
                <w:szCs w:val="20"/>
              </w:rPr>
              <w:t>(najviše 5 referenca)</w:t>
            </w:r>
          </w:p>
        </w:tc>
        <w:tc>
          <w:tcPr>
            <w:tcW w:w="5884" w:type="dxa"/>
          </w:tcPr>
          <w:p w:rsidR="00727520" w:rsidRPr="000C69DE" w:rsidRDefault="00727520" w:rsidP="008573E1">
            <w:pPr>
              <w:spacing w:after="0"/>
              <w:rPr>
                <w:rFonts w:ascii="Arial" w:hAnsi="Arial" w:cs="Arial"/>
                <w:sz w:val="20"/>
                <w:szCs w:val="20"/>
              </w:rPr>
            </w:pPr>
            <w:r w:rsidRPr="000C69DE">
              <w:rPr>
                <w:rFonts w:ascii="Arial" w:hAnsi="Arial" w:cs="Arial"/>
                <w:sz w:val="20"/>
                <w:szCs w:val="20"/>
              </w:rPr>
              <w:t xml:space="preserve">1. Jasprica I., </w:t>
            </w:r>
            <w:r w:rsidRPr="000C69DE">
              <w:rPr>
                <w:rFonts w:ascii="Arial" w:hAnsi="Arial" w:cs="Arial"/>
                <w:b/>
                <w:sz w:val="20"/>
                <w:szCs w:val="20"/>
              </w:rPr>
              <w:t>Smolčić-Bubalo A.</w:t>
            </w:r>
            <w:r w:rsidRPr="000C69DE">
              <w:rPr>
                <w:rFonts w:ascii="Arial" w:hAnsi="Arial" w:cs="Arial"/>
                <w:sz w:val="20"/>
                <w:szCs w:val="20"/>
              </w:rPr>
              <w:t xml:space="preserve">, Mornar A., Medić-Šarić M. </w:t>
            </w:r>
          </w:p>
          <w:p w:rsidR="00727520" w:rsidRPr="000C69DE" w:rsidRDefault="00727520" w:rsidP="008573E1">
            <w:pPr>
              <w:spacing w:after="0"/>
              <w:rPr>
                <w:rFonts w:ascii="Arial" w:hAnsi="Arial" w:cs="Arial"/>
                <w:sz w:val="20"/>
                <w:szCs w:val="20"/>
              </w:rPr>
            </w:pPr>
            <w:r w:rsidRPr="000C69DE">
              <w:rPr>
                <w:rFonts w:ascii="Arial" w:hAnsi="Arial" w:cs="Arial"/>
                <w:sz w:val="20"/>
                <w:szCs w:val="20"/>
              </w:rPr>
              <w:t xml:space="preserve">    ˝Investigation of the Flavonoids in Croatian Propolis by Thin-Layer  </w:t>
            </w:r>
          </w:p>
          <w:p w:rsidR="00727520" w:rsidRPr="000C69DE" w:rsidRDefault="00727520" w:rsidP="008573E1">
            <w:pPr>
              <w:spacing w:after="0"/>
              <w:rPr>
                <w:rFonts w:ascii="Arial" w:hAnsi="Arial" w:cs="Arial"/>
                <w:sz w:val="20"/>
                <w:szCs w:val="20"/>
              </w:rPr>
            </w:pPr>
            <w:r w:rsidRPr="000C69DE">
              <w:rPr>
                <w:rFonts w:ascii="Arial" w:hAnsi="Arial" w:cs="Arial"/>
                <w:sz w:val="20"/>
                <w:szCs w:val="20"/>
              </w:rPr>
              <w:t xml:space="preserve">    Chromatography˝,  J. Planar Chromatogr. 17 (2004) 95-101.  </w:t>
            </w:r>
          </w:p>
          <w:p w:rsidR="00727520" w:rsidRPr="000C69DE" w:rsidRDefault="00727520" w:rsidP="008573E1">
            <w:pPr>
              <w:spacing w:after="0"/>
              <w:rPr>
                <w:rFonts w:ascii="Arial" w:hAnsi="Arial" w:cs="Arial"/>
                <w:sz w:val="20"/>
                <w:szCs w:val="20"/>
              </w:rPr>
            </w:pPr>
            <w:r w:rsidRPr="000C69DE">
              <w:rPr>
                <w:rFonts w:ascii="Arial" w:hAnsi="Arial" w:cs="Arial"/>
                <w:sz w:val="20"/>
                <w:szCs w:val="20"/>
              </w:rPr>
              <w:t xml:space="preserve">2. Medić-Šarić M., Jasprica I., </w:t>
            </w:r>
            <w:r w:rsidRPr="000C69DE">
              <w:rPr>
                <w:rFonts w:ascii="Arial" w:hAnsi="Arial" w:cs="Arial"/>
                <w:b/>
                <w:sz w:val="20"/>
                <w:szCs w:val="20"/>
              </w:rPr>
              <w:t>Smolčić-Bubalo A.</w:t>
            </w:r>
            <w:r w:rsidRPr="000C69DE">
              <w:rPr>
                <w:rFonts w:ascii="Arial" w:hAnsi="Arial" w:cs="Arial"/>
                <w:sz w:val="20"/>
                <w:szCs w:val="20"/>
              </w:rPr>
              <w:t xml:space="preserve">, Mornar A. </w:t>
            </w:r>
          </w:p>
          <w:p w:rsidR="00727520" w:rsidRPr="000C69DE" w:rsidRDefault="00727520" w:rsidP="008573E1">
            <w:pPr>
              <w:spacing w:after="0"/>
              <w:rPr>
                <w:rFonts w:ascii="Arial" w:hAnsi="Arial" w:cs="Arial"/>
                <w:sz w:val="20"/>
                <w:szCs w:val="20"/>
              </w:rPr>
            </w:pPr>
            <w:r w:rsidRPr="000C69DE">
              <w:rPr>
                <w:rFonts w:ascii="Arial" w:hAnsi="Arial" w:cs="Arial"/>
                <w:sz w:val="20"/>
                <w:szCs w:val="20"/>
              </w:rPr>
              <w:t xml:space="preserve">    ˝Optimization of Chromatographic Conditions  in Thin Layer Chromatography  </w:t>
            </w:r>
          </w:p>
          <w:p w:rsidR="00727520" w:rsidRPr="000C69DE" w:rsidRDefault="00727520" w:rsidP="008573E1">
            <w:pPr>
              <w:spacing w:after="0"/>
              <w:rPr>
                <w:rFonts w:ascii="Arial" w:hAnsi="Arial" w:cs="Arial"/>
                <w:sz w:val="20"/>
                <w:szCs w:val="20"/>
              </w:rPr>
            </w:pPr>
            <w:r w:rsidRPr="000C69DE">
              <w:rPr>
                <w:rFonts w:ascii="Arial" w:hAnsi="Arial" w:cs="Arial"/>
                <w:sz w:val="20"/>
                <w:szCs w:val="20"/>
              </w:rPr>
              <w:t xml:space="preserve">    of Flavonoids and Phenolic Acids˝, Croat. Chem. Acta, 77 (1–2) (2004) 361–</w:t>
            </w:r>
          </w:p>
          <w:p w:rsidR="00727520" w:rsidRPr="000C69DE" w:rsidRDefault="00727520" w:rsidP="008573E1">
            <w:pPr>
              <w:spacing w:after="0"/>
              <w:rPr>
                <w:rFonts w:ascii="Arial" w:hAnsi="Arial" w:cs="Arial"/>
                <w:sz w:val="20"/>
                <w:szCs w:val="20"/>
              </w:rPr>
            </w:pPr>
            <w:r w:rsidRPr="000C69DE">
              <w:rPr>
                <w:rFonts w:ascii="Arial" w:hAnsi="Arial" w:cs="Arial"/>
                <w:sz w:val="20"/>
                <w:szCs w:val="20"/>
              </w:rPr>
              <w:t xml:space="preserve">    366.   </w:t>
            </w:r>
          </w:p>
          <w:p w:rsidR="00727520" w:rsidRPr="000C69DE" w:rsidRDefault="00727520" w:rsidP="008573E1">
            <w:pPr>
              <w:spacing w:after="0"/>
              <w:rPr>
                <w:rFonts w:ascii="Arial" w:hAnsi="Arial" w:cs="Arial"/>
                <w:sz w:val="20"/>
                <w:szCs w:val="20"/>
              </w:rPr>
            </w:pPr>
            <w:r w:rsidRPr="000C69DE">
              <w:rPr>
                <w:rFonts w:ascii="Arial" w:hAnsi="Arial" w:cs="Arial"/>
                <w:sz w:val="20"/>
                <w:szCs w:val="20"/>
              </w:rPr>
              <w:t xml:space="preserve">3. Medić-Šarić M., Jasprica I., Mornar A., </w:t>
            </w:r>
            <w:r w:rsidRPr="000C69DE">
              <w:rPr>
                <w:rFonts w:ascii="Arial" w:hAnsi="Arial" w:cs="Arial"/>
                <w:b/>
                <w:sz w:val="20"/>
                <w:szCs w:val="20"/>
              </w:rPr>
              <w:t>Smolčić-Bubalo A.</w:t>
            </w:r>
            <w:r w:rsidRPr="000C69DE">
              <w:rPr>
                <w:rFonts w:ascii="Arial" w:hAnsi="Arial" w:cs="Arial"/>
                <w:sz w:val="20"/>
                <w:szCs w:val="20"/>
              </w:rPr>
              <w:t>, Golja P.,</w:t>
            </w:r>
          </w:p>
          <w:p w:rsidR="00727520" w:rsidRPr="000C69DE" w:rsidRDefault="00727520" w:rsidP="008573E1">
            <w:pPr>
              <w:spacing w:after="0"/>
              <w:rPr>
                <w:rFonts w:ascii="Arial" w:hAnsi="Arial" w:cs="Arial"/>
                <w:sz w:val="20"/>
                <w:szCs w:val="20"/>
              </w:rPr>
            </w:pPr>
            <w:r w:rsidRPr="000C69DE">
              <w:rPr>
                <w:rFonts w:ascii="Arial" w:hAnsi="Arial" w:cs="Arial"/>
                <w:sz w:val="20"/>
                <w:szCs w:val="20"/>
              </w:rPr>
              <w:t xml:space="preserve">    “Quantitative Analysis of Flavonoids and Phenolic Acids in Propolis by Two-</w:t>
            </w:r>
          </w:p>
          <w:p w:rsidR="00727520" w:rsidRPr="000C69DE" w:rsidRDefault="00727520" w:rsidP="008573E1">
            <w:pPr>
              <w:spacing w:after="0"/>
              <w:rPr>
                <w:rFonts w:ascii="Arial" w:hAnsi="Arial" w:cs="Arial"/>
                <w:sz w:val="20"/>
                <w:szCs w:val="20"/>
              </w:rPr>
            </w:pPr>
            <w:r w:rsidRPr="000C69DE">
              <w:rPr>
                <w:rFonts w:ascii="Arial" w:hAnsi="Arial" w:cs="Arial"/>
                <w:sz w:val="20"/>
                <w:szCs w:val="20"/>
              </w:rPr>
              <w:t xml:space="preserve">    Dimensional Thin-Layer Chromatography”</w:t>
            </w:r>
          </w:p>
          <w:p w:rsidR="00727520" w:rsidRPr="000C69DE" w:rsidRDefault="00727520" w:rsidP="008573E1">
            <w:pPr>
              <w:spacing w:after="0"/>
              <w:rPr>
                <w:rFonts w:ascii="Arial" w:hAnsi="Arial" w:cs="Arial"/>
                <w:sz w:val="20"/>
                <w:szCs w:val="20"/>
              </w:rPr>
            </w:pPr>
            <w:r w:rsidRPr="000C69DE">
              <w:rPr>
                <w:rFonts w:ascii="Arial" w:hAnsi="Arial" w:cs="Arial"/>
                <w:sz w:val="20"/>
                <w:szCs w:val="20"/>
              </w:rPr>
              <w:t xml:space="preserve">    J. Planar. Chromatogr. 17 (2004) 459–463.</w:t>
            </w:r>
          </w:p>
          <w:p w:rsidR="00727520" w:rsidRPr="000C69DE" w:rsidRDefault="00727520" w:rsidP="008573E1">
            <w:pPr>
              <w:spacing w:after="0"/>
              <w:rPr>
                <w:rFonts w:ascii="Arial" w:hAnsi="Arial" w:cs="Arial"/>
                <w:sz w:val="20"/>
                <w:szCs w:val="20"/>
              </w:rPr>
            </w:pPr>
            <w:r w:rsidRPr="000C69DE">
              <w:rPr>
                <w:rFonts w:ascii="Arial" w:hAnsi="Arial" w:cs="Arial"/>
                <w:sz w:val="20"/>
                <w:szCs w:val="20"/>
              </w:rPr>
              <w:t xml:space="preserve">4. </w:t>
            </w:r>
            <w:r w:rsidRPr="000C69DE">
              <w:rPr>
                <w:rFonts w:ascii="Arial" w:hAnsi="Arial" w:cs="Arial"/>
                <w:b/>
                <w:sz w:val="20"/>
                <w:szCs w:val="20"/>
              </w:rPr>
              <w:t>Smolčić-Bubalo A.</w:t>
            </w:r>
            <w:r w:rsidRPr="000C69DE">
              <w:rPr>
                <w:rFonts w:ascii="Arial" w:hAnsi="Arial" w:cs="Arial"/>
                <w:sz w:val="20"/>
                <w:szCs w:val="20"/>
              </w:rPr>
              <w:t xml:space="preserve">, Mornar A., Jasprica I., Medić-Šarić M. </w:t>
            </w:r>
          </w:p>
          <w:p w:rsidR="00727520" w:rsidRPr="000C69DE" w:rsidRDefault="00727520" w:rsidP="008573E1">
            <w:pPr>
              <w:spacing w:after="0"/>
              <w:rPr>
                <w:rFonts w:ascii="Arial" w:hAnsi="Arial" w:cs="Arial"/>
                <w:sz w:val="20"/>
                <w:szCs w:val="20"/>
              </w:rPr>
            </w:pPr>
            <w:r w:rsidRPr="000C69DE">
              <w:rPr>
                <w:rFonts w:ascii="Arial" w:hAnsi="Arial" w:cs="Arial"/>
                <w:sz w:val="20"/>
                <w:szCs w:val="20"/>
              </w:rPr>
              <w:t xml:space="preserve">   “Quantitative Modeling (QSPR) of Flavonoids from Croatian Propolis”</w:t>
            </w:r>
          </w:p>
          <w:p w:rsidR="00727520" w:rsidRPr="000C69DE" w:rsidRDefault="00727520" w:rsidP="008573E1">
            <w:pPr>
              <w:spacing w:after="0"/>
              <w:rPr>
                <w:rFonts w:ascii="Arial" w:hAnsi="Arial" w:cs="Arial"/>
                <w:sz w:val="20"/>
                <w:szCs w:val="20"/>
              </w:rPr>
            </w:pPr>
            <w:r w:rsidRPr="000C69DE">
              <w:rPr>
                <w:rFonts w:ascii="Arial" w:hAnsi="Arial" w:cs="Arial"/>
                <w:sz w:val="20"/>
                <w:szCs w:val="20"/>
              </w:rPr>
              <w:t xml:space="preserve">    Period. Biol. 107 (4) (2005) 457–464.</w:t>
            </w:r>
          </w:p>
          <w:p w:rsidR="00727520" w:rsidRPr="000C69DE" w:rsidRDefault="00727520" w:rsidP="008573E1">
            <w:pPr>
              <w:spacing w:after="0"/>
              <w:rPr>
                <w:rFonts w:ascii="Arial" w:hAnsi="Arial" w:cs="Arial"/>
                <w:sz w:val="20"/>
                <w:szCs w:val="20"/>
              </w:rPr>
            </w:pPr>
            <w:r w:rsidRPr="000C69DE">
              <w:rPr>
                <w:rFonts w:ascii="Arial" w:hAnsi="Arial" w:cs="Arial"/>
                <w:sz w:val="20"/>
                <w:szCs w:val="20"/>
              </w:rPr>
              <w:t xml:space="preserve">5. Jasprica I., Mornar A., Debeljak Ž., </w:t>
            </w:r>
            <w:r w:rsidRPr="000C69DE">
              <w:rPr>
                <w:rFonts w:ascii="Arial" w:hAnsi="Arial" w:cs="Arial"/>
                <w:b/>
                <w:sz w:val="20"/>
                <w:szCs w:val="20"/>
              </w:rPr>
              <w:t>Smolčić-Bubalo A.</w:t>
            </w:r>
            <w:r w:rsidRPr="000C69DE">
              <w:rPr>
                <w:rFonts w:ascii="Arial" w:hAnsi="Arial" w:cs="Arial"/>
                <w:sz w:val="20"/>
                <w:szCs w:val="20"/>
              </w:rPr>
              <w:t xml:space="preserve">, Medić-Šarić M., </w:t>
            </w:r>
          </w:p>
          <w:p w:rsidR="00727520" w:rsidRPr="000C69DE" w:rsidRDefault="00727520" w:rsidP="008573E1">
            <w:pPr>
              <w:spacing w:after="0"/>
              <w:rPr>
                <w:rFonts w:ascii="Arial" w:hAnsi="Arial" w:cs="Arial"/>
                <w:sz w:val="20"/>
                <w:szCs w:val="20"/>
              </w:rPr>
            </w:pPr>
            <w:r w:rsidRPr="000C69DE">
              <w:rPr>
                <w:rFonts w:ascii="Arial" w:hAnsi="Arial" w:cs="Arial"/>
                <w:sz w:val="20"/>
                <w:szCs w:val="20"/>
              </w:rPr>
              <w:t xml:space="preserve">    Mayer Lj.,Romić Ž., Bućan K., Balog T., Sobočanec S., Šverko V.</w:t>
            </w:r>
          </w:p>
          <w:p w:rsidR="00727520" w:rsidRPr="000C69DE" w:rsidRDefault="00727520" w:rsidP="008573E1">
            <w:pPr>
              <w:spacing w:after="0"/>
              <w:rPr>
                <w:rFonts w:ascii="Arial" w:hAnsi="Arial" w:cs="Arial"/>
                <w:sz w:val="20"/>
                <w:szCs w:val="20"/>
              </w:rPr>
            </w:pPr>
            <w:r w:rsidRPr="000C69DE">
              <w:rPr>
                <w:rFonts w:ascii="Arial" w:hAnsi="Arial" w:cs="Arial"/>
                <w:sz w:val="20"/>
                <w:szCs w:val="20"/>
              </w:rPr>
              <w:t xml:space="preserve">    “In vivo study of propolis supplementation effects on antioxidative status and      </w:t>
            </w:r>
          </w:p>
          <w:p w:rsidR="00727520" w:rsidRPr="000C69DE" w:rsidRDefault="00727520" w:rsidP="008573E1">
            <w:pPr>
              <w:spacing w:after="0"/>
              <w:rPr>
                <w:rFonts w:ascii="Arial" w:hAnsi="Arial" w:cs="Arial"/>
                <w:sz w:val="20"/>
                <w:szCs w:val="20"/>
              </w:rPr>
            </w:pPr>
            <w:r w:rsidRPr="000C69DE">
              <w:rPr>
                <w:rFonts w:ascii="Arial" w:hAnsi="Arial" w:cs="Arial"/>
                <w:sz w:val="20"/>
                <w:szCs w:val="20"/>
              </w:rPr>
              <w:t xml:space="preserve">      red blood cells”J. Ethnopharmacol. 110 (2007) 548–554.</w:t>
            </w:r>
          </w:p>
          <w:p w:rsidR="00727520" w:rsidRPr="000C69DE" w:rsidRDefault="00727520" w:rsidP="008573E1">
            <w:pPr>
              <w:spacing w:after="0" w:line="240" w:lineRule="auto"/>
              <w:rPr>
                <w:rFonts w:ascii="Arial" w:hAnsi="Arial" w:cs="Arial"/>
                <w:sz w:val="20"/>
                <w:szCs w:val="20"/>
              </w:rPr>
            </w:pPr>
          </w:p>
        </w:tc>
      </w:tr>
      <w:tr w:rsidR="00727520" w:rsidRPr="000C69DE" w:rsidTr="008573E1">
        <w:tc>
          <w:tcPr>
            <w:tcW w:w="3404" w:type="dxa"/>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 xml:space="preserve">Stručni i znanstveni radovi iz metodike i kvalitete nastave objavljeni u posljednjih pet godina </w:t>
            </w:r>
            <w:r w:rsidRPr="000C69DE">
              <w:rPr>
                <w:rFonts w:ascii="Arial" w:hAnsi="Arial" w:cs="Arial"/>
                <w:b/>
                <w:sz w:val="20"/>
                <w:szCs w:val="20"/>
              </w:rPr>
              <w:t>(najviše 5 referenca)</w:t>
            </w:r>
            <w:r w:rsidRPr="000C69DE">
              <w:rPr>
                <w:rFonts w:ascii="Arial" w:hAnsi="Arial" w:cs="Arial"/>
                <w:sz w:val="20"/>
                <w:szCs w:val="20"/>
              </w:rPr>
              <w:t xml:space="preserve"> </w:t>
            </w:r>
          </w:p>
        </w:tc>
        <w:tc>
          <w:tcPr>
            <w:tcW w:w="5884" w:type="dxa"/>
          </w:tcPr>
          <w:p w:rsidR="00727520" w:rsidRPr="000C69DE" w:rsidRDefault="00727520" w:rsidP="008573E1">
            <w:pPr>
              <w:spacing w:after="0" w:line="240" w:lineRule="auto"/>
              <w:rPr>
                <w:rFonts w:ascii="Arial" w:hAnsi="Arial" w:cs="Arial"/>
                <w:sz w:val="20"/>
                <w:szCs w:val="20"/>
              </w:rPr>
            </w:pPr>
          </w:p>
        </w:tc>
      </w:tr>
      <w:tr w:rsidR="00727520" w:rsidRPr="000C69DE" w:rsidTr="008573E1">
        <w:tc>
          <w:tcPr>
            <w:tcW w:w="3404" w:type="dxa"/>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 xml:space="preserve">Stručni, znanstveni i umjetnički projekti iz područja predmeta koji </w:t>
            </w:r>
            <w:r w:rsidRPr="000C69DE">
              <w:rPr>
                <w:rFonts w:ascii="Arial" w:hAnsi="Arial" w:cs="Arial"/>
                <w:sz w:val="20"/>
                <w:szCs w:val="20"/>
              </w:rPr>
              <w:lastRenderedPageBreak/>
              <w:t xml:space="preserve">su se provodili u posljednjih pet godina </w:t>
            </w:r>
            <w:r w:rsidRPr="000C69DE">
              <w:rPr>
                <w:rFonts w:ascii="Arial" w:hAnsi="Arial" w:cs="Arial"/>
                <w:b/>
                <w:sz w:val="20"/>
                <w:szCs w:val="20"/>
              </w:rPr>
              <w:t>(najviše 5 referenca)</w:t>
            </w:r>
          </w:p>
        </w:tc>
        <w:tc>
          <w:tcPr>
            <w:tcW w:w="5884" w:type="dxa"/>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lastRenderedPageBreak/>
              <w:t>Tehnologijski projekt „</w:t>
            </w:r>
            <w:r w:rsidRPr="000C69DE">
              <w:rPr>
                <w:rFonts w:ascii="Arial" w:hAnsi="Arial" w:cs="Arial"/>
                <w:i/>
                <w:sz w:val="20"/>
                <w:szCs w:val="20"/>
              </w:rPr>
              <w:t>Istraživanje flavonoida u Hrvatskom propolisu TLC kromatografijom</w:t>
            </w:r>
            <w:r w:rsidRPr="000C69DE">
              <w:rPr>
                <w:rFonts w:ascii="Arial" w:hAnsi="Arial" w:cs="Arial"/>
                <w:sz w:val="20"/>
                <w:szCs w:val="20"/>
              </w:rPr>
              <w:t xml:space="preserve">.“ </w:t>
            </w:r>
          </w:p>
        </w:tc>
      </w:tr>
      <w:tr w:rsidR="00727520" w:rsidRPr="000C69DE" w:rsidTr="008573E1">
        <w:tc>
          <w:tcPr>
            <w:tcW w:w="3404" w:type="dxa"/>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 xml:space="preserve">U sklopu kojega programa i u kojem je opsegu nositelj stekao metodičko- psihološko-didaktičko -pedagoške kompetencije? </w:t>
            </w:r>
          </w:p>
        </w:tc>
        <w:tc>
          <w:tcPr>
            <w:tcW w:w="5884" w:type="dxa"/>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Fakultet prirodoslovno-matematičkih znanosti i odgojnih područja u Splitu,  1992. godine</w:t>
            </w:r>
          </w:p>
        </w:tc>
      </w:tr>
      <w:tr w:rsidR="00727520" w:rsidRPr="000C69D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 xml:space="preserve">PRIZNANJA I NAGRADE </w:t>
            </w:r>
          </w:p>
        </w:tc>
      </w:tr>
      <w:tr w:rsidR="00727520" w:rsidRPr="000C69DE" w:rsidTr="008573E1">
        <w:tc>
          <w:tcPr>
            <w:tcW w:w="3404" w:type="dxa"/>
            <w:tcBorders>
              <w:top w:val="single" w:sz="8" w:space="0" w:color="auto"/>
            </w:tcBorders>
            <w:shd w:val="clear" w:color="auto" w:fill="CCFFFF"/>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Priznanja i nagrade za nastavni i znanstveni rad/umjetnički rad</w:t>
            </w:r>
          </w:p>
        </w:tc>
        <w:tc>
          <w:tcPr>
            <w:tcW w:w="5884" w:type="dxa"/>
            <w:tcBorders>
              <w:top w:val="single" w:sz="8" w:space="0" w:color="auto"/>
            </w:tcBorders>
          </w:tcPr>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 xml:space="preserve">Nagrada Hrvatskog Farmaceutskog Društva za postignuća na </w:t>
            </w:r>
          </w:p>
          <w:p w:rsidR="00727520" w:rsidRPr="000C69DE" w:rsidRDefault="00727520" w:rsidP="008573E1">
            <w:pPr>
              <w:spacing w:after="0" w:line="240" w:lineRule="auto"/>
              <w:rPr>
                <w:rFonts w:ascii="Arial" w:hAnsi="Arial" w:cs="Arial"/>
                <w:sz w:val="20"/>
                <w:szCs w:val="20"/>
              </w:rPr>
            </w:pPr>
            <w:r w:rsidRPr="000C69DE">
              <w:rPr>
                <w:rFonts w:ascii="Arial" w:hAnsi="Arial" w:cs="Arial"/>
                <w:sz w:val="20"/>
                <w:szCs w:val="20"/>
              </w:rPr>
              <w:t>području farmacije – 2013. godine</w:t>
            </w:r>
          </w:p>
        </w:tc>
      </w:tr>
    </w:tbl>
    <w:p w:rsidR="00727520" w:rsidRDefault="00727520" w:rsidP="008573E1"/>
    <w:p w:rsidR="006D4B4B" w:rsidRDefault="006D4B4B" w:rsidP="008573E1"/>
    <w:p w:rsidR="00674AEB" w:rsidRDefault="00674AEB" w:rsidP="00857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5713"/>
      </w:tblGrid>
      <w:tr w:rsidR="00674AEB" w:rsidTr="00430C5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674AEB" w:rsidRPr="009273EE" w:rsidRDefault="00674AEB" w:rsidP="00430C58">
            <w:pPr>
              <w:spacing w:after="0" w:line="240" w:lineRule="auto"/>
              <w:jc w:val="center"/>
              <w:rPr>
                <w:rFonts w:ascii="Arial" w:hAnsi="Arial" w:cs="Arial"/>
                <w:b/>
                <w:sz w:val="20"/>
                <w:szCs w:val="20"/>
              </w:rPr>
            </w:pPr>
            <w:r w:rsidRPr="009273EE">
              <w:rPr>
                <w:rFonts w:ascii="Arial" w:hAnsi="Arial" w:cs="Arial"/>
                <w:b/>
                <w:sz w:val="20"/>
                <w:szCs w:val="20"/>
              </w:rPr>
              <w:t>Doc. dr. sc. Zoran Šinković</w:t>
            </w:r>
          </w:p>
        </w:tc>
      </w:tr>
      <w:tr w:rsidR="00674AE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674AEB" w:rsidRDefault="00674AEB" w:rsidP="00674AEB">
            <w:pPr>
              <w:spacing w:after="0" w:line="240" w:lineRule="auto"/>
              <w:jc w:val="center"/>
              <w:rPr>
                <w:rFonts w:ascii="Arial" w:hAnsi="Arial" w:cs="Arial"/>
                <w:sz w:val="20"/>
                <w:szCs w:val="20"/>
              </w:rPr>
            </w:pPr>
            <w:r>
              <w:rPr>
                <w:rFonts w:ascii="Arial" w:hAnsi="Arial" w:cs="Arial"/>
                <w:sz w:val="20"/>
                <w:szCs w:val="20"/>
              </w:rPr>
              <w:t>Financiranje javnog zdravstva</w:t>
            </w:r>
          </w:p>
          <w:p w:rsidR="00674AEB" w:rsidRDefault="00674AEB" w:rsidP="00430C58">
            <w:pPr>
              <w:spacing w:after="0" w:line="240" w:lineRule="auto"/>
              <w:jc w:val="center"/>
              <w:rPr>
                <w:rFonts w:ascii="Arial" w:hAnsi="Arial" w:cs="Arial"/>
                <w:sz w:val="20"/>
                <w:szCs w:val="20"/>
              </w:rPr>
            </w:pPr>
          </w:p>
        </w:tc>
      </w:tr>
      <w:tr w:rsidR="00674AEB" w:rsidTr="00430C5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674AEB" w:rsidRDefault="00674AEB" w:rsidP="00430C58">
            <w:pPr>
              <w:spacing w:after="0" w:line="240" w:lineRule="auto"/>
              <w:rPr>
                <w:rFonts w:ascii="Arial" w:hAnsi="Arial" w:cs="Arial"/>
                <w:sz w:val="20"/>
                <w:szCs w:val="20"/>
              </w:rPr>
            </w:pPr>
            <w:r>
              <w:rPr>
                <w:rFonts w:ascii="Arial" w:hAnsi="Arial" w:cs="Arial"/>
                <w:sz w:val="20"/>
                <w:szCs w:val="20"/>
              </w:rPr>
              <w:t>OPĆE INFORMACIJE  O NOSITELJU</w:t>
            </w:r>
          </w:p>
        </w:tc>
      </w:tr>
      <w:tr w:rsidR="00674AEB" w:rsidTr="00430C5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674AEB" w:rsidRDefault="00674AEB" w:rsidP="00430C58">
            <w:pPr>
              <w:spacing w:after="0" w:line="240" w:lineRule="auto"/>
              <w:rPr>
                <w:rFonts w:ascii="Arial" w:hAnsi="Arial" w:cs="Arial"/>
                <w:sz w:val="20"/>
                <w:szCs w:val="20"/>
              </w:rPr>
            </w:pPr>
            <w:r>
              <w:rPr>
                <w:rFonts w:ascii="Arial" w:hAnsi="Arial" w:cs="Arial"/>
                <w:sz w:val="20"/>
                <w:szCs w:val="20"/>
              </w:rPr>
              <w:t>Imotska 19, HR-21000 Split</w:t>
            </w:r>
          </w:p>
        </w:tc>
      </w:tr>
      <w:tr w:rsidR="00674AE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674AEB" w:rsidRDefault="00674AEB" w:rsidP="00430C58">
            <w:pPr>
              <w:spacing w:after="0" w:line="240" w:lineRule="auto"/>
              <w:rPr>
                <w:rFonts w:ascii="Arial" w:hAnsi="Arial" w:cs="Arial"/>
                <w:sz w:val="20"/>
                <w:szCs w:val="20"/>
              </w:rPr>
            </w:pPr>
            <w:r>
              <w:rPr>
                <w:rFonts w:ascii="Arial" w:hAnsi="Arial" w:cs="Arial"/>
                <w:sz w:val="20"/>
                <w:szCs w:val="20"/>
              </w:rPr>
              <w:t>021/393-561</w:t>
            </w:r>
          </w:p>
        </w:tc>
      </w:tr>
      <w:tr w:rsidR="00674AE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674AEB" w:rsidRDefault="00674AEB" w:rsidP="00430C58">
            <w:pPr>
              <w:spacing w:after="0" w:line="240" w:lineRule="auto"/>
              <w:rPr>
                <w:rFonts w:ascii="Arial" w:hAnsi="Arial" w:cs="Arial"/>
                <w:sz w:val="20"/>
                <w:szCs w:val="20"/>
              </w:rPr>
            </w:pPr>
            <w:r>
              <w:rPr>
                <w:rFonts w:ascii="Arial" w:hAnsi="Arial" w:cs="Arial"/>
                <w:sz w:val="20"/>
                <w:szCs w:val="20"/>
              </w:rPr>
              <w:t>zoran.sinkovic@pravst.hr</w:t>
            </w:r>
          </w:p>
        </w:tc>
      </w:tr>
      <w:tr w:rsidR="00674AE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674AEB" w:rsidRDefault="00674AEB" w:rsidP="00430C58">
            <w:pPr>
              <w:spacing w:after="0" w:line="240" w:lineRule="auto"/>
              <w:rPr>
                <w:rFonts w:ascii="Arial" w:hAnsi="Arial" w:cs="Arial"/>
                <w:sz w:val="20"/>
                <w:szCs w:val="20"/>
              </w:rPr>
            </w:pPr>
            <w:r>
              <w:rPr>
                <w:rFonts w:ascii="Arial" w:hAnsi="Arial" w:cs="Arial"/>
                <w:sz w:val="20"/>
                <w:szCs w:val="20"/>
              </w:rPr>
              <w:t>/</w:t>
            </w:r>
          </w:p>
        </w:tc>
      </w:tr>
      <w:tr w:rsidR="00674AE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674AEB" w:rsidRDefault="00674AEB" w:rsidP="00430C58">
            <w:pPr>
              <w:spacing w:after="0" w:line="240" w:lineRule="auto"/>
              <w:rPr>
                <w:rFonts w:ascii="Arial" w:hAnsi="Arial" w:cs="Arial"/>
                <w:sz w:val="20"/>
                <w:szCs w:val="20"/>
              </w:rPr>
            </w:pPr>
            <w:r>
              <w:rPr>
                <w:rFonts w:ascii="Arial" w:hAnsi="Arial" w:cs="Arial"/>
                <w:sz w:val="20"/>
                <w:szCs w:val="20"/>
              </w:rPr>
              <w:t>1974.</w:t>
            </w:r>
          </w:p>
        </w:tc>
      </w:tr>
      <w:tr w:rsidR="00674AE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674AEB" w:rsidRDefault="00674AEB" w:rsidP="00430C58">
            <w:pPr>
              <w:spacing w:after="0" w:line="240" w:lineRule="auto"/>
              <w:rPr>
                <w:rFonts w:ascii="Arial" w:hAnsi="Arial" w:cs="Arial"/>
                <w:sz w:val="20"/>
                <w:szCs w:val="20"/>
              </w:rPr>
            </w:pPr>
            <w:r>
              <w:rPr>
                <w:rFonts w:ascii="Arial" w:eastAsia="Calibri" w:hAnsi="Arial" w:cs="Arial"/>
                <w:sz w:val="20"/>
                <w:szCs w:val="20"/>
              </w:rPr>
              <w:t>266553</w:t>
            </w:r>
          </w:p>
        </w:tc>
      </w:tr>
      <w:tr w:rsidR="00674AE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674AEB" w:rsidRDefault="00674AEB" w:rsidP="00430C5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74AE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674AEB" w:rsidRDefault="00674AEB" w:rsidP="00430C58">
            <w:pPr>
              <w:spacing w:after="0" w:line="240" w:lineRule="auto"/>
              <w:rPr>
                <w:rFonts w:ascii="Arial" w:hAnsi="Arial" w:cs="Arial"/>
                <w:sz w:val="20"/>
                <w:szCs w:val="20"/>
              </w:rPr>
            </w:pPr>
            <w:r>
              <w:rPr>
                <w:rFonts w:ascii="Arial" w:hAnsi="Arial" w:cs="Arial"/>
                <w:sz w:val="20"/>
                <w:szCs w:val="20"/>
              </w:rPr>
              <w:t>Docent, 16. 11. 2016.</w:t>
            </w:r>
          </w:p>
        </w:tc>
      </w:tr>
      <w:tr w:rsidR="00674AE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674AEB" w:rsidRDefault="00674AEB" w:rsidP="00430C58">
            <w:pPr>
              <w:spacing w:after="0" w:line="240" w:lineRule="auto"/>
              <w:rPr>
                <w:rFonts w:ascii="Arial" w:hAnsi="Arial" w:cs="Arial"/>
                <w:sz w:val="20"/>
                <w:szCs w:val="20"/>
              </w:rPr>
            </w:pPr>
            <w:r>
              <w:rPr>
                <w:rFonts w:ascii="Arial" w:hAnsi="Arial" w:cs="Arial"/>
                <w:sz w:val="20"/>
                <w:szCs w:val="20"/>
              </w:rPr>
              <w:t>Društvene znanosti, polje pravo</w:t>
            </w:r>
          </w:p>
        </w:tc>
      </w:tr>
      <w:tr w:rsidR="00674AEB" w:rsidTr="00430C5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674AEB" w:rsidRDefault="00674AEB" w:rsidP="00430C58">
            <w:pPr>
              <w:spacing w:after="0" w:line="240" w:lineRule="auto"/>
              <w:rPr>
                <w:rFonts w:ascii="Arial" w:hAnsi="Arial" w:cs="Arial"/>
                <w:sz w:val="20"/>
                <w:szCs w:val="20"/>
              </w:rPr>
            </w:pPr>
            <w:r>
              <w:rPr>
                <w:rFonts w:ascii="Arial" w:hAnsi="Arial" w:cs="Arial"/>
                <w:sz w:val="20"/>
                <w:szCs w:val="20"/>
              </w:rPr>
              <w:t xml:space="preserve">PODACI O SADAŠNJEM ZAPOSLENJU </w:t>
            </w:r>
          </w:p>
        </w:tc>
      </w:tr>
      <w:tr w:rsidR="00674AEB" w:rsidTr="00430C5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674AEB" w:rsidRDefault="00674AEB" w:rsidP="00430C58">
            <w:pPr>
              <w:spacing w:after="0" w:line="240" w:lineRule="auto"/>
              <w:rPr>
                <w:rFonts w:ascii="Arial" w:hAnsi="Arial" w:cs="Arial"/>
                <w:sz w:val="20"/>
                <w:szCs w:val="20"/>
              </w:rPr>
            </w:pPr>
            <w:r>
              <w:rPr>
                <w:rFonts w:ascii="Arial" w:hAnsi="Arial" w:cs="Arial"/>
                <w:sz w:val="20"/>
                <w:szCs w:val="20"/>
              </w:rPr>
              <w:t>Sveučilište u Splitu, Pravni fakultet</w:t>
            </w:r>
          </w:p>
        </w:tc>
      </w:tr>
      <w:tr w:rsidR="00674AEB" w:rsidTr="00430C5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674AEB" w:rsidRDefault="00674AEB" w:rsidP="00430C58">
            <w:pPr>
              <w:spacing w:after="0" w:line="240" w:lineRule="auto"/>
              <w:rPr>
                <w:rFonts w:ascii="Arial" w:hAnsi="Arial" w:cs="Arial"/>
                <w:sz w:val="20"/>
                <w:szCs w:val="20"/>
              </w:rPr>
            </w:pPr>
            <w:r>
              <w:rPr>
                <w:rFonts w:ascii="Arial" w:hAnsi="Arial" w:cs="Arial"/>
                <w:sz w:val="20"/>
                <w:szCs w:val="20"/>
              </w:rPr>
              <w:t>2. 11. 2000.</w:t>
            </w:r>
          </w:p>
        </w:tc>
      </w:tr>
      <w:tr w:rsidR="00674AE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674AEB" w:rsidRDefault="00674AEB" w:rsidP="00430C58">
            <w:pPr>
              <w:spacing w:after="0" w:line="240" w:lineRule="auto"/>
              <w:rPr>
                <w:rFonts w:ascii="Arial" w:hAnsi="Arial" w:cs="Arial"/>
                <w:sz w:val="20"/>
                <w:szCs w:val="20"/>
              </w:rPr>
            </w:pPr>
            <w:r>
              <w:rPr>
                <w:rFonts w:ascii="Arial" w:hAnsi="Arial" w:cs="Arial"/>
                <w:sz w:val="20"/>
                <w:szCs w:val="20"/>
              </w:rPr>
              <w:t>Docent na Katedri za financijsko pravo  i financijsku znanost</w:t>
            </w:r>
          </w:p>
        </w:tc>
      </w:tr>
      <w:tr w:rsidR="00674AE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674AEB" w:rsidRDefault="00674AEB" w:rsidP="00430C58">
            <w:pPr>
              <w:spacing w:after="0" w:line="240" w:lineRule="auto"/>
              <w:rPr>
                <w:rFonts w:ascii="Arial" w:hAnsi="Arial" w:cs="Arial"/>
                <w:sz w:val="20"/>
                <w:szCs w:val="20"/>
              </w:rPr>
            </w:pPr>
            <w:r>
              <w:rPr>
                <w:rFonts w:ascii="Arial" w:hAnsi="Arial" w:cs="Arial"/>
                <w:sz w:val="20"/>
                <w:szCs w:val="20"/>
              </w:rPr>
              <w:t>Financijsko pravo i financijska znanost</w:t>
            </w:r>
          </w:p>
        </w:tc>
      </w:tr>
      <w:tr w:rsidR="00674AE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674AEB" w:rsidRDefault="00674AEB" w:rsidP="00430C58">
            <w:pPr>
              <w:spacing w:after="0" w:line="240" w:lineRule="auto"/>
              <w:rPr>
                <w:rFonts w:ascii="Arial" w:hAnsi="Arial" w:cs="Arial"/>
                <w:sz w:val="20"/>
                <w:szCs w:val="20"/>
              </w:rPr>
            </w:pPr>
            <w:r>
              <w:rPr>
                <w:rFonts w:ascii="Arial" w:hAnsi="Arial" w:cs="Arial"/>
                <w:sz w:val="20"/>
                <w:szCs w:val="20"/>
              </w:rPr>
              <w:t>Šef Katedre za financijsko pravo i financijsku znanost</w:t>
            </w:r>
          </w:p>
        </w:tc>
      </w:tr>
      <w:tr w:rsidR="00674AEB" w:rsidTr="00430C5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674AEB" w:rsidRDefault="00674AEB" w:rsidP="00430C58">
            <w:pPr>
              <w:spacing w:after="0" w:line="240" w:lineRule="auto"/>
              <w:rPr>
                <w:rFonts w:ascii="Arial" w:hAnsi="Arial" w:cs="Arial"/>
                <w:sz w:val="20"/>
                <w:szCs w:val="20"/>
              </w:rPr>
            </w:pPr>
            <w:r>
              <w:rPr>
                <w:rFonts w:ascii="Arial" w:hAnsi="Arial" w:cs="Arial"/>
                <w:sz w:val="20"/>
                <w:szCs w:val="20"/>
              </w:rPr>
              <w:t xml:space="preserve">PODACI O ŠKOLOVANJU – Najviši postignuti stupanj </w:t>
            </w:r>
          </w:p>
        </w:tc>
      </w:tr>
      <w:tr w:rsidR="00674AEB" w:rsidTr="00430C5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674AEB" w:rsidRDefault="00674AEB" w:rsidP="00430C58">
            <w:pPr>
              <w:spacing w:after="0" w:line="240" w:lineRule="auto"/>
              <w:rPr>
                <w:rFonts w:ascii="Arial" w:hAnsi="Arial" w:cs="Arial"/>
                <w:sz w:val="20"/>
                <w:szCs w:val="20"/>
              </w:rPr>
            </w:pPr>
            <w:r>
              <w:rPr>
                <w:rFonts w:ascii="Arial" w:hAnsi="Arial" w:cs="Arial"/>
                <w:sz w:val="20"/>
                <w:szCs w:val="20"/>
              </w:rPr>
              <w:t>Doktor znanosti</w:t>
            </w:r>
          </w:p>
        </w:tc>
      </w:tr>
      <w:tr w:rsidR="00674AE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674AEB" w:rsidRDefault="00674AEB" w:rsidP="00430C58">
            <w:pPr>
              <w:spacing w:after="0" w:line="240" w:lineRule="auto"/>
              <w:rPr>
                <w:rFonts w:ascii="Arial" w:hAnsi="Arial" w:cs="Arial"/>
                <w:sz w:val="20"/>
                <w:szCs w:val="20"/>
              </w:rPr>
            </w:pPr>
            <w:r>
              <w:rPr>
                <w:rFonts w:ascii="Arial" w:hAnsi="Arial" w:cs="Arial"/>
                <w:sz w:val="20"/>
                <w:szCs w:val="20"/>
              </w:rPr>
              <w:t>Sveučilište u Zagrebu, Pravni fakultet</w:t>
            </w:r>
          </w:p>
        </w:tc>
      </w:tr>
      <w:tr w:rsidR="00674AE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674AEB" w:rsidRDefault="00674AEB" w:rsidP="00430C58">
            <w:pPr>
              <w:spacing w:after="0" w:line="240" w:lineRule="auto"/>
              <w:rPr>
                <w:rFonts w:ascii="Arial" w:hAnsi="Arial" w:cs="Arial"/>
                <w:sz w:val="20"/>
                <w:szCs w:val="20"/>
              </w:rPr>
            </w:pPr>
            <w:r>
              <w:rPr>
                <w:rFonts w:ascii="Arial" w:hAnsi="Arial" w:cs="Arial"/>
                <w:sz w:val="20"/>
                <w:szCs w:val="20"/>
              </w:rPr>
              <w:t>Zagreb</w:t>
            </w:r>
          </w:p>
        </w:tc>
      </w:tr>
      <w:tr w:rsidR="00674AE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674AEB" w:rsidRDefault="00674AEB" w:rsidP="00430C58">
            <w:pPr>
              <w:spacing w:after="0" w:line="240" w:lineRule="auto"/>
              <w:rPr>
                <w:rFonts w:ascii="Arial" w:hAnsi="Arial" w:cs="Arial"/>
                <w:sz w:val="20"/>
                <w:szCs w:val="20"/>
              </w:rPr>
            </w:pPr>
            <w:r>
              <w:rPr>
                <w:rFonts w:ascii="Arial" w:hAnsi="Arial" w:cs="Arial"/>
                <w:sz w:val="20"/>
                <w:szCs w:val="20"/>
              </w:rPr>
              <w:t>7. 12. 2015.</w:t>
            </w:r>
          </w:p>
        </w:tc>
      </w:tr>
      <w:tr w:rsidR="00674AEB" w:rsidTr="00430C5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674AEB" w:rsidRDefault="00674AEB" w:rsidP="00430C58">
            <w:pPr>
              <w:spacing w:after="0" w:line="240" w:lineRule="auto"/>
              <w:rPr>
                <w:rFonts w:ascii="Arial" w:hAnsi="Arial" w:cs="Arial"/>
                <w:sz w:val="20"/>
                <w:szCs w:val="20"/>
              </w:rPr>
            </w:pPr>
            <w:r>
              <w:rPr>
                <w:rFonts w:ascii="Arial" w:hAnsi="Arial" w:cs="Arial"/>
                <w:sz w:val="20"/>
                <w:szCs w:val="20"/>
              </w:rPr>
              <w:t>PODACI O USAVRŠAVANJU</w:t>
            </w:r>
          </w:p>
        </w:tc>
      </w:tr>
      <w:tr w:rsidR="00674AEB" w:rsidTr="00430C5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674AEB" w:rsidRDefault="00674AEB" w:rsidP="00430C5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74AE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674AEB" w:rsidRDefault="00674AEB" w:rsidP="00430C5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74AE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674AEB" w:rsidRDefault="00674AEB" w:rsidP="00430C5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74AE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674AEB" w:rsidRDefault="00674AEB" w:rsidP="00430C5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74AEB" w:rsidTr="00430C5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674AEB" w:rsidRDefault="00674AEB" w:rsidP="00430C58">
            <w:pPr>
              <w:spacing w:after="0" w:line="240" w:lineRule="auto"/>
              <w:rPr>
                <w:rFonts w:ascii="Arial" w:hAnsi="Arial" w:cs="Arial"/>
                <w:sz w:val="20"/>
                <w:szCs w:val="20"/>
              </w:rPr>
            </w:pPr>
            <w:r>
              <w:rPr>
                <w:rFonts w:ascii="Arial" w:hAnsi="Arial" w:cs="Arial"/>
                <w:sz w:val="20"/>
                <w:szCs w:val="20"/>
              </w:rPr>
              <w:t>MATERINSKI I STRANI JEZICI</w:t>
            </w:r>
          </w:p>
        </w:tc>
      </w:tr>
      <w:tr w:rsidR="00674AE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674AEB" w:rsidRDefault="00674AEB" w:rsidP="00430C58">
            <w:pPr>
              <w:spacing w:after="0" w:line="240" w:lineRule="auto"/>
              <w:rPr>
                <w:rFonts w:ascii="Arial" w:hAnsi="Arial" w:cs="Arial"/>
                <w:sz w:val="20"/>
                <w:szCs w:val="20"/>
              </w:rPr>
            </w:pPr>
            <w:r>
              <w:rPr>
                <w:rFonts w:ascii="Arial" w:hAnsi="Arial" w:cs="Arial"/>
                <w:sz w:val="20"/>
                <w:szCs w:val="20"/>
              </w:rPr>
              <w:t>Hrvatski</w:t>
            </w:r>
          </w:p>
        </w:tc>
      </w:tr>
      <w:tr w:rsidR="00674AE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674AEB" w:rsidRDefault="00674AEB" w:rsidP="00430C58">
            <w:pPr>
              <w:spacing w:after="0" w:line="240" w:lineRule="auto"/>
              <w:rPr>
                <w:rFonts w:ascii="Arial" w:hAnsi="Arial" w:cs="Arial"/>
                <w:sz w:val="20"/>
                <w:szCs w:val="20"/>
              </w:rPr>
            </w:pPr>
            <w:r>
              <w:rPr>
                <w:rFonts w:ascii="Arial" w:hAnsi="Arial" w:cs="Arial"/>
                <w:sz w:val="20"/>
                <w:szCs w:val="20"/>
              </w:rPr>
              <w:t>Engleski, 5</w:t>
            </w:r>
          </w:p>
        </w:tc>
      </w:tr>
      <w:tr w:rsidR="00674AE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674AEB" w:rsidRDefault="00674AEB" w:rsidP="00430C58">
            <w:pPr>
              <w:spacing w:after="0" w:line="240" w:lineRule="auto"/>
              <w:rPr>
                <w:rFonts w:ascii="Arial" w:hAnsi="Arial" w:cs="Arial"/>
                <w:sz w:val="20"/>
                <w:szCs w:val="20"/>
              </w:rPr>
            </w:pPr>
            <w:r>
              <w:rPr>
                <w:rFonts w:ascii="Arial" w:hAnsi="Arial" w:cs="Arial"/>
                <w:sz w:val="20"/>
                <w:szCs w:val="20"/>
              </w:rPr>
              <w:t>Francuski, 5</w:t>
            </w:r>
          </w:p>
        </w:tc>
      </w:tr>
      <w:tr w:rsidR="00674AE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lastRenderedPageBreak/>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674AEB" w:rsidRDefault="00674AEB" w:rsidP="00430C58">
            <w:pPr>
              <w:spacing w:after="0" w:line="240" w:lineRule="auto"/>
              <w:rPr>
                <w:rFonts w:ascii="Arial" w:hAnsi="Arial" w:cs="Arial"/>
                <w:sz w:val="20"/>
                <w:szCs w:val="20"/>
              </w:rPr>
            </w:pPr>
            <w:r>
              <w:rPr>
                <w:rFonts w:ascii="Arial" w:hAnsi="Arial" w:cs="Arial"/>
                <w:sz w:val="20"/>
                <w:szCs w:val="20"/>
              </w:rPr>
              <w:t>Talijanski, 5</w:t>
            </w:r>
          </w:p>
        </w:tc>
      </w:tr>
      <w:tr w:rsidR="00674AEB" w:rsidTr="00430C5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674AEB" w:rsidRDefault="00674AEB" w:rsidP="00430C58">
            <w:pPr>
              <w:spacing w:after="0" w:line="240" w:lineRule="auto"/>
              <w:rPr>
                <w:rFonts w:ascii="Arial" w:hAnsi="Arial" w:cs="Arial"/>
                <w:sz w:val="20"/>
                <w:szCs w:val="20"/>
              </w:rPr>
            </w:pPr>
            <w:r>
              <w:rPr>
                <w:rFonts w:ascii="Arial" w:hAnsi="Arial" w:cs="Arial"/>
                <w:sz w:val="20"/>
                <w:szCs w:val="20"/>
              </w:rPr>
              <w:t xml:space="preserve">KOMPETENCIJE ZA PREDMET </w:t>
            </w:r>
          </w:p>
        </w:tc>
      </w:tr>
      <w:tr w:rsidR="00674AEB" w:rsidTr="00430C5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674AEB" w:rsidRPr="007D7420" w:rsidRDefault="00674AEB" w:rsidP="00430C58">
            <w:pPr>
              <w:spacing w:after="0" w:line="240" w:lineRule="auto"/>
              <w:jc w:val="both"/>
              <w:rPr>
                <w:rFonts w:ascii="Arial" w:hAnsi="Arial" w:cs="Arial"/>
                <w:sz w:val="20"/>
                <w:szCs w:val="20"/>
              </w:rPr>
            </w:pPr>
            <w:r w:rsidRPr="007D7420">
              <w:rPr>
                <w:rFonts w:ascii="Arial" w:hAnsi="Arial" w:cs="Arial"/>
                <w:sz w:val="20"/>
                <w:szCs w:val="20"/>
              </w:rPr>
              <w:t>Integrirani preddiplomski i diplomski sveučilišni studij prava Pravnog fakulteta Sveučilišta u Splitu, predmeti: Financijsko pravo i financijska znanost, Imovinsko porezno pravo, Javno financijsko pravo Europske unije, Burzovno pravo – nositelj predmeta</w:t>
            </w:r>
          </w:p>
          <w:p w:rsidR="00674AEB" w:rsidRPr="007D7420" w:rsidRDefault="00674AEB" w:rsidP="00430C58">
            <w:pPr>
              <w:spacing w:after="0" w:line="240" w:lineRule="auto"/>
              <w:jc w:val="both"/>
              <w:rPr>
                <w:rFonts w:ascii="Arial" w:hAnsi="Arial" w:cs="Arial"/>
                <w:sz w:val="20"/>
                <w:szCs w:val="20"/>
              </w:rPr>
            </w:pPr>
            <w:r w:rsidRPr="007D7420">
              <w:rPr>
                <w:rFonts w:ascii="Arial" w:hAnsi="Arial" w:cs="Arial"/>
                <w:sz w:val="20"/>
                <w:szCs w:val="20"/>
              </w:rPr>
              <w:t>Stručni upravni studij Pravnog fakulteta Sveučilišta u Splitu, predmeti: Financiranje javne uprave, Ekonomika javnog sektora – nositelj predmeta</w:t>
            </w:r>
          </w:p>
          <w:p w:rsidR="00674AEB" w:rsidRPr="007D7420" w:rsidRDefault="00674AEB" w:rsidP="00430C58">
            <w:pPr>
              <w:spacing w:after="0" w:line="240" w:lineRule="auto"/>
              <w:jc w:val="both"/>
              <w:rPr>
                <w:rFonts w:ascii="Arial" w:hAnsi="Arial" w:cs="Arial"/>
                <w:sz w:val="20"/>
                <w:szCs w:val="20"/>
              </w:rPr>
            </w:pPr>
            <w:r w:rsidRPr="007D7420">
              <w:rPr>
                <w:rFonts w:ascii="Arial" w:hAnsi="Arial" w:cs="Arial"/>
                <w:sz w:val="20"/>
                <w:szCs w:val="20"/>
              </w:rPr>
              <w:t>Specijalistički diplomski stručni upravni</w:t>
            </w:r>
            <w:r w:rsidRPr="007D7420">
              <w:rPr>
                <w:rFonts w:ascii="Arial" w:eastAsia="Calibri" w:hAnsi="Arial" w:cs="Arial"/>
                <w:sz w:val="20"/>
                <w:szCs w:val="20"/>
              </w:rPr>
              <w:t xml:space="preserve"> studij</w:t>
            </w:r>
            <w:r w:rsidRPr="007D7420">
              <w:rPr>
                <w:rFonts w:ascii="Arial" w:hAnsi="Arial" w:cs="Arial"/>
                <w:sz w:val="20"/>
                <w:szCs w:val="20"/>
              </w:rPr>
              <w:t xml:space="preserve">  Pravnog fakulteta Sveučilišta u Splitu, predmet: Carinsko pravo – nositelj predmeta</w:t>
            </w:r>
          </w:p>
          <w:p w:rsidR="00674AEB" w:rsidRPr="007D7420" w:rsidRDefault="00674AEB" w:rsidP="00430C58">
            <w:pPr>
              <w:spacing w:after="0" w:line="240" w:lineRule="auto"/>
              <w:jc w:val="both"/>
              <w:rPr>
                <w:rFonts w:ascii="Arial" w:hAnsi="Arial" w:cs="Arial"/>
                <w:sz w:val="20"/>
                <w:szCs w:val="20"/>
              </w:rPr>
            </w:pPr>
          </w:p>
        </w:tc>
      </w:tr>
      <w:tr w:rsidR="00674AE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674AEB" w:rsidRDefault="00674AEB" w:rsidP="00430C5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74AE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74AEB" w:rsidRPr="007D7420" w:rsidRDefault="00674AEB" w:rsidP="00430C58">
            <w:pPr>
              <w:spacing w:after="0" w:line="240" w:lineRule="auto"/>
              <w:rPr>
                <w:rFonts w:ascii="Arial" w:hAnsi="Arial" w:cs="Arial"/>
                <w:sz w:val="20"/>
                <w:szCs w:val="20"/>
              </w:rPr>
            </w:pPr>
            <w:r w:rsidRPr="007D7420">
              <w:rPr>
                <w:rFonts w:ascii="Arial" w:hAnsi="Arial" w:cs="Arial"/>
                <w:sz w:val="20"/>
                <w:szCs w:val="20"/>
              </w:rPr>
              <w:t xml:space="preserve">Stručni, znanstveni i umjetnički radovi objavljeni u posljednjih pet godina iz područja predmeta </w:t>
            </w:r>
            <w:r w:rsidRPr="007D7420">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674AEB" w:rsidRPr="007D7420" w:rsidRDefault="00674AEB" w:rsidP="00430C58">
            <w:pPr>
              <w:jc w:val="both"/>
              <w:rPr>
                <w:rFonts w:ascii="Arial" w:hAnsi="Arial" w:cs="Arial"/>
                <w:sz w:val="20"/>
                <w:szCs w:val="20"/>
                <w:lang w:val="pl-PL"/>
              </w:rPr>
            </w:pPr>
            <w:r w:rsidRPr="007D7420">
              <w:rPr>
                <w:rFonts w:ascii="Arial" w:hAnsi="Arial" w:cs="Arial"/>
                <w:sz w:val="20"/>
                <w:szCs w:val="20"/>
                <w:lang w:val="pl-PL"/>
              </w:rPr>
              <w:t xml:space="preserve">R. Perić, Z. Šinković, Oporezivanje darovanja (donacija) u zdravstvu, Zbornik radova </w:t>
            </w:r>
            <w:r w:rsidRPr="007D7420">
              <w:rPr>
                <w:rFonts w:ascii="Arial" w:hAnsi="Arial" w:cs="Arial"/>
                <w:bCs/>
                <w:sz w:val="20"/>
                <w:szCs w:val="20"/>
              </w:rPr>
              <w:t>«</w:t>
            </w:r>
            <w:r w:rsidRPr="007D7420">
              <w:rPr>
                <w:rFonts w:ascii="Arial" w:hAnsi="Arial" w:cs="Arial"/>
                <w:sz w:val="20"/>
                <w:szCs w:val="20"/>
                <w:lang w:val="pl-PL"/>
              </w:rPr>
              <w:t>1. Kongres Koordinacije komora u zdravstvu (KOKOZ) te 3. hrvatski konegres medicinskog prava</w:t>
            </w:r>
            <w:r w:rsidRPr="007D7420">
              <w:rPr>
                <w:rFonts w:ascii="Arial" w:hAnsi="Arial" w:cs="Arial"/>
                <w:sz w:val="20"/>
                <w:szCs w:val="20"/>
              </w:rPr>
              <w:t>»</w:t>
            </w:r>
            <w:r w:rsidRPr="007D7420">
              <w:rPr>
                <w:rFonts w:ascii="Arial" w:hAnsi="Arial" w:cs="Arial"/>
                <w:sz w:val="20"/>
                <w:szCs w:val="20"/>
                <w:lang w:val="pl-PL"/>
              </w:rPr>
              <w:t>, Pravni fakultet u Splitu, Rabac 22.-24. ožujka 2019.</w:t>
            </w:r>
          </w:p>
          <w:p w:rsidR="00674AEB" w:rsidRPr="007D7420" w:rsidRDefault="00674AEB" w:rsidP="00430C58">
            <w:pPr>
              <w:jc w:val="both"/>
              <w:rPr>
                <w:rFonts w:ascii="Arial" w:hAnsi="Arial" w:cs="Arial"/>
                <w:sz w:val="20"/>
                <w:szCs w:val="20"/>
                <w:shd w:val="clear" w:color="auto" w:fill="FFFFFF"/>
              </w:rPr>
            </w:pPr>
            <w:r w:rsidRPr="007D7420">
              <w:rPr>
                <w:rFonts w:ascii="Arial" w:hAnsi="Arial" w:cs="Arial"/>
                <w:sz w:val="20"/>
                <w:szCs w:val="20"/>
                <w:lang w:val="pl-PL"/>
              </w:rPr>
              <w:t xml:space="preserve">Z. </w:t>
            </w:r>
            <w:r w:rsidRPr="007D7420">
              <w:rPr>
                <w:rFonts w:ascii="Arial" w:hAnsi="Arial" w:cs="Arial"/>
                <w:sz w:val="20"/>
                <w:szCs w:val="20"/>
                <w:lang w:eastAsia="hr-HR"/>
              </w:rPr>
              <w:t xml:space="preserve">Šinković, L. Pribisalić, </w:t>
            </w:r>
            <w:r w:rsidRPr="007D7420">
              <w:rPr>
                <w:rFonts w:ascii="Arial" w:hAnsi="Arial" w:cs="Arial"/>
                <w:sz w:val="20"/>
                <w:szCs w:val="20"/>
                <w:shd w:val="clear" w:color="auto" w:fill="FFFFFF"/>
              </w:rPr>
              <w:t>Zdravstveni sustav Savezne Republike Njemačke , Zbornik radova “2. međunarodni kongres KOKOZA i 4. hrvatski kongres medicinskog prava s međunarodnim sudjelovanjem", Pravni fakultet u Splitu, Rovinj, 13.-15. ožujka 2020. </w:t>
            </w:r>
          </w:p>
          <w:p w:rsidR="00674AEB" w:rsidRPr="007D7420" w:rsidRDefault="00674AEB" w:rsidP="00430C58">
            <w:pPr>
              <w:jc w:val="both"/>
              <w:rPr>
                <w:rFonts w:ascii="Arial" w:hAnsi="Arial" w:cs="Arial"/>
                <w:sz w:val="20"/>
                <w:szCs w:val="20"/>
              </w:rPr>
            </w:pPr>
            <w:r w:rsidRPr="007D7420">
              <w:rPr>
                <w:rFonts w:ascii="Arial" w:hAnsi="Arial" w:cs="Arial"/>
                <w:color w:val="333333"/>
                <w:sz w:val="20"/>
                <w:szCs w:val="20"/>
                <w:shd w:val="clear" w:color="auto" w:fill="FFFFFF"/>
              </w:rPr>
              <w:t>Z. Šinković, L. Pribisalić, Taxation of Digital Services, 44. th International convention on information, communication and electronic technology</w:t>
            </w:r>
            <w:r w:rsidRPr="007D7420">
              <w:rPr>
                <w:rFonts w:ascii="Arial" w:hAnsi="Arial" w:cs="Arial"/>
                <w:sz w:val="20"/>
                <w:szCs w:val="20"/>
              </w:rPr>
              <w:t xml:space="preserve"> (ICT) MIPRO, Opatija, 29. 9.- 1. 10. 2021.</w:t>
            </w:r>
          </w:p>
          <w:p w:rsidR="00674AEB" w:rsidRPr="007D7420" w:rsidRDefault="00674AEB" w:rsidP="00430C58">
            <w:pPr>
              <w:jc w:val="both"/>
              <w:rPr>
                <w:rFonts w:ascii="Arial" w:hAnsi="Arial" w:cs="Arial"/>
                <w:sz w:val="20"/>
                <w:szCs w:val="20"/>
              </w:rPr>
            </w:pPr>
            <w:r w:rsidRPr="007D7420">
              <w:rPr>
                <w:rFonts w:ascii="Arial" w:hAnsi="Arial" w:cs="Arial"/>
                <w:sz w:val="20"/>
                <w:szCs w:val="20"/>
              </w:rPr>
              <w:t>Z. Šinković,</w:t>
            </w:r>
            <w:r w:rsidRPr="007D7420">
              <w:rPr>
                <w:rFonts w:ascii="Arial" w:hAnsi="Arial" w:cs="Arial"/>
                <w:caps/>
                <w:sz w:val="20"/>
                <w:szCs w:val="20"/>
              </w:rPr>
              <w:t xml:space="preserve"> </w:t>
            </w:r>
            <w:r w:rsidRPr="007D7420">
              <w:rPr>
                <w:rFonts w:ascii="Arial" w:hAnsi="Arial" w:cs="Arial"/>
                <w:sz w:val="20"/>
                <w:szCs w:val="20"/>
              </w:rPr>
              <w:t>“Exemptions from paying value added tax for medical services related to COVID-19“</w:t>
            </w:r>
            <w:r w:rsidRPr="007D7420">
              <w:rPr>
                <w:rFonts w:ascii="Arial" w:hAnsi="Arial" w:cs="Arial"/>
                <w:color w:val="333333"/>
                <w:sz w:val="20"/>
                <w:szCs w:val="20"/>
              </w:rPr>
              <w:t xml:space="preserve"> </w:t>
            </w:r>
            <w:r w:rsidRPr="007D7420">
              <w:rPr>
                <w:rFonts w:ascii="Arial" w:eastAsia="Times New Roman" w:hAnsi="Arial" w:cs="Arial"/>
                <w:bCs/>
                <w:color w:val="333333"/>
                <w:sz w:val="20"/>
                <w:szCs w:val="20"/>
                <w:lang w:eastAsia="hr-HR"/>
              </w:rPr>
              <w:t>International Scientific Conference Economic and Social Development,  ESD Conference, Rabat, 25.-26. 03. 2022.</w:t>
            </w:r>
          </w:p>
          <w:p w:rsidR="00674AEB" w:rsidRPr="007D7420" w:rsidRDefault="00674AEB" w:rsidP="00430C58">
            <w:pPr>
              <w:jc w:val="both"/>
              <w:rPr>
                <w:rFonts w:ascii="Arial" w:hAnsi="Arial" w:cs="Arial"/>
                <w:sz w:val="20"/>
                <w:szCs w:val="20"/>
              </w:rPr>
            </w:pPr>
          </w:p>
          <w:p w:rsidR="00674AEB" w:rsidRPr="007D7420" w:rsidRDefault="00674AEB" w:rsidP="00430C58">
            <w:pPr>
              <w:jc w:val="both"/>
              <w:rPr>
                <w:rFonts w:ascii="Arial" w:hAnsi="Arial" w:cs="Arial"/>
                <w:sz w:val="20"/>
                <w:szCs w:val="20"/>
              </w:rPr>
            </w:pPr>
            <w:r w:rsidRPr="007D7420">
              <w:rPr>
                <w:rFonts w:ascii="Arial" w:hAnsi="Arial" w:cs="Arial"/>
                <w:sz w:val="20"/>
                <w:szCs w:val="20"/>
              </w:rPr>
              <w:t>Z. Šinković, L. Pribisalić, „</w:t>
            </w:r>
            <w:r w:rsidRPr="007D7420">
              <w:rPr>
                <w:rStyle w:val="Strong"/>
                <w:rFonts w:ascii="Arial" w:hAnsi="Arial" w:cs="Arial"/>
                <w:b w:val="0"/>
                <w:sz w:val="20"/>
                <w:szCs w:val="20"/>
              </w:rPr>
              <w:t>Taxation of Cryptocurrencies with Income Tax and Corporate Income Tax“</w:t>
            </w:r>
            <w:r w:rsidRPr="007D7420">
              <w:rPr>
                <w:rFonts w:ascii="Arial" w:hAnsi="Arial" w:cs="Arial"/>
                <w:b/>
                <w:bCs/>
                <w:color w:val="333333"/>
                <w:sz w:val="20"/>
                <w:szCs w:val="20"/>
              </w:rPr>
              <w:t> </w:t>
            </w:r>
            <w:r w:rsidRPr="007D7420">
              <w:rPr>
                <w:rFonts w:ascii="Arial" w:hAnsi="Arial" w:cs="Arial"/>
                <w:bCs/>
                <w:color w:val="333333"/>
                <w:sz w:val="20"/>
                <w:szCs w:val="20"/>
              </w:rPr>
              <w:t xml:space="preserve">, </w:t>
            </w:r>
            <w:r w:rsidRPr="007D7420">
              <w:rPr>
                <w:rFonts w:ascii="Arial" w:hAnsi="Arial" w:cs="Arial"/>
                <w:color w:val="333333"/>
                <w:sz w:val="20"/>
                <w:szCs w:val="20"/>
                <w:shd w:val="clear" w:color="auto" w:fill="FFFFFF"/>
              </w:rPr>
              <w:t>45th Jubilee International Convention on Information, Communication and Electronic Technology (MIPRO)</w:t>
            </w:r>
            <w:r w:rsidRPr="007D7420">
              <w:rPr>
                <w:rFonts w:ascii="Arial" w:hAnsi="Arial" w:cs="Arial"/>
                <w:sz w:val="20"/>
                <w:szCs w:val="20"/>
              </w:rPr>
              <w:t xml:space="preserve"> Opatija, 23.-27. 05. 2022.</w:t>
            </w:r>
          </w:p>
          <w:p w:rsidR="00674AEB" w:rsidRPr="007D7420" w:rsidRDefault="00674AEB" w:rsidP="00430C58">
            <w:pPr>
              <w:jc w:val="both"/>
              <w:rPr>
                <w:rFonts w:ascii="Arial" w:hAnsi="Arial" w:cs="Arial"/>
                <w:color w:val="333333"/>
                <w:sz w:val="20"/>
                <w:szCs w:val="20"/>
                <w:lang w:val="pt-PT" w:eastAsia="hr-HR"/>
              </w:rPr>
            </w:pPr>
          </w:p>
          <w:p w:rsidR="00674AEB" w:rsidRPr="007D7420" w:rsidRDefault="00674AEB" w:rsidP="00430C58">
            <w:pPr>
              <w:jc w:val="both"/>
              <w:rPr>
                <w:rFonts w:ascii="Arial" w:hAnsi="Arial" w:cs="Arial"/>
                <w:sz w:val="20"/>
                <w:szCs w:val="20"/>
                <w:lang w:val="pl-PL"/>
              </w:rPr>
            </w:pPr>
          </w:p>
          <w:p w:rsidR="00674AEB" w:rsidRPr="007D7420" w:rsidRDefault="00674AEB" w:rsidP="00430C58">
            <w:pPr>
              <w:jc w:val="both"/>
              <w:rPr>
                <w:rFonts w:ascii="Arial" w:hAnsi="Arial" w:cs="Arial"/>
                <w:sz w:val="20"/>
                <w:szCs w:val="20"/>
              </w:rPr>
            </w:pPr>
          </w:p>
        </w:tc>
      </w:tr>
      <w:tr w:rsidR="00674AE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 xml:space="preserve">Stručni i znanstveni radovi iz metodike i kvalitete nastave objavljeni u posljednjih pet godina </w:t>
            </w:r>
            <w:r w:rsidRPr="00825651">
              <w:rPr>
                <w:rFonts w:ascii="Arial" w:hAnsi="Arial" w:cs="Arial"/>
                <w:b/>
                <w:sz w:val="20"/>
                <w:szCs w:val="20"/>
              </w:rPr>
              <w:t>(najviše 5 referenca)</w:t>
            </w:r>
            <w:r>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674AEB" w:rsidRDefault="00674AEB" w:rsidP="00430C5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74AE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 xml:space="preserve">Stručni, znanstveni i umjetnički projekti iz područja predmeta koji su se provodili u posljednjih pet godina </w:t>
            </w:r>
            <w:r w:rsidRPr="00825651">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674AEB" w:rsidRDefault="00674AEB" w:rsidP="00430C58">
            <w:pPr>
              <w:spacing w:line="240" w:lineRule="auto"/>
              <w:jc w:val="both"/>
              <w:rPr>
                <w:rFonts w:ascii="Arial" w:hAnsi="Arial" w:cs="Arial"/>
                <w:sz w:val="20"/>
                <w:szCs w:val="20"/>
              </w:rPr>
            </w:pPr>
          </w:p>
        </w:tc>
      </w:tr>
      <w:tr w:rsidR="00674AEB" w:rsidTr="00430C58">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 xml:space="preserve">U sklopu kojega programa i u kojem je opsegu nositelj stekao </w:t>
            </w:r>
            <w:r>
              <w:rPr>
                <w:rFonts w:ascii="Arial" w:hAnsi="Arial" w:cs="Arial"/>
                <w:sz w:val="20"/>
                <w:szCs w:val="20"/>
              </w:rPr>
              <w:lastRenderedPageBreak/>
              <w:t xml:space="preserve">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674AEB" w:rsidRDefault="00674AEB" w:rsidP="00430C58">
            <w:pPr>
              <w:spacing w:after="0" w:line="240" w:lineRule="auto"/>
              <w:rPr>
                <w:rFonts w:ascii="Arial" w:hAnsi="Arial" w:cs="Arial"/>
                <w:sz w:val="20"/>
                <w:szCs w:val="20"/>
              </w:rPr>
            </w:pPr>
            <w:r>
              <w:rPr>
                <w:rFonts w:ascii="Arial" w:hAnsi="Arial" w:cs="Arial"/>
                <w:sz w:val="20"/>
                <w:szCs w:val="20"/>
              </w:rPr>
              <w:lastRenderedPageBreak/>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74AEB" w:rsidTr="00430C58">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674AEB" w:rsidRDefault="00674AEB" w:rsidP="00430C58">
            <w:pPr>
              <w:spacing w:after="0" w:line="240" w:lineRule="auto"/>
              <w:rPr>
                <w:rFonts w:ascii="Arial" w:hAnsi="Arial" w:cs="Arial"/>
                <w:sz w:val="20"/>
                <w:szCs w:val="20"/>
              </w:rPr>
            </w:pPr>
            <w:r>
              <w:rPr>
                <w:rFonts w:ascii="Arial" w:hAnsi="Arial" w:cs="Arial"/>
                <w:sz w:val="20"/>
                <w:szCs w:val="20"/>
              </w:rPr>
              <w:t xml:space="preserve">PRIZNANJA I NAGRADE </w:t>
            </w:r>
          </w:p>
        </w:tc>
      </w:tr>
      <w:tr w:rsidR="00674AEB" w:rsidTr="00430C58">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674AEB" w:rsidRDefault="00674AEB" w:rsidP="00430C58">
            <w:pPr>
              <w:spacing w:after="0" w:line="240" w:lineRule="auto"/>
              <w:rPr>
                <w:rFonts w:ascii="Arial" w:hAnsi="Arial" w:cs="Arial"/>
                <w:sz w:val="20"/>
                <w:szCs w:val="20"/>
              </w:rPr>
            </w:pPr>
            <w:r>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hideMark/>
          </w:tcPr>
          <w:p w:rsidR="00674AEB" w:rsidRDefault="00674AEB" w:rsidP="00430C58">
            <w:pPr>
              <w:spacing w:after="0" w:line="240" w:lineRule="auto"/>
              <w:rPr>
                <w:rFonts w:ascii="Arial" w:hAnsi="Arial" w:cs="Arial"/>
                <w:sz w:val="20"/>
                <w:szCs w:val="20"/>
              </w:rPr>
            </w:pPr>
            <w:r>
              <w:rPr>
                <w:rFonts w:ascii="Arial" w:hAnsi="Arial" w:cs="Arial"/>
                <w:sz w:val="20"/>
                <w:szCs w:val="20"/>
              </w:rPr>
              <w:fldChar w:fldCharType="begin">
                <w:ffData>
                  <w:name w:val="Text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rsidR="00674AEB" w:rsidRDefault="00674AEB" w:rsidP="008573E1"/>
    <w:p w:rsidR="006D4B4B" w:rsidRDefault="006D4B4B" w:rsidP="00857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5"/>
        <w:gridCol w:w="5717"/>
      </w:tblGrid>
      <w:tr w:rsidR="00727520" w:rsidRPr="00E730D2"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Titula, ime i prezime nositelja</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b/>
                <w:sz w:val="20"/>
                <w:szCs w:val="20"/>
              </w:rPr>
            </w:pPr>
            <w:r w:rsidRPr="00E730D2">
              <w:rPr>
                <w:rFonts w:ascii="Arial" w:hAnsi="Arial" w:cs="Arial"/>
                <w:b/>
                <w:sz w:val="20"/>
                <w:szCs w:val="20"/>
              </w:rPr>
              <w:t>Mr.sc. Ante Klarić</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 xml:space="preserve">Predmet koji predaje na predloženom studijskom programu </w:t>
            </w:r>
          </w:p>
        </w:tc>
        <w:tc>
          <w:tcPr>
            <w:tcW w:w="5884" w:type="dxa"/>
            <w:tcBorders>
              <w:top w:val="single" w:sz="4" w:space="0" w:color="auto"/>
              <w:left w:val="single" w:sz="4" w:space="0" w:color="auto"/>
              <w:bottom w:val="single" w:sz="8" w:space="0" w:color="auto"/>
              <w:right w:val="single" w:sz="4" w:space="0" w:color="auto"/>
            </w:tcBorders>
            <w:hideMark/>
          </w:tcPr>
          <w:p w:rsidR="00727520" w:rsidRPr="00E730D2" w:rsidRDefault="00727520" w:rsidP="008573E1">
            <w:pPr>
              <w:spacing w:after="0"/>
              <w:rPr>
                <w:rFonts w:ascii="Arial" w:hAnsi="Arial" w:cs="Arial"/>
                <w:sz w:val="20"/>
                <w:szCs w:val="20"/>
              </w:rPr>
            </w:pPr>
            <w:r>
              <w:rPr>
                <w:rFonts w:ascii="Arial" w:hAnsi="Arial" w:cs="Arial"/>
                <w:sz w:val="20"/>
                <w:szCs w:val="20"/>
              </w:rPr>
              <w:t>Zdravstveno strukovno staleško pravo</w:t>
            </w:r>
          </w:p>
        </w:tc>
      </w:tr>
      <w:tr w:rsidR="00727520" w:rsidRPr="00E730D2"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OPĆE INFORMACIJE  O NOSITELJU</w:t>
            </w:r>
          </w:p>
        </w:tc>
      </w:tr>
      <w:tr w:rsidR="00727520" w:rsidRPr="00E730D2"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 xml:space="preserve">Adresa </w:t>
            </w:r>
          </w:p>
        </w:tc>
        <w:tc>
          <w:tcPr>
            <w:tcW w:w="5884" w:type="dxa"/>
            <w:tcBorders>
              <w:top w:val="single" w:sz="8"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1434 Strmec Samoborski, Platana 30.</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Telefon</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091/534 1688,  099/823 9148,  091/634 2367</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E-mail adresa</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C805D1" w:rsidP="008573E1">
            <w:pPr>
              <w:spacing w:after="0"/>
              <w:rPr>
                <w:rFonts w:ascii="Arial" w:hAnsi="Arial" w:cs="Arial"/>
                <w:sz w:val="20"/>
                <w:szCs w:val="20"/>
              </w:rPr>
            </w:pPr>
            <w:hyperlink r:id="rId92" w:history="1">
              <w:r w:rsidR="00727520" w:rsidRPr="00E730D2">
                <w:rPr>
                  <w:rStyle w:val="Hyperlink"/>
                  <w:rFonts w:ascii="Arial" w:hAnsi="Arial" w:cs="Arial"/>
                  <w:sz w:val="20"/>
                  <w:szCs w:val="20"/>
                </w:rPr>
                <w:t>ante.klaric@hkzr.hr</w:t>
              </w:r>
            </w:hyperlink>
            <w:r w:rsidR="00727520" w:rsidRPr="00E730D2">
              <w:rPr>
                <w:rFonts w:ascii="Arial" w:hAnsi="Arial" w:cs="Arial"/>
                <w:sz w:val="20"/>
                <w:szCs w:val="20"/>
              </w:rPr>
              <w:t xml:space="preserve"> </w:t>
            </w:r>
            <w:hyperlink r:id="rId93" w:history="1">
              <w:r w:rsidR="00727520" w:rsidRPr="00E730D2">
                <w:rPr>
                  <w:rStyle w:val="Hyperlink"/>
                  <w:rFonts w:ascii="Arial" w:hAnsi="Arial" w:cs="Arial"/>
                  <w:sz w:val="20"/>
                  <w:szCs w:val="20"/>
                </w:rPr>
                <w:t>ante.consigliere@gmail.com</w:t>
              </w:r>
            </w:hyperlink>
            <w:r w:rsidR="00727520" w:rsidRPr="00E730D2">
              <w:rPr>
                <w:rFonts w:ascii="Arial" w:hAnsi="Arial" w:cs="Arial"/>
                <w:sz w:val="20"/>
                <w:szCs w:val="20"/>
              </w:rPr>
              <w:t xml:space="preserve"> </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Osobna web stranica</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www.hkzr.hr</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Godina rođenja</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1979</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Matični broj iz Upisnika znanstvenika</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 xml:space="preserve">Znanstveno ili umjetničko zvanje i datum posljednjega izbora </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 xml:space="preserve">Magistar pravnih znanosti, mr.sc. </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Znanstveno-nastavno, umjetničko-nastavno ili nastavno zvanje i datum posljednjega izbora</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 xml:space="preserve">Područje i polje izbora u znanstveno ili umjetničko zvanje </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Društvene znanosti, polje pravo</w:t>
            </w:r>
          </w:p>
        </w:tc>
      </w:tr>
      <w:tr w:rsidR="00727520" w:rsidRPr="00E730D2"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 xml:space="preserve">PODACI O SADAŠNJEM ZAPOSLENJU </w:t>
            </w:r>
          </w:p>
        </w:tc>
      </w:tr>
      <w:tr w:rsidR="00727520" w:rsidRPr="00E730D2"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Ustanova zaposlenja</w:t>
            </w:r>
          </w:p>
        </w:tc>
        <w:tc>
          <w:tcPr>
            <w:tcW w:w="5884" w:type="dxa"/>
            <w:tcBorders>
              <w:top w:val="single" w:sz="8"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Hrvatska komora zdravstvenih radnika</w:t>
            </w:r>
          </w:p>
        </w:tc>
      </w:tr>
      <w:tr w:rsidR="00727520" w:rsidRPr="00E730D2"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Datum zaposlenja</w:t>
            </w:r>
          </w:p>
        </w:tc>
        <w:tc>
          <w:tcPr>
            <w:tcW w:w="5884" w:type="dxa"/>
            <w:tcBorders>
              <w:top w:val="single" w:sz="8"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1. srpnja 2014.</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Naziv radnoga mjesta (profesor, istraživač, suradnik i sl.)</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Pravnik Komore</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 xml:space="preserve">Područje rada </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Zdravstveno strukovno pravo</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 xml:space="preserve">Funkcija </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Pravnik Komore</w:t>
            </w:r>
          </w:p>
        </w:tc>
      </w:tr>
      <w:tr w:rsidR="00727520" w:rsidRPr="00E730D2"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 xml:space="preserve">PODACI O ŠKOLOVANJU – Najviši postignuti stupanj </w:t>
            </w:r>
          </w:p>
        </w:tc>
      </w:tr>
      <w:tr w:rsidR="00727520" w:rsidRPr="00E730D2"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 xml:space="preserve">Zvanje </w:t>
            </w:r>
          </w:p>
        </w:tc>
        <w:tc>
          <w:tcPr>
            <w:tcW w:w="5884" w:type="dxa"/>
            <w:tcBorders>
              <w:top w:val="single" w:sz="8"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Magistar pravnih znanosti</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 xml:space="preserve">Ustanova  </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Pravni fakultet Sveučilišta u Splitu</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Split</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 xml:space="preserve">Nadnevak </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31. srpnja 2012.</w:t>
            </w:r>
          </w:p>
        </w:tc>
      </w:tr>
      <w:tr w:rsidR="00727520" w:rsidRPr="00E730D2"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PODACI O USAVRŠAVANJU</w:t>
            </w:r>
          </w:p>
        </w:tc>
      </w:tr>
      <w:tr w:rsidR="00727520" w:rsidRPr="00E730D2"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Godina</w:t>
            </w:r>
          </w:p>
        </w:tc>
        <w:tc>
          <w:tcPr>
            <w:tcW w:w="5884" w:type="dxa"/>
            <w:tcBorders>
              <w:top w:val="single" w:sz="8"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2015.-</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Mjesto</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Split</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Ustanova</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Pravni fakultet u Splitu</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 xml:space="preserve">Područje usavršavanja </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Medicinsko pravo</w:t>
            </w:r>
          </w:p>
        </w:tc>
      </w:tr>
      <w:tr w:rsidR="00727520" w:rsidRPr="00E730D2"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MATERINSKI I STRANI JEZICI</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 xml:space="preserve">Materinski jezik </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Hrvatski</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Engleski, 4</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Njemački, 3</w:t>
            </w: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Strani jezik i poznavanje jezika na ljestvici od 2 (dovoljno) do 5 (izvrsno)</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Talijanski, 3</w:t>
            </w:r>
          </w:p>
        </w:tc>
      </w:tr>
      <w:tr w:rsidR="00727520" w:rsidRPr="00E730D2"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 xml:space="preserve">KOMPETENCIJE ZA PREDMET </w:t>
            </w:r>
          </w:p>
        </w:tc>
      </w:tr>
      <w:tr w:rsidR="00727520" w:rsidRPr="00E730D2"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lastRenderedPageBreak/>
              <w:t>Ranije iskustvo u nositeljstvu sličnih predmeta (navesti naziv predmeta, studijskoga programa na kojem se izvodi/izvodio i razinu studijskoga programa)</w:t>
            </w:r>
          </w:p>
        </w:tc>
        <w:tc>
          <w:tcPr>
            <w:tcW w:w="5884" w:type="dxa"/>
            <w:tcBorders>
              <w:top w:val="single" w:sz="8"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 xml:space="preserve">Autorstvo sveučilišnih/fakultetskih udžbenika iz područja predmeta </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 xml:space="preserve">Stručni, znanstveni i umjetnički radovi objavljeni u posljednjih pet godina iz područja predmeta </w:t>
            </w:r>
            <w:r w:rsidRPr="00E730D2">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tcPr>
          <w:p w:rsidR="00727520" w:rsidRPr="00E730D2" w:rsidRDefault="00727520" w:rsidP="008573E1">
            <w:pPr>
              <w:rPr>
                <w:rFonts w:ascii="Arial" w:hAnsi="Arial" w:cs="Arial"/>
                <w:sz w:val="20"/>
                <w:szCs w:val="20"/>
                <w:lang w:val="pt-PT" w:eastAsia="ar-SA"/>
              </w:rPr>
            </w:pPr>
            <w:r w:rsidRPr="00E730D2">
              <w:rPr>
                <w:rFonts w:ascii="Arial" w:hAnsi="Arial" w:cs="Arial"/>
                <w:spacing w:val="-3"/>
                <w:sz w:val="20"/>
                <w:szCs w:val="20"/>
              </w:rPr>
              <w:t xml:space="preserve">1/ </w:t>
            </w:r>
            <w:r w:rsidRPr="00E730D2">
              <w:rPr>
                <w:rFonts w:ascii="Arial" w:hAnsi="Arial" w:cs="Arial"/>
                <w:sz w:val="20"/>
                <w:szCs w:val="20"/>
                <w:lang w:val="pt-PT" w:eastAsia="ar-SA"/>
              </w:rPr>
              <w:t xml:space="preserve">KLARIĆ, A ., </w:t>
            </w:r>
            <w:r w:rsidRPr="00E730D2">
              <w:rPr>
                <w:rFonts w:ascii="Arial" w:hAnsi="Arial" w:cs="Arial"/>
                <w:i/>
                <w:sz w:val="20"/>
                <w:szCs w:val="20"/>
                <w:lang w:val="pt-PT" w:eastAsia="ar-SA"/>
              </w:rPr>
              <w:t>Medicinsko pravo-osnov definiranja strukovnih komorskih prava</w:t>
            </w:r>
            <w:r w:rsidRPr="00E730D2">
              <w:rPr>
                <w:rFonts w:ascii="Arial" w:hAnsi="Arial" w:cs="Arial"/>
                <w:sz w:val="20"/>
                <w:szCs w:val="20"/>
                <w:lang w:val="pt-PT" w:eastAsia="ar-SA"/>
              </w:rPr>
              <w:t>, Zbornik radova s međunarodnog simpozija “Medicinsko pravo u sustavu zdravstvene djelatnosti”, Plitvice, 13. i 14. studenoga 2015., str. 65.-83.</w:t>
            </w:r>
          </w:p>
          <w:p w:rsidR="00727520" w:rsidRPr="00E730D2" w:rsidRDefault="00727520" w:rsidP="008573E1">
            <w:pPr>
              <w:rPr>
                <w:rFonts w:ascii="Arial" w:hAnsi="Arial" w:cs="Arial"/>
                <w:sz w:val="20"/>
                <w:szCs w:val="20"/>
                <w:lang w:val="pt-PT" w:eastAsia="ar-SA"/>
              </w:rPr>
            </w:pPr>
            <w:r w:rsidRPr="00E730D2">
              <w:rPr>
                <w:rFonts w:ascii="Arial" w:hAnsi="Arial" w:cs="Arial"/>
                <w:bCs/>
                <w:sz w:val="20"/>
                <w:szCs w:val="20"/>
              </w:rPr>
              <w:t xml:space="preserve">2/ </w:t>
            </w:r>
            <w:r w:rsidRPr="00E730D2">
              <w:rPr>
                <w:rFonts w:ascii="Arial" w:hAnsi="Arial" w:cs="Arial"/>
                <w:spacing w:val="-3"/>
                <w:sz w:val="20"/>
                <w:szCs w:val="20"/>
              </w:rPr>
              <w:t xml:space="preserve">KLARIĆ,A. CVITKOVIĆ, M, MATIJAŠČIĆ ŽUGAJ, P., </w:t>
            </w:r>
            <w:r w:rsidRPr="00E730D2">
              <w:rPr>
                <w:rFonts w:ascii="Arial" w:hAnsi="Arial" w:cs="Arial"/>
                <w:i/>
                <w:spacing w:val="-3"/>
                <w:sz w:val="20"/>
                <w:szCs w:val="20"/>
              </w:rPr>
              <w:t xml:space="preserve">Komore u zdravstvu“, </w:t>
            </w:r>
            <w:r w:rsidRPr="00E730D2">
              <w:rPr>
                <w:rFonts w:ascii="Arial" w:hAnsi="Arial" w:cs="Arial"/>
                <w:spacing w:val="-3"/>
                <w:sz w:val="20"/>
                <w:szCs w:val="20"/>
              </w:rPr>
              <w:t>Zbornik Aktualna problematika u zdravstvu</w:t>
            </w:r>
            <w:r w:rsidRPr="00E730D2">
              <w:rPr>
                <w:rFonts w:ascii="Arial" w:hAnsi="Arial" w:cs="Arial"/>
                <w:sz w:val="20"/>
                <w:szCs w:val="20"/>
                <w:lang w:val="pt-PT" w:eastAsia="ar-SA"/>
              </w:rPr>
              <w:t>, Varaždin (2015), str. 162.-182.</w:t>
            </w:r>
          </w:p>
          <w:p w:rsidR="00727520" w:rsidRPr="00E730D2" w:rsidRDefault="00727520" w:rsidP="008573E1">
            <w:pPr>
              <w:rPr>
                <w:rFonts w:ascii="Arial" w:hAnsi="Arial" w:cs="Arial"/>
                <w:sz w:val="20"/>
                <w:szCs w:val="20"/>
                <w:lang w:val="pt-PT" w:eastAsia="ar-SA"/>
              </w:rPr>
            </w:pPr>
            <w:r w:rsidRPr="00E730D2">
              <w:rPr>
                <w:rFonts w:ascii="Arial" w:hAnsi="Arial" w:cs="Arial"/>
                <w:sz w:val="20"/>
                <w:szCs w:val="20"/>
                <w:lang w:val="pt-PT" w:eastAsia="ar-SA"/>
              </w:rPr>
              <w:t>3/ KLARIĆ, A, CVITKOVIĆ, M. , BRUNDIĆ, I., KNEŽEVIĆ, P. “</w:t>
            </w:r>
            <w:r w:rsidRPr="00E730D2">
              <w:rPr>
                <w:rFonts w:ascii="Arial" w:hAnsi="Arial" w:cs="Arial"/>
                <w:i/>
                <w:sz w:val="20"/>
                <w:szCs w:val="20"/>
                <w:lang w:val="pt-PT" w:eastAsia="ar-SA"/>
              </w:rPr>
              <w:t>Komore zdravstvenih radnika s posebnim osvrtom na sanitarnu djelatnost</w:t>
            </w:r>
            <w:r w:rsidRPr="00E730D2">
              <w:rPr>
                <w:rFonts w:ascii="Arial" w:hAnsi="Arial" w:cs="Arial"/>
                <w:sz w:val="20"/>
                <w:szCs w:val="20"/>
                <w:lang w:val="pt-PT" w:eastAsia="ar-SA"/>
              </w:rPr>
              <w:t>, “ Zbornik DDD i ZUPP 2016, Mošćenićka draga 2016., str. 45.-58.</w:t>
            </w:r>
          </w:p>
          <w:p w:rsidR="00727520" w:rsidRPr="00E730D2" w:rsidRDefault="00727520" w:rsidP="008573E1">
            <w:pPr>
              <w:rPr>
                <w:rFonts w:ascii="Arial" w:hAnsi="Arial" w:cs="Arial"/>
                <w:sz w:val="20"/>
                <w:szCs w:val="20"/>
                <w:lang w:val="pt-PT" w:eastAsia="ar-SA"/>
              </w:rPr>
            </w:pPr>
            <w:r w:rsidRPr="00E730D2">
              <w:rPr>
                <w:rFonts w:ascii="Arial" w:hAnsi="Arial" w:cs="Arial"/>
                <w:sz w:val="20"/>
                <w:szCs w:val="20"/>
                <w:lang w:val="pt-PT" w:eastAsia="ar-SA"/>
              </w:rPr>
              <w:t>4/ KLARIĆ A., CVITKOVIĆ, M “</w:t>
            </w:r>
            <w:r w:rsidRPr="00E730D2">
              <w:rPr>
                <w:rFonts w:ascii="Arial" w:hAnsi="Arial" w:cs="Arial"/>
                <w:i/>
                <w:sz w:val="20"/>
                <w:szCs w:val="20"/>
                <w:lang w:val="pt-PT" w:eastAsia="ar-SA"/>
              </w:rPr>
              <w:t xml:space="preserve"> Liječnik i liječnička greška-tko je tko i što je što”.,</w:t>
            </w:r>
            <w:r w:rsidRPr="00E730D2">
              <w:rPr>
                <w:rFonts w:ascii="Arial" w:hAnsi="Arial" w:cs="Arial"/>
                <w:sz w:val="20"/>
                <w:szCs w:val="20"/>
                <w:lang w:val="pt-PT" w:eastAsia="ar-SA"/>
              </w:rPr>
              <w:t xml:space="preserve">  Neonatologija 2016, 28.tečaj trajnog usavršavanja liječnika, Medicinska naklada Zagreb, 2016, str.25-35.</w:t>
            </w:r>
          </w:p>
          <w:p w:rsidR="00727520" w:rsidRPr="00E730D2" w:rsidRDefault="00727520" w:rsidP="008573E1">
            <w:pPr>
              <w:spacing w:after="0"/>
              <w:rPr>
                <w:rFonts w:ascii="Arial" w:hAnsi="Arial" w:cs="Arial"/>
                <w:bCs/>
                <w:sz w:val="20"/>
                <w:szCs w:val="20"/>
              </w:rPr>
            </w:pP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 xml:space="preserve">Stručni i znanstveni radovi iz metodike i kvalitete nastave objavljeni u posljednjih pet godina </w:t>
            </w:r>
            <w:r w:rsidRPr="00E730D2">
              <w:rPr>
                <w:rFonts w:ascii="Arial" w:hAnsi="Arial" w:cs="Arial"/>
                <w:b/>
                <w:sz w:val="20"/>
                <w:szCs w:val="20"/>
              </w:rPr>
              <w:t>(najviše 5 referenca)</w:t>
            </w:r>
            <w:r w:rsidRPr="00E730D2">
              <w:rPr>
                <w:rFonts w:ascii="Arial" w:hAnsi="Arial" w:cs="Arial"/>
                <w:sz w:val="20"/>
                <w:szCs w:val="20"/>
              </w:rPr>
              <w:t xml:space="preserve"> </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z w:val="20"/>
                <w:szCs w:val="20"/>
              </w:rPr>
            </w:pP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 xml:space="preserve">Stručni, znanstveni i umjetnički projekti iz područja predmeta koji su se provodili u posljednjih pet godina </w:t>
            </w:r>
            <w:r w:rsidRPr="00E730D2">
              <w:rPr>
                <w:rFonts w:ascii="Arial" w:hAnsi="Arial" w:cs="Arial"/>
                <w:b/>
                <w:sz w:val="20"/>
                <w:szCs w:val="20"/>
              </w:rPr>
              <w:t>(najviše 5 referenca)</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rPr>
                <w:rFonts w:ascii="Arial" w:hAnsi="Arial" w:cs="Arial"/>
                <w:spacing w:val="-3"/>
                <w:sz w:val="20"/>
                <w:szCs w:val="20"/>
              </w:rPr>
            </w:pPr>
            <w:r w:rsidRPr="00E730D2">
              <w:rPr>
                <w:rFonts w:ascii="Arial" w:hAnsi="Arial" w:cs="Arial"/>
                <w:spacing w:val="-3"/>
                <w:sz w:val="20"/>
                <w:szCs w:val="20"/>
              </w:rPr>
              <w:t xml:space="preserve">Projekt Pravnog fakulteta Sveučilišta u Splitu:, Hrvatske liječničke komore i Hrvatske komore zdravstvenih radnika </w:t>
            </w:r>
            <w:r w:rsidRPr="00E730D2">
              <w:rPr>
                <w:rFonts w:ascii="Arial" w:hAnsi="Arial" w:cs="Arial"/>
                <w:i/>
                <w:spacing w:val="-3"/>
                <w:sz w:val="20"/>
                <w:szCs w:val="20"/>
              </w:rPr>
              <w:t>Simpozij „Medicinsko pravo“</w:t>
            </w:r>
            <w:r w:rsidRPr="00E730D2">
              <w:rPr>
                <w:rFonts w:ascii="Arial" w:hAnsi="Arial" w:cs="Arial"/>
                <w:spacing w:val="-3"/>
                <w:sz w:val="20"/>
                <w:szCs w:val="20"/>
              </w:rPr>
              <w:t xml:space="preserve"> (voditelj).</w:t>
            </w:r>
          </w:p>
          <w:p w:rsidR="00727520" w:rsidRPr="00E730D2" w:rsidRDefault="00727520" w:rsidP="008573E1">
            <w:pPr>
              <w:spacing w:after="0"/>
              <w:rPr>
                <w:rFonts w:ascii="Arial" w:hAnsi="Arial" w:cs="Arial"/>
                <w:sz w:val="20"/>
                <w:szCs w:val="20"/>
              </w:rPr>
            </w:pPr>
          </w:p>
        </w:tc>
      </w:tr>
      <w:tr w:rsidR="00727520" w:rsidRPr="00E730D2" w:rsidTr="008573E1">
        <w:tc>
          <w:tcPr>
            <w:tcW w:w="3404" w:type="dxa"/>
            <w:tcBorders>
              <w:top w:val="single" w:sz="4"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 xml:space="preserve">U sklopu kojega programa i u kojem je opsegu nositelj stekao metodičko- psihološko-didaktičko -pedagoške kompetencije? </w:t>
            </w:r>
          </w:p>
        </w:tc>
        <w:tc>
          <w:tcPr>
            <w:tcW w:w="5884" w:type="dxa"/>
            <w:tcBorders>
              <w:top w:val="single" w:sz="4" w:space="0" w:color="auto"/>
              <w:left w:val="single" w:sz="4" w:space="0" w:color="auto"/>
              <w:bottom w:val="single" w:sz="4" w:space="0" w:color="auto"/>
              <w:right w:val="single" w:sz="4" w:space="0" w:color="auto"/>
            </w:tcBorders>
            <w:hideMark/>
          </w:tcPr>
          <w:p w:rsidR="00727520" w:rsidRPr="00E730D2" w:rsidRDefault="00727520" w:rsidP="008573E1">
            <w:pPr>
              <w:spacing w:after="0"/>
              <w:rPr>
                <w:rFonts w:ascii="Arial" w:hAnsi="Arial" w:cs="Arial"/>
                <w:spacing w:val="-3"/>
                <w:sz w:val="20"/>
                <w:szCs w:val="20"/>
              </w:rPr>
            </w:pPr>
          </w:p>
        </w:tc>
      </w:tr>
      <w:tr w:rsidR="00727520" w:rsidRPr="00E730D2"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hideMark/>
          </w:tcPr>
          <w:p w:rsidR="00727520" w:rsidRPr="00E730D2" w:rsidRDefault="00727520" w:rsidP="008573E1">
            <w:pPr>
              <w:spacing w:after="0"/>
              <w:rPr>
                <w:rFonts w:ascii="Arial" w:hAnsi="Arial" w:cs="Arial"/>
                <w:sz w:val="20"/>
                <w:szCs w:val="20"/>
              </w:rPr>
            </w:pPr>
            <w:r w:rsidRPr="00E730D2">
              <w:rPr>
                <w:rFonts w:ascii="Arial" w:hAnsi="Arial" w:cs="Arial"/>
                <w:sz w:val="20"/>
                <w:szCs w:val="20"/>
              </w:rPr>
              <w:t xml:space="preserve">PRIZNANJA I NAGRADE </w:t>
            </w:r>
          </w:p>
        </w:tc>
      </w:tr>
      <w:tr w:rsidR="00727520" w:rsidRPr="00E730D2" w:rsidTr="008573E1">
        <w:tc>
          <w:tcPr>
            <w:tcW w:w="3404" w:type="dxa"/>
            <w:tcBorders>
              <w:top w:val="single" w:sz="8" w:space="0" w:color="auto"/>
              <w:left w:val="single" w:sz="4" w:space="0" w:color="auto"/>
              <w:bottom w:val="single" w:sz="4" w:space="0" w:color="auto"/>
              <w:right w:val="single" w:sz="4" w:space="0" w:color="auto"/>
            </w:tcBorders>
            <w:shd w:val="clear" w:color="auto" w:fill="CCFFFF"/>
            <w:hideMark/>
          </w:tcPr>
          <w:p w:rsidR="00727520" w:rsidRPr="00E730D2" w:rsidRDefault="00727520" w:rsidP="008573E1">
            <w:pPr>
              <w:spacing w:after="0" w:line="240" w:lineRule="auto"/>
              <w:rPr>
                <w:rFonts w:ascii="Arial" w:hAnsi="Arial" w:cs="Arial"/>
                <w:sz w:val="20"/>
                <w:szCs w:val="20"/>
              </w:rPr>
            </w:pPr>
            <w:r w:rsidRPr="00E730D2">
              <w:rPr>
                <w:rFonts w:ascii="Arial" w:hAnsi="Arial" w:cs="Arial"/>
                <w:sz w:val="20"/>
                <w:szCs w:val="20"/>
              </w:rPr>
              <w:t>Priznanja i nagrade za nastavni i znanstveni rad/umjetnički rad</w:t>
            </w:r>
          </w:p>
        </w:tc>
        <w:tc>
          <w:tcPr>
            <w:tcW w:w="5884" w:type="dxa"/>
            <w:tcBorders>
              <w:top w:val="single" w:sz="8" w:space="0" w:color="auto"/>
              <w:left w:val="single" w:sz="4" w:space="0" w:color="auto"/>
              <w:bottom w:val="single" w:sz="4" w:space="0" w:color="auto"/>
              <w:right w:val="single" w:sz="4" w:space="0" w:color="auto"/>
            </w:tcBorders>
          </w:tcPr>
          <w:p w:rsidR="00727520" w:rsidRPr="00E730D2" w:rsidRDefault="00727520" w:rsidP="008573E1">
            <w:pPr>
              <w:spacing w:after="0"/>
              <w:rPr>
                <w:rFonts w:ascii="Arial" w:hAnsi="Arial" w:cs="Arial"/>
                <w:spacing w:val="-3"/>
                <w:sz w:val="20"/>
                <w:szCs w:val="20"/>
              </w:rPr>
            </w:pPr>
          </w:p>
          <w:p w:rsidR="00727520" w:rsidRPr="00E730D2" w:rsidRDefault="00727520" w:rsidP="008573E1">
            <w:pPr>
              <w:spacing w:after="0"/>
              <w:rPr>
                <w:rFonts w:ascii="Arial" w:hAnsi="Arial" w:cs="Arial"/>
                <w:spacing w:val="-3"/>
                <w:sz w:val="20"/>
                <w:szCs w:val="20"/>
              </w:rPr>
            </w:pPr>
          </w:p>
        </w:tc>
      </w:tr>
    </w:tbl>
    <w:p w:rsidR="00727520" w:rsidRDefault="00727520" w:rsidP="008573E1"/>
    <w:p w:rsidR="00727520" w:rsidRDefault="00727520" w:rsidP="008573E1"/>
    <w:p w:rsidR="00AD6211" w:rsidRDefault="00AD6211" w:rsidP="00857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4"/>
        <w:gridCol w:w="5758"/>
      </w:tblGrid>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Pr>
          <w:p w:rsidR="00727520" w:rsidRPr="00D05110" w:rsidRDefault="00727520" w:rsidP="008573E1">
            <w:pPr>
              <w:spacing w:after="0"/>
              <w:rPr>
                <w:rFonts w:ascii="Arial" w:hAnsi="Arial" w:cs="Arial"/>
                <w:b/>
                <w:sz w:val="20"/>
                <w:szCs w:val="20"/>
              </w:rPr>
            </w:pPr>
            <w:r w:rsidRPr="00D05110">
              <w:rPr>
                <w:rFonts w:ascii="Arial" w:hAnsi="Arial" w:cs="Arial"/>
                <w:b/>
                <w:sz w:val="20"/>
                <w:szCs w:val="20"/>
              </w:rPr>
              <w:t>Mr.</w:t>
            </w:r>
            <w:r>
              <w:rPr>
                <w:rFonts w:ascii="Arial" w:hAnsi="Arial" w:cs="Arial"/>
                <w:b/>
                <w:sz w:val="20"/>
                <w:szCs w:val="20"/>
              </w:rPr>
              <w:t xml:space="preserve"> </w:t>
            </w:r>
            <w:r w:rsidRPr="00D05110">
              <w:rPr>
                <w:rFonts w:ascii="Arial" w:hAnsi="Arial" w:cs="Arial"/>
                <w:b/>
                <w:sz w:val="20"/>
                <w:szCs w:val="20"/>
              </w:rPr>
              <w:t xml:space="preserve">sc. Marija Muše-Danielov, spec. med. rada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Borders>
              <w:bottom w:val="single" w:sz="8" w:space="0" w:color="auto"/>
            </w:tcBorders>
          </w:tcPr>
          <w:p w:rsidR="00727520" w:rsidRPr="0060719E" w:rsidRDefault="00727520" w:rsidP="008573E1">
            <w:pPr>
              <w:spacing w:after="0"/>
              <w:rPr>
                <w:rFonts w:ascii="Arial" w:hAnsi="Arial" w:cs="Arial"/>
                <w:sz w:val="20"/>
                <w:szCs w:val="20"/>
              </w:rPr>
            </w:pPr>
            <w:r>
              <w:rPr>
                <w:rFonts w:ascii="Arial" w:hAnsi="Arial" w:cs="Arial"/>
                <w:sz w:val="20"/>
                <w:szCs w:val="20"/>
              </w:rPr>
              <w:t xml:space="preserve">Zdravstvena ekologija i medicina rada </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60719E" w:rsidRDefault="00727520" w:rsidP="008573E1">
            <w:pPr>
              <w:spacing w:after="0"/>
              <w:rPr>
                <w:rFonts w:ascii="Arial" w:hAnsi="Arial" w:cs="Arial"/>
                <w:sz w:val="20"/>
                <w:szCs w:val="20"/>
              </w:rPr>
            </w:pP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Borders>
              <w:top w:val="single" w:sz="8" w:space="0" w:color="auto"/>
            </w:tcBorders>
          </w:tcPr>
          <w:p w:rsidR="00727520" w:rsidRPr="0060719E" w:rsidRDefault="00727520" w:rsidP="008573E1">
            <w:pPr>
              <w:spacing w:after="0"/>
              <w:rPr>
                <w:rFonts w:ascii="Arial" w:hAnsi="Arial" w:cs="Arial"/>
                <w:sz w:val="20"/>
                <w:szCs w:val="20"/>
              </w:rPr>
            </w:pPr>
            <w:r>
              <w:rPr>
                <w:rFonts w:ascii="Arial" w:hAnsi="Arial" w:cs="Arial"/>
                <w:sz w:val="20"/>
                <w:szCs w:val="20"/>
              </w:rPr>
              <w:t>Gorička 2, Split</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Pr>
          <w:p w:rsidR="00727520" w:rsidRPr="0060719E" w:rsidRDefault="00727520" w:rsidP="008573E1">
            <w:pPr>
              <w:spacing w:after="0"/>
              <w:rPr>
                <w:rFonts w:ascii="Arial" w:hAnsi="Arial" w:cs="Arial"/>
                <w:sz w:val="20"/>
                <w:szCs w:val="20"/>
              </w:rPr>
            </w:pPr>
            <w:r>
              <w:rPr>
                <w:rFonts w:ascii="Arial" w:hAnsi="Arial" w:cs="Arial"/>
                <w:sz w:val="20"/>
                <w:szCs w:val="20"/>
              </w:rPr>
              <w:t>021874610, mob. 0981743234</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Pr>
          <w:p w:rsidR="00727520" w:rsidRPr="0060719E" w:rsidRDefault="00727520" w:rsidP="008573E1">
            <w:pPr>
              <w:spacing w:after="0"/>
              <w:rPr>
                <w:rFonts w:ascii="Arial" w:hAnsi="Arial" w:cs="Arial"/>
                <w:sz w:val="20"/>
                <w:szCs w:val="20"/>
              </w:rPr>
            </w:pPr>
            <w:r>
              <w:rPr>
                <w:rFonts w:ascii="Arial" w:hAnsi="Arial" w:cs="Arial"/>
                <w:sz w:val="20"/>
                <w:szCs w:val="20"/>
              </w:rPr>
              <w:t>Marija.muse-danielov1@st.ht.hr</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Pr>
          <w:p w:rsidR="00727520" w:rsidRPr="0060719E" w:rsidRDefault="00727520" w:rsidP="008573E1">
            <w:pPr>
              <w:spacing w:after="0"/>
              <w:rPr>
                <w:rFonts w:ascii="Arial" w:hAnsi="Arial" w:cs="Arial"/>
                <w:sz w:val="20"/>
                <w:szCs w:val="20"/>
              </w:rPr>
            </w:pPr>
            <w:r>
              <w:rPr>
                <w:rFonts w:ascii="Arial" w:hAnsi="Arial" w:cs="Arial"/>
                <w:sz w:val="20"/>
                <w:szCs w:val="20"/>
              </w:rPr>
              <w:t>/</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Pr>
          <w:p w:rsidR="00727520" w:rsidRPr="0060719E" w:rsidRDefault="00727520" w:rsidP="008573E1">
            <w:pPr>
              <w:spacing w:after="0"/>
              <w:rPr>
                <w:rFonts w:ascii="Arial" w:hAnsi="Arial" w:cs="Arial"/>
                <w:sz w:val="20"/>
                <w:szCs w:val="20"/>
              </w:rPr>
            </w:pPr>
            <w:r>
              <w:rPr>
                <w:rFonts w:ascii="Arial" w:hAnsi="Arial" w:cs="Arial"/>
                <w:sz w:val="20"/>
                <w:szCs w:val="20"/>
              </w:rPr>
              <w:t>1952.</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Pr>
          <w:p w:rsidR="00727520" w:rsidRPr="0060719E" w:rsidRDefault="00727520" w:rsidP="008573E1">
            <w:pPr>
              <w:spacing w:after="0"/>
              <w:rPr>
                <w:rFonts w:ascii="Arial" w:hAnsi="Arial" w:cs="Arial"/>
                <w:sz w:val="20"/>
                <w:szCs w:val="20"/>
              </w:rPr>
            </w:pPr>
            <w:r>
              <w:rPr>
                <w:rFonts w:ascii="Arial" w:hAnsi="Arial" w:cs="Arial"/>
                <w:sz w:val="20"/>
                <w:szCs w:val="20"/>
              </w:rPr>
              <w:t>195782</w:t>
            </w:r>
          </w:p>
        </w:tc>
      </w:tr>
      <w:tr w:rsidR="00727520" w:rsidRPr="0060719E" w:rsidTr="008573E1">
        <w:trPr>
          <w:trHeight w:val="561"/>
        </w:trPr>
        <w:tc>
          <w:tcPr>
            <w:tcW w:w="3404" w:type="dxa"/>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Pr>
          <w:p w:rsidR="00727520" w:rsidRPr="0060719E" w:rsidRDefault="00727520" w:rsidP="008573E1">
            <w:pPr>
              <w:spacing w:after="0"/>
              <w:rPr>
                <w:rFonts w:ascii="Arial" w:hAnsi="Arial" w:cs="Arial"/>
                <w:sz w:val="20"/>
                <w:szCs w:val="20"/>
              </w:rPr>
            </w:pPr>
            <w:r>
              <w:rPr>
                <w:rFonts w:ascii="Arial" w:hAnsi="Arial" w:cs="Arial"/>
                <w:sz w:val="20"/>
                <w:szCs w:val="20"/>
              </w:rPr>
              <w:t>Magistar znanosti,  25.rujna 1990.</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Pr>
          <w:p w:rsidR="00727520" w:rsidRPr="0060719E" w:rsidRDefault="00727520" w:rsidP="008573E1">
            <w:pPr>
              <w:spacing w:after="0"/>
              <w:rPr>
                <w:rFonts w:ascii="Arial" w:hAnsi="Arial" w:cs="Arial"/>
                <w:sz w:val="20"/>
                <w:szCs w:val="20"/>
              </w:rPr>
            </w:pPr>
            <w:r>
              <w:rPr>
                <w:rFonts w:ascii="Arial" w:hAnsi="Arial" w:cs="Arial"/>
                <w:sz w:val="20"/>
                <w:szCs w:val="20"/>
              </w:rPr>
              <w:t xml:space="preserve">Znanstveni asistent, 2000.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Pr>
          <w:p w:rsidR="00727520" w:rsidRPr="0060719E" w:rsidRDefault="00727520" w:rsidP="008573E1">
            <w:pPr>
              <w:spacing w:after="0"/>
              <w:rPr>
                <w:rFonts w:ascii="Arial" w:hAnsi="Arial" w:cs="Arial"/>
                <w:sz w:val="20"/>
                <w:szCs w:val="20"/>
              </w:rPr>
            </w:pPr>
            <w:r>
              <w:rPr>
                <w:rFonts w:ascii="Arial" w:hAnsi="Arial" w:cs="Arial"/>
                <w:sz w:val="20"/>
                <w:szCs w:val="20"/>
              </w:rPr>
              <w:t xml:space="preserve">Medicina rada </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60719E" w:rsidRDefault="00727520" w:rsidP="008573E1">
            <w:pPr>
              <w:spacing w:after="0"/>
              <w:rPr>
                <w:rFonts w:ascii="Arial" w:hAnsi="Arial" w:cs="Arial"/>
                <w:sz w:val="20"/>
                <w:szCs w:val="20"/>
              </w:rPr>
            </w:pP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Borders>
              <w:top w:val="single" w:sz="8" w:space="0" w:color="auto"/>
            </w:tcBorders>
          </w:tcPr>
          <w:p w:rsidR="00727520" w:rsidRPr="0060719E" w:rsidRDefault="00727520" w:rsidP="008573E1">
            <w:pPr>
              <w:spacing w:after="0"/>
              <w:rPr>
                <w:rFonts w:ascii="Arial" w:hAnsi="Arial" w:cs="Arial"/>
                <w:sz w:val="20"/>
                <w:szCs w:val="20"/>
              </w:rPr>
            </w:pPr>
            <w:r>
              <w:rPr>
                <w:rFonts w:ascii="Arial" w:hAnsi="Arial" w:cs="Arial"/>
                <w:sz w:val="20"/>
                <w:szCs w:val="20"/>
              </w:rPr>
              <w:t>Od 1.srpnja 2013. umirovljenica</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Borders>
              <w:top w:val="single" w:sz="8" w:space="0" w:color="auto"/>
            </w:tcBorders>
          </w:tcPr>
          <w:p w:rsidR="00727520" w:rsidRPr="0060719E"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Pr>
          <w:p w:rsidR="00727520" w:rsidRPr="0060719E"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Pr>
          <w:p w:rsidR="00727520" w:rsidRPr="0060719E"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Pr>
          <w:p w:rsidR="00727520" w:rsidRPr="0060719E" w:rsidRDefault="00727520" w:rsidP="008573E1">
            <w:pPr>
              <w:spacing w:after="0"/>
              <w:rPr>
                <w:rFonts w:ascii="Arial" w:hAnsi="Arial" w:cs="Arial"/>
                <w:sz w:val="20"/>
                <w:szCs w:val="20"/>
              </w:rPr>
            </w:pP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60719E" w:rsidRDefault="00727520" w:rsidP="008573E1">
            <w:pPr>
              <w:spacing w:after="0"/>
              <w:rPr>
                <w:rFonts w:ascii="Arial" w:hAnsi="Arial" w:cs="Arial"/>
                <w:sz w:val="20"/>
                <w:szCs w:val="20"/>
              </w:rPr>
            </w:pP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Borders>
              <w:top w:val="single" w:sz="8" w:space="0" w:color="auto"/>
            </w:tcBorders>
          </w:tcPr>
          <w:p w:rsidR="00727520" w:rsidRPr="0060719E" w:rsidRDefault="00727520" w:rsidP="008573E1">
            <w:pPr>
              <w:spacing w:after="0"/>
              <w:rPr>
                <w:rFonts w:ascii="Arial" w:hAnsi="Arial" w:cs="Arial"/>
                <w:sz w:val="20"/>
                <w:szCs w:val="20"/>
              </w:rPr>
            </w:pPr>
            <w:r>
              <w:rPr>
                <w:rFonts w:ascii="Arial" w:hAnsi="Arial" w:cs="Arial"/>
                <w:sz w:val="20"/>
                <w:szCs w:val="20"/>
              </w:rPr>
              <w:t xml:space="preserve"> liječnica, spec. med. rada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Pr>
          <w:p w:rsidR="00727520" w:rsidRPr="0060719E" w:rsidRDefault="00727520" w:rsidP="008573E1">
            <w:pPr>
              <w:spacing w:after="0"/>
              <w:rPr>
                <w:rFonts w:ascii="Arial" w:hAnsi="Arial" w:cs="Arial"/>
                <w:sz w:val="20"/>
                <w:szCs w:val="20"/>
              </w:rPr>
            </w:pPr>
            <w:r>
              <w:rPr>
                <w:rFonts w:ascii="Arial" w:hAnsi="Arial" w:cs="Arial"/>
                <w:sz w:val="20"/>
                <w:szCs w:val="20"/>
              </w:rPr>
              <w:t xml:space="preserve">Medinski fakultet u Zagrebu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Pr>
          <w:p w:rsidR="00727520" w:rsidRPr="0060719E" w:rsidRDefault="00727520" w:rsidP="008573E1">
            <w:pPr>
              <w:spacing w:after="0"/>
              <w:rPr>
                <w:rFonts w:ascii="Arial" w:hAnsi="Arial" w:cs="Arial"/>
                <w:sz w:val="20"/>
                <w:szCs w:val="20"/>
              </w:rPr>
            </w:pPr>
            <w:r>
              <w:rPr>
                <w:rFonts w:ascii="Arial" w:hAnsi="Arial" w:cs="Arial"/>
                <w:sz w:val="20"/>
                <w:szCs w:val="20"/>
              </w:rPr>
              <w:t xml:space="preserve">Zagreb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Pr>
          <w:p w:rsidR="00727520" w:rsidRPr="0060719E" w:rsidRDefault="00727520" w:rsidP="008573E1">
            <w:pPr>
              <w:spacing w:after="0"/>
              <w:rPr>
                <w:rFonts w:ascii="Arial" w:hAnsi="Arial" w:cs="Arial"/>
                <w:sz w:val="20"/>
                <w:szCs w:val="20"/>
              </w:rPr>
            </w:pPr>
            <w:r>
              <w:rPr>
                <w:rFonts w:ascii="Arial" w:hAnsi="Arial" w:cs="Arial"/>
                <w:sz w:val="20"/>
                <w:szCs w:val="20"/>
              </w:rPr>
              <w:t>30.10. 1989.</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60719E" w:rsidRDefault="00727520" w:rsidP="008573E1">
            <w:pPr>
              <w:spacing w:after="0"/>
              <w:rPr>
                <w:rFonts w:ascii="Arial" w:hAnsi="Arial" w:cs="Arial"/>
                <w:sz w:val="20"/>
                <w:szCs w:val="20"/>
              </w:rPr>
            </w:pP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Borders>
              <w:top w:val="single" w:sz="8" w:space="0" w:color="auto"/>
            </w:tcBorders>
          </w:tcPr>
          <w:p w:rsidR="00727520" w:rsidRPr="0060719E" w:rsidRDefault="00727520" w:rsidP="008573E1">
            <w:pPr>
              <w:spacing w:after="0"/>
              <w:rPr>
                <w:rFonts w:ascii="Arial" w:hAnsi="Arial" w:cs="Arial"/>
                <w:sz w:val="20"/>
                <w:szCs w:val="20"/>
              </w:rPr>
            </w:pPr>
            <w:r>
              <w:rPr>
                <w:rFonts w:ascii="Arial" w:hAnsi="Arial" w:cs="Arial"/>
                <w:sz w:val="20"/>
                <w:szCs w:val="20"/>
              </w:rPr>
              <w:t>/</w:t>
            </w:r>
            <w:r w:rsidRPr="0060719E">
              <w:rPr>
                <w:rFonts w:ascii="Arial" w:hAnsi="Arial" w:cs="Arial"/>
                <w:sz w:val="20"/>
                <w:szCs w:val="20"/>
              </w:rPr>
              <w:t xml:space="preserve">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Pr>
          <w:p w:rsidR="00727520" w:rsidRPr="0060719E" w:rsidRDefault="00727520" w:rsidP="008573E1">
            <w:pPr>
              <w:spacing w:after="0"/>
              <w:rPr>
                <w:rFonts w:ascii="Arial" w:hAnsi="Arial" w:cs="Arial"/>
                <w:sz w:val="20"/>
                <w:szCs w:val="20"/>
              </w:rPr>
            </w:pPr>
            <w:r>
              <w:rPr>
                <w:rFonts w:ascii="Arial" w:hAnsi="Arial" w:cs="Arial"/>
                <w:sz w:val="20"/>
                <w:szCs w:val="20"/>
              </w:rPr>
              <w:t>/</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Pr>
          <w:p w:rsidR="00727520" w:rsidRPr="0060719E" w:rsidRDefault="00727520" w:rsidP="008573E1">
            <w:pPr>
              <w:spacing w:after="0"/>
              <w:rPr>
                <w:rFonts w:ascii="Arial" w:hAnsi="Arial" w:cs="Arial"/>
                <w:sz w:val="20"/>
                <w:szCs w:val="20"/>
              </w:rPr>
            </w:pPr>
            <w:r>
              <w:rPr>
                <w:rFonts w:ascii="Arial" w:hAnsi="Arial" w:cs="Arial"/>
                <w:sz w:val="20"/>
                <w:szCs w:val="20"/>
              </w:rPr>
              <w:t>/</w:t>
            </w:r>
            <w:r w:rsidRPr="0060719E">
              <w:rPr>
                <w:rFonts w:ascii="Arial" w:hAnsi="Arial" w:cs="Arial"/>
                <w:sz w:val="20"/>
                <w:szCs w:val="20"/>
              </w:rPr>
              <w:t xml:space="preserve">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Pr>
          <w:p w:rsidR="00727520" w:rsidRPr="0060719E" w:rsidRDefault="00727520" w:rsidP="008573E1">
            <w:pPr>
              <w:spacing w:after="0"/>
              <w:rPr>
                <w:rFonts w:ascii="Arial" w:hAnsi="Arial" w:cs="Arial"/>
                <w:sz w:val="20"/>
                <w:szCs w:val="20"/>
              </w:rPr>
            </w:pPr>
            <w:r>
              <w:rPr>
                <w:rFonts w:ascii="Arial" w:hAnsi="Arial" w:cs="Arial"/>
                <w:sz w:val="20"/>
                <w:szCs w:val="20"/>
              </w:rPr>
              <w:t>/</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60719E"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Pr>
          <w:p w:rsidR="00727520" w:rsidRPr="0060719E" w:rsidRDefault="00727520" w:rsidP="008573E1">
            <w:pPr>
              <w:spacing w:after="0"/>
              <w:rPr>
                <w:rFonts w:ascii="Arial" w:hAnsi="Arial" w:cs="Arial"/>
                <w:sz w:val="20"/>
                <w:szCs w:val="20"/>
              </w:rPr>
            </w:pPr>
            <w:r>
              <w:rPr>
                <w:rFonts w:ascii="Arial" w:hAnsi="Arial" w:cs="Arial"/>
                <w:sz w:val="20"/>
                <w:szCs w:val="20"/>
              </w:rPr>
              <w:t xml:space="preserve">Hrvatski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Pr>
          <w:p w:rsidR="00727520" w:rsidRPr="0060719E" w:rsidRDefault="00727520" w:rsidP="008573E1">
            <w:pPr>
              <w:spacing w:after="0"/>
              <w:rPr>
                <w:rFonts w:ascii="Arial" w:hAnsi="Arial" w:cs="Arial"/>
                <w:sz w:val="20"/>
                <w:szCs w:val="20"/>
              </w:rPr>
            </w:pPr>
            <w:r>
              <w:rPr>
                <w:rFonts w:ascii="Arial" w:hAnsi="Arial" w:cs="Arial"/>
                <w:sz w:val="20"/>
                <w:szCs w:val="20"/>
              </w:rPr>
              <w:t xml:space="preserve">Engleski j. 2,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Pr>
          <w:p w:rsidR="00727520" w:rsidRPr="0060719E" w:rsidRDefault="00727520" w:rsidP="008573E1">
            <w:pPr>
              <w:spacing w:after="0"/>
              <w:rPr>
                <w:rFonts w:ascii="Arial" w:hAnsi="Arial" w:cs="Arial"/>
                <w:sz w:val="20"/>
                <w:szCs w:val="20"/>
              </w:rPr>
            </w:pPr>
            <w:r>
              <w:rPr>
                <w:rFonts w:ascii="Arial" w:hAnsi="Arial" w:cs="Arial"/>
                <w:sz w:val="20"/>
                <w:szCs w:val="20"/>
              </w:rPr>
              <w:t>/</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Pr>
          <w:p w:rsidR="00727520" w:rsidRPr="0060719E" w:rsidRDefault="00727520" w:rsidP="008573E1">
            <w:pPr>
              <w:spacing w:after="0"/>
              <w:rPr>
                <w:rFonts w:ascii="Arial" w:hAnsi="Arial" w:cs="Arial"/>
                <w:sz w:val="20"/>
                <w:szCs w:val="20"/>
              </w:rPr>
            </w:pPr>
            <w:r>
              <w:rPr>
                <w:rFonts w:ascii="Arial" w:hAnsi="Arial" w:cs="Arial"/>
                <w:sz w:val="20"/>
                <w:szCs w:val="20"/>
              </w:rPr>
              <w:t>/</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60719E" w:rsidRDefault="00727520" w:rsidP="008573E1">
            <w:pPr>
              <w:spacing w:after="0"/>
              <w:rPr>
                <w:rFonts w:ascii="Arial" w:hAnsi="Arial" w:cs="Arial"/>
                <w:sz w:val="20"/>
                <w:szCs w:val="20"/>
              </w:rPr>
            </w:pP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Borders>
              <w:top w:val="single" w:sz="8" w:space="0" w:color="auto"/>
            </w:tcBorders>
          </w:tcPr>
          <w:p w:rsidR="00727520" w:rsidRPr="0060719E" w:rsidRDefault="00727520" w:rsidP="008573E1">
            <w:pPr>
              <w:spacing w:after="0"/>
              <w:rPr>
                <w:rFonts w:ascii="Arial" w:hAnsi="Arial" w:cs="Arial"/>
                <w:sz w:val="20"/>
                <w:szCs w:val="20"/>
              </w:rPr>
            </w:pPr>
            <w:r>
              <w:rPr>
                <w:rFonts w:ascii="Arial" w:hAnsi="Arial" w:cs="Arial"/>
                <w:sz w:val="20"/>
                <w:szCs w:val="20"/>
              </w:rPr>
              <w:t xml:space="preserve">Asistent na Med. fakultetu u Splitu do 2006., dodiplomski studij,  u predmetu zdravstvena ekologija i medicina rada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Pr>
          <w:p w:rsidR="00727520" w:rsidRPr="0060719E" w:rsidRDefault="00727520" w:rsidP="008573E1">
            <w:pPr>
              <w:spacing w:after="0"/>
              <w:rPr>
                <w:rFonts w:ascii="Arial" w:hAnsi="Arial" w:cs="Arial"/>
                <w:sz w:val="20"/>
                <w:szCs w:val="20"/>
              </w:rPr>
            </w:pPr>
            <w:r>
              <w:rPr>
                <w:rFonts w:ascii="Arial" w:hAnsi="Arial" w:cs="Arial"/>
                <w:sz w:val="20"/>
                <w:szCs w:val="20"/>
              </w:rPr>
              <w:t>/</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Pr>
          <w:p w:rsidR="00727520" w:rsidRPr="0060719E" w:rsidRDefault="00727520" w:rsidP="008573E1">
            <w:pPr>
              <w:spacing w:after="0"/>
              <w:rPr>
                <w:bCs/>
              </w:rPr>
            </w:pPr>
            <w:r>
              <w:rPr>
                <w:rFonts w:ascii="Arial" w:hAnsi="Arial" w:cs="Arial"/>
                <w:sz w:val="20"/>
                <w:szCs w:val="20"/>
              </w:rPr>
              <w:t>/</w:t>
            </w:r>
            <w:r w:rsidRPr="0060719E">
              <w:rPr>
                <w:b/>
                <w:i/>
              </w:rPr>
              <w:t xml:space="preserve"> </w:t>
            </w:r>
          </w:p>
          <w:p w:rsidR="00727520" w:rsidRPr="0060719E"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Pr>
          <w:p w:rsidR="00727520" w:rsidRPr="0060719E" w:rsidRDefault="00727520" w:rsidP="008573E1">
            <w:pPr>
              <w:spacing w:after="0"/>
              <w:rPr>
                <w:rFonts w:ascii="Arial" w:hAnsi="Arial" w:cs="Arial"/>
                <w:sz w:val="20"/>
                <w:szCs w:val="20"/>
              </w:rPr>
            </w:pPr>
            <w:r>
              <w:rPr>
                <w:rFonts w:ascii="Arial" w:hAnsi="Arial" w:cs="Arial"/>
                <w:sz w:val="20"/>
                <w:szCs w:val="20"/>
              </w:rPr>
              <w:t>/</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Pr>
          <w:p w:rsidR="00727520" w:rsidRPr="0060719E" w:rsidRDefault="00727520" w:rsidP="008573E1">
            <w:pPr>
              <w:spacing w:after="0"/>
              <w:rPr>
                <w:rFonts w:ascii="Arial" w:hAnsi="Arial" w:cs="Arial"/>
                <w:sz w:val="20"/>
                <w:szCs w:val="20"/>
              </w:rPr>
            </w:pPr>
            <w:r>
              <w:rPr>
                <w:rFonts w:ascii="Arial" w:hAnsi="Arial" w:cs="Arial"/>
                <w:sz w:val="20"/>
                <w:szCs w:val="20"/>
              </w:rPr>
              <w:t>/</w:t>
            </w:r>
            <w:r w:rsidRPr="0060719E">
              <w:rPr>
                <w:rFonts w:ascii="Arial" w:hAnsi="Arial" w:cs="Arial"/>
                <w:sz w:val="20"/>
                <w:szCs w:val="20"/>
              </w:rPr>
              <w:t xml:space="preserve"> </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Pr>
          <w:p w:rsidR="00727520" w:rsidRPr="0060719E" w:rsidRDefault="00727520" w:rsidP="008573E1">
            <w:pPr>
              <w:spacing w:after="0"/>
              <w:rPr>
                <w:rFonts w:ascii="Arial" w:hAnsi="Arial" w:cs="Arial"/>
                <w:sz w:val="20"/>
                <w:szCs w:val="20"/>
              </w:rPr>
            </w:pPr>
            <w:r>
              <w:rPr>
                <w:rFonts w:ascii="Arial" w:hAnsi="Arial" w:cs="Arial"/>
                <w:sz w:val="20"/>
                <w:szCs w:val="20"/>
              </w:rPr>
              <w:t>/</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60719E" w:rsidRDefault="00727520" w:rsidP="008573E1">
            <w:pPr>
              <w:spacing w:after="0"/>
              <w:rPr>
                <w:rFonts w:ascii="Arial" w:hAnsi="Arial" w:cs="Arial"/>
                <w:sz w:val="20"/>
                <w:szCs w:val="20"/>
              </w:rPr>
            </w:pP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p>
        </w:tc>
        <w:tc>
          <w:tcPr>
            <w:tcW w:w="5884" w:type="dxa"/>
            <w:tcBorders>
              <w:top w:val="single" w:sz="8" w:space="0" w:color="auto"/>
            </w:tcBorders>
          </w:tcPr>
          <w:p w:rsidR="00727520" w:rsidRPr="0060719E" w:rsidRDefault="00727520" w:rsidP="008573E1">
            <w:pPr>
              <w:spacing w:after="0"/>
              <w:rPr>
                <w:rFonts w:ascii="Arial" w:hAnsi="Arial" w:cs="Arial"/>
                <w:sz w:val="20"/>
                <w:szCs w:val="20"/>
              </w:rPr>
            </w:pPr>
            <w:r>
              <w:rPr>
                <w:rFonts w:ascii="Arial" w:hAnsi="Arial" w:cs="Arial"/>
                <w:sz w:val="20"/>
                <w:szCs w:val="20"/>
              </w:rPr>
              <w:t>/</w:t>
            </w:r>
          </w:p>
        </w:tc>
      </w:tr>
    </w:tbl>
    <w:p w:rsidR="00727520" w:rsidRDefault="00727520" w:rsidP="00857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5713"/>
      </w:tblGrid>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Titula, ime i prezime nositelja</w:t>
            </w:r>
          </w:p>
        </w:tc>
        <w:tc>
          <w:tcPr>
            <w:tcW w:w="5884" w:type="dxa"/>
          </w:tcPr>
          <w:p w:rsidR="00727520" w:rsidRPr="00D05110" w:rsidRDefault="00727520" w:rsidP="008573E1">
            <w:pPr>
              <w:spacing w:after="0"/>
              <w:rPr>
                <w:rFonts w:ascii="Arial" w:hAnsi="Arial" w:cs="Arial"/>
                <w:b/>
                <w:sz w:val="20"/>
                <w:szCs w:val="20"/>
              </w:rPr>
            </w:pPr>
            <w:r w:rsidRPr="00D05110">
              <w:rPr>
                <w:rFonts w:ascii="Arial" w:hAnsi="Arial" w:cs="Arial"/>
                <w:b/>
                <w:sz w:val="20"/>
                <w:szCs w:val="20"/>
              </w:rPr>
              <w:t xml:space="preserve"> Mirna Biočina</w:t>
            </w:r>
            <w:r w:rsidR="00AD6211">
              <w:rPr>
                <w:rFonts w:ascii="Arial" w:hAnsi="Arial" w:cs="Arial"/>
                <w:b/>
                <w:sz w:val="20"/>
                <w:szCs w:val="20"/>
              </w:rPr>
              <w:t>, Mr. iur.</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Predmet koji predaje na predloženom studijskom programu </w:t>
            </w:r>
          </w:p>
        </w:tc>
        <w:tc>
          <w:tcPr>
            <w:tcW w:w="5884" w:type="dxa"/>
            <w:tcBorders>
              <w:bottom w:val="single" w:sz="8" w:space="0" w:color="auto"/>
            </w:tcBorders>
          </w:tcPr>
          <w:p w:rsidR="00727520" w:rsidRPr="00D53526" w:rsidRDefault="00727520" w:rsidP="008573E1">
            <w:pPr>
              <w:spacing w:after="0"/>
              <w:rPr>
                <w:rFonts w:ascii="Arial" w:hAnsi="Arial" w:cs="Arial"/>
                <w:sz w:val="20"/>
                <w:szCs w:val="20"/>
                <w:lang w:val="en-AU"/>
              </w:rPr>
            </w:pPr>
            <w:r w:rsidRPr="00D53526">
              <w:rPr>
                <w:rFonts w:ascii="Arial" w:hAnsi="Arial" w:cs="Arial"/>
                <w:sz w:val="20"/>
                <w:szCs w:val="20"/>
                <w:lang w:val="en-AU"/>
              </w:rPr>
              <w:t>Inventivna djelatnost u zdravstvu</w:t>
            </w:r>
          </w:p>
          <w:p w:rsidR="00727520" w:rsidRPr="00D53526" w:rsidRDefault="00727520" w:rsidP="008573E1">
            <w:pPr>
              <w:spacing w:after="0"/>
              <w:rPr>
                <w:rFonts w:ascii="Arial" w:hAnsi="Arial" w:cs="Arial"/>
                <w:sz w:val="20"/>
                <w:szCs w:val="20"/>
              </w:rPr>
            </w:pP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D53526" w:rsidRDefault="00727520" w:rsidP="008573E1">
            <w:pPr>
              <w:spacing w:after="0"/>
              <w:rPr>
                <w:rFonts w:ascii="Arial" w:hAnsi="Arial" w:cs="Arial"/>
                <w:sz w:val="20"/>
                <w:szCs w:val="20"/>
              </w:rPr>
            </w:pPr>
            <w:r w:rsidRPr="00D53526">
              <w:rPr>
                <w:rFonts w:ascii="Arial" w:hAnsi="Arial" w:cs="Arial"/>
                <w:sz w:val="20"/>
                <w:szCs w:val="20"/>
              </w:rPr>
              <w:t>OPĆE INFORMACIJE  O NOSITELJU</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Adresa </w:t>
            </w:r>
          </w:p>
        </w:tc>
        <w:tc>
          <w:tcPr>
            <w:tcW w:w="5884" w:type="dxa"/>
            <w:tcBorders>
              <w:top w:val="single" w:sz="8"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Zupanciceva 2</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Telefon</w:t>
            </w:r>
          </w:p>
        </w:tc>
        <w:tc>
          <w:tcPr>
            <w:tcW w:w="5884" w:type="dxa"/>
          </w:tcPr>
          <w:p w:rsidR="00727520" w:rsidRPr="00D53526" w:rsidRDefault="00727520" w:rsidP="008573E1">
            <w:pPr>
              <w:spacing w:after="0"/>
              <w:rPr>
                <w:rFonts w:ascii="Arial" w:hAnsi="Arial" w:cs="Arial"/>
                <w:sz w:val="20"/>
                <w:szCs w:val="20"/>
              </w:rPr>
            </w:pPr>
            <w:r w:rsidRPr="00D53526">
              <w:rPr>
                <w:rFonts w:ascii="Arial" w:hAnsi="Arial" w:cs="Arial"/>
                <w:sz w:val="20"/>
                <w:szCs w:val="20"/>
              </w:rPr>
              <w:t>6144 083</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E-mail adresa</w:t>
            </w:r>
          </w:p>
        </w:tc>
        <w:tc>
          <w:tcPr>
            <w:tcW w:w="5884" w:type="dxa"/>
          </w:tcPr>
          <w:p w:rsidR="00727520" w:rsidRPr="00D53526" w:rsidRDefault="00727520" w:rsidP="008573E1">
            <w:pPr>
              <w:spacing w:after="0"/>
              <w:rPr>
                <w:rFonts w:ascii="Arial" w:hAnsi="Arial" w:cs="Arial"/>
                <w:sz w:val="20"/>
                <w:szCs w:val="20"/>
              </w:rPr>
            </w:pPr>
            <w:r w:rsidRPr="00D53526">
              <w:rPr>
                <w:rFonts w:ascii="Arial" w:hAnsi="Arial" w:cs="Arial"/>
                <w:sz w:val="20"/>
                <w:szCs w:val="20"/>
              </w:rPr>
              <w:t>mirna.biocina@belupo.hr</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Osobna web stranica</w:t>
            </w:r>
          </w:p>
        </w:tc>
        <w:tc>
          <w:tcPr>
            <w:tcW w:w="5884" w:type="dxa"/>
          </w:tcPr>
          <w:p w:rsidR="00727520" w:rsidRPr="00D53526"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Godina rođenja</w:t>
            </w:r>
          </w:p>
        </w:tc>
        <w:tc>
          <w:tcPr>
            <w:tcW w:w="5884" w:type="dxa"/>
          </w:tcPr>
          <w:p w:rsidR="00727520" w:rsidRPr="00D53526" w:rsidRDefault="00727520" w:rsidP="008573E1">
            <w:pPr>
              <w:spacing w:after="0"/>
              <w:rPr>
                <w:rFonts w:ascii="Arial" w:hAnsi="Arial" w:cs="Arial"/>
                <w:sz w:val="20"/>
                <w:szCs w:val="20"/>
              </w:rPr>
            </w:pPr>
            <w:r w:rsidRPr="00D53526">
              <w:rPr>
                <w:rFonts w:ascii="Arial" w:hAnsi="Arial" w:cs="Arial"/>
                <w:sz w:val="20"/>
                <w:szCs w:val="20"/>
              </w:rPr>
              <w:t>1972</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Matični broj iz Upisnika znanstvenika</w:t>
            </w:r>
          </w:p>
        </w:tc>
        <w:tc>
          <w:tcPr>
            <w:tcW w:w="5884" w:type="dxa"/>
          </w:tcPr>
          <w:p w:rsidR="00727520" w:rsidRPr="00D53526"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Znanstveno ili umjetničko zvanje i datum posljednjega izbora </w:t>
            </w:r>
          </w:p>
        </w:tc>
        <w:tc>
          <w:tcPr>
            <w:tcW w:w="5884" w:type="dxa"/>
          </w:tcPr>
          <w:p w:rsidR="00727520" w:rsidRPr="00D53526"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Znanstveno-nastavno, umjetničko-nastavno ili nastavno zvanje i datum posljednjega izbora</w:t>
            </w:r>
          </w:p>
        </w:tc>
        <w:tc>
          <w:tcPr>
            <w:tcW w:w="5884" w:type="dxa"/>
          </w:tcPr>
          <w:p w:rsidR="00727520" w:rsidRPr="00D53526"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lastRenderedPageBreak/>
              <w:t xml:space="preserve">Područje i polje izbora u znanstveno ili umjetničko zvanje </w:t>
            </w:r>
          </w:p>
        </w:tc>
        <w:tc>
          <w:tcPr>
            <w:tcW w:w="5884" w:type="dxa"/>
          </w:tcPr>
          <w:p w:rsidR="00727520" w:rsidRPr="00D53526" w:rsidRDefault="00727520" w:rsidP="008573E1">
            <w:pPr>
              <w:spacing w:after="0"/>
              <w:rPr>
                <w:rFonts w:ascii="Arial" w:hAnsi="Arial" w:cs="Arial"/>
                <w:sz w:val="20"/>
                <w:szCs w:val="20"/>
              </w:rPr>
            </w:pP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D53526" w:rsidRDefault="00727520" w:rsidP="008573E1">
            <w:pPr>
              <w:spacing w:after="0"/>
              <w:rPr>
                <w:rFonts w:ascii="Arial" w:hAnsi="Arial" w:cs="Arial"/>
                <w:sz w:val="20"/>
                <w:szCs w:val="20"/>
              </w:rPr>
            </w:pPr>
            <w:r w:rsidRPr="00D53526">
              <w:rPr>
                <w:rFonts w:ascii="Arial" w:hAnsi="Arial" w:cs="Arial"/>
                <w:sz w:val="20"/>
                <w:szCs w:val="20"/>
              </w:rPr>
              <w:t xml:space="preserve">PODACI O SADAŠNJEM ZAPOSLENJU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Ustanova zaposlenja</w:t>
            </w:r>
          </w:p>
        </w:tc>
        <w:tc>
          <w:tcPr>
            <w:tcW w:w="5884" w:type="dxa"/>
            <w:tcBorders>
              <w:top w:val="single" w:sz="8"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Belupo lijekovi i kozmetika d.d</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Datum zaposlenja</w:t>
            </w:r>
          </w:p>
        </w:tc>
        <w:tc>
          <w:tcPr>
            <w:tcW w:w="5884" w:type="dxa"/>
            <w:tcBorders>
              <w:top w:val="single" w:sz="8"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20.11.2000.</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Naziv radnoga mjesta (profesor, istraživač, suradnik i sl.)</w:t>
            </w:r>
          </w:p>
        </w:tc>
        <w:tc>
          <w:tcPr>
            <w:tcW w:w="5884" w:type="dxa"/>
          </w:tcPr>
          <w:p w:rsidR="00727520" w:rsidRPr="00D53526" w:rsidRDefault="00727520" w:rsidP="008573E1">
            <w:pPr>
              <w:spacing w:after="0"/>
              <w:rPr>
                <w:rFonts w:ascii="Arial" w:hAnsi="Arial" w:cs="Arial"/>
                <w:sz w:val="20"/>
                <w:szCs w:val="20"/>
              </w:rPr>
            </w:pPr>
            <w:r w:rsidRPr="00D53526">
              <w:rPr>
                <w:rFonts w:ascii="Arial" w:hAnsi="Arial" w:cs="Arial"/>
                <w:sz w:val="20"/>
                <w:szCs w:val="20"/>
              </w:rPr>
              <w:t>Pomoćnik direktora za Razvoj poslovanja</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rada </w:t>
            </w:r>
          </w:p>
        </w:tc>
        <w:tc>
          <w:tcPr>
            <w:tcW w:w="5884" w:type="dxa"/>
          </w:tcPr>
          <w:p w:rsidR="00727520" w:rsidRPr="00D53526" w:rsidRDefault="00727520" w:rsidP="008573E1">
            <w:pPr>
              <w:spacing w:after="0"/>
              <w:rPr>
                <w:rFonts w:ascii="Arial" w:hAnsi="Arial" w:cs="Arial"/>
                <w:sz w:val="20"/>
                <w:szCs w:val="20"/>
              </w:rPr>
            </w:pPr>
            <w:r w:rsidRPr="00D53526">
              <w:rPr>
                <w:rFonts w:ascii="Arial" w:hAnsi="Arial" w:cs="Arial"/>
                <w:sz w:val="20"/>
                <w:szCs w:val="20"/>
              </w:rPr>
              <w:t>Razvoj poslovanja</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Funkcija </w:t>
            </w:r>
          </w:p>
        </w:tc>
        <w:tc>
          <w:tcPr>
            <w:tcW w:w="5884" w:type="dxa"/>
          </w:tcPr>
          <w:p w:rsidR="00727520" w:rsidRPr="00D53526" w:rsidRDefault="00727520" w:rsidP="008573E1">
            <w:pPr>
              <w:spacing w:after="0"/>
              <w:rPr>
                <w:rFonts w:ascii="Arial" w:hAnsi="Arial" w:cs="Arial"/>
                <w:sz w:val="20"/>
                <w:szCs w:val="20"/>
              </w:rPr>
            </w:pPr>
            <w:r w:rsidRPr="00D53526">
              <w:rPr>
                <w:rFonts w:ascii="Arial" w:hAnsi="Arial" w:cs="Arial"/>
                <w:sz w:val="20"/>
                <w:szCs w:val="20"/>
              </w:rPr>
              <w:t>Pomoćnik direktora</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D53526" w:rsidRDefault="00727520" w:rsidP="008573E1">
            <w:pPr>
              <w:spacing w:after="0"/>
              <w:rPr>
                <w:rFonts w:ascii="Arial" w:hAnsi="Arial" w:cs="Arial"/>
                <w:sz w:val="20"/>
                <w:szCs w:val="20"/>
              </w:rPr>
            </w:pPr>
            <w:r w:rsidRPr="00D53526">
              <w:rPr>
                <w:rFonts w:ascii="Arial" w:hAnsi="Arial" w:cs="Arial"/>
                <w:sz w:val="20"/>
                <w:szCs w:val="20"/>
              </w:rPr>
              <w:t xml:space="preserve">PODACI O ŠKOLOVANJU – Najviši postignuti stupanj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Zvanje </w:t>
            </w:r>
          </w:p>
        </w:tc>
        <w:tc>
          <w:tcPr>
            <w:tcW w:w="5884" w:type="dxa"/>
            <w:tcBorders>
              <w:top w:val="single" w:sz="8"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Mr.iur; MBA (Master of Business Administration)</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Ustanova  </w:t>
            </w:r>
          </w:p>
        </w:tc>
        <w:tc>
          <w:tcPr>
            <w:tcW w:w="5884" w:type="dxa"/>
          </w:tcPr>
          <w:p w:rsidR="00727520" w:rsidRPr="00D53526" w:rsidRDefault="00727520" w:rsidP="008573E1">
            <w:pPr>
              <w:spacing w:after="0"/>
              <w:rPr>
                <w:rFonts w:ascii="Arial" w:hAnsi="Arial" w:cs="Arial"/>
                <w:sz w:val="20"/>
                <w:szCs w:val="20"/>
              </w:rPr>
            </w:pPr>
            <w:r w:rsidRPr="00D53526">
              <w:rPr>
                <w:rFonts w:ascii="Arial" w:hAnsi="Arial" w:cs="Arial"/>
                <w:sz w:val="20"/>
                <w:szCs w:val="20"/>
              </w:rPr>
              <w:t>Queen Mary and Westfield College / Cotrugli Business School</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Mjesto</w:t>
            </w:r>
          </w:p>
        </w:tc>
        <w:tc>
          <w:tcPr>
            <w:tcW w:w="5884" w:type="dxa"/>
          </w:tcPr>
          <w:p w:rsidR="00727520" w:rsidRPr="00D53526" w:rsidRDefault="00727520" w:rsidP="008573E1">
            <w:pPr>
              <w:spacing w:after="0"/>
              <w:rPr>
                <w:rFonts w:ascii="Arial" w:hAnsi="Arial" w:cs="Arial"/>
                <w:sz w:val="20"/>
                <w:szCs w:val="20"/>
              </w:rPr>
            </w:pPr>
            <w:r w:rsidRPr="00D53526">
              <w:rPr>
                <w:rFonts w:ascii="Arial" w:hAnsi="Arial" w:cs="Arial"/>
                <w:sz w:val="20"/>
                <w:szCs w:val="20"/>
              </w:rPr>
              <w:t>London / Zagreb</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Nadnevak </w:t>
            </w:r>
          </w:p>
        </w:tc>
        <w:tc>
          <w:tcPr>
            <w:tcW w:w="5884" w:type="dxa"/>
          </w:tcPr>
          <w:p w:rsidR="00727520" w:rsidRPr="00D53526" w:rsidRDefault="00727520" w:rsidP="008573E1">
            <w:pPr>
              <w:spacing w:after="0"/>
              <w:rPr>
                <w:rFonts w:ascii="Arial" w:hAnsi="Arial" w:cs="Arial"/>
                <w:sz w:val="20"/>
                <w:szCs w:val="20"/>
              </w:rPr>
            </w:pPr>
            <w:r w:rsidRPr="00D53526">
              <w:rPr>
                <w:rFonts w:ascii="Arial" w:hAnsi="Arial" w:cs="Arial"/>
                <w:sz w:val="20"/>
                <w:szCs w:val="20"/>
              </w:rPr>
              <w:t>2003 / 2014</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D53526" w:rsidRDefault="00727520" w:rsidP="008573E1">
            <w:pPr>
              <w:spacing w:after="0"/>
              <w:rPr>
                <w:rFonts w:ascii="Arial" w:hAnsi="Arial" w:cs="Arial"/>
                <w:sz w:val="20"/>
                <w:szCs w:val="20"/>
              </w:rPr>
            </w:pPr>
            <w:r w:rsidRPr="00D53526">
              <w:rPr>
                <w:rFonts w:ascii="Arial" w:hAnsi="Arial" w:cs="Arial"/>
                <w:sz w:val="20"/>
                <w:szCs w:val="20"/>
              </w:rPr>
              <w:t>PODACI O USAVRŠAVANJU</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Godina</w:t>
            </w:r>
          </w:p>
        </w:tc>
        <w:tc>
          <w:tcPr>
            <w:tcW w:w="5884" w:type="dxa"/>
            <w:tcBorders>
              <w:top w:val="single" w:sz="8" w:space="0" w:color="auto"/>
            </w:tcBorders>
          </w:tcPr>
          <w:p w:rsidR="00727520" w:rsidRPr="00D53526"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Mjesto</w:t>
            </w:r>
          </w:p>
        </w:tc>
        <w:tc>
          <w:tcPr>
            <w:tcW w:w="5884" w:type="dxa"/>
          </w:tcPr>
          <w:p w:rsidR="00727520" w:rsidRPr="00D53526"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Ustanova</w:t>
            </w:r>
          </w:p>
        </w:tc>
        <w:tc>
          <w:tcPr>
            <w:tcW w:w="5884" w:type="dxa"/>
          </w:tcPr>
          <w:p w:rsidR="00727520" w:rsidRPr="00D53526"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Područje usavršavanja </w:t>
            </w:r>
          </w:p>
        </w:tc>
        <w:tc>
          <w:tcPr>
            <w:tcW w:w="5884" w:type="dxa"/>
          </w:tcPr>
          <w:p w:rsidR="00727520" w:rsidRPr="00D53526" w:rsidRDefault="00727520" w:rsidP="008573E1">
            <w:pPr>
              <w:spacing w:after="0"/>
              <w:rPr>
                <w:rFonts w:ascii="Arial" w:hAnsi="Arial" w:cs="Arial"/>
                <w:sz w:val="20"/>
                <w:szCs w:val="20"/>
              </w:rPr>
            </w:pP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D53526" w:rsidRDefault="00727520" w:rsidP="008573E1">
            <w:pPr>
              <w:spacing w:after="0"/>
              <w:rPr>
                <w:rFonts w:ascii="Arial" w:hAnsi="Arial" w:cs="Arial"/>
                <w:sz w:val="20"/>
                <w:szCs w:val="20"/>
              </w:rPr>
            </w:pPr>
            <w:r w:rsidRPr="00D53526">
              <w:rPr>
                <w:rFonts w:ascii="Arial" w:hAnsi="Arial" w:cs="Arial"/>
                <w:sz w:val="20"/>
                <w:szCs w:val="20"/>
              </w:rPr>
              <w:t>MATERINSKI I STRANI JEZICI</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Materinski jezik </w:t>
            </w:r>
          </w:p>
        </w:tc>
        <w:tc>
          <w:tcPr>
            <w:tcW w:w="5884" w:type="dxa"/>
          </w:tcPr>
          <w:p w:rsidR="00727520" w:rsidRPr="00D53526" w:rsidRDefault="00727520" w:rsidP="008573E1">
            <w:pPr>
              <w:spacing w:after="0"/>
              <w:rPr>
                <w:rFonts w:ascii="Arial" w:hAnsi="Arial" w:cs="Arial"/>
                <w:sz w:val="20"/>
                <w:szCs w:val="20"/>
              </w:rPr>
            </w:pPr>
            <w:r w:rsidRPr="00D53526">
              <w:rPr>
                <w:rFonts w:ascii="Arial" w:hAnsi="Arial" w:cs="Arial"/>
                <w:sz w:val="20"/>
                <w:szCs w:val="20"/>
              </w:rPr>
              <w:t>Hrvatski</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D53526" w:rsidRDefault="00727520" w:rsidP="008573E1">
            <w:pPr>
              <w:spacing w:after="0"/>
              <w:rPr>
                <w:rFonts w:ascii="Arial" w:hAnsi="Arial" w:cs="Arial"/>
                <w:sz w:val="20"/>
                <w:szCs w:val="20"/>
              </w:rPr>
            </w:pPr>
            <w:r w:rsidRPr="00D53526">
              <w:rPr>
                <w:rFonts w:ascii="Arial" w:hAnsi="Arial" w:cs="Arial"/>
                <w:sz w:val="20"/>
                <w:szCs w:val="20"/>
              </w:rPr>
              <w:t>Engleski 5</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D53526" w:rsidRDefault="00727520" w:rsidP="008573E1">
            <w:pPr>
              <w:spacing w:after="0"/>
              <w:rPr>
                <w:rFonts w:ascii="Arial" w:hAnsi="Arial" w:cs="Arial"/>
                <w:sz w:val="20"/>
                <w:szCs w:val="20"/>
              </w:rPr>
            </w:pPr>
            <w:r w:rsidRPr="00D53526">
              <w:rPr>
                <w:rFonts w:ascii="Arial" w:hAnsi="Arial" w:cs="Arial"/>
                <w:sz w:val="20"/>
                <w:szCs w:val="20"/>
              </w:rPr>
              <w:t>Francuski 4</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Strani jezik i poznavanje jezika na ljestvici od 2 (dovoljno) do 5 (izvrsno)</w:t>
            </w:r>
          </w:p>
        </w:tc>
        <w:tc>
          <w:tcPr>
            <w:tcW w:w="5884" w:type="dxa"/>
          </w:tcPr>
          <w:p w:rsidR="00727520" w:rsidRPr="00D53526" w:rsidRDefault="00727520" w:rsidP="008573E1">
            <w:pPr>
              <w:spacing w:after="0"/>
              <w:rPr>
                <w:rFonts w:ascii="Arial" w:hAnsi="Arial" w:cs="Arial"/>
                <w:sz w:val="20"/>
                <w:szCs w:val="20"/>
              </w:rPr>
            </w:pPr>
            <w:r w:rsidRPr="00D53526">
              <w:rPr>
                <w:rFonts w:ascii="Arial" w:hAnsi="Arial" w:cs="Arial"/>
                <w:sz w:val="20"/>
                <w:szCs w:val="20"/>
              </w:rPr>
              <w:t>Talijanski 3</w:t>
            </w: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D53526" w:rsidRDefault="00727520" w:rsidP="008573E1">
            <w:pPr>
              <w:spacing w:after="0"/>
              <w:rPr>
                <w:rFonts w:ascii="Arial" w:hAnsi="Arial" w:cs="Arial"/>
                <w:sz w:val="20"/>
                <w:szCs w:val="20"/>
              </w:rPr>
            </w:pPr>
            <w:r w:rsidRPr="00D53526">
              <w:rPr>
                <w:rFonts w:ascii="Arial" w:hAnsi="Arial" w:cs="Arial"/>
                <w:sz w:val="20"/>
                <w:szCs w:val="20"/>
              </w:rPr>
              <w:t xml:space="preserve">KOMPETENCIJE ZA PREDMET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727520" w:rsidRPr="00D53526" w:rsidRDefault="00727520" w:rsidP="008573E1">
            <w:pPr>
              <w:spacing w:after="0"/>
              <w:rPr>
                <w:rFonts w:ascii="Arial" w:hAnsi="Arial" w:cs="Arial"/>
                <w:sz w:val="20"/>
                <w:szCs w:val="20"/>
              </w:rPr>
            </w:pPr>
            <w:r w:rsidRPr="00D53526">
              <w:rPr>
                <w:rFonts w:ascii="Arial" w:hAnsi="Arial" w:cs="Arial"/>
                <w:sz w:val="20"/>
                <w:szCs w:val="20"/>
              </w:rPr>
              <w:t>Inventivna djelatnost u zdravstvu, doktorski studij Medicinsko pravo</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Autorstvo sveučilišnih/fakultetskih udžbenika iz područja predmeta </w:t>
            </w:r>
          </w:p>
        </w:tc>
        <w:tc>
          <w:tcPr>
            <w:tcW w:w="5884" w:type="dxa"/>
          </w:tcPr>
          <w:p w:rsidR="00727520" w:rsidRPr="00D53526"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znanstveni i umjetnički radovi objavljeni u posljednjih pet godina iz područja predmeta </w:t>
            </w:r>
            <w:r w:rsidRPr="0060719E">
              <w:rPr>
                <w:rFonts w:ascii="Arial" w:hAnsi="Arial" w:cs="Arial"/>
                <w:b/>
                <w:sz w:val="20"/>
                <w:szCs w:val="20"/>
              </w:rPr>
              <w:t>(najviše 5 referenca)</w:t>
            </w:r>
          </w:p>
        </w:tc>
        <w:tc>
          <w:tcPr>
            <w:tcW w:w="5884" w:type="dxa"/>
          </w:tcPr>
          <w:p w:rsidR="00727520" w:rsidRPr="00D53526" w:rsidRDefault="00727520" w:rsidP="008573E1">
            <w:pPr>
              <w:spacing w:after="0"/>
              <w:rPr>
                <w:rFonts w:ascii="Arial" w:hAnsi="Arial" w:cs="Arial"/>
                <w:bCs/>
                <w:sz w:val="20"/>
                <w:szCs w:val="20"/>
              </w:rPr>
            </w:pPr>
          </w:p>
          <w:p w:rsidR="00727520" w:rsidRPr="00D53526" w:rsidRDefault="00727520" w:rsidP="008573E1">
            <w:pPr>
              <w:spacing w:after="0"/>
              <w:rPr>
                <w:rFonts w:ascii="Arial" w:hAnsi="Arial" w:cs="Arial"/>
                <w:sz w:val="20"/>
                <w:szCs w:val="20"/>
                <w:lang w:val="en-AU"/>
              </w:rPr>
            </w:pPr>
            <w:r w:rsidRPr="00D53526">
              <w:rPr>
                <w:rFonts w:ascii="Arial" w:hAnsi="Arial" w:cs="Arial"/>
                <w:sz w:val="20"/>
                <w:szCs w:val="20"/>
                <w:lang w:val="en-AU"/>
              </w:rPr>
              <w:t xml:space="preserve">Jozo Cizmic, Mirna Biocina, </w:t>
            </w:r>
            <w:r w:rsidRPr="00D53526">
              <w:rPr>
                <w:rFonts w:ascii="Arial" w:hAnsi="Arial" w:cs="Arial"/>
                <w:i/>
                <w:sz w:val="20"/>
                <w:szCs w:val="20"/>
                <w:lang w:val="en-AU"/>
              </w:rPr>
              <w:t>Patentiranje matičnih stanica</w:t>
            </w:r>
            <w:r w:rsidRPr="00D53526">
              <w:rPr>
                <w:rFonts w:ascii="Arial" w:hAnsi="Arial" w:cs="Arial"/>
                <w:sz w:val="20"/>
                <w:szCs w:val="20"/>
                <w:lang w:val="en-AU"/>
              </w:rPr>
              <w:t>, Medicina in Pravo, Zbornik, Maribor, 2008.</w:t>
            </w:r>
          </w:p>
          <w:p w:rsidR="00727520" w:rsidRPr="00D53526" w:rsidRDefault="00727520" w:rsidP="008573E1">
            <w:pPr>
              <w:spacing w:after="0"/>
              <w:rPr>
                <w:rFonts w:ascii="Arial" w:hAnsi="Arial" w:cs="Arial"/>
                <w:sz w:val="20"/>
                <w:szCs w:val="20"/>
              </w:rPr>
            </w:pPr>
            <w:r w:rsidRPr="00D53526">
              <w:rPr>
                <w:rFonts w:ascii="Arial" w:hAnsi="Arial" w:cs="Arial"/>
                <w:i/>
                <w:sz w:val="20"/>
                <w:szCs w:val="20"/>
                <w:lang w:val="pl-PL"/>
              </w:rPr>
              <w:t>Process patents and generic pharmaceuticals</w:t>
            </w:r>
            <w:r w:rsidRPr="00D53526">
              <w:rPr>
                <w:rFonts w:ascii="Arial" w:hAnsi="Arial" w:cs="Arial"/>
                <w:sz w:val="20"/>
                <w:szCs w:val="20"/>
                <w:lang w:val="pl-PL"/>
              </w:rPr>
              <w:t xml:space="preserve">, magistarski rad, </w:t>
            </w:r>
            <w:r w:rsidRPr="00D53526">
              <w:rPr>
                <w:rFonts w:ascii="Arial" w:hAnsi="Arial" w:cs="Arial"/>
                <w:sz w:val="20"/>
                <w:szCs w:val="20"/>
                <w:lang w:val="en-AU"/>
              </w:rPr>
              <w:t>Centre for Commercial Law Studies, Queen Mary and Westfield College, London 2003</w:t>
            </w:r>
            <w:r w:rsidRPr="00D53526">
              <w:rPr>
                <w:rFonts w:ascii="Arial" w:hAnsi="Arial" w:cs="Arial"/>
                <w:sz w:val="20"/>
                <w:szCs w:val="20"/>
                <w:lang w:val="pl-PL"/>
              </w:rPr>
              <w:t>.</w:t>
            </w: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i znanstveni radovi iz metodike i kvalitete nastave objavljeni u posljednjih pet godina </w:t>
            </w:r>
            <w:r w:rsidRPr="0060719E">
              <w:rPr>
                <w:rFonts w:ascii="Arial" w:hAnsi="Arial" w:cs="Arial"/>
                <w:b/>
                <w:sz w:val="20"/>
                <w:szCs w:val="20"/>
              </w:rPr>
              <w:t>(najviše 5 referenca)</w:t>
            </w:r>
            <w:r w:rsidRPr="0060719E">
              <w:rPr>
                <w:rFonts w:ascii="Arial" w:hAnsi="Arial" w:cs="Arial"/>
                <w:sz w:val="20"/>
                <w:szCs w:val="20"/>
              </w:rPr>
              <w:t xml:space="preserve"> </w:t>
            </w:r>
          </w:p>
        </w:tc>
        <w:tc>
          <w:tcPr>
            <w:tcW w:w="5884" w:type="dxa"/>
          </w:tcPr>
          <w:p w:rsidR="00727520" w:rsidRPr="00D53526"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Stručni, znanstveni i umjetnički projekti iz područja predmeta koji su se provodili u posljednjih pet godina </w:t>
            </w:r>
            <w:r w:rsidRPr="0060719E">
              <w:rPr>
                <w:rFonts w:ascii="Arial" w:hAnsi="Arial" w:cs="Arial"/>
                <w:b/>
                <w:sz w:val="20"/>
                <w:szCs w:val="20"/>
              </w:rPr>
              <w:t>(najviše 5 referenca)</w:t>
            </w:r>
          </w:p>
        </w:tc>
        <w:tc>
          <w:tcPr>
            <w:tcW w:w="5884" w:type="dxa"/>
          </w:tcPr>
          <w:p w:rsidR="00727520" w:rsidRPr="00D53526" w:rsidRDefault="00727520" w:rsidP="008573E1">
            <w:pPr>
              <w:spacing w:after="0"/>
              <w:rPr>
                <w:rFonts w:ascii="Arial" w:hAnsi="Arial" w:cs="Arial"/>
                <w:sz w:val="20"/>
                <w:szCs w:val="20"/>
              </w:rPr>
            </w:pPr>
          </w:p>
        </w:tc>
      </w:tr>
      <w:tr w:rsidR="00727520" w:rsidRPr="0060719E" w:rsidTr="008573E1">
        <w:tc>
          <w:tcPr>
            <w:tcW w:w="3404" w:type="dxa"/>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 xml:space="preserve">U sklopu kojega programa i u kojem je opsegu nositelj stekao metodičko- psihološko-didaktičko -pedagoške kompetencije? </w:t>
            </w:r>
          </w:p>
        </w:tc>
        <w:tc>
          <w:tcPr>
            <w:tcW w:w="5884" w:type="dxa"/>
          </w:tcPr>
          <w:p w:rsidR="00727520" w:rsidRPr="00D53526" w:rsidRDefault="00727520" w:rsidP="008573E1">
            <w:pPr>
              <w:spacing w:after="0"/>
              <w:rPr>
                <w:rFonts w:ascii="Arial" w:hAnsi="Arial" w:cs="Arial"/>
                <w:sz w:val="20"/>
                <w:szCs w:val="20"/>
              </w:rPr>
            </w:pPr>
          </w:p>
        </w:tc>
      </w:tr>
      <w:tr w:rsidR="00727520" w:rsidRPr="0060719E"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D53526" w:rsidRDefault="00727520" w:rsidP="008573E1">
            <w:pPr>
              <w:spacing w:after="0"/>
              <w:rPr>
                <w:rFonts w:ascii="Arial" w:hAnsi="Arial" w:cs="Arial"/>
                <w:sz w:val="20"/>
                <w:szCs w:val="20"/>
              </w:rPr>
            </w:pPr>
            <w:r w:rsidRPr="00D53526">
              <w:rPr>
                <w:rFonts w:ascii="Arial" w:hAnsi="Arial" w:cs="Arial"/>
                <w:sz w:val="20"/>
                <w:szCs w:val="20"/>
              </w:rPr>
              <w:lastRenderedPageBreak/>
              <w:t xml:space="preserve">PRIZNANJA I NAGRADE </w:t>
            </w:r>
          </w:p>
        </w:tc>
      </w:tr>
      <w:tr w:rsidR="00727520" w:rsidRPr="0060719E" w:rsidTr="008573E1">
        <w:tc>
          <w:tcPr>
            <w:tcW w:w="3404" w:type="dxa"/>
            <w:tcBorders>
              <w:top w:val="single" w:sz="8" w:space="0" w:color="auto"/>
            </w:tcBorders>
            <w:shd w:val="clear" w:color="auto" w:fill="CCFFFF"/>
          </w:tcPr>
          <w:p w:rsidR="00727520" w:rsidRPr="0060719E" w:rsidRDefault="00727520" w:rsidP="008573E1">
            <w:pPr>
              <w:spacing w:after="0" w:line="240" w:lineRule="auto"/>
              <w:rPr>
                <w:rFonts w:ascii="Arial" w:hAnsi="Arial" w:cs="Arial"/>
                <w:sz w:val="20"/>
                <w:szCs w:val="20"/>
              </w:rPr>
            </w:pPr>
            <w:r w:rsidRPr="0060719E">
              <w:rPr>
                <w:rFonts w:ascii="Arial" w:hAnsi="Arial" w:cs="Arial"/>
                <w:sz w:val="20"/>
                <w:szCs w:val="20"/>
              </w:rPr>
              <w:t>Priznanja i nagrade za nastavni i znanstveni rad/umjetnički rad</w:t>
            </w:r>
          </w:p>
        </w:tc>
        <w:tc>
          <w:tcPr>
            <w:tcW w:w="5884" w:type="dxa"/>
            <w:tcBorders>
              <w:top w:val="single" w:sz="8" w:space="0" w:color="auto"/>
            </w:tcBorders>
          </w:tcPr>
          <w:p w:rsidR="00727520" w:rsidRPr="00D53526" w:rsidRDefault="00727520" w:rsidP="008573E1">
            <w:pPr>
              <w:spacing w:after="0"/>
              <w:rPr>
                <w:rFonts w:ascii="Arial" w:hAnsi="Arial" w:cs="Arial"/>
                <w:sz w:val="20"/>
                <w:szCs w:val="20"/>
              </w:rPr>
            </w:pPr>
          </w:p>
        </w:tc>
      </w:tr>
    </w:tbl>
    <w:p w:rsidR="00727520" w:rsidRDefault="00727520" w:rsidP="008573E1"/>
    <w:p w:rsidR="00727520" w:rsidRPr="00FC5A89" w:rsidRDefault="00727520" w:rsidP="008573E1">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3"/>
        <w:gridCol w:w="5709"/>
      </w:tblGrid>
      <w:tr w:rsidR="00727520" w:rsidRPr="00FC5A89" w:rsidTr="008573E1">
        <w:tc>
          <w:tcPr>
            <w:tcW w:w="3404" w:type="dxa"/>
            <w:tcBorders>
              <w:top w:val="single" w:sz="8" w:space="0" w:color="auto"/>
            </w:tcBorders>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Titula, ime i prezime nositelja</w:t>
            </w:r>
          </w:p>
        </w:tc>
        <w:tc>
          <w:tcPr>
            <w:tcW w:w="5884" w:type="dxa"/>
          </w:tcPr>
          <w:p w:rsidR="00727520" w:rsidRPr="00D05110" w:rsidRDefault="00727520" w:rsidP="008573E1">
            <w:pPr>
              <w:spacing w:after="0"/>
              <w:rPr>
                <w:rFonts w:ascii="Arial" w:hAnsi="Arial" w:cs="Arial"/>
                <w:b/>
                <w:sz w:val="20"/>
                <w:szCs w:val="20"/>
              </w:rPr>
            </w:pPr>
            <w:r w:rsidRPr="00D05110">
              <w:rPr>
                <w:rFonts w:ascii="Arial" w:hAnsi="Arial" w:cs="Arial"/>
                <w:b/>
                <w:sz w:val="20"/>
                <w:szCs w:val="20"/>
              </w:rPr>
              <w:t>Josip Crnjac, prof.</w:t>
            </w:r>
            <w:r>
              <w:rPr>
                <w:rFonts w:ascii="Arial" w:hAnsi="Arial" w:cs="Arial"/>
                <w:b/>
                <w:sz w:val="20"/>
                <w:szCs w:val="20"/>
              </w:rPr>
              <w:t xml:space="preserve"> </w:t>
            </w:r>
            <w:r w:rsidRPr="00D05110">
              <w:rPr>
                <w:rFonts w:ascii="Arial" w:hAnsi="Arial" w:cs="Arial"/>
                <w:b/>
                <w:sz w:val="20"/>
                <w:szCs w:val="20"/>
              </w:rPr>
              <w:t xml:space="preserve">biol. </w:t>
            </w:r>
          </w:p>
        </w:tc>
      </w:tr>
      <w:tr w:rsidR="00727520" w:rsidRPr="00FC5A89" w:rsidTr="008573E1">
        <w:tc>
          <w:tcPr>
            <w:tcW w:w="3404" w:type="dxa"/>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 xml:space="preserve">Predmet koji predaje na predloženom studijskom programu </w:t>
            </w:r>
          </w:p>
        </w:tc>
        <w:tc>
          <w:tcPr>
            <w:tcW w:w="5884" w:type="dxa"/>
            <w:tcBorders>
              <w:bottom w:val="single" w:sz="8" w:space="0" w:color="auto"/>
            </w:tcBorders>
          </w:tcPr>
          <w:p w:rsidR="00727520" w:rsidRPr="00FC5A89" w:rsidRDefault="00727520" w:rsidP="008573E1">
            <w:pPr>
              <w:spacing w:after="0"/>
              <w:rPr>
                <w:rFonts w:ascii="Arial" w:hAnsi="Arial" w:cs="Arial"/>
                <w:sz w:val="20"/>
                <w:szCs w:val="20"/>
              </w:rPr>
            </w:pPr>
            <w:r>
              <w:rPr>
                <w:rFonts w:ascii="Arial" w:hAnsi="Arial" w:cs="Arial"/>
                <w:sz w:val="20"/>
                <w:szCs w:val="20"/>
              </w:rPr>
              <w:t>Sudska medicina</w:t>
            </w:r>
          </w:p>
        </w:tc>
      </w:tr>
      <w:tr w:rsidR="00727520" w:rsidRPr="00FC5A89"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FC5A89" w:rsidRDefault="00727520" w:rsidP="008573E1">
            <w:pPr>
              <w:spacing w:after="0"/>
              <w:rPr>
                <w:rFonts w:ascii="Arial" w:hAnsi="Arial" w:cs="Arial"/>
                <w:sz w:val="20"/>
                <w:szCs w:val="20"/>
              </w:rPr>
            </w:pPr>
            <w:r w:rsidRPr="00FC5A89">
              <w:rPr>
                <w:rFonts w:ascii="Arial" w:hAnsi="Arial" w:cs="Arial"/>
                <w:sz w:val="20"/>
                <w:szCs w:val="20"/>
              </w:rPr>
              <w:t>OPĆE INFORMACIJE  O NOSITELJU</w:t>
            </w:r>
          </w:p>
        </w:tc>
      </w:tr>
      <w:tr w:rsidR="00727520" w:rsidRPr="00FC5A89" w:rsidTr="008573E1">
        <w:tc>
          <w:tcPr>
            <w:tcW w:w="3404" w:type="dxa"/>
            <w:tcBorders>
              <w:top w:val="single" w:sz="8" w:space="0" w:color="auto"/>
            </w:tcBorders>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 xml:space="preserve">Adresa </w:t>
            </w:r>
          </w:p>
        </w:tc>
        <w:tc>
          <w:tcPr>
            <w:tcW w:w="5884" w:type="dxa"/>
            <w:tcBorders>
              <w:top w:val="single" w:sz="8" w:space="0" w:color="auto"/>
            </w:tcBorders>
          </w:tcPr>
          <w:p w:rsidR="00727520" w:rsidRPr="00FC5A89" w:rsidRDefault="00727520" w:rsidP="008573E1">
            <w:pPr>
              <w:spacing w:after="0"/>
              <w:rPr>
                <w:rFonts w:ascii="Arial" w:hAnsi="Arial" w:cs="Arial"/>
                <w:sz w:val="20"/>
                <w:szCs w:val="20"/>
              </w:rPr>
            </w:pPr>
            <w:r w:rsidRPr="00FC5A89">
              <w:rPr>
                <w:rFonts w:ascii="Arial" w:hAnsi="Arial" w:cs="Arial"/>
                <w:sz w:val="20"/>
                <w:szCs w:val="20"/>
              </w:rPr>
              <w:t>Vrboran 3b, 21000 Split</w:t>
            </w:r>
          </w:p>
        </w:tc>
      </w:tr>
      <w:tr w:rsidR="00727520" w:rsidRPr="00FC5A89" w:rsidTr="008573E1">
        <w:tc>
          <w:tcPr>
            <w:tcW w:w="3404" w:type="dxa"/>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Telefon</w:t>
            </w:r>
          </w:p>
        </w:tc>
        <w:tc>
          <w:tcPr>
            <w:tcW w:w="5884" w:type="dxa"/>
          </w:tcPr>
          <w:p w:rsidR="00727520" w:rsidRPr="00FC5A89" w:rsidRDefault="00727520" w:rsidP="008573E1">
            <w:pPr>
              <w:spacing w:after="0"/>
              <w:rPr>
                <w:rFonts w:ascii="Arial" w:hAnsi="Arial" w:cs="Arial"/>
                <w:sz w:val="20"/>
                <w:szCs w:val="20"/>
              </w:rPr>
            </w:pPr>
            <w:r w:rsidRPr="00FC5A89">
              <w:rPr>
                <w:rFonts w:ascii="Arial" w:hAnsi="Arial" w:cs="Arial"/>
                <w:sz w:val="20"/>
                <w:szCs w:val="20"/>
              </w:rPr>
              <w:t>098/1980-136</w:t>
            </w:r>
          </w:p>
        </w:tc>
      </w:tr>
      <w:tr w:rsidR="00727520" w:rsidRPr="00FC5A89" w:rsidTr="008573E1">
        <w:tc>
          <w:tcPr>
            <w:tcW w:w="3404" w:type="dxa"/>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E-mail adresa</w:t>
            </w:r>
          </w:p>
        </w:tc>
        <w:tc>
          <w:tcPr>
            <w:tcW w:w="5884" w:type="dxa"/>
          </w:tcPr>
          <w:p w:rsidR="00727520" w:rsidRPr="00FC5A89" w:rsidRDefault="00727520" w:rsidP="008573E1">
            <w:pPr>
              <w:spacing w:after="0"/>
              <w:rPr>
                <w:rFonts w:ascii="Arial" w:hAnsi="Arial" w:cs="Arial"/>
                <w:sz w:val="20"/>
                <w:szCs w:val="20"/>
              </w:rPr>
            </w:pPr>
            <w:r w:rsidRPr="00FC5A89">
              <w:rPr>
                <w:rFonts w:ascii="Arial" w:hAnsi="Arial" w:cs="Arial"/>
                <w:sz w:val="20"/>
                <w:szCs w:val="20"/>
              </w:rPr>
              <w:t>josip.crnjac@unist.hr</w:t>
            </w:r>
          </w:p>
        </w:tc>
      </w:tr>
      <w:tr w:rsidR="00727520" w:rsidRPr="00FC5A89" w:rsidTr="008573E1">
        <w:tc>
          <w:tcPr>
            <w:tcW w:w="3404" w:type="dxa"/>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Osobna web stranica</w:t>
            </w:r>
          </w:p>
        </w:tc>
        <w:tc>
          <w:tcPr>
            <w:tcW w:w="5884" w:type="dxa"/>
          </w:tcPr>
          <w:p w:rsidR="00727520" w:rsidRPr="00FC5A89" w:rsidRDefault="00727520" w:rsidP="008573E1">
            <w:pPr>
              <w:spacing w:after="0"/>
              <w:rPr>
                <w:rFonts w:ascii="Arial" w:hAnsi="Arial" w:cs="Arial"/>
                <w:sz w:val="20"/>
                <w:szCs w:val="20"/>
              </w:rPr>
            </w:pPr>
            <w:r w:rsidRPr="00FC5A89">
              <w:rPr>
                <w:rFonts w:ascii="Arial" w:hAnsi="Arial" w:cs="Arial"/>
                <w:sz w:val="20"/>
                <w:szCs w:val="20"/>
              </w:rPr>
              <w:t xml:space="preserve">/ </w:t>
            </w:r>
          </w:p>
        </w:tc>
      </w:tr>
      <w:tr w:rsidR="00727520" w:rsidRPr="00FC5A89" w:rsidTr="008573E1">
        <w:tc>
          <w:tcPr>
            <w:tcW w:w="3404" w:type="dxa"/>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Godina rođenja</w:t>
            </w:r>
          </w:p>
        </w:tc>
        <w:tc>
          <w:tcPr>
            <w:tcW w:w="5884" w:type="dxa"/>
          </w:tcPr>
          <w:p w:rsidR="00727520" w:rsidRPr="00FC5A89" w:rsidRDefault="00727520" w:rsidP="008573E1">
            <w:pPr>
              <w:spacing w:after="0"/>
              <w:rPr>
                <w:rFonts w:ascii="Arial" w:hAnsi="Arial" w:cs="Arial"/>
                <w:sz w:val="20"/>
                <w:szCs w:val="20"/>
              </w:rPr>
            </w:pPr>
            <w:r w:rsidRPr="00FC5A89">
              <w:rPr>
                <w:rFonts w:ascii="Arial" w:hAnsi="Arial" w:cs="Arial"/>
                <w:sz w:val="20"/>
                <w:szCs w:val="20"/>
              </w:rPr>
              <w:t>1984</w:t>
            </w:r>
          </w:p>
        </w:tc>
      </w:tr>
      <w:tr w:rsidR="00727520" w:rsidRPr="00FC5A89" w:rsidTr="008573E1">
        <w:tc>
          <w:tcPr>
            <w:tcW w:w="3404" w:type="dxa"/>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Matični broj iz Upisnika znanstvenika</w:t>
            </w:r>
          </w:p>
        </w:tc>
        <w:tc>
          <w:tcPr>
            <w:tcW w:w="5884" w:type="dxa"/>
          </w:tcPr>
          <w:p w:rsidR="00727520" w:rsidRPr="00FC5A89" w:rsidRDefault="00727520" w:rsidP="008573E1">
            <w:pPr>
              <w:spacing w:after="0"/>
              <w:rPr>
                <w:rFonts w:ascii="Arial" w:hAnsi="Arial" w:cs="Arial"/>
                <w:sz w:val="20"/>
                <w:szCs w:val="20"/>
              </w:rPr>
            </w:pPr>
            <w:r w:rsidRPr="00FC5A89">
              <w:rPr>
                <w:rFonts w:ascii="Arial" w:hAnsi="Arial" w:cs="Arial"/>
                <w:sz w:val="20"/>
                <w:szCs w:val="20"/>
              </w:rPr>
              <w:t>329590</w:t>
            </w:r>
          </w:p>
        </w:tc>
      </w:tr>
      <w:tr w:rsidR="00727520" w:rsidRPr="00FC5A89" w:rsidTr="008573E1">
        <w:tc>
          <w:tcPr>
            <w:tcW w:w="3404" w:type="dxa"/>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 xml:space="preserve">Znanstveno ili umjetničko zvanje i datum posljednjega izbora </w:t>
            </w:r>
          </w:p>
        </w:tc>
        <w:tc>
          <w:tcPr>
            <w:tcW w:w="5884" w:type="dxa"/>
          </w:tcPr>
          <w:p w:rsidR="00727520" w:rsidRPr="00FC5A89" w:rsidRDefault="00727520" w:rsidP="008573E1">
            <w:pPr>
              <w:spacing w:after="0"/>
              <w:rPr>
                <w:rFonts w:ascii="Arial" w:hAnsi="Arial" w:cs="Arial"/>
                <w:sz w:val="20"/>
                <w:szCs w:val="20"/>
              </w:rPr>
            </w:pPr>
            <w:r w:rsidRPr="00FC5A89">
              <w:rPr>
                <w:rFonts w:ascii="Arial" w:hAnsi="Arial" w:cs="Arial"/>
                <w:sz w:val="20"/>
                <w:szCs w:val="20"/>
              </w:rPr>
              <w:t>Asistent, 15.travnja 2011</w:t>
            </w:r>
          </w:p>
        </w:tc>
      </w:tr>
      <w:tr w:rsidR="00727520" w:rsidRPr="00FC5A89" w:rsidTr="008573E1">
        <w:tc>
          <w:tcPr>
            <w:tcW w:w="3404" w:type="dxa"/>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Znanstveno-nastavno, umjetničko-nastavno ili nastavno zvanje i datum posljednjega izbora</w:t>
            </w:r>
          </w:p>
        </w:tc>
        <w:tc>
          <w:tcPr>
            <w:tcW w:w="5884" w:type="dxa"/>
          </w:tcPr>
          <w:p w:rsidR="00727520" w:rsidRPr="00FC5A89" w:rsidRDefault="00727520" w:rsidP="008573E1">
            <w:pPr>
              <w:spacing w:after="0"/>
              <w:rPr>
                <w:rFonts w:ascii="Arial" w:hAnsi="Arial" w:cs="Arial"/>
                <w:sz w:val="20"/>
                <w:szCs w:val="20"/>
              </w:rPr>
            </w:pPr>
            <w:r w:rsidRPr="00FC5A89">
              <w:rPr>
                <w:rFonts w:ascii="Arial" w:hAnsi="Arial" w:cs="Arial"/>
                <w:sz w:val="20"/>
                <w:szCs w:val="20"/>
              </w:rPr>
              <w:t>Asistent, 15.travnja 2011</w:t>
            </w:r>
          </w:p>
        </w:tc>
      </w:tr>
      <w:tr w:rsidR="00727520" w:rsidRPr="00FC5A89" w:rsidTr="008573E1">
        <w:tc>
          <w:tcPr>
            <w:tcW w:w="3404" w:type="dxa"/>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 xml:space="preserve">Područje i polje izbora u znanstveno ili umjetničko zvanje </w:t>
            </w:r>
          </w:p>
        </w:tc>
        <w:tc>
          <w:tcPr>
            <w:tcW w:w="5884" w:type="dxa"/>
          </w:tcPr>
          <w:p w:rsidR="00727520" w:rsidRPr="00FC5A89" w:rsidRDefault="00727520" w:rsidP="008573E1">
            <w:pPr>
              <w:spacing w:after="0"/>
              <w:rPr>
                <w:rFonts w:ascii="Arial" w:hAnsi="Arial" w:cs="Arial"/>
                <w:sz w:val="20"/>
                <w:szCs w:val="20"/>
              </w:rPr>
            </w:pPr>
            <w:r w:rsidRPr="00FC5A89">
              <w:rPr>
                <w:rFonts w:ascii="Arial" w:hAnsi="Arial" w:cs="Arial"/>
                <w:sz w:val="20"/>
                <w:szCs w:val="20"/>
              </w:rPr>
              <w:t>Biologija, opća biologija</w:t>
            </w:r>
          </w:p>
        </w:tc>
      </w:tr>
      <w:tr w:rsidR="00727520" w:rsidRPr="00FC5A89"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FC5A89" w:rsidRDefault="00727520" w:rsidP="008573E1">
            <w:pPr>
              <w:spacing w:after="0"/>
              <w:rPr>
                <w:rFonts w:ascii="Arial" w:hAnsi="Arial" w:cs="Arial"/>
                <w:sz w:val="20"/>
                <w:szCs w:val="20"/>
              </w:rPr>
            </w:pPr>
            <w:r w:rsidRPr="00FC5A89">
              <w:rPr>
                <w:rFonts w:ascii="Arial" w:hAnsi="Arial" w:cs="Arial"/>
                <w:sz w:val="20"/>
                <w:szCs w:val="20"/>
              </w:rPr>
              <w:t xml:space="preserve">PODACI O SADAŠNJEM ZAPOSLENJU </w:t>
            </w:r>
          </w:p>
        </w:tc>
      </w:tr>
      <w:tr w:rsidR="00727520" w:rsidRPr="00FC5A89" w:rsidTr="008573E1">
        <w:tc>
          <w:tcPr>
            <w:tcW w:w="3404" w:type="dxa"/>
            <w:tcBorders>
              <w:top w:val="single" w:sz="8" w:space="0" w:color="auto"/>
            </w:tcBorders>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Ustanova zaposlenja</w:t>
            </w:r>
          </w:p>
        </w:tc>
        <w:tc>
          <w:tcPr>
            <w:tcW w:w="5884" w:type="dxa"/>
            <w:tcBorders>
              <w:top w:val="single" w:sz="8" w:space="0" w:color="auto"/>
            </w:tcBorders>
          </w:tcPr>
          <w:p w:rsidR="00727520" w:rsidRPr="00FC5A89" w:rsidRDefault="00727520" w:rsidP="008573E1">
            <w:pPr>
              <w:spacing w:after="0"/>
              <w:rPr>
                <w:rFonts w:ascii="Arial" w:hAnsi="Arial" w:cs="Arial"/>
                <w:sz w:val="20"/>
                <w:szCs w:val="20"/>
              </w:rPr>
            </w:pPr>
            <w:r w:rsidRPr="00FC5A89">
              <w:rPr>
                <w:rFonts w:ascii="Arial" w:hAnsi="Arial" w:cs="Arial"/>
                <w:sz w:val="20"/>
                <w:szCs w:val="20"/>
              </w:rPr>
              <w:t>Sveučilište u Splitu</w:t>
            </w:r>
            <w:r>
              <w:rPr>
                <w:rFonts w:ascii="Arial" w:hAnsi="Arial" w:cs="Arial"/>
                <w:sz w:val="20"/>
                <w:szCs w:val="20"/>
              </w:rPr>
              <w:t>, Sveučilišni odjel za forenzične znanosti</w:t>
            </w:r>
          </w:p>
        </w:tc>
      </w:tr>
      <w:tr w:rsidR="00727520" w:rsidRPr="00FC5A89" w:rsidTr="008573E1">
        <w:tc>
          <w:tcPr>
            <w:tcW w:w="3404" w:type="dxa"/>
            <w:tcBorders>
              <w:top w:val="single" w:sz="8" w:space="0" w:color="auto"/>
            </w:tcBorders>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Datum zaposlenja</w:t>
            </w:r>
          </w:p>
        </w:tc>
        <w:tc>
          <w:tcPr>
            <w:tcW w:w="5884" w:type="dxa"/>
            <w:tcBorders>
              <w:top w:val="single" w:sz="8" w:space="0" w:color="auto"/>
            </w:tcBorders>
          </w:tcPr>
          <w:p w:rsidR="00727520" w:rsidRPr="00FC5A89" w:rsidRDefault="00727520" w:rsidP="008573E1">
            <w:pPr>
              <w:spacing w:after="0"/>
              <w:rPr>
                <w:rFonts w:ascii="Arial" w:hAnsi="Arial" w:cs="Arial"/>
                <w:sz w:val="20"/>
                <w:szCs w:val="20"/>
              </w:rPr>
            </w:pPr>
            <w:r w:rsidRPr="00FC5A89">
              <w:rPr>
                <w:rFonts w:ascii="Arial" w:hAnsi="Arial" w:cs="Arial"/>
                <w:sz w:val="20"/>
                <w:szCs w:val="20"/>
              </w:rPr>
              <w:t>01.06.2011.</w:t>
            </w:r>
          </w:p>
        </w:tc>
      </w:tr>
      <w:tr w:rsidR="00727520" w:rsidRPr="00FC5A89" w:rsidTr="008573E1">
        <w:tc>
          <w:tcPr>
            <w:tcW w:w="3404" w:type="dxa"/>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Naziv radnoga mjesta (profesor, istraživač, suradnik i sl.)</w:t>
            </w:r>
          </w:p>
        </w:tc>
        <w:tc>
          <w:tcPr>
            <w:tcW w:w="5884" w:type="dxa"/>
          </w:tcPr>
          <w:p w:rsidR="00727520" w:rsidRPr="00FC5A89" w:rsidRDefault="00727520" w:rsidP="008573E1">
            <w:pPr>
              <w:spacing w:after="0"/>
              <w:rPr>
                <w:rFonts w:ascii="Arial" w:hAnsi="Arial" w:cs="Arial"/>
                <w:sz w:val="20"/>
                <w:szCs w:val="20"/>
              </w:rPr>
            </w:pPr>
            <w:r w:rsidRPr="00FC5A89">
              <w:rPr>
                <w:rFonts w:ascii="Arial" w:hAnsi="Arial" w:cs="Arial"/>
                <w:sz w:val="20"/>
                <w:szCs w:val="20"/>
              </w:rPr>
              <w:t>Asistent/znanstveni novak</w:t>
            </w:r>
          </w:p>
        </w:tc>
      </w:tr>
      <w:tr w:rsidR="00727520" w:rsidRPr="00FC5A89" w:rsidTr="008573E1">
        <w:tc>
          <w:tcPr>
            <w:tcW w:w="3404" w:type="dxa"/>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 xml:space="preserve">Područje rada </w:t>
            </w:r>
          </w:p>
        </w:tc>
        <w:tc>
          <w:tcPr>
            <w:tcW w:w="5884" w:type="dxa"/>
          </w:tcPr>
          <w:p w:rsidR="00727520" w:rsidRPr="00FC5A89" w:rsidRDefault="00727520" w:rsidP="008573E1">
            <w:pPr>
              <w:spacing w:after="0"/>
              <w:rPr>
                <w:rFonts w:ascii="Arial" w:hAnsi="Arial" w:cs="Arial"/>
                <w:sz w:val="20"/>
                <w:szCs w:val="20"/>
              </w:rPr>
            </w:pPr>
            <w:r>
              <w:rPr>
                <w:rFonts w:ascii="Arial" w:hAnsi="Arial" w:cs="Arial"/>
                <w:sz w:val="20"/>
                <w:szCs w:val="20"/>
              </w:rPr>
              <w:t>Forenzična biologija</w:t>
            </w:r>
          </w:p>
        </w:tc>
      </w:tr>
      <w:tr w:rsidR="00727520" w:rsidRPr="00FC5A89" w:rsidTr="008573E1">
        <w:tc>
          <w:tcPr>
            <w:tcW w:w="3404" w:type="dxa"/>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 xml:space="preserve">Funkcija </w:t>
            </w:r>
          </w:p>
        </w:tc>
        <w:tc>
          <w:tcPr>
            <w:tcW w:w="5884" w:type="dxa"/>
          </w:tcPr>
          <w:p w:rsidR="00727520" w:rsidRPr="00FC5A89" w:rsidRDefault="00727520" w:rsidP="008573E1">
            <w:pPr>
              <w:spacing w:after="0"/>
              <w:rPr>
                <w:rFonts w:ascii="Arial" w:hAnsi="Arial" w:cs="Arial"/>
                <w:sz w:val="20"/>
                <w:szCs w:val="20"/>
              </w:rPr>
            </w:pPr>
            <w:r w:rsidRPr="00FC5A89">
              <w:rPr>
                <w:rFonts w:ascii="Arial" w:hAnsi="Arial" w:cs="Arial"/>
                <w:sz w:val="20"/>
                <w:szCs w:val="20"/>
              </w:rPr>
              <w:t>/</w:t>
            </w:r>
          </w:p>
        </w:tc>
      </w:tr>
      <w:tr w:rsidR="00727520" w:rsidRPr="00FC5A89"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FC5A89" w:rsidRDefault="00727520" w:rsidP="008573E1">
            <w:pPr>
              <w:spacing w:after="0"/>
              <w:rPr>
                <w:rFonts w:ascii="Arial" w:hAnsi="Arial" w:cs="Arial"/>
                <w:sz w:val="20"/>
                <w:szCs w:val="20"/>
              </w:rPr>
            </w:pPr>
            <w:r w:rsidRPr="00FC5A89">
              <w:rPr>
                <w:rFonts w:ascii="Arial" w:hAnsi="Arial" w:cs="Arial"/>
                <w:sz w:val="20"/>
                <w:szCs w:val="20"/>
              </w:rPr>
              <w:t xml:space="preserve">PODACI O ŠKOLOVANJU – Najviši postignuti stupanj </w:t>
            </w:r>
          </w:p>
        </w:tc>
      </w:tr>
      <w:tr w:rsidR="00727520" w:rsidRPr="00FC5A89" w:rsidTr="008573E1">
        <w:tc>
          <w:tcPr>
            <w:tcW w:w="3404" w:type="dxa"/>
            <w:tcBorders>
              <w:top w:val="single" w:sz="8" w:space="0" w:color="auto"/>
            </w:tcBorders>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 xml:space="preserve">Zvanje </w:t>
            </w:r>
          </w:p>
        </w:tc>
        <w:tc>
          <w:tcPr>
            <w:tcW w:w="5884" w:type="dxa"/>
            <w:tcBorders>
              <w:top w:val="single" w:sz="8" w:space="0" w:color="auto"/>
            </w:tcBorders>
          </w:tcPr>
          <w:p w:rsidR="00727520" w:rsidRPr="00FC5A89" w:rsidRDefault="00727520" w:rsidP="008573E1">
            <w:pPr>
              <w:spacing w:after="0"/>
              <w:rPr>
                <w:rFonts w:ascii="Arial" w:hAnsi="Arial" w:cs="Arial"/>
                <w:sz w:val="20"/>
                <w:szCs w:val="20"/>
              </w:rPr>
            </w:pPr>
            <w:r w:rsidRPr="00FC5A89">
              <w:rPr>
                <w:rFonts w:ascii="Arial" w:hAnsi="Arial" w:cs="Arial"/>
                <w:sz w:val="20"/>
                <w:szCs w:val="20"/>
              </w:rPr>
              <w:t>Prof.biol.</w:t>
            </w:r>
          </w:p>
        </w:tc>
      </w:tr>
      <w:tr w:rsidR="00727520" w:rsidRPr="00FC5A89" w:rsidTr="008573E1">
        <w:tc>
          <w:tcPr>
            <w:tcW w:w="3404" w:type="dxa"/>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 xml:space="preserve">Ustanova  </w:t>
            </w:r>
          </w:p>
        </w:tc>
        <w:tc>
          <w:tcPr>
            <w:tcW w:w="5884" w:type="dxa"/>
          </w:tcPr>
          <w:p w:rsidR="00727520" w:rsidRPr="00FC5A89" w:rsidRDefault="00727520" w:rsidP="008573E1">
            <w:pPr>
              <w:spacing w:after="0"/>
              <w:rPr>
                <w:rFonts w:ascii="Arial" w:hAnsi="Arial" w:cs="Arial"/>
                <w:sz w:val="20"/>
                <w:szCs w:val="20"/>
              </w:rPr>
            </w:pPr>
            <w:r w:rsidRPr="00FC5A89">
              <w:rPr>
                <w:rFonts w:ascii="Arial" w:hAnsi="Arial" w:cs="Arial"/>
                <w:sz w:val="20"/>
                <w:szCs w:val="20"/>
              </w:rPr>
              <w:t>Prirodoslovno-matematički fakultet, Biološki odsjek</w:t>
            </w:r>
          </w:p>
        </w:tc>
      </w:tr>
      <w:tr w:rsidR="00727520" w:rsidRPr="00FC5A89" w:rsidTr="008573E1">
        <w:tc>
          <w:tcPr>
            <w:tcW w:w="3404" w:type="dxa"/>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Mjesto</w:t>
            </w:r>
          </w:p>
        </w:tc>
        <w:tc>
          <w:tcPr>
            <w:tcW w:w="5884" w:type="dxa"/>
          </w:tcPr>
          <w:p w:rsidR="00727520" w:rsidRPr="00FC5A89" w:rsidRDefault="00727520" w:rsidP="008573E1">
            <w:pPr>
              <w:spacing w:after="0"/>
              <w:rPr>
                <w:rFonts w:ascii="Arial" w:hAnsi="Arial" w:cs="Arial"/>
                <w:sz w:val="20"/>
                <w:szCs w:val="20"/>
              </w:rPr>
            </w:pPr>
            <w:r w:rsidRPr="00FC5A89">
              <w:rPr>
                <w:rFonts w:ascii="Arial" w:hAnsi="Arial" w:cs="Arial"/>
                <w:sz w:val="20"/>
                <w:szCs w:val="20"/>
              </w:rPr>
              <w:t>Zagreb</w:t>
            </w:r>
          </w:p>
        </w:tc>
      </w:tr>
      <w:tr w:rsidR="00727520" w:rsidRPr="00FC5A89" w:rsidTr="008573E1">
        <w:tc>
          <w:tcPr>
            <w:tcW w:w="3404" w:type="dxa"/>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 xml:space="preserve">Nadnevak </w:t>
            </w:r>
          </w:p>
        </w:tc>
        <w:tc>
          <w:tcPr>
            <w:tcW w:w="5884" w:type="dxa"/>
          </w:tcPr>
          <w:p w:rsidR="00727520" w:rsidRPr="00FC5A89" w:rsidRDefault="00727520" w:rsidP="008573E1">
            <w:pPr>
              <w:spacing w:after="0"/>
              <w:rPr>
                <w:rFonts w:ascii="Arial" w:hAnsi="Arial" w:cs="Arial"/>
                <w:sz w:val="20"/>
                <w:szCs w:val="20"/>
              </w:rPr>
            </w:pPr>
            <w:r w:rsidRPr="00FC5A89">
              <w:rPr>
                <w:rFonts w:ascii="Arial" w:hAnsi="Arial" w:cs="Arial"/>
                <w:sz w:val="20"/>
                <w:szCs w:val="20"/>
              </w:rPr>
              <w:t>lip</w:t>
            </w:r>
            <w:r>
              <w:rPr>
                <w:rFonts w:ascii="Arial" w:hAnsi="Arial" w:cs="Arial"/>
                <w:sz w:val="20"/>
                <w:szCs w:val="20"/>
              </w:rPr>
              <w:t>a</w:t>
            </w:r>
            <w:r w:rsidRPr="00FC5A89">
              <w:rPr>
                <w:rFonts w:ascii="Arial" w:hAnsi="Arial" w:cs="Arial"/>
                <w:sz w:val="20"/>
                <w:szCs w:val="20"/>
              </w:rPr>
              <w:t>nj 2009.</w:t>
            </w:r>
          </w:p>
        </w:tc>
      </w:tr>
      <w:tr w:rsidR="00727520" w:rsidRPr="00FC5A89"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FC5A89" w:rsidRDefault="00727520" w:rsidP="008573E1">
            <w:pPr>
              <w:spacing w:after="0"/>
              <w:rPr>
                <w:rFonts w:ascii="Arial" w:hAnsi="Arial" w:cs="Arial"/>
                <w:sz w:val="20"/>
                <w:szCs w:val="20"/>
              </w:rPr>
            </w:pPr>
            <w:r w:rsidRPr="00FC5A89">
              <w:rPr>
                <w:rFonts w:ascii="Arial" w:hAnsi="Arial" w:cs="Arial"/>
                <w:sz w:val="20"/>
                <w:szCs w:val="20"/>
              </w:rPr>
              <w:t>PODACI O USAVRŠAVANJU</w:t>
            </w:r>
          </w:p>
        </w:tc>
      </w:tr>
      <w:tr w:rsidR="00727520" w:rsidRPr="00FC5A89" w:rsidTr="008573E1">
        <w:tc>
          <w:tcPr>
            <w:tcW w:w="3404" w:type="dxa"/>
            <w:tcBorders>
              <w:top w:val="single" w:sz="8" w:space="0" w:color="auto"/>
            </w:tcBorders>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Godina</w:t>
            </w:r>
          </w:p>
        </w:tc>
        <w:tc>
          <w:tcPr>
            <w:tcW w:w="5884" w:type="dxa"/>
            <w:tcBorders>
              <w:top w:val="single" w:sz="8" w:space="0" w:color="auto"/>
            </w:tcBorders>
          </w:tcPr>
          <w:p w:rsidR="00727520" w:rsidRPr="00FC5A89" w:rsidRDefault="00727520" w:rsidP="008573E1">
            <w:pPr>
              <w:spacing w:after="0"/>
              <w:rPr>
                <w:rFonts w:ascii="Arial" w:hAnsi="Arial" w:cs="Arial"/>
                <w:sz w:val="20"/>
                <w:szCs w:val="20"/>
              </w:rPr>
            </w:pPr>
            <w:r w:rsidRPr="00FC5A89">
              <w:rPr>
                <w:rFonts w:ascii="Arial" w:hAnsi="Arial" w:cs="Arial"/>
                <w:sz w:val="20"/>
                <w:szCs w:val="20"/>
              </w:rPr>
              <w:t xml:space="preserve">2013 </w:t>
            </w:r>
          </w:p>
        </w:tc>
      </w:tr>
      <w:tr w:rsidR="00727520" w:rsidRPr="00FC5A89" w:rsidTr="008573E1">
        <w:tc>
          <w:tcPr>
            <w:tcW w:w="3404" w:type="dxa"/>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Mjesto</w:t>
            </w:r>
          </w:p>
        </w:tc>
        <w:tc>
          <w:tcPr>
            <w:tcW w:w="5884" w:type="dxa"/>
          </w:tcPr>
          <w:p w:rsidR="00727520" w:rsidRPr="00FC5A89" w:rsidRDefault="00727520" w:rsidP="008573E1">
            <w:pPr>
              <w:spacing w:after="0"/>
              <w:rPr>
                <w:rFonts w:ascii="Arial" w:hAnsi="Arial" w:cs="Arial"/>
                <w:sz w:val="20"/>
                <w:szCs w:val="20"/>
              </w:rPr>
            </w:pPr>
            <w:r w:rsidRPr="00FC5A89">
              <w:rPr>
                <w:rFonts w:ascii="Arial" w:hAnsi="Arial" w:cs="Arial"/>
                <w:sz w:val="20"/>
                <w:szCs w:val="20"/>
              </w:rPr>
              <w:t>New Haven, CT, USA</w:t>
            </w:r>
          </w:p>
        </w:tc>
      </w:tr>
      <w:tr w:rsidR="00727520" w:rsidRPr="00FC5A89" w:rsidTr="008573E1">
        <w:tc>
          <w:tcPr>
            <w:tcW w:w="3404" w:type="dxa"/>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Ustanova</w:t>
            </w:r>
          </w:p>
        </w:tc>
        <w:tc>
          <w:tcPr>
            <w:tcW w:w="5884" w:type="dxa"/>
          </w:tcPr>
          <w:p w:rsidR="00727520" w:rsidRPr="00FC5A89" w:rsidRDefault="00727520" w:rsidP="008573E1">
            <w:pPr>
              <w:spacing w:after="0"/>
              <w:rPr>
                <w:rFonts w:ascii="Arial" w:hAnsi="Arial" w:cs="Arial"/>
                <w:sz w:val="20"/>
                <w:szCs w:val="20"/>
              </w:rPr>
            </w:pPr>
            <w:r w:rsidRPr="00FC5A89">
              <w:rPr>
                <w:rFonts w:ascii="Arial" w:hAnsi="Arial" w:cs="Arial"/>
                <w:sz w:val="20"/>
                <w:szCs w:val="20"/>
              </w:rPr>
              <w:t xml:space="preserve">Henry C.Lee Institute for Forensic Sciences, University of New Haven </w:t>
            </w:r>
          </w:p>
        </w:tc>
      </w:tr>
      <w:tr w:rsidR="00727520" w:rsidRPr="00FC5A89" w:rsidTr="008573E1">
        <w:tc>
          <w:tcPr>
            <w:tcW w:w="3404" w:type="dxa"/>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 xml:space="preserve">Područje usavršavanja </w:t>
            </w:r>
          </w:p>
        </w:tc>
        <w:tc>
          <w:tcPr>
            <w:tcW w:w="5884" w:type="dxa"/>
          </w:tcPr>
          <w:p w:rsidR="00727520" w:rsidRPr="00FC5A89" w:rsidRDefault="00727520" w:rsidP="008573E1">
            <w:pPr>
              <w:spacing w:after="0"/>
              <w:rPr>
                <w:rFonts w:ascii="Arial" w:hAnsi="Arial" w:cs="Arial"/>
                <w:sz w:val="20"/>
                <w:szCs w:val="20"/>
              </w:rPr>
            </w:pPr>
            <w:r w:rsidRPr="00FC5A89">
              <w:rPr>
                <w:rFonts w:ascii="Arial" w:hAnsi="Arial" w:cs="Arial"/>
                <w:sz w:val="20"/>
                <w:szCs w:val="20"/>
              </w:rPr>
              <w:t>Analiza tragova krvi</w:t>
            </w:r>
          </w:p>
        </w:tc>
      </w:tr>
      <w:tr w:rsidR="00727520" w:rsidRPr="00FC5A89"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FC5A89" w:rsidRDefault="00727520" w:rsidP="008573E1">
            <w:pPr>
              <w:spacing w:after="0"/>
              <w:rPr>
                <w:rFonts w:ascii="Arial" w:hAnsi="Arial" w:cs="Arial"/>
                <w:sz w:val="20"/>
                <w:szCs w:val="20"/>
              </w:rPr>
            </w:pPr>
          </w:p>
        </w:tc>
      </w:tr>
      <w:tr w:rsidR="00727520" w:rsidRPr="00FC5A89" w:rsidTr="008573E1">
        <w:tc>
          <w:tcPr>
            <w:tcW w:w="3404" w:type="dxa"/>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 xml:space="preserve">Materinski jezik </w:t>
            </w:r>
          </w:p>
        </w:tc>
        <w:tc>
          <w:tcPr>
            <w:tcW w:w="5884" w:type="dxa"/>
          </w:tcPr>
          <w:p w:rsidR="00727520" w:rsidRPr="00FC5A89" w:rsidRDefault="00727520" w:rsidP="008573E1">
            <w:pPr>
              <w:spacing w:after="0"/>
              <w:rPr>
                <w:rFonts w:ascii="Arial" w:hAnsi="Arial" w:cs="Arial"/>
                <w:sz w:val="20"/>
                <w:szCs w:val="20"/>
              </w:rPr>
            </w:pPr>
            <w:r w:rsidRPr="00FC5A89">
              <w:rPr>
                <w:rFonts w:ascii="Arial" w:hAnsi="Arial" w:cs="Arial"/>
                <w:sz w:val="20"/>
                <w:szCs w:val="20"/>
              </w:rPr>
              <w:t>Hrvatski</w:t>
            </w:r>
          </w:p>
        </w:tc>
      </w:tr>
      <w:tr w:rsidR="00727520" w:rsidRPr="00FC5A89" w:rsidTr="008573E1">
        <w:tc>
          <w:tcPr>
            <w:tcW w:w="3404" w:type="dxa"/>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Strani jezik i poznavanje jezika na ljestvici od 2 (dovoljno) do 5 (izvrsno)</w:t>
            </w:r>
          </w:p>
        </w:tc>
        <w:tc>
          <w:tcPr>
            <w:tcW w:w="5884" w:type="dxa"/>
          </w:tcPr>
          <w:p w:rsidR="00727520" w:rsidRPr="00FC5A89" w:rsidRDefault="00727520" w:rsidP="008573E1">
            <w:pPr>
              <w:spacing w:after="0"/>
              <w:rPr>
                <w:rFonts w:ascii="Arial" w:hAnsi="Arial" w:cs="Arial"/>
                <w:sz w:val="20"/>
                <w:szCs w:val="20"/>
              </w:rPr>
            </w:pPr>
            <w:r w:rsidRPr="00FC5A89">
              <w:rPr>
                <w:rFonts w:ascii="Arial" w:hAnsi="Arial" w:cs="Arial"/>
                <w:sz w:val="20"/>
                <w:szCs w:val="20"/>
              </w:rPr>
              <w:t>Engleski jezik, 5</w:t>
            </w:r>
          </w:p>
        </w:tc>
      </w:tr>
      <w:tr w:rsidR="00727520" w:rsidRPr="00FC5A89" w:rsidTr="008573E1">
        <w:tc>
          <w:tcPr>
            <w:tcW w:w="3404" w:type="dxa"/>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Strani jezik i poznavanje jezika na  ljestvici od 2 (dovoljno) do 5 (izvrsno)</w:t>
            </w:r>
          </w:p>
        </w:tc>
        <w:tc>
          <w:tcPr>
            <w:tcW w:w="5884" w:type="dxa"/>
          </w:tcPr>
          <w:p w:rsidR="00727520" w:rsidRPr="00FC5A89" w:rsidRDefault="00727520" w:rsidP="008573E1">
            <w:pPr>
              <w:spacing w:after="0"/>
              <w:rPr>
                <w:rFonts w:ascii="Arial" w:hAnsi="Arial" w:cs="Arial"/>
                <w:sz w:val="20"/>
                <w:szCs w:val="20"/>
              </w:rPr>
            </w:pPr>
            <w:r w:rsidRPr="00FC5A89">
              <w:rPr>
                <w:rFonts w:ascii="Arial" w:hAnsi="Arial" w:cs="Arial"/>
                <w:sz w:val="20"/>
                <w:szCs w:val="20"/>
              </w:rPr>
              <w:t>Njemački, 3</w:t>
            </w:r>
          </w:p>
        </w:tc>
      </w:tr>
      <w:tr w:rsidR="00727520" w:rsidRPr="00FC5A89" w:rsidTr="008573E1">
        <w:tc>
          <w:tcPr>
            <w:tcW w:w="3404" w:type="dxa"/>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Strani jezik i poznavanje jezika na ljestvici od 2 (dovoljno) do 5 (izvrsno)</w:t>
            </w:r>
          </w:p>
        </w:tc>
        <w:tc>
          <w:tcPr>
            <w:tcW w:w="5884" w:type="dxa"/>
          </w:tcPr>
          <w:p w:rsidR="00727520" w:rsidRPr="00FC5A89" w:rsidRDefault="00727520" w:rsidP="008573E1">
            <w:pPr>
              <w:spacing w:after="0"/>
              <w:rPr>
                <w:rFonts w:ascii="Arial" w:hAnsi="Arial" w:cs="Arial"/>
                <w:sz w:val="20"/>
                <w:szCs w:val="20"/>
              </w:rPr>
            </w:pPr>
            <w:r w:rsidRPr="00FC5A89">
              <w:rPr>
                <w:rFonts w:ascii="Arial" w:hAnsi="Arial" w:cs="Arial"/>
                <w:sz w:val="20"/>
                <w:szCs w:val="20"/>
              </w:rPr>
              <w:t>/</w:t>
            </w:r>
          </w:p>
        </w:tc>
      </w:tr>
      <w:tr w:rsidR="00727520" w:rsidRPr="00FC5A89"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FC5A89" w:rsidRDefault="00727520" w:rsidP="008573E1">
            <w:pPr>
              <w:spacing w:after="0"/>
              <w:rPr>
                <w:rFonts w:ascii="Arial" w:hAnsi="Arial" w:cs="Arial"/>
                <w:sz w:val="20"/>
                <w:szCs w:val="20"/>
              </w:rPr>
            </w:pPr>
            <w:r w:rsidRPr="00FC5A89">
              <w:rPr>
                <w:rFonts w:ascii="Arial" w:hAnsi="Arial" w:cs="Arial"/>
                <w:sz w:val="20"/>
                <w:szCs w:val="20"/>
              </w:rPr>
              <w:t xml:space="preserve">KOMPETENCIJE ZA PREDMET </w:t>
            </w:r>
          </w:p>
        </w:tc>
      </w:tr>
      <w:tr w:rsidR="00727520" w:rsidRPr="00FC5A89" w:rsidTr="008573E1">
        <w:tc>
          <w:tcPr>
            <w:tcW w:w="3404" w:type="dxa"/>
            <w:tcBorders>
              <w:top w:val="single" w:sz="8" w:space="0" w:color="auto"/>
            </w:tcBorders>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lastRenderedPageBreak/>
              <w:t>Ranije iskustvo u nositeljstvu sličnih predmeta (navesti naziv predmeta, studijskoga programa na kojem se izvodi/izvodio i razinu studijskoga programa)</w:t>
            </w:r>
          </w:p>
        </w:tc>
        <w:tc>
          <w:tcPr>
            <w:tcW w:w="5884" w:type="dxa"/>
            <w:tcBorders>
              <w:top w:val="single" w:sz="8" w:space="0" w:color="auto"/>
            </w:tcBorders>
          </w:tcPr>
          <w:p w:rsidR="00727520" w:rsidRPr="00FC5A89" w:rsidRDefault="00727520" w:rsidP="008573E1">
            <w:pPr>
              <w:spacing w:after="0"/>
              <w:rPr>
                <w:rFonts w:ascii="Arial" w:hAnsi="Arial" w:cs="Arial"/>
                <w:sz w:val="20"/>
                <w:szCs w:val="20"/>
              </w:rPr>
            </w:pPr>
            <w:r w:rsidRPr="00FC5A89">
              <w:rPr>
                <w:rFonts w:ascii="Arial" w:hAnsi="Arial" w:cs="Arial"/>
                <w:sz w:val="20"/>
                <w:szCs w:val="20"/>
              </w:rPr>
              <w:t>/</w:t>
            </w:r>
          </w:p>
        </w:tc>
      </w:tr>
      <w:tr w:rsidR="00727520" w:rsidRPr="00FC5A89" w:rsidTr="008573E1">
        <w:tc>
          <w:tcPr>
            <w:tcW w:w="3404" w:type="dxa"/>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 xml:space="preserve">Autorstvo sveučilišnih/fakultetskih udžbenika iz područja predmeta </w:t>
            </w:r>
          </w:p>
        </w:tc>
        <w:tc>
          <w:tcPr>
            <w:tcW w:w="5884" w:type="dxa"/>
          </w:tcPr>
          <w:p w:rsidR="00727520" w:rsidRPr="00FC5A89" w:rsidRDefault="00727520" w:rsidP="008573E1">
            <w:pPr>
              <w:spacing w:after="0"/>
              <w:rPr>
                <w:rFonts w:ascii="Arial" w:hAnsi="Arial" w:cs="Arial"/>
                <w:sz w:val="20"/>
                <w:szCs w:val="20"/>
              </w:rPr>
            </w:pPr>
            <w:r w:rsidRPr="00FC5A89">
              <w:rPr>
                <w:rFonts w:ascii="Arial" w:hAnsi="Arial" w:cs="Arial"/>
                <w:sz w:val="20"/>
                <w:szCs w:val="20"/>
              </w:rPr>
              <w:t>/</w:t>
            </w:r>
          </w:p>
        </w:tc>
      </w:tr>
      <w:tr w:rsidR="00727520" w:rsidRPr="00FC5A89" w:rsidTr="008573E1">
        <w:tc>
          <w:tcPr>
            <w:tcW w:w="3404" w:type="dxa"/>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 xml:space="preserve">Stručni, znanstveni i umjetnički radovi objavljeni u posljednjih pet godina iz područja predmeta </w:t>
            </w:r>
            <w:r w:rsidRPr="00FC5A89">
              <w:rPr>
                <w:rFonts w:ascii="Arial" w:hAnsi="Arial" w:cs="Arial"/>
                <w:b/>
                <w:sz w:val="20"/>
                <w:szCs w:val="20"/>
              </w:rPr>
              <w:t>(najviše 5 referenca)</w:t>
            </w:r>
          </w:p>
        </w:tc>
        <w:tc>
          <w:tcPr>
            <w:tcW w:w="5884" w:type="dxa"/>
          </w:tcPr>
          <w:p w:rsidR="00727520" w:rsidRPr="00FC5A89" w:rsidRDefault="00727520" w:rsidP="008573E1">
            <w:pPr>
              <w:spacing w:after="0"/>
              <w:rPr>
                <w:rFonts w:ascii="Arial" w:hAnsi="Arial" w:cs="Arial"/>
                <w:sz w:val="20"/>
                <w:szCs w:val="20"/>
              </w:rPr>
            </w:pPr>
            <w:r w:rsidRPr="00FC5A89">
              <w:rPr>
                <w:rFonts w:ascii="Arial" w:hAnsi="Arial" w:cs="Arial"/>
                <w:sz w:val="20"/>
                <w:szCs w:val="20"/>
              </w:rPr>
              <w:tab/>
            </w:r>
          </w:p>
          <w:p w:rsidR="00727520" w:rsidRPr="00FC5A89" w:rsidRDefault="00727520" w:rsidP="008573E1">
            <w:pPr>
              <w:spacing w:after="0"/>
              <w:rPr>
                <w:rFonts w:ascii="Arial" w:hAnsi="Arial" w:cs="Arial"/>
                <w:sz w:val="20"/>
                <w:szCs w:val="20"/>
              </w:rPr>
            </w:pPr>
            <w:r w:rsidRPr="00FC5A89">
              <w:rPr>
                <w:rFonts w:ascii="Arial" w:hAnsi="Arial" w:cs="Arial"/>
                <w:sz w:val="20"/>
                <w:szCs w:val="20"/>
              </w:rPr>
              <w:t>1. Gršković, Branka; Markulin, Dora; Crnjac Josip; Anđelinović, Šimun; Marijanović, Inga; Tomašević, Luka; Popović, Maja; Primorac, Dragan; Mršić, Gordan.</w:t>
            </w:r>
          </w:p>
          <w:p w:rsidR="00727520" w:rsidRPr="00FC5A89" w:rsidRDefault="00727520" w:rsidP="008573E1">
            <w:pPr>
              <w:spacing w:after="0"/>
              <w:rPr>
                <w:rFonts w:ascii="Arial" w:hAnsi="Arial" w:cs="Arial"/>
                <w:sz w:val="20"/>
                <w:szCs w:val="20"/>
              </w:rPr>
            </w:pPr>
            <w:r w:rsidRPr="00FC5A89">
              <w:rPr>
                <w:rFonts w:ascii="Arial" w:hAnsi="Arial" w:cs="Arial"/>
                <w:sz w:val="20"/>
                <w:szCs w:val="20"/>
              </w:rPr>
              <w:t>Impact of Donor Age, Gender and Handling Time on the DNA Concentration Left on Different Surfaces. // International Journal of BioMedicine. 4 (2014) , 3; 169-174</w:t>
            </w:r>
          </w:p>
          <w:p w:rsidR="00727520" w:rsidRPr="00FC5A89" w:rsidRDefault="00727520" w:rsidP="008573E1">
            <w:pPr>
              <w:spacing w:after="0"/>
              <w:rPr>
                <w:rFonts w:ascii="Arial" w:hAnsi="Arial" w:cs="Arial"/>
                <w:sz w:val="20"/>
                <w:szCs w:val="20"/>
              </w:rPr>
            </w:pPr>
            <w:r w:rsidRPr="00FC5A89">
              <w:rPr>
                <w:rFonts w:ascii="Arial" w:hAnsi="Arial" w:cs="Arial"/>
                <w:sz w:val="20"/>
                <w:szCs w:val="20"/>
              </w:rPr>
              <w:t>2. Kujundžić, Megi; Popović, Maja; Pajurin, Luka; Špoljarić, Daniel; Mihelić, Damir; Špiranec, Katarina; Crnjac, Josip; Mršić, Gordan.</w:t>
            </w:r>
          </w:p>
          <w:p w:rsidR="00727520" w:rsidRPr="00FC5A89" w:rsidRDefault="00727520" w:rsidP="008573E1">
            <w:pPr>
              <w:spacing w:after="0"/>
              <w:rPr>
                <w:rFonts w:ascii="Arial" w:hAnsi="Arial" w:cs="Arial"/>
                <w:sz w:val="20"/>
                <w:szCs w:val="20"/>
              </w:rPr>
            </w:pPr>
            <w:r w:rsidRPr="00FC5A89">
              <w:rPr>
                <w:rFonts w:ascii="Arial" w:hAnsi="Arial" w:cs="Arial"/>
                <w:sz w:val="20"/>
                <w:szCs w:val="20"/>
              </w:rPr>
              <w:t>Utvrđivanje jedinstvenog identifikacijskog profila praseta na osnovi izuzetog otiska rila (planum rostrale) // Zbornik radova veterinarski dani 2014. 181-191</w:t>
            </w:r>
          </w:p>
        </w:tc>
      </w:tr>
      <w:tr w:rsidR="00727520" w:rsidRPr="00FC5A89" w:rsidTr="008573E1">
        <w:tc>
          <w:tcPr>
            <w:tcW w:w="3404" w:type="dxa"/>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 xml:space="preserve">Stručni i znanstveni radovi iz metodike i kvalitete nastave objavljeni u posljednjih pet godina </w:t>
            </w:r>
            <w:r w:rsidRPr="00FC5A89">
              <w:rPr>
                <w:rFonts w:ascii="Arial" w:hAnsi="Arial" w:cs="Arial"/>
                <w:b/>
                <w:sz w:val="20"/>
                <w:szCs w:val="20"/>
              </w:rPr>
              <w:t>(najviše 5 referenca)</w:t>
            </w:r>
            <w:r w:rsidRPr="00FC5A89">
              <w:rPr>
                <w:rFonts w:ascii="Arial" w:hAnsi="Arial" w:cs="Arial"/>
                <w:sz w:val="20"/>
                <w:szCs w:val="20"/>
              </w:rPr>
              <w:t xml:space="preserve"> </w:t>
            </w:r>
          </w:p>
        </w:tc>
        <w:tc>
          <w:tcPr>
            <w:tcW w:w="5884" w:type="dxa"/>
          </w:tcPr>
          <w:p w:rsidR="00727520" w:rsidRPr="00FC5A89" w:rsidRDefault="00727520" w:rsidP="008573E1">
            <w:pPr>
              <w:spacing w:after="0"/>
              <w:rPr>
                <w:rFonts w:ascii="Arial" w:hAnsi="Arial" w:cs="Arial"/>
                <w:sz w:val="20"/>
                <w:szCs w:val="20"/>
              </w:rPr>
            </w:pPr>
            <w:r w:rsidRPr="00FC5A89">
              <w:rPr>
                <w:rFonts w:ascii="Arial" w:hAnsi="Arial" w:cs="Arial"/>
                <w:sz w:val="20"/>
                <w:szCs w:val="20"/>
              </w:rPr>
              <w:t>/</w:t>
            </w:r>
          </w:p>
        </w:tc>
      </w:tr>
      <w:tr w:rsidR="00727520" w:rsidRPr="00FC5A89" w:rsidTr="008573E1">
        <w:tc>
          <w:tcPr>
            <w:tcW w:w="3404" w:type="dxa"/>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 xml:space="preserve">Stručni, znanstveni i umjetnički projekti iz područja predmeta koji su se provodili u posljednjih pet godina </w:t>
            </w:r>
            <w:r w:rsidRPr="00FC5A89">
              <w:rPr>
                <w:rFonts w:ascii="Arial" w:hAnsi="Arial" w:cs="Arial"/>
                <w:b/>
                <w:sz w:val="20"/>
                <w:szCs w:val="20"/>
              </w:rPr>
              <w:t>(najviše 5 referenca)</w:t>
            </w:r>
          </w:p>
        </w:tc>
        <w:tc>
          <w:tcPr>
            <w:tcW w:w="5884" w:type="dxa"/>
          </w:tcPr>
          <w:p w:rsidR="00727520" w:rsidRPr="009D78A8" w:rsidRDefault="00727520" w:rsidP="008573E1">
            <w:pPr>
              <w:spacing w:after="0"/>
              <w:rPr>
                <w:rFonts w:ascii="Arial" w:hAnsi="Arial" w:cs="Arial"/>
                <w:sz w:val="20"/>
              </w:rPr>
            </w:pPr>
            <w:r w:rsidRPr="009D78A8">
              <w:rPr>
                <w:rFonts w:ascii="Arial" w:hAnsi="Arial" w:cs="Arial"/>
                <w:sz w:val="20"/>
              </w:rPr>
              <w:t>Znanstveni projekt MZOS:</w:t>
            </w:r>
          </w:p>
          <w:p w:rsidR="00727520" w:rsidRPr="00FC5A89" w:rsidRDefault="00727520" w:rsidP="008573E1">
            <w:pPr>
              <w:spacing w:after="0"/>
              <w:rPr>
                <w:rFonts w:ascii="Arial" w:hAnsi="Arial" w:cs="Arial"/>
                <w:sz w:val="20"/>
                <w:szCs w:val="20"/>
              </w:rPr>
            </w:pPr>
            <w:r w:rsidRPr="009D78A8">
              <w:rPr>
                <w:rFonts w:ascii="Arial" w:hAnsi="Arial" w:cs="Arial"/>
                <w:sz w:val="20"/>
              </w:rPr>
              <w:t>DNA analiza ranosrednjovjekovne populacije s područje južne Hrvatske</w:t>
            </w:r>
          </w:p>
        </w:tc>
      </w:tr>
      <w:tr w:rsidR="00727520" w:rsidRPr="00FC5A89" w:rsidTr="008573E1">
        <w:tc>
          <w:tcPr>
            <w:tcW w:w="3404" w:type="dxa"/>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 xml:space="preserve">U sklopu kojega programa i u kojem je opsegu nositelj stekao metodičko- psihološko-didaktičko -pedagoške kompetencije? </w:t>
            </w:r>
          </w:p>
        </w:tc>
        <w:tc>
          <w:tcPr>
            <w:tcW w:w="5884" w:type="dxa"/>
          </w:tcPr>
          <w:p w:rsidR="00727520" w:rsidRPr="00FC5A89" w:rsidRDefault="00727520" w:rsidP="008573E1">
            <w:pPr>
              <w:spacing w:after="0"/>
              <w:rPr>
                <w:rFonts w:ascii="Arial" w:hAnsi="Arial" w:cs="Arial"/>
                <w:sz w:val="20"/>
                <w:szCs w:val="20"/>
              </w:rPr>
            </w:pPr>
            <w:r w:rsidRPr="00FC5A89">
              <w:rPr>
                <w:rFonts w:ascii="Arial" w:hAnsi="Arial" w:cs="Arial"/>
                <w:sz w:val="20"/>
                <w:szCs w:val="20"/>
              </w:rPr>
              <w:t>Kompetencije su stečene kroz fakultetsko obrazovanje, te završena radionica „Edukacija edukatora“, Medicinski fakultet,</w:t>
            </w:r>
            <w:r>
              <w:rPr>
                <w:rFonts w:ascii="Arial" w:hAnsi="Arial" w:cs="Arial"/>
                <w:sz w:val="20"/>
                <w:szCs w:val="20"/>
              </w:rPr>
              <w:t xml:space="preserve"> Split,</w:t>
            </w:r>
            <w:r w:rsidRPr="00FC5A89">
              <w:rPr>
                <w:rFonts w:ascii="Arial" w:hAnsi="Arial" w:cs="Arial"/>
                <w:sz w:val="20"/>
                <w:szCs w:val="20"/>
              </w:rPr>
              <w:t xml:space="preserve"> 2011.</w:t>
            </w:r>
          </w:p>
        </w:tc>
      </w:tr>
      <w:tr w:rsidR="00727520" w:rsidRPr="00FC5A89"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FC5A89" w:rsidRDefault="00727520" w:rsidP="008573E1">
            <w:pPr>
              <w:spacing w:after="0"/>
              <w:rPr>
                <w:rFonts w:ascii="Arial" w:hAnsi="Arial" w:cs="Arial"/>
                <w:sz w:val="20"/>
                <w:szCs w:val="20"/>
              </w:rPr>
            </w:pPr>
            <w:r w:rsidRPr="00FC5A89">
              <w:rPr>
                <w:rFonts w:ascii="Arial" w:hAnsi="Arial" w:cs="Arial"/>
                <w:sz w:val="20"/>
                <w:szCs w:val="20"/>
              </w:rPr>
              <w:t xml:space="preserve">PRIZNANJA I NAGRADE </w:t>
            </w:r>
          </w:p>
        </w:tc>
      </w:tr>
      <w:tr w:rsidR="00727520" w:rsidRPr="00FC5A89" w:rsidTr="008573E1">
        <w:tc>
          <w:tcPr>
            <w:tcW w:w="3404" w:type="dxa"/>
            <w:tcBorders>
              <w:top w:val="single" w:sz="8" w:space="0" w:color="auto"/>
            </w:tcBorders>
            <w:shd w:val="clear" w:color="auto" w:fill="CCFFFF"/>
          </w:tcPr>
          <w:p w:rsidR="00727520" w:rsidRPr="00FC5A89" w:rsidRDefault="00727520" w:rsidP="008573E1">
            <w:pPr>
              <w:spacing w:after="0" w:line="240" w:lineRule="auto"/>
              <w:rPr>
                <w:rFonts w:ascii="Arial" w:hAnsi="Arial" w:cs="Arial"/>
                <w:sz w:val="20"/>
                <w:szCs w:val="20"/>
              </w:rPr>
            </w:pPr>
            <w:r w:rsidRPr="00FC5A89">
              <w:rPr>
                <w:rFonts w:ascii="Arial" w:hAnsi="Arial" w:cs="Arial"/>
                <w:sz w:val="20"/>
                <w:szCs w:val="20"/>
              </w:rPr>
              <w:t>Priznanja i nagrade za nastavni i znanstveni rad/umjetnički rad</w:t>
            </w:r>
          </w:p>
        </w:tc>
        <w:tc>
          <w:tcPr>
            <w:tcW w:w="5884" w:type="dxa"/>
            <w:tcBorders>
              <w:top w:val="single" w:sz="8" w:space="0" w:color="auto"/>
            </w:tcBorders>
          </w:tcPr>
          <w:p w:rsidR="00727520" w:rsidRPr="00FC5A89" w:rsidRDefault="00727520" w:rsidP="008573E1">
            <w:pPr>
              <w:spacing w:after="0"/>
              <w:rPr>
                <w:rFonts w:ascii="Arial" w:hAnsi="Arial" w:cs="Arial"/>
                <w:sz w:val="20"/>
                <w:szCs w:val="20"/>
              </w:rPr>
            </w:pPr>
            <w:r>
              <w:rPr>
                <w:rFonts w:ascii="Arial" w:hAnsi="Arial" w:cs="Arial"/>
                <w:sz w:val="20"/>
                <w:szCs w:val="20"/>
              </w:rPr>
              <w:t>/</w:t>
            </w:r>
          </w:p>
        </w:tc>
      </w:tr>
    </w:tbl>
    <w:p w:rsidR="00727520" w:rsidRDefault="00727520" w:rsidP="008573E1">
      <w:pPr>
        <w:rPr>
          <w:rFonts w:ascii="Arial" w:hAnsi="Arial" w:cs="Arial"/>
        </w:rPr>
      </w:pPr>
    </w:p>
    <w:p w:rsidR="00727520" w:rsidRPr="00FC5A89" w:rsidRDefault="00727520" w:rsidP="008573E1">
      <w:pPr>
        <w:rPr>
          <w:rFonts w:ascii="Arial" w:hAnsi="Arial" w:cs="Arial"/>
        </w:rPr>
      </w:pPr>
    </w:p>
    <w:p w:rsidR="006D4B4B" w:rsidRDefault="006D4B4B" w:rsidP="008573E1"/>
    <w:p w:rsidR="006D4B4B" w:rsidRDefault="006D4B4B" w:rsidP="008573E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1"/>
        <w:gridCol w:w="5711"/>
      </w:tblGrid>
      <w:tr w:rsidR="00727520" w:rsidRPr="001E3393" w:rsidTr="008573E1">
        <w:tc>
          <w:tcPr>
            <w:tcW w:w="3404" w:type="dxa"/>
            <w:tcBorders>
              <w:top w:val="single" w:sz="8" w:space="0" w:color="auto"/>
            </w:tcBorders>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Titula, ime i prezime nositelja</w:t>
            </w:r>
          </w:p>
        </w:tc>
        <w:tc>
          <w:tcPr>
            <w:tcW w:w="5884" w:type="dxa"/>
          </w:tcPr>
          <w:p w:rsidR="00727520" w:rsidRPr="001E3393" w:rsidRDefault="00727520" w:rsidP="008573E1">
            <w:pPr>
              <w:spacing w:after="0"/>
              <w:rPr>
                <w:rFonts w:ascii="Arial" w:hAnsi="Arial" w:cs="Arial"/>
                <w:b/>
                <w:sz w:val="20"/>
                <w:szCs w:val="20"/>
              </w:rPr>
            </w:pPr>
            <w:r w:rsidRPr="001E3393">
              <w:rPr>
                <w:rFonts w:ascii="Arial" w:hAnsi="Arial" w:cs="Arial"/>
                <w:b/>
                <w:sz w:val="20"/>
                <w:szCs w:val="20"/>
              </w:rPr>
              <w:t>Miran Cvitković, dr.med.</w:t>
            </w:r>
          </w:p>
        </w:tc>
      </w:tr>
      <w:tr w:rsidR="00727520" w:rsidRPr="001E3393" w:rsidTr="008573E1">
        <w:tc>
          <w:tcPr>
            <w:tcW w:w="3404" w:type="dxa"/>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 xml:space="preserve">Predmet koji predaje na predloženom studijskom programu </w:t>
            </w:r>
          </w:p>
        </w:tc>
        <w:tc>
          <w:tcPr>
            <w:tcW w:w="5884" w:type="dxa"/>
            <w:tcBorders>
              <w:bottom w:val="single" w:sz="8" w:space="0" w:color="auto"/>
            </w:tcBorders>
          </w:tcPr>
          <w:p w:rsidR="00727520" w:rsidRPr="001E3393" w:rsidRDefault="00727520" w:rsidP="008573E1">
            <w:pPr>
              <w:spacing w:after="0"/>
              <w:rPr>
                <w:rFonts w:ascii="Arial" w:hAnsi="Arial" w:cs="Arial"/>
                <w:sz w:val="20"/>
                <w:szCs w:val="20"/>
              </w:rPr>
            </w:pPr>
            <w:r>
              <w:rPr>
                <w:rFonts w:ascii="Arial" w:hAnsi="Arial" w:cs="Arial"/>
                <w:sz w:val="20"/>
                <w:szCs w:val="20"/>
              </w:rPr>
              <w:t>Zdravstveno strukovno staleško pravo</w:t>
            </w:r>
          </w:p>
        </w:tc>
      </w:tr>
      <w:tr w:rsidR="00727520" w:rsidRPr="001E3393"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1E3393" w:rsidRDefault="00727520" w:rsidP="008573E1">
            <w:pPr>
              <w:spacing w:after="0"/>
              <w:rPr>
                <w:rFonts w:ascii="Arial" w:hAnsi="Arial" w:cs="Arial"/>
                <w:sz w:val="20"/>
                <w:szCs w:val="20"/>
              </w:rPr>
            </w:pPr>
            <w:r w:rsidRPr="001E3393">
              <w:rPr>
                <w:rFonts w:ascii="Arial" w:hAnsi="Arial" w:cs="Arial"/>
                <w:sz w:val="20"/>
                <w:szCs w:val="20"/>
              </w:rPr>
              <w:t>OPĆE INFORMACIJE  O NOSITELJU</w:t>
            </w:r>
          </w:p>
        </w:tc>
      </w:tr>
      <w:tr w:rsidR="00727520" w:rsidRPr="001E3393" w:rsidTr="008573E1">
        <w:tc>
          <w:tcPr>
            <w:tcW w:w="3404" w:type="dxa"/>
            <w:tcBorders>
              <w:top w:val="single" w:sz="8" w:space="0" w:color="auto"/>
            </w:tcBorders>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 xml:space="preserve">Adresa </w:t>
            </w:r>
          </w:p>
        </w:tc>
        <w:tc>
          <w:tcPr>
            <w:tcW w:w="5884" w:type="dxa"/>
            <w:tcBorders>
              <w:top w:val="single" w:sz="8" w:space="0" w:color="auto"/>
            </w:tcBorders>
          </w:tcPr>
          <w:p w:rsidR="00727520" w:rsidRPr="001E3393" w:rsidRDefault="00727520" w:rsidP="008573E1">
            <w:pPr>
              <w:spacing w:after="0"/>
              <w:rPr>
                <w:rFonts w:ascii="Arial" w:hAnsi="Arial" w:cs="Arial"/>
                <w:sz w:val="20"/>
                <w:szCs w:val="20"/>
              </w:rPr>
            </w:pPr>
            <w:r w:rsidRPr="001E3393">
              <w:rPr>
                <w:rFonts w:ascii="Arial" w:hAnsi="Arial" w:cs="Arial"/>
                <w:sz w:val="20"/>
                <w:szCs w:val="20"/>
              </w:rPr>
              <w:t>Maksimirska 88, 10000 Zagreb</w:t>
            </w:r>
          </w:p>
        </w:tc>
      </w:tr>
      <w:tr w:rsidR="00727520" w:rsidRPr="001E3393" w:rsidTr="008573E1">
        <w:tc>
          <w:tcPr>
            <w:tcW w:w="3404" w:type="dxa"/>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Telefon</w:t>
            </w:r>
          </w:p>
        </w:tc>
        <w:tc>
          <w:tcPr>
            <w:tcW w:w="5884" w:type="dxa"/>
          </w:tcPr>
          <w:p w:rsidR="00727520" w:rsidRPr="001E3393" w:rsidRDefault="00727520" w:rsidP="008573E1">
            <w:pPr>
              <w:spacing w:after="0"/>
              <w:rPr>
                <w:rFonts w:ascii="Arial" w:hAnsi="Arial" w:cs="Arial"/>
                <w:sz w:val="20"/>
                <w:szCs w:val="20"/>
              </w:rPr>
            </w:pPr>
            <w:r w:rsidRPr="001E3393">
              <w:rPr>
                <w:rFonts w:ascii="Arial" w:hAnsi="Arial" w:cs="Arial"/>
                <w:sz w:val="20"/>
                <w:szCs w:val="20"/>
              </w:rPr>
              <w:t>099/3133 818,  091/4922 673</w:t>
            </w:r>
          </w:p>
        </w:tc>
      </w:tr>
      <w:tr w:rsidR="00727520" w:rsidRPr="001E3393" w:rsidTr="008573E1">
        <w:tc>
          <w:tcPr>
            <w:tcW w:w="3404" w:type="dxa"/>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E-mail adresa</w:t>
            </w:r>
          </w:p>
        </w:tc>
        <w:tc>
          <w:tcPr>
            <w:tcW w:w="5884" w:type="dxa"/>
          </w:tcPr>
          <w:p w:rsidR="00727520" w:rsidRPr="001E3393" w:rsidRDefault="00C805D1" w:rsidP="008573E1">
            <w:pPr>
              <w:spacing w:after="0"/>
              <w:rPr>
                <w:rFonts w:ascii="Arial" w:hAnsi="Arial" w:cs="Arial"/>
                <w:sz w:val="20"/>
                <w:szCs w:val="20"/>
              </w:rPr>
            </w:pPr>
            <w:hyperlink r:id="rId94" w:history="1">
              <w:r w:rsidR="00727520" w:rsidRPr="001E3393">
                <w:rPr>
                  <w:rStyle w:val="Hyperlink"/>
                  <w:rFonts w:ascii="Arial" w:hAnsi="Arial" w:cs="Arial"/>
                  <w:sz w:val="20"/>
                  <w:szCs w:val="20"/>
                </w:rPr>
                <w:t>miran.cvitkovic@hlk.hr</w:t>
              </w:r>
            </w:hyperlink>
            <w:r w:rsidR="00727520" w:rsidRPr="001E3393">
              <w:rPr>
                <w:rFonts w:ascii="Arial" w:hAnsi="Arial" w:cs="Arial"/>
                <w:sz w:val="20"/>
                <w:szCs w:val="20"/>
              </w:rPr>
              <w:t xml:space="preserve">; </w:t>
            </w:r>
            <w:hyperlink r:id="rId95" w:history="1">
              <w:r w:rsidR="00727520" w:rsidRPr="001E3393">
                <w:rPr>
                  <w:rStyle w:val="Hyperlink"/>
                  <w:rFonts w:ascii="Arial" w:hAnsi="Arial" w:cs="Arial"/>
                  <w:sz w:val="20"/>
                  <w:szCs w:val="20"/>
                </w:rPr>
                <w:t>miran.cvitkovic@kbc-zagreb.hr</w:t>
              </w:r>
            </w:hyperlink>
            <w:r w:rsidR="00727520" w:rsidRPr="001E3393">
              <w:rPr>
                <w:rFonts w:ascii="Arial" w:hAnsi="Arial" w:cs="Arial"/>
                <w:sz w:val="20"/>
                <w:szCs w:val="20"/>
              </w:rPr>
              <w:t xml:space="preserve"> </w:t>
            </w:r>
          </w:p>
        </w:tc>
      </w:tr>
      <w:tr w:rsidR="00727520" w:rsidRPr="001E3393" w:rsidTr="008573E1">
        <w:tc>
          <w:tcPr>
            <w:tcW w:w="3404" w:type="dxa"/>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Osobna web stranica</w:t>
            </w:r>
          </w:p>
        </w:tc>
        <w:tc>
          <w:tcPr>
            <w:tcW w:w="5884" w:type="dxa"/>
          </w:tcPr>
          <w:p w:rsidR="00727520" w:rsidRPr="001E3393" w:rsidRDefault="00C805D1" w:rsidP="008573E1">
            <w:pPr>
              <w:spacing w:after="0"/>
              <w:rPr>
                <w:rFonts w:ascii="Arial" w:hAnsi="Arial" w:cs="Arial"/>
                <w:sz w:val="20"/>
                <w:szCs w:val="20"/>
              </w:rPr>
            </w:pPr>
            <w:hyperlink r:id="rId96" w:history="1">
              <w:r w:rsidR="00727520" w:rsidRPr="001E3393">
                <w:rPr>
                  <w:rStyle w:val="Hyperlink"/>
                  <w:rFonts w:ascii="Arial" w:hAnsi="Arial" w:cs="Arial"/>
                  <w:sz w:val="20"/>
                  <w:szCs w:val="20"/>
                </w:rPr>
                <w:t>www.hlk.hr</w:t>
              </w:r>
            </w:hyperlink>
            <w:r w:rsidR="00727520" w:rsidRPr="001E3393">
              <w:rPr>
                <w:rFonts w:ascii="Arial" w:hAnsi="Arial" w:cs="Arial"/>
                <w:sz w:val="20"/>
                <w:szCs w:val="20"/>
              </w:rPr>
              <w:t xml:space="preserve">; </w:t>
            </w:r>
            <w:hyperlink r:id="rId97" w:history="1">
              <w:r w:rsidR="00727520" w:rsidRPr="001E3393">
                <w:rPr>
                  <w:rStyle w:val="Hyperlink"/>
                  <w:rFonts w:ascii="Arial" w:hAnsi="Arial" w:cs="Arial"/>
                  <w:sz w:val="20"/>
                  <w:szCs w:val="20"/>
                </w:rPr>
                <w:t>www.kbc-zagreb.hr</w:t>
              </w:r>
            </w:hyperlink>
            <w:r w:rsidR="00727520" w:rsidRPr="001E3393">
              <w:rPr>
                <w:rFonts w:ascii="Arial" w:hAnsi="Arial" w:cs="Arial"/>
                <w:sz w:val="20"/>
                <w:szCs w:val="20"/>
              </w:rPr>
              <w:t xml:space="preserve"> </w:t>
            </w:r>
          </w:p>
        </w:tc>
      </w:tr>
      <w:tr w:rsidR="00727520" w:rsidRPr="001E3393" w:rsidTr="008573E1">
        <w:tc>
          <w:tcPr>
            <w:tcW w:w="3404" w:type="dxa"/>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Godina rođenja</w:t>
            </w:r>
          </w:p>
        </w:tc>
        <w:tc>
          <w:tcPr>
            <w:tcW w:w="5884" w:type="dxa"/>
          </w:tcPr>
          <w:p w:rsidR="00727520" w:rsidRPr="001E3393" w:rsidRDefault="00727520" w:rsidP="008573E1">
            <w:pPr>
              <w:spacing w:after="0"/>
              <w:rPr>
                <w:rFonts w:ascii="Arial" w:hAnsi="Arial" w:cs="Arial"/>
                <w:sz w:val="20"/>
                <w:szCs w:val="20"/>
              </w:rPr>
            </w:pPr>
            <w:r w:rsidRPr="001E3393">
              <w:rPr>
                <w:rFonts w:ascii="Arial" w:hAnsi="Arial" w:cs="Arial"/>
                <w:sz w:val="20"/>
                <w:szCs w:val="20"/>
              </w:rPr>
              <w:t>1964.</w:t>
            </w:r>
          </w:p>
        </w:tc>
      </w:tr>
      <w:tr w:rsidR="00727520" w:rsidRPr="001E3393" w:rsidTr="008573E1">
        <w:tc>
          <w:tcPr>
            <w:tcW w:w="3404" w:type="dxa"/>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Matični broj iz Upisnika znanstvenika</w:t>
            </w:r>
          </w:p>
        </w:tc>
        <w:tc>
          <w:tcPr>
            <w:tcW w:w="5884" w:type="dxa"/>
          </w:tcPr>
          <w:p w:rsidR="00727520" w:rsidRPr="001E3393" w:rsidRDefault="00727520" w:rsidP="008573E1">
            <w:pPr>
              <w:spacing w:after="0"/>
              <w:rPr>
                <w:rFonts w:ascii="Arial" w:hAnsi="Arial" w:cs="Arial"/>
                <w:sz w:val="20"/>
                <w:szCs w:val="20"/>
              </w:rPr>
            </w:pPr>
          </w:p>
        </w:tc>
      </w:tr>
      <w:tr w:rsidR="00727520" w:rsidRPr="001E3393" w:rsidTr="008573E1">
        <w:tc>
          <w:tcPr>
            <w:tcW w:w="3404" w:type="dxa"/>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 xml:space="preserve">Znanstveno ili umjetničko zvanje i datum posljednjega izbora </w:t>
            </w:r>
          </w:p>
        </w:tc>
        <w:tc>
          <w:tcPr>
            <w:tcW w:w="5884" w:type="dxa"/>
          </w:tcPr>
          <w:p w:rsidR="00727520" w:rsidRPr="001E3393" w:rsidRDefault="00727520" w:rsidP="008573E1">
            <w:pPr>
              <w:spacing w:after="0"/>
              <w:rPr>
                <w:rFonts w:ascii="Arial" w:hAnsi="Arial" w:cs="Arial"/>
                <w:sz w:val="20"/>
                <w:szCs w:val="20"/>
              </w:rPr>
            </w:pPr>
          </w:p>
        </w:tc>
      </w:tr>
      <w:tr w:rsidR="00727520" w:rsidRPr="001E3393" w:rsidTr="008573E1">
        <w:tc>
          <w:tcPr>
            <w:tcW w:w="3404" w:type="dxa"/>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lastRenderedPageBreak/>
              <w:t>Znanstveno-nastavno, umjetničko-nastavno ili nastavno zvanje i datum posljednjega izbora</w:t>
            </w:r>
          </w:p>
        </w:tc>
        <w:tc>
          <w:tcPr>
            <w:tcW w:w="5884" w:type="dxa"/>
          </w:tcPr>
          <w:p w:rsidR="00727520" w:rsidRPr="001E3393" w:rsidRDefault="00727520" w:rsidP="008573E1">
            <w:pPr>
              <w:spacing w:after="0"/>
              <w:rPr>
                <w:rFonts w:ascii="Arial" w:hAnsi="Arial" w:cs="Arial"/>
                <w:sz w:val="20"/>
                <w:szCs w:val="20"/>
              </w:rPr>
            </w:pPr>
          </w:p>
        </w:tc>
      </w:tr>
      <w:tr w:rsidR="00727520" w:rsidRPr="001E3393" w:rsidTr="008573E1">
        <w:tc>
          <w:tcPr>
            <w:tcW w:w="3404" w:type="dxa"/>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 xml:space="preserve">Područje i polje izbora u znanstveno ili umjetničko zvanje </w:t>
            </w:r>
          </w:p>
        </w:tc>
        <w:tc>
          <w:tcPr>
            <w:tcW w:w="5884" w:type="dxa"/>
          </w:tcPr>
          <w:p w:rsidR="00727520" w:rsidRPr="001E3393" w:rsidRDefault="00727520" w:rsidP="008573E1">
            <w:pPr>
              <w:spacing w:after="0"/>
              <w:rPr>
                <w:rFonts w:ascii="Arial" w:hAnsi="Arial" w:cs="Arial"/>
                <w:sz w:val="20"/>
                <w:szCs w:val="20"/>
              </w:rPr>
            </w:pPr>
          </w:p>
        </w:tc>
      </w:tr>
      <w:tr w:rsidR="00727520" w:rsidRPr="001E3393"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1E3393" w:rsidRDefault="00727520" w:rsidP="008573E1">
            <w:pPr>
              <w:spacing w:after="0"/>
              <w:rPr>
                <w:rFonts w:ascii="Arial" w:hAnsi="Arial" w:cs="Arial"/>
                <w:sz w:val="20"/>
                <w:szCs w:val="20"/>
              </w:rPr>
            </w:pPr>
            <w:r w:rsidRPr="001E3393">
              <w:rPr>
                <w:rFonts w:ascii="Arial" w:hAnsi="Arial" w:cs="Arial"/>
                <w:sz w:val="20"/>
                <w:szCs w:val="20"/>
              </w:rPr>
              <w:t xml:space="preserve">PODACI O SADAŠNJEM ZAPOSLENJU </w:t>
            </w:r>
          </w:p>
        </w:tc>
      </w:tr>
      <w:tr w:rsidR="00727520" w:rsidRPr="001E3393" w:rsidTr="008573E1">
        <w:tc>
          <w:tcPr>
            <w:tcW w:w="3404" w:type="dxa"/>
            <w:tcBorders>
              <w:top w:val="single" w:sz="8" w:space="0" w:color="auto"/>
            </w:tcBorders>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Ustanova zaposlenja</w:t>
            </w:r>
          </w:p>
        </w:tc>
        <w:tc>
          <w:tcPr>
            <w:tcW w:w="5884" w:type="dxa"/>
            <w:tcBorders>
              <w:top w:val="single" w:sz="8" w:space="0" w:color="auto"/>
            </w:tcBorders>
          </w:tcPr>
          <w:p w:rsidR="00727520" w:rsidRPr="001E3393" w:rsidRDefault="00727520" w:rsidP="008573E1">
            <w:pPr>
              <w:spacing w:after="0"/>
              <w:rPr>
                <w:rFonts w:ascii="Arial" w:hAnsi="Arial" w:cs="Arial"/>
                <w:sz w:val="20"/>
                <w:szCs w:val="20"/>
              </w:rPr>
            </w:pPr>
            <w:r w:rsidRPr="001E3393">
              <w:rPr>
                <w:rFonts w:ascii="Arial" w:hAnsi="Arial" w:cs="Arial"/>
                <w:sz w:val="20"/>
                <w:szCs w:val="20"/>
              </w:rPr>
              <w:t>1)  KBC Zagreb</w:t>
            </w:r>
          </w:p>
          <w:p w:rsidR="00727520" w:rsidRPr="001E3393" w:rsidRDefault="00727520" w:rsidP="008573E1">
            <w:pPr>
              <w:spacing w:after="0"/>
              <w:rPr>
                <w:rFonts w:ascii="Arial" w:hAnsi="Arial" w:cs="Arial"/>
                <w:sz w:val="20"/>
                <w:szCs w:val="20"/>
              </w:rPr>
            </w:pPr>
            <w:r w:rsidRPr="001E3393">
              <w:rPr>
                <w:rFonts w:ascii="Arial" w:hAnsi="Arial" w:cs="Arial"/>
                <w:sz w:val="20"/>
                <w:szCs w:val="20"/>
              </w:rPr>
              <w:t xml:space="preserve">2)  Hrvatska liječnička komora </w:t>
            </w:r>
          </w:p>
        </w:tc>
      </w:tr>
      <w:tr w:rsidR="00727520" w:rsidRPr="001E3393" w:rsidTr="008573E1">
        <w:tc>
          <w:tcPr>
            <w:tcW w:w="3404" w:type="dxa"/>
            <w:tcBorders>
              <w:top w:val="single" w:sz="8" w:space="0" w:color="auto"/>
            </w:tcBorders>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Datum zaposlenja</w:t>
            </w:r>
          </w:p>
        </w:tc>
        <w:tc>
          <w:tcPr>
            <w:tcW w:w="5884" w:type="dxa"/>
            <w:tcBorders>
              <w:top w:val="single" w:sz="8" w:space="0" w:color="auto"/>
            </w:tcBorders>
          </w:tcPr>
          <w:p w:rsidR="00727520" w:rsidRPr="001E3393" w:rsidRDefault="00727520" w:rsidP="008573E1">
            <w:pPr>
              <w:spacing w:after="0"/>
              <w:rPr>
                <w:rFonts w:ascii="Arial" w:hAnsi="Arial" w:cs="Arial"/>
                <w:sz w:val="20"/>
                <w:szCs w:val="20"/>
              </w:rPr>
            </w:pPr>
            <w:r w:rsidRPr="001E3393">
              <w:rPr>
                <w:rFonts w:ascii="Arial" w:hAnsi="Arial" w:cs="Arial"/>
                <w:sz w:val="20"/>
                <w:szCs w:val="20"/>
              </w:rPr>
              <w:t>1) 1.10.2010. (KBC Zagreb)</w:t>
            </w:r>
          </w:p>
          <w:p w:rsidR="00727520" w:rsidRPr="001E3393" w:rsidRDefault="00727520" w:rsidP="008573E1">
            <w:pPr>
              <w:spacing w:after="0"/>
              <w:rPr>
                <w:rFonts w:ascii="Arial" w:hAnsi="Arial" w:cs="Arial"/>
                <w:sz w:val="20"/>
                <w:szCs w:val="20"/>
              </w:rPr>
            </w:pPr>
            <w:r w:rsidRPr="001E3393">
              <w:rPr>
                <w:rFonts w:ascii="Arial" w:hAnsi="Arial" w:cs="Arial"/>
                <w:sz w:val="20"/>
                <w:szCs w:val="20"/>
              </w:rPr>
              <w:t>2) 1.6.2016. (HLK)</w:t>
            </w:r>
          </w:p>
        </w:tc>
      </w:tr>
      <w:tr w:rsidR="00727520" w:rsidRPr="001E3393" w:rsidTr="008573E1">
        <w:tc>
          <w:tcPr>
            <w:tcW w:w="3404" w:type="dxa"/>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Naziv radnoga mjesta (profesor, istraživač, suradnik i sl.)</w:t>
            </w:r>
          </w:p>
        </w:tc>
        <w:tc>
          <w:tcPr>
            <w:tcW w:w="5884" w:type="dxa"/>
          </w:tcPr>
          <w:p w:rsidR="00727520" w:rsidRPr="001E3393" w:rsidRDefault="00727520" w:rsidP="008573E1">
            <w:pPr>
              <w:spacing w:after="0"/>
              <w:rPr>
                <w:rFonts w:ascii="Arial" w:hAnsi="Arial" w:cs="Arial"/>
                <w:sz w:val="20"/>
                <w:szCs w:val="20"/>
              </w:rPr>
            </w:pPr>
            <w:r w:rsidRPr="001E3393">
              <w:rPr>
                <w:rFonts w:ascii="Arial" w:hAnsi="Arial" w:cs="Arial"/>
                <w:sz w:val="20"/>
                <w:szCs w:val="20"/>
              </w:rPr>
              <w:t>1) KBC Zagreb</w:t>
            </w:r>
          </w:p>
          <w:p w:rsidR="00727520" w:rsidRPr="001E3393" w:rsidRDefault="00727520" w:rsidP="008573E1">
            <w:pPr>
              <w:spacing w:after="0"/>
              <w:rPr>
                <w:rFonts w:ascii="Arial" w:hAnsi="Arial" w:cs="Arial"/>
                <w:sz w:val="20"/>
                <w:szCs w:val="20"/>
              </w:rPr>
            </w:pPr>
            <w:r w:rsidRPr="001E3393">
              <w:rPr>
                <w:rFonts w:ascii="Arial" w:hAnsi="Arial" w:cs="Arial"/>
                <w:sz w:val="20"/>
                <w:szCs w:val="20"/>
              </w:rPr>
              <w:t xml:space="preserve">- Specijalist pedijatar, subspecijalist intenzivne medicine, liječnik Odjela za pedijatrijsku intenzivnu medicinu  </w:t>
            </w:r>
          </w:p>
          <w:p w:rsidR="00727520" w:rsidRPr="001E3393" w:rsidRDefault="00727520" w:rsidP="008573E1">
            <w:pPr>
              <w:spacing w:after="0"/>
              <w:rPr>
                <w:rFonts w:ascii="Arial" w:hAnsi="Arial" w:cs="Arial"/>
                <w:sz w:val="20"/>
                <w:szCs w:val="20"/>
              </w:rPr>
            </w:pPr>
            <w:r w:rsidRPr="001E3393">
              <w:rPr>
                <w:rFonts w:ascii="Arial" w:hAnsi="Arial" w:cs="Arial"/>
                <w:sz w:val="20"/>
                <w:szCs w:val="20"/>
              </w:rPr>
              <w:t>2) HLK</w:t>
            </w:r>
          </w:p>
          <w:p w:rsidR="00727520" w:rsidRPr="001E3393" w:rsidRDefault="00727520" w:rsidP="008573E1">
            <w:pPr>
              <w:spacing w:after="0"/>
              <w:rPr>
                <w:rFonts w:ascii="Arial" w:hAnsi="Arial" w:cs="Arial"/>
                <w:sz w:val="20"/>
                <w:szCs w:val="20"/>
              </w:rPr>
            </w:pPr>
            <w:r w:rsidRPr="001E3393">
              <w:rPr>
                <w:rFonts w:ascii="Arial" w:hAnsi="Arial" w:cs="Arial"/>
                <w:sz w:val="20"/>
                <w:szCs w:val="20"/>
              </w:rPr>
              <w:t xml:space="preserve">- Voditelj Službe stručno-medicinskih, pravnih i međunarodnih poslova; </w:t>
            </w:r>
          </w:p>
          <w:p w:rsidR="00727520" w:rsidRPr="001E3393" w:rsidRDefault="00727520" w:rsidP="008573E1">
            <w:pPr>
              <w:spacing w:after="0"/>
              <w:rPr>
                <w:rFonts w:ascii="Arial" w:hAnsi="Arial" w:cs="Arial"/>
                <w:sz w:val="20"/>
                <w:szCs w:val="20"/>
              </w:rPr>
            </w:pPr>
          </w:p>
        </w:tc>
      </w:tr>
      <w:tr w:rsidR="00727520" w:rsidRPr="001E3393" w:rsidTr="008573E1">
        <w:tc>
          <w:tcPr>
            <w:tcW w:w="3404" w:type="dxa"/>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 xml:space="preserve">Područje rada </w:t>
            </w:r>
          </w:p>
        </w:tc>
        <w:tc>
          <w:tcPr>
            <w:tcW w:w="5884" w:type="dxa"/>
          </w:tcPr>
          <w:p w:rsidR="00727520" w:rsidRPr="001E3393" w:rsidRDefault="00727520" w:rsidP="008573E1">
            <w:pPr>
              <w:spacing w:after="0"/>
              <w:rPr>
                <w:rFonts w:ascii="Arial" w:hAnsi="Arial" w:cs="Arial"/>
                <w:sz w:val="20"/>
                <w:szCs w:val="20"/>
              </w:rPr>
            </w:pPr>
            <w:r w:rsidRPr="001E3393">
              <w:rPr>
                <w:rFonts w:ascii="Arial" w:hAnsi="Arial" w:cs="Arial"/>
                <w:sz w:val="20"/>
                <w:szCs w:val="20"/>
              </w:rPr>
              <w:t>Zdravstveno strukovno pravo</w:t>
            </w:r>
          </w:p>
          <w:p w:rsidR="00727520" w:rsidRPr="001E3393" w:rsidRDefault="00727520" w:rsidP="008573E1">
            <w:pPr>
              <w:spacing w:after="0"/>
              <w:rPr>
                <w:rFonts w:ascii="Arial" w:hAnsi="Arial" w:cs="Arial"/>
                <w:sz w:val="20"/>
                <w:szCs w:val="20"/>
              </w:rPr>
            </w:pPr>
            <w:r w:rsidRPr="001E3393">
              <w:rPr>
                <w:rFonts w:ascii="Arial" w:hAnsi="Arial" w:cs="Arial"/>
                <w:sz w:val="20"/>
                <w:szCs w:val="20"/>
              </w:rPr>
              <w:t>Medicinsko vještačenje</w:t>
            </w:r>
          </w:p>
          <w:p w:rsidR="00727520" w:rsidRPr="001E3393" w:rsidRDefault="00727520" w:rsidP="008573E1">
            <w:pPr>
              <w:spacing w:after="0"/>
              <w:rPr>
                <w:rFonts w:ascii="Arial" w:hAnsi="Arial" w:cs="Arial"/>
                <w:sz w:val="20"/>
                <w:szCs w:val="20"/>
              </w:rPr>
            </w:pPr>
            <w:r w:rsidRPr="001E3393">
              <w:rPr>
                <w:rFonts w:ascii="Arial" w:hAnsi="Arial" w:cs="Arial"/>
                <w:sz w:val="20"/>
                <w:szCs w:val="20"/>
              </w:rPr>
              <w:t>Klinička medicina</w:t>
            </w:r>
          </w:p>
        </w:tc>
      </w:tr>
      <w:tr w:rsidR="00727520" w:rsidRPr="001E3393" w:rsidTr="008573E1">
        <w:tc>
          <w:tcPr>
            <w:tcW w:w="3404" w:type="dxa"/>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 xml:space="preserve">Funkcija </w:t>
            </w:r>
          </w:p>
        </w:tc>
        <w:tc>
          <w:tcPr>
            <w:tcW w:w="5884" w:type="dxa"/>
          </w:tcPr>
          <w:p w:rsidR="00727520" w:rsidRPr="001E3393" w:rsidRDefault="00727520" w:rsidP="008573E1">
            <w:pPr>
              <w:spacing w:after="0"/>
              <w:rPr>
                <w:rFonts w:ascii="Arial" w:hAnsi="Arial" w:cs="Arial"/>
                <w:sz w:val="20"/>
                <w:szCs w:val="20"/>
              </w:rPr>
            </w:pPr>
            <w:r w:rsidRPr="001E3393">
              <w:rPr>
                <w:rFonts w:ascii="Arial" w:hAnsi="Arial" w:cs="Arial"/>
                <w:sz w:val="20"/>
                <w:szCs w:val="20"/>
              </w:rPr>
              <w:t>1) KBC Zagreb</w:t>
            </w:r>
          </w:p>
          <w:p w:rsidR="00727520" w:rsidRPr="001E3393" w:rsidRDefault="00727520" w:rsidP="008573E1">
            <w:pPr>
              <w:spacing w:after="0"/>
              <w:rPr>
                <w:rFonts w:ascii="Arial" w:hAnsi="Arial" w:cs="Arial"/>
                <w:sz w:val="20"/>
                <w:szCs w:val="20"/>
              </w:rPr>
            </w:pPr>
            <w:r w:rsidRPr="001E3393">
              <w:rPr>
                <w:rFonts w:ascii="Arial" w:hAnsi="Arial" w:cs="Arial"/>
                <w:sz w:val="20"/>
                <w:szCs w:val="20"/>
              </w:rPr>
              <w:t xml:space="preserve">- Odjelni liječnik </w:t>
            </w:r>
          </w:p>
          <w:p w:rsidR="00727520" w:rsidRPr="001E3393" w:rsidRDefault="00727520" w:rsidP="008573E1">
            <w:pPr>
              <w:spacing w:after="0"/>
              <w:rPr>
                <w:rFonts w:ascii="Arial" w:hAnsi="Arial" w:cs="Arial"/>
                <w:sz w:val="20"/>
                <w:szCs w:val="20"/>
              </w:rPr>
            </w:pPr>
            <w:r w:rsidRPr="001E3393">
              <w:rPr>
                <w:rFonts w:ascii="Arial" w:hAnsi="Arial" w:cs="Arial"/>
                <w:sz w:val="20"/>
                <w:szCs w:val="20"/>
              </w:rPr>
              <w:t>2) HLK</w:t>
            </w:r>
          </w:p>
          <w:p w:rsidR="00727520" w:rsidRPr="001E3393" w:rsidRDefault="00727520" w:rsidP="008573E1">
            <w:pPr>
              <w:spacing w:after="0"/>
              <w:rPr>
                <w:rFonts w:ascii="Arial" w:hAnsi="Arial" w:cs="Arial"/>
                <w:sz w:val="20"/>
                <w:szCs w:val="20"/>
              </w:rPr>
            </w:pPr>
            <w:r w:rsidRPr="001E3393">
              <w:rPr>
                <w:rFonts w:ascii="Arial" w:hAnsi="Arial" w:cs="Arial"/>
                <w:sz w:val="20"/>
                <w:szCs w:val="20"/>
              </w:rPr>
              <w:t>- Izvršni odbor, Predsjednik Povjerenstva za ostale liječničke djelatnosti;</w:t>
            </w:r>
          </w:p>
          <w:p w:rsidR="00727520" w:rsidRPr="001E3393" w:rsidRDefault="00727520" w:rsidP="008573E1">
            <w:pPr>
              <w:spacing w:after="0"/>
              <w:rPr>
                <w:rFonts w:ascii="Arial" w:hAnsi="Arial" w:cs="Arial"/>
                <w:sz w:val="20"/>
                <w:szCs w:val="20"/>
              </w:rPr>
            </w:pPr>
          </w:p>
        </w:tc>
      </w:tr>
      <w:tr w:rsidR="00727520" w:rsidRPr="001E3393"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1E3393" w:rsidRDefault="00727520" w:rsidP="008573E1">
            <w:pPr>
              <w:spacing w:after="0"/>
              <w:rPr>
                <w:rFonts w:ascii="Arial" w:hAnsi="Arial" w:cs="Arial"/>
                <w:sz w:val="20"/>
                <w:szCs w:val="20"/>
              </w:rPr>
            </w:pPr>
            <w:r w:rsidRPr="001E3393">
              <w:rPr>
                <w:rFonts w:ascii="Arial" w:hAnsi="Arial" w:cs="Arial"/>
                <w:sz w:val="20"/>
                <w:szCs w:val="20"/>
              </w:rPr>
              <w:t xml:space="preserve">PODACI O ŠKOLOVANJU – Najviši postignuti stupanj </w:t>
            </w:r>
          </w:p>
        </w:tc>
      </w:tr>
      <w:tr w:rsidR="00727520" w:rsidRPr="001E3393" w:rsidTr="008573E1">
        <w:tc>
          <w:tcPr>
            <w:tcW w:w="3404" w:type="dxa"/>
            <w:tcBorders>
              <w:top w:val="single" w:sz="8" w:space="0" w:color="auto"/>
            </w:tcBorders>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 xml:space="preserve">Zvanje </w:t>
            </w:r>
          </w:p>
        </w:tc>
        <w:tc>
          <w:tcPr>
            <w:tcW w:w="5884" w:type="dxa"/>
            <w:tcBorders>
              <w:top w:val="single" w:sz="8" w:space="0" w:color="auto"/>
            </w:tcBorders>
          </w:tcPr>
          <w:p w:rsidR="00727520" w:rsidRPr="001E3393" w:rsidRDefault="00727520" w:rsidP="008573E1">
            <w:pPr>
              <w:spacing w:after="0"/>
              <w:rPr>
                <w:rFonts w:ascii="Arial" w:hAnsi="Arial" w:cs="Arial"/>
                <w:sz w:val="20"/>
                <w:szCs w:val="20"/>
              </w:rPr>
            </w:pPr>
            <w:r w:rsidRPr="001E3393">
              <w:rPr>
                <w:rFonts w:ascii="Arial" w:hAnsi="Arial" w:cs="Arial"/>
                <w:sz w:val="20"/>
                <w:szCs w:val="20"/>
              </w:rPr>
              <w:t>Doktor medicine</w:t>
            </w:r>
          </w:p>
        </w:tc>
      </w:tr>
      <w:tr w:rsidR="00727520" w:rsidRPr="001E3393" w:rsidTr="008573E1">
        <w:tc>
          <w:tcPr>
            <w:tcW w:w="3404" w:type="dxa"/>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 xml:space="preserve">Ustanova  </w:t>
            </w:r>
          </w:p>
        </w:tc>
        <w:tc>
          <w:tcPr>
            <w:tcW w:w="5884" w:type="dxa"/>
          </w:tcPr>
          <w:p w:rsidR="00727520" w:rsidRPr="001E3393" w:rsidRDefault="00727520" w:rsidP="008573E1">
            <w:pPr>
              <w:spacing w:after="0"/>
              <w:rPr>
                <w:rFonts w:ascii="Arial" w:hAnsi="Arial" w:cs="Arial"/>
                <w:sz w:val="20"/>
                <w:szCs w:val="20"/>
              </w:rPr>
            </w:pPr>
            <w:r w:rsidRPr="001E3393">
              <w:rPr>
                <w:rFonts w:ascii="Arial" w:hAnsi="Arial" w:cs="Arial"/>
                <w:sz w:val="20"/>
                <w:szCs w:val="20"/>
              </w:rPr>
              <w:t>Medicinski fakultet Sveučilišta u Zagrebu</w:t>
            </w:r>
          </w:p>
        </w:tc>
      </w:tr>
      <w:tr w:rsidR="00727520" w:rsidRPr="001E3393" w:rsidTr="008573E1">
        <w:tc>
          <w:tcPr>
            <w:tcW w:w="3404" w:type="dxa"/>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Mjesto</w:t>
            </w:r>
          </w:p>
        </w:tc>
        <w:tc>
          <w:tcPr>
            <w:tcW w:w="5884" w:type="dxa"/>
          </w:tcPr>
          <w:p w:rsidR="00727520" w:rsidRPr="001E3393" w:rsidRDefault="00727520" w:rsidP="008573E1">
            <w:pPr>
              <w:spacing w:after="0"/>
              <w:rPr>
                <w:rFonts w:ascii="Arial" w:hAnsi="Arial" w:cs="Arial"/>
                <w:sz w:val="20"/>
                <w:szCs w:val="20"/>
              </w:rPr>
            </w:pPr>
            <w:r w:rsidRPr="001E3393">
              <w:rPr>
                <w:rFonts w:ascii="Arial" w:hAnsi="Arial" w:cs="Arial"/>
                <w:sz w:val="20"/>
                <w:szCs w:val="20"/>
              </w:rPr>
              <w:t>Zagreb</w:t>
            </w:r>
          </w:p>
        </w:tc>
      </w:tr>
      <w:tr w:rsidR="00727520" w:rsidRPr="001E3393" w:rsidTr="008573E1">
        <w:tc>
          <w:tcPr>
            <w:tcW w:w="3404" w:type="dxa"/>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 xml:space="preserve">Nadnevak </w:t>
            </w:r>
          </w:p>
        </w:tc>
        <w:tc>
          <w:tcPr>
            <w:tcW w:w="5884" w:type="dxa"/>
          </w:tcPr>
          <w:p w:rsidR="00727520" w:rsidRPr="001E3393" w:rsidRDefault="00727520" w:rsidP="008573E1">
            <w:pPr>
              <w:spacing w:after="0"/>
              <w:rPr>
                <w:rFonts w:ascii="Arial" w:hAnsi="Arial" w:cs="Arial"/>
                <w:sz w:val="20"/>
                <w:szCs w:val="20"/>
              </w:rPr>
            </w:pPr>
            <w:r w:rsidRPr="001E3393">
              <w:rPr>
                <w:rFonts w:ascii="Arial" w:hAnsi="Arial" w:cs="Arial"/>
                <w:sz w:val="20"/>
                <w:szCs w:val="20"/>
              </w:rPr>
              <w:t>29.12.1988.</w:t>
            </w:r>
          </w:p>
        </w:tc>
      </w:tr>
      <w:tr w:rsidR="00727520" w:rsidRPr="001E3393"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1E3393" w:rsidRDefault="00727520" w:rsidP="008573E1">
            <w:pPr>
              <w:spacing w:after="0"/>
              <w:rPr>
                <w:rFonts w:ascii="Arial" w:hAnsi="Arial" w:cs="Arial"/>
                <w:sz w:val="20"/>
                <w:szCs w:val="20"/>
              </w:rPr>
            </w:pPr>
            <w:r w:rsidRPr="001E3393">
              <w:rPr>
                <w:rFonts w:ascii="Arial" w:hAnsi="Arial" w:cs="Arial"/>
                <w:sz w:val="20"/>
                <w:szCs w:val="20"/>
              </w:rPr>
              <w:t>PODACI O USAVRŠAVANJU</w:t>
            </w:r>
          </w:p>
        </w:tc>
      </w:tr>
      <w:tr w:rsidR="00727520" w:rsidRPr="001E3393" w:rsidTr="008573E1">
        <w:tc>
          <w:tcPr>
            <w:tcW w:w="3404" w:type="dxa"/>
            <w:tcBorders>
              <w:top w:val="single" w:sz="8" w:space="0" w:color="auto"/>
            </w:tcBorders>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Godina</w:t>
            </w:r>
          </w:p>
        </w:tc>
        <w:tc>
          <w:tcPr>
            <w:tcW w:w="5884" w:type="dxa"/>
            <w:tcBorders>
              <w:top w:val="single" w:sz="8" w:space="0" w:color="auto"/>
            </w:tcBorders>
          </w:tcPr>
          <w:p w:rsidR="00727520" w:rsidRPr="001E3393" w:rsidRDefault="00727520" w:rsidP="008573E1">
            <w:pPr>
              <w:spacing w:after="0"/>
              <w:rPr>
                <w:rFonts w:ascii="Arial" w:hAnsi="Arial" w:cs="Arial"/>
                <w:sz w:val="20"/>
                <w:szCs w:val="20"/>
              </w:rPr>
            </w:pPr>
            <w:r w:rsidRPr="001E3393">
              <w:rPr>
                <w:rFonts w:ascii="Arial" w:hAnsi="Arial" w:cs="Arial"/>
                <w:sz w:val="20"/>
                <w:szCs w:val="20"/>
              </w:rPr>
              <w:t>2015.-</w:t>
            </w:r>
          </w:p>
        </w:tc>
      </w:tr>
      <w:tr w:rsidR="00727520" w:rsidRPr="001E3393" w:rsidTr="008573E1">
        <w:tc>
          <w:tcPr>
            <w:tcW w:w="3404" w:type="dxa"/>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Mjesto</w:t>
            </w:r>
          </w:p>
        </w:tc>
        <w:tc>
          <w:tcPr>
            <w:tcW w:w="5884" w:type="dxa"/>
          </w:tcPr>
          <w:p w:rsidR="00727520" w:rsidRPr="001E3393" w:rsidRDefault="00727520" w:rsidP="008573E1">
            <w:pPr>
              <w:spacing w:after="0"/>
              <w:rPr>
                <w:rFonts w:ascii="Arial" w:hAnsi="Arial" w:cs="Arial"/>
                <w:sz w:val="20"/>
                <w:szCs w:val="20"/>
              </w:rPr>
            </w:pPr>
            <w:r w:rsidRPr="001E3393">
              <w:rPr>
                <w:rFonts w:ascii="Arial" w:hAnsi="Arial" w:cs="Arial"/>
                <w:sz w:val="20"/>
                <w:szCs w:val="20"/>
              </w:rPr>
              <w:t>Split</w:t>
            </w:r>
          </w:p>
        </w:tc>
      </w:tr>
      <w:tr w:rsidR="00727520" w:rsidRPr="001E3393" w:rsidTr="008573E1">
        <w:tc>
          <w:tcPr>
            <w:tcW w:w="3404" w:type="dxa"/>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Ustanova</w:t>
            </w:r>
          </w:p>
        </w:tc>
        <w:tc>
          <w:tcPr>
            <w:tcW w:w="5884" w:type="dxa"/>
          </w:tcPr>
          <w:p w:rsidR="00727520" w:rsidRPr="001E3393" w:rsidRDefault="00727520" w:rsidP="008573E1">
            <w:pPr>
              <w:spacing w:after="0"/>
              <w:rPr>
                <w:rFonts w:ascii="Arial" w:hAnsi="Arial" w:cs="Arial"/>
                <w:sz w:val="20"/>
                <w:szCs w:val="20"/>
              </w:rPr>
            </w:pPr>
            <w:r w:rsidRPr="001E3393">
              <w:rPr>
                <w:rFonts w:ascii="Arial" w:hAnsi="Arial" w:cs="Arial"/>
                <w:sz w:val="20"/>
                <w:szCs w:val="20"/>
              </w:rPr>
              <w:t>Pravni fakultet u Splitu</w:t>
            </w:r>
          </w:p>
        </w:tc>
      </w:tr>
      <w:tr w:rsidR="00727520" w:rsidRPr="001E3393" w:rsidTr="008573E1">
        <w:tc>
          <w:tcPr>
            <w:tcW w:w="3404" w:type="dxa"/>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 xml:space="preserve">Područje usavršavanja </w:t>
            </w:r>
          </w:p>
        </w:tc>
        <w:tc>
          <w:tcPr>
            <w:tcW w:w="5884" w:type="dxa"/>
          </w:tcPr>
          <w:p w:rsidR="00727520" w:rsidRPr="001E3393" w:rsidRDefault="00727520" w:rsidP="008573E1">
            <w:pPr>
              <w:spacing w:after="0"/>
              <w:rPr>
                <w:rFonts w:ascii="Arial" w:hAnsi="Arial" w:cs="Arial"/>
                <w:sz w:val="20"/>
                <w:szCs w:val="20"/>
              </w:rPr>
            </w:pPr>
            <w:r w:rsidRPr="001E3393">
              <w:rPr>
                <w:rFonts w:ascii="Arial" w:hAnsi="Arial" w:cs="Arial"/>
                <w:sz w:val="20"/>
                <w:szCs w:val="20"/>
              </w:rPr>
              <w:t>Medicinsko pravo</w:t>
            </w:r>
          </w:p>
        </w:tc>
      </w:tr>
      <w:tr w:rsidR="00727520" w:rsidRPr="001E3393"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1E3393" w:rsidRDefault="00727520" w:rsidP="008573E1">
            <w:pPr>
              <w:spacing w:after="0"/>
              <w:rPr>
                <w:rFonts w:ascii="Arial" w:hAnsi="Arial" w:cs="Arial"/>
                <w:sz w:val="20"/>
                <w:szCs w:val="20"/>
              </w:rPr>
            </w:pPr>
            <w:r w:rsidRPr="001E3393">
              <w:rPr>
                <w:rFonts w:ascii="Arial" w:hAnsi="Arial" w:cs="Arial"/>
                <w:sz w:val="20"/>
                <w:szCs w:val="20"/>
              </w:rPr>
              <w:t>MATERINSKI I STRANI JEZICI</w:t>
            </w:r>
          </w:p>
        </w:tc>
      </w:tr>
      <w:tr w:rsidR="00727520" w:rsidRPr="001E3393" w:rsidTr="008573E1">
        <w:tc>
          <w:tcPr>
            <w:tcW w:w="3404" w:type="dxa"/>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 xml:space="preserve">Materinski jezik </w:t>
            </w:r>
          </w:p>
        </w:tc>
        <w:tc>
          <w:tcPr>
            <w:tcW w:w="5884" w:type="dxa"/>
          </w:tcPr>
          <w:p w:rsidR="00727520" w:rsidRPr="001E3393" w:rsidRDefault="00727520" w:rsidP="008573E1">
            <w:pPr>
              <w:spacing w:after="0"/>
              <w:rPr>
                <w:rFonts w:ascii="Arial" w:hAnsi="Arial" w:cs="Arial"/>
                <w:sz w:val="20"/>
                <w:szCs w:val="20"/>
              </w:rPr>
            </w:pPr>
            <w:r w:rsidRPr="001E3393">
              <w:rPr>
                <w:rFonts w:ascii="Arial" w:hAnsi="Arial" w:cs="Arial"/>
                <w:sz w:val="20"/>
                <w:szCs w:val="20"/>
              </w:rPr>
              <w:t>Hrvatski</w:t>
            </w:r>
          </w:p>
        </w:tc>
      </w:tr>
      <w:tr w:rsidR="00727520" w:rsidRPr="001E3393" w:rsidTr="008573E1">
        <w:tc>
          <w:tcPr>
            <w:tcW w:w="3404" w:type="dxa"/>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Strani jezik i poznavanje jezika na ljestvici od 2 (dovoljno) do 5 (izvrsno)</w:t>
            </w:r>
          </w:p>
        </w:tc>
        <w:tc>
          <w:tcPr>
            <w:tcW w:w="5884" w:type="dxa"/>
          </w:tcPr>
          <w:p w:rsidR="00727520" w:rsidRPr="001E3393" w:rsidRDefault="00727520" w:rsidP="008573E1">
            <w:pPr>
              <w:spacing w:after="0"/>
              <w:rPr>
                <w:rFonts w:ascii="Arial" w:hAnsi="Arial" w:cs="Arial"/>
                <w:sz w:val="20"/>
                <w:szCs w:val="20"/>
              </w:rPr>
            </w:pPr>
            <w:r w:rsidRPr="001E3393">
              <w:rPr>
                <w:rFonts w:ascii="Arial" w:hAnsi="Arial" w:cs="Arial"/>
                <w:sz w:val="20"/>
                <w:szCs w:val="20"/>
              </w:rPr>
              <w:t>Engleski, 4</w:t>
            </w:r>
          </w:p>
        </w:tc>
      </w:tr>
      <w:tr w:rsidR="00727520" w:rsidRPr="001E3393" w:rsidTr="008573E1">
        <w:tc>
          <w:tcPr>
            <w:tcW w:w="3404" w:type="dxa"/>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Strani jezik i poznavanje jezika na  ljestvici od 2 (dovoljno) do 5 (izvrsno)</w:t>
            </w:r>
          </w:p>
        </w:tc>
        <w:tc>
          <w:tcPr>
            <w:tcW w:w="5884" w:type="dxa"/>
          </w:tcPr>
          <w:p w:rsidR="00727520" w:rsidRPr="001E3393" w:rsidRDefault="00727520" w:rsidP="008573E1">
            <w:pPr>
              <w:spacing w:after="0"/>
              <w:rPr>
                <w:rFonts w:ascii="Arial" w:hAnsi="Arial" w:cs="Arial"/>
                <w:sz w:val="20"/>
                <w:szCs w:val="20"/>
              </w:rPr>
            </w:pPr>
          </w:p>
        </w:tc>
      </w:tr>
      <w:tr w:rsidR="00727520" w:rsidRPr="001E3393" w:rsidTr="008573E1">
        <w:tc>
          <w:tcPr>
            <w:tcW w:w="3404" w:type="dxa"/>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Strani jezik i poznavanje jezika na ljestvici od 2 (dovoljno) do 5 (izvrsno)</w:t>
            </w:r>
          </w:p>
        </w:tc>
        <w:tc>
          <w:tcPr>
            <w:tcW w:w="5884" w:type="dxa"/>
          </w:tcPr>
          <w:p w:rsidR="00727520" w:rsidRPr="001E3393" w:rsidRDefault="00727520" w:rsidP="008573E1">
            <w:pPr>
              <w:spacing w:after="0"/>
              <w:rPr>
                <w:rFonts w:ascii="Arial" w:hAnsi="Arial" w:cs="Arial"/>
                <w:sz w:val="20"/>
                <w:szCs w:val="20"/>
              </w:rPr>
            </w:pPr>
          </w:p>
        </w:tc>
      </w:tr>
      <w:tr w:rsidR="00727520" w:rsidRPr="001E3393"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1E3393" w:rsidRDefault="00727520" w:rsidP="008573E1">
            <w:pPr>
              <w:spacing w:after="0"/>
              <w:rPr>
                <w:rFonts w:ascii="Arial" w:hAnsi="Arial" w:cs="Arial"/>
                <w:sz w:val="20"/>
                <w:szCs w:val="20"/>
              </w:rPr>
            </w:pPr>
            <w:r w:rsidRPr="001E3393">
              <w:rPr>
                <w:rFonts w:ascii="Arial" w:hAnsi="Arial" w:cs="Arial"/>
                <w:sz w:val="20"/>
                <w:szCs w:val="20"/>
              </w:rPr>
              <w:t xml:space="preserve">KOMPETENCIJE ZA PREDMET </w:t>
            </w:r>
          </w:p>
        </w:tc>
      </w:tr>
      <w:tr w:rsidR="00727520" w:rsidRPr="001E3393" w:rsidTr="008573E1">
        <w:tc>
          <w:tcPr>
            <w:tcW w:w="3404" w:type="dxa"/>
            <w:tcBorders>
              <w:top w:val="single" w:sz="8" w:space="0" w:color="auto"/>
            </w:tcBorders>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Ranije iskustvo u nositeljstvu sličnih predmeta (navesti naziv predmeta, studijskoga programa na kojem se izvodi/izvodio i razinu studijskoga programa)</w:t>
            </w:r>
          </w:p>
        </w:tc>
        <w:tc>
          <w:tcPr>
            <w:tcW w:w="5884" w:type="dxa"/>
            <w:tcBorders>
              <w:top w:val="single" w:sz="8" w:space="0" w:color="auto"/>
            </w:tcBorders>
          </w:tcPr>
          <w:p w:rsidR="00727520" w:rsidRPr="001E3393" w:rsidRDefault="00727520" w:rsidP="008573E1">
            <w:pPr>
              <w:spacing w:after="0"/>
              <w:rPr>
                <w:rFonts w:ascii="Arial" w:hAnsi="Arial" w:cs="Arial"/>
                <w:sz w:val="20"/>
                <w:szCs w:val="20"/>
              </w:rPr>
            </w:pPr>
          </w:p>
        </w:tc>
      </w:tr>
      <w:tr w:rsidR="00727520" w:rsidRPr="001E3393" w:rsidTr="008573E1">
        <w:tc>
          <w:tcPr>
            <w:tcW w:w="3404" w:type="dxa"/>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 xml:space="preserve">Autorstvo sveučilišnih/fakultetskih udžbenika iz područja predmeta </w:t>
            </w:r>
          </w:p>
        </w:tc>
        <w:tc>
          <w:tcPr>
            <w:tcW w:w="5884" w:type="dxa"/>
          </w:tcPr>
          <w:p w:rsidR="00727520" w:rsidRPr="001E3393" w:rsidRDefault="00727520" w:rsidP="008573E1">
            <w:pPr>
              <w:spacing w:after="0"/>
              <w:rPr>
                <w:rFonts w:ascii="Arial" w:hAnsi="Arial" w:cs="Arial"/>
                <w:sz w:val="20"/>
                <w:szCs w:val="20"/>
              </w:rPr>
            </w:pPr>
          </w:p>
        </w:tc>
      </w:tr>
      <w:tr w:rsidR="00727520" w:rsidRPr="001E3393" w:rsidTr="008573E1">
        <w:tc>
          <w:tcPr>
            <w:tcW w:w="3404" w:type="dxa"/>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lastRenderedPageBreak/>
              <w:t xml:space="preserve">Stručni, znanstveni i umjetnički radovi objavljeni u posljednjih pet godina iz područja predmeta </w:t>
            </w:r>
            <w:r w:rsidRPr="001E3393">
              <w:rPr>
                <w:rFonts w:ascii="Arial" w:hAnsi="Arial" w:cs="Arial"/>
                <w:b/>
                <w:sz w:val="20"/>
                <w:szCs w:val="20"/>
              </w:rPr>
              <w:t>(najviše 5 referenca)</w:t>
            </w:r>
          </w:p>
        </w:tc>
        <w:tc>
          <w:tcPr>
            <w:tcW w:w="5884" w:type="dxa"/>
          </w:tcPr>
          <w:p w:rsidR="00727520" w:rsidRPr="001E3393" w:rsidRDefault="00727520" w:rsidP="008573E1">
            <w:pPr>
              <w:rPr>
                <w:rFonts w:ascii="Arial" w:hAnsi="Arial" w:cs="Arial"/>
                <w:spacing w:val="-3"/>
                <w:sz w:val="20"/>
                <w:szCs w:val="20"/>
              </w:rPr>
            </w:pPr>
            <w:r w:rsidRPr="001E3393">
              <w:rPr>
                <w:rFonts w:ascii="Arial" w:hAnsi="Arial" w:cs="Arial"/>
                <w:spacing w:val="-3"/>
                <w:sz w:val="20"/>
                <w:szCs w:val="20"/>
              </w:rPr>
              <w:t>CVITKOVIĆ M. Medicinsko pravo-neposredna primjena u strukovnim organizacijama. Zbornik radova s međunarodnog simpozija “Medicinsko pravo u sustavu zdravstvene djelatnosti”, Plitvice, 13. i 14. studenoga 2015., str. 51-64.</w:t>
            </w:r>
          </w:p>
          <w:p w:rsidR="00727520" w:rsidRPr="001E3393" w:rsidRDefault="00727520" w:rsidP="008573E1">
            <w:pPr>
              <w:rPr>
                <w:rFonts w:ascii="Arial" w:hAnsi="Arial" w:cs="Arial"/>
                <w:spacing w:val="-3"/>
                <w:sz w:val="20"/>
                <w:szCs w:val="20"/>
              </w:rPr>
            </w:pPr>
            <w:r w:rsidRPr="001E3393">
              <w:rPr>
                <w:rFonts w:ascii="Arial" w:hAnsi="Arial" w:cs="Arial"/>
                <w:spacing w:val="-3"/>
                <w:sz w:val="20"/>
                <w:szCs w:val="20"/>
              </w:rPr>
              <w:t xml:space="preserve"> KLARIĆ,A. CVITKOVIĆ, M, MATIJAŠČIĆ ŽUGAJ, P. Komore u zdravstvu, Zbornik Aktualna problematika u zdravstvu, Varaždin (2015), str. 162.-182.</w:t>
            </w:r>
          </w:p>
          <w:p w:rsidR="00727520" w:rsidRPr="001E3393" w:rsidRDefault="00727520" w:rsidP="008573E1">
            <w:pPr>
              <w:rPr>
                <w:rFonts w:ascii="Arial" w:hAnsi="Arial" w:cs="Arial"/>
                <w:spacing w:val="-3"/>
                <w:sz w:val="20"/>
                <w:szCs w:val="20"/>
              </w:rPr>
            </w:pPr>
            <w:r w:rsidRPr="001E3393">
              <w:rPr>
                <w:rFonts w:ascii="Arial" w:hAnsi="Arial" w:cs="Arial"/>
                <w:spacing w:val="-3"/>
                <w:sz w:val="20"/>
                <w:szCs w:val="20"/>
              </w:rPr>
              <w:t xml:space="preserve"> KLARIĆ, A, CVITKOVIĆ, M. , BRUNDIĆ, I., KNEŽEVIĆ, P. “Komore zdravstvenih radnika s posebnim osvrtom na sanitarnu djelatnost, “ Zbornik DDD i ZUPP 2016, Mošćenićka draga 2016., str. 45.-58.</w:t>
            </w:r>
          </w:p>
          <w:p w:rsidR="00727520" w:rsidRPr="001E3393" w:rsidRDefault="00727520" w:rsidP="008573E1">
            <w:pPr>
              <w:rPr>
                <w:rFonts w:ascii="Arial" w:hAnsi="Arial" w:cs="Arial"/>
                <w:spacing w:val="-3"/>
                <w:sz w:val="20"/>
                <w:szCs w:val="20"/>
              </w:rPr>
            </w:pPr>
            <w:r w:rsidRPr="001E3393">
              <w:rPr>
                <w:rFonts w:ascii="Arial" w:hAnsi="Arial" w:cs="Arial"/>
                <w:spacing w:val="-3"/>
                <w:sz w:val="20"/>
                <w:szCs w:val="20"/>
              </w:rPr>
              <w:t>CVITKOVIĆ M, KLARIĆ A. Liječnik i liječnička greška-tko je tko i što je što. „Neonatologija 2016, 28.tečaj trajnog usavršavanja liječnika“, Medicinska naklada Zagreb, 2016, str.25-35.</w:t>
            </w:r>
          </w:p>
        </w:tc>
      </w:tr>
      <w:tr w:rsidR="00727520" w:rsidRPr="001E3393" w:rsidTr="008573E1">
        <w:tc>
          <w:tcPr>
            <w:tcW w:w="3404" w:type="dxa"/>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 xml:space="preserve">Stručni i znanstveni radovi iz metodike i kvalitete nastave objavljeni u posljednjih pet godina </w:t>
            </w:r>
            <w:r w:rsidRPr="001E3393">
              <w:rPr>
                <w:rFonts w:ascii="Arial" w:hAnsi="Arial" w:cs="Arial"/>
                <w:b/>
                <w:sz w:val="20"/>
                <w:szCs w:val="20"/>
              </w:rPr>
              <w:t>(najviše 5 referenca)</w:t>
            </w:r>
            <w:r w:rsidRPr="001E3393">
              <w:rPr>
                <w:rFonts w:ascii="Arial" w:hAnsi="Arial" w:cs="Arial"/>
                <w:sz w:val="20"/>
                <w:szCs w:val="20"/>
              </w:rPr>
              <w:t xml:space="preserve"> </w:t>
            </w:r>
          </w:p>
        </w:tc>
        <w:tc>
          <w:tcPr>
            <w:tcW w:w="5884" w:type="dxa"/>
          </w:tcPr>
          <w:p w:rsidR="00727520" w:rsidRPr="001E3393" w:rsidRDefault="00727520" w:rsidP="008573E1">
            <w:pPr>
              <w:spacing w:after="0"/>
              <w:rPr>
                <w:rFonts w:ascii="Arial" w:hAnsi="Arial" w:cs="Arial"/>
                <w:sz w:val="20"/>
                <w:szCs w:val="20"/>
              </w:rPr>
            </w:pPr>
          </w:p>
        </w:tc>
      </w:tr>
      <w:tr w:rsidR="00727520" w:rsidRPr="001E3393" w:rsidTr="008573E1">
        <w:tc>
          <w:tcPr>
            <w:tcW w:w="3404" w:type="dxa"/>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 xml:space="preserve">Stručni, znanstveni i umjetnički projekti iz područja predmeta koji su se provodili u posljednjih pet godina </w:t>
            </w:r>
            <w:r w:rsidRPr="001E3393">
              <w:rPr>
                <w:rFonts w:ascii="Arial" w:hAnsi="Arial" w:cs="Arial"/>
                <w:b/>
                <w:sz w:val="20"/>
                <w:szCs w:val="20"/>
              </w:rPr>
              <w:t>(najviše 5 referenca)</w:t>
            </w:r>
          </w:p>
        </w:tc>
        <w:tc>
          <w:tcPr>
            <w:tcW w:w="5884" w:type="dxa"/>
          </w:tcPr>
          <w:p w:rsidR="00727520" w:rsidRPr="001E3393" w:rsidRDefault="00727520" w:rsidP="008573E1">
            <w:pPr>
              <w:rPr>
                <w:rFonts w:ascii="Arial" w:hAnsi="Arial" w:cs="Arial"/>
                <w:spacing w:val="-3"/>
                <w:sz w:val="20"/>
                <w:szCs w:val="20"/>
              </w:rPr>
            </w:pPr>
            <w:r w:rsidRPr="001E3393">
              <w:rPr>
                <w:rFonts w:ascii="Arial" w:hAnsi="Arial" w:cs="Arial"/>
                <w:spacing w:val="-3"/>
                <w:sz w:val="20"/>
                <w:szCs w:val="20"/>
              </w:rPr>
              <w:t xml:space="preserve">Projekt Pravnog fakulteta Sveučilišta u Splitu:, Hrvatske liječničke komore i Hrvatske komore zdravstvenih radnika </w:t>
            </w:r>
            <w:r w:rsidRPr="001E3393">
              <w:rPr>
                <w:rFonts w:ascii="Arial" w:hAnsi="Arial" w:cs="Arial"/>
                <w:i/>
                <w:spacing w:val="-3"/>
                <w:sz w:val="20"/>
                <w:szCs w:val="20"/>
              </w:rPr>
              <w:t>Simpozij „Medicinsko pravo“</w:t>
            </w:r>
            <w:r w:rsidRPr="001E3393">
              <w:rPr>
                <w:rFonts w:ascii="Arial" w:hAnsi="Arial" w:cs="Arial"/>
                <w:spacing w:val="-3"/>
                <w:sz w:val="20"/>
                <w:szCs w:val="20"/>
              </w:rPr>
              <w:t xml:space="preserve"> ( voditelj ).</w:t>
            </w:r>
          </w:p>
          <w:p w:rsidR="00727520" w:rsidRPr="001E3393" w:rsidRDefault="00727520" w:rsidP="008573E1">
            <w:pPr>
              <w:spacing w:after="0"/>
              <w:rPr>
                <w:rFonts w:ascii="Arial" w:hAnsi="Arial" w:cs="Arial"/>
                <w:sz w:val="20"/>
                <w:szCs w:val="20"/>
              </w:rPr>
            </w:pPr>
          </w:p>
        </w:tc>
      </w:tr>
      <w:tr w:rsidR="00727520" w:rsidRPr="001E3393" w:rsidTr="008573E1">
        <w:tc>
          <w:tcPr>
            <w:tcW w:w="3404" w:type="dxa"/>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 xml:space="preserve">U sklopu kojega programa i u kojem je opsegu nositelj stekao metodičko- psihološko-didaktičko -pedagoške kompetencije? </w:t>
            </w:r>
          </w:p>
        </w:tc>
        <w:tc>
          <w:tcPr>
            <w:tcW w:w="5884" w:type="dxa"/>
          </w:tcPr>
          <w:p w:rsidR="00727520" w:rsidRPr="001E3393" w:rsidRDefault="00727520" w:rsidP="008573E1">
            <w:pPr>
              <w:spacing w:after="0"/>
              <w:rPr>
                <w:rFonts w:ascii="Arial" w:hAnsi="Arial" w:cs="Arial"/>
                <w:spacing w:val="-3"/>
                <w:sz w:val="20"/>
                <w:szCs w:val="20"/>
              </w:rPr>
            </w:pPr>
          </w:p>
        </w:tc>
      </w:tr>
      <w:tr w:rsidR="00727520" w:rsidRPr="001E3393" w:rsidTr="008573E1">
        <w:tc>
          <w:tcPr>
            <w:tcW w:w="9288" w:type="dxa"/>
            <w:gridSpan w:val="2"/>
            <w:tcBorders>
              <w:top w:val="single" w:sz="8" w:space="0" w:color="auto"/>
              <w:left w:val="single" w:sz="8" w:space="0" w:color="auto"/>
              <w:bottom w:val="single" w:sz="8" w:space="0" w:color="auto"/>
              <w:right w:val="single" w:sz="8" w:space="0" w:color="auto"/>
            </w:tcBorders>
            <w:shd w:val="clear" w:color="auto" w:fill="99CCFF"/>
          </w:tcPr>
          <w:p w:rsidR="00727520" w:rsidRPr="001E3393" w:rsidRDefault="00727520" w:rsidP="008573E1">
            <w:pPr>
              <w:spacing w:after="0"/>
              <w:rPr>
                <w:rFonts w:ascii="Arial" w:hAnsi="Arial" w:cs="Arial"/>
                <w:sz w:val="20"/>
                <w:szCs w:val="20"/>
              </w:rPr>
            </w:pPr>
            <w:r w:rsidRPr="001E3393">
              <w:rPr>
                <w:rFonts w:ascii="Arial" w:hAnsi="Arial" w:cs="Arial"/>
                <w:sz w:val="20"/>
                <w:szCs w:val="20"/>
              </w:rPr>
              <w:t xml:space="preserve">PRIZNANJA I NAGRADE </w:t>
            </w:r>
          </w:p>
        </w:tc>
      </w:tr>
      <w:tr w:rsidR="00727520" w:rsidRPr="001E3393" w:rsidTr="008573E1">
        <w:tc>
          <w:tcPr>
            <w:tcW w:w="3404" w:type="dxa"/>
            <w:tcBorders>
              <w:top w:val="single" w:sz="8" w:space="0" w:color="auto"/>
            </w:tcBorders>
            <w:shd w:val="clear" w:color="auto" w:fill="CCFFFF"/>
          </w:tcPr>
          <w:p w:rsidR="00727520" w:rsidRPr="001E3393" w:rsidRDefault="00727520" w:rsidP="008573E1">
            <w:pPr>
              <w:spacing w:after="0" w:line="240" w:lineRule="auto"/>
              <w:rPr>
                <w:rFonts w:ascii="Arial" w:hAnsi="Arial" w:cs="Arial"/>
                <w:sz w:val="20"/>
                <w:szCs w:val="20"/>
              </w:rPr>
            </w:pPr>
            <w:r w:rsidRPr="001E3393">
              <w:rPr>
                <w:rFonts w:ascii="Arial" w:hAnsi="Arial" w:cs="Arial"/>
                <w:sz w:val="20"/>
                <w:szCs w:val="20"/>
              </w:rPr>
              <w:t>Priznanja i nagrade za nastavni i znanstveni rad/umjetnički rad</w:t>
            </w:r>
          </w:p>
        </w:tc>
        <w:tc>
          <w:tcPr>
            <w:tcW w:w="5884" w:type="dxa"/>
            <w:tcBorders>
              <w:top w:val="single" w:sz="8" w:space="0" w:color="auto"/>
            </w:tcBorders>
          </w:tcPr>
          <w:p w:rsidR="00727520" w:rsidRPr="001E3393" w:rsidRDefault="00727520" w:rsidP="008573E1">
            <w:pPr>
              <w:spacing w:after="0"/>
              <w:rPr>
                <w:rFonts w:ascii="Arial" w:hAnsi="Arial" w:cs="Arial"/>
                <w:spacing w:val="-3"/>
                <w:sz w:val="20"/>
                <w:szCs w:val="20"/>
              </w:rPr>
            </w:pPr>
          </w:p>
          <w:p w:rsidR="00727520" w:rsidRPr="001E3393" w:rsidRDefault="00727520" w:rsidP="008573E1">
            <w:pPr>
              <w:spacing w:after="0"/>
              <w:rPr>
                <w:rFonts w:ascii="Arial" w:hAnsi="Arial" w:cs="Arial"/>
                <w:spacing w:val="-3"/>
                <w:sz w:val="20"/>
                <w:szCs w:val="20"/>
              </w:rPr>
            </w:pPr>
          </w:p>
        </w:tc>
      </w:tr>
    </w:tbl>
    <w:p w:rsidR="00727520" w:rsidRDefault="00727520" w:rsidP="008573E1"/>
    <w:p w:rsidR="00727520" w:rsidRDefault="00727520" w:rsidP="008573E1">
      <w:pPr>
        <w:spacing w:after="0" w:line="240" w:lineRule="auto"/>
        <w:jc w:val="both"/>
        <w:rPr>
          <w:rFonts w:ascii="Arial" w:hAnsi="Arial" w:cs="Arial"/>
          <w:sz w:val="20"/>
          <w:szCs w:val="20"/>
        </w:rPr>
      </w:pPr>
    </w:p>
    <w:p w:rsidR="00727520" w:rsidRDefault="00727520" w:rsidP="008573E1">
      <w:pPr>
        <w:pStyle w:val="Subtitle"/>
      </w:pPr>
      <w:r>
        <w:t>Optimalan broj studenata</w:t>
      </w:r>
    </w:p>
    <w:p w:rsidR="00727520" w:rsidRPr="00BD0467" w:rsidRDefault="00727520" w:rsidP="008573E1">
      <w:pPr>
        <w:spacing w:after="0" w:line="240" w:lineRule="auto"/>
        <w:jc w:val="both"/>
        <w:rPr>
          <w:rFonts w:ascii="Arial" w:hAnsi="Arial" w:cs="Arial"/>
          <w:sz w:val="20"/>
          <w:szCs w:val="20"/>
        </w:rPr>
      </w:pPr>
      <w:r w:rsidRPr="00BD0467">
        <w:rPr>
          <w:rFonts w:ascii="Arial" w:hAnsi="Arial" w:cs="Arial"/>
          <w:sz w:val="20"/>
          <w:szCs w:val="20"/>
        </w:rPr>
        <w:t xml:space="preserve">Optimalan broj studenata za poslijediplomski specijalistički studij iz medicinskog prava je 30. Fakultet smatra kako se time osigurava najkvalitetnija izvedba nastave i stjecanje znanja. Omogućen je neometan kontakt i mogućnost individualnih konzultacija u manjim grupama. </w:t>
      </w:r>
    </w:p>
    <w:p w:rsidR="00727520" w:rsidRPr="00BD0467" w:rsidRDefault="00727520" w:rsidP="008573E1">
      <w:pPr>
        <w:spacing w:after="0" w:line="240" w:lineRule="auto"/>
        <w:jc w:val="both"/>
        <w:rPr>
          <w:rFonts w:ascii="Arial" w:hAnsi="Arial" w:cs="Arial"/>
          <w:sz w:val="24"/>
          <w:szCs w:val="24"/>
        </w:rPr>
      </w:pPr>
    </w:p>
    <w:p w:rsidR="00727520" w:rsidRPr="00047BA4" w:rsidRDefault="00727520" w:rsidP="008573E1">
      <w:pPr>
        <w:spacing w:after="0" w:line="240" w:lineRule="auto"/>
        <w:jc w:val="both"/>
        <w:rPr>
          <w:rFonts w:ascii="Arial" w:hAnsi="Arial" w:cs="Arial"/>
          <w:sz w:val="24"/>
          <w:szCs w:val="24"/>
        </w:rPr>
      </w:pPr>
    </w:p>
    <w:p w:rsidR="00727520" w:rsidRDefault="00727520" w:rsidP="008573E1">
      <w:pPr>
        <w:pStyle w:val="Subtitle"/>
      </w:pPr>
      <w:r>
        <w:t>Procjena troškova studija po studentu</w:t>
      </w:r>
    </w:p>
    <w:p w:rsidR="00727520" w:rsidRPr="00BD0467" w:rsidRDefault="00727520" w:rsidP="008573E1">
      <w:pPr>
        <w:spacing w:after="0" w:line="240" w:lineRule="auto"/>
        <w:jc w:val="both"/>
        <w:rPr>
          <w:rFonts w:ascii="Arial" w:hAnsi="Arial" w:cs="Arial"/>
          <w:sz w:val="20"/>
          <w:szCs w:val="20"/>
        </w:rPr>
      </w:pPr>
      <w:r w:rsidRPr="00BD0467">
        <w:rPr>
          <w:rFonts w:ascii="Arial" w:hAnsi="Arial" w:cs="Arial"/>
          <w:sz w:val="20"/>
          <w:szCs w:val="20"/>
        </w:rPr>
        <w:t>S obzirom da školarina za studente poslijediplomskog specijalističkog studija iznosi 8 500,00 kn, realni troškovi su veći, a razlika do 16 000,00 kn se osigurava iz proračuna Pravnog fakulteta u slučaju manjka po priljevu sredstava iz Ministarstva prema prethodno u elaboratu spomenutog sporazuma s Ministarstvom.</w:t>
      </w:r>
    </w:p>
    <w:p w:rsidR="00727520" w:rsidRPr="00047BA4" w:rsidRDefault="00727520" w:rsidP="008573E1">
      <w:pPr>
        <w:spacing w:after="0" w:line="240" w:lineRule="auto"/>
        <w:jc w:val="both"/>
        <w:rPr>
          <w:rFonts w:ascii="Arial" w:hAnsi="Arial" w:cs="Arial"/>
          <w:sz w:val="24"/>
          <w:szCs w:val="24"/>
        </w:rPr>
      </w:pPr>
    </w:p>
    <w:p w:rsidR="00727520" w:rsidRDefault="00727520" w:rsidP="008573E1">
      <w:pPr>
        <w:pStyle w:val="Subtitle"/>
      </w:pPr>
      <w:r>
        <w:t>N</w:t>
      </w:r>
      <w:r w:rsidRPr="00CE7C3B">
        <w:t>a</w:t>
      </w:r>
      <w:r w:rsidRPr="00CE7C3B">
        <w:rPr>
          <w:rFonts w:eastAsia="TimesNewRoman"/>
        </w:rPr>
        <w:t>č</w:t>
      </w:r>
      <w:r w:rsidRPr="00CE7C3B">
        <w:t>in pra</w:t>
      </w:r>
      <w:r w:rsidRPr="00CE7C3B">
        <w:rPr>
          <w:rFonts w:eastAsia="TimesNewRoman"/>
        </w:rPr>
        <w:t>ć</w:t>
      </w:r>
      <w:r w:rsidRPr="00CE7C3B">
        <w:t>enja kvalitete i uspješnosti izvedbe studijskog programa</w:t>
      </w:r>
    </w:p>
    <w:tbl>
      <w:tblPr>
        <w:tblW w:w="9288" w:type="dxa"/>
        <w:tblBorders>
          <w:top w:val="single" w:sz="12" w:space="0" w:color="auto"/>
          <w:left w:val="single" w:sz="12" w:space="0" w:color="auto"/>
          <w:bottom w:val="single" w:sz="12" w:space="0" w:color="auto"/>
          <w:right w:val="single" w:sz="12" w:space="0" w:color="auto"/>
          <w:insideV w:val="single" w:sz="12" w:space="0" w:color="auto"/>
        </w:tblBorders>
        <w:tblLook w:val="01E0" w:firstRow="1" w:lastRow="1" w:firstColumn="1" w:lastColumn="1" w:noHBand="0" w:noVBand="0"/>
      </w:tblPr>
      <w:tblGrid>
        <w:gridCol w:w="3765"/>
        <w:gridCol w:w="5523"/>
      </w:tblGrid>
      <w:tr w:rsidR="00727520" w:rsidRPr="00BE5357" w:rsidTr="00C21B09">
        <w:tc>
          <w:tcPr>
            <w:tcW w:w="9288"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rsidR="00727520" w:rsidRPr="00BE5357" w:rsidRDefault="00727520" w:rsidP="008573E1">
            <w:pPr>
              <w:spacing w:before="60" w:after="60" w:line="240" w:lineRule="auto"/>
              <w:rPr>
                <w:rFonts w:ascii="Arial" w:hAnsi="Arial" w:cs="Arial"/>
                <w:b/>
                <w:sz w:val="20"/>
              </w:rPr>
            </w:pPr>
            <w:r w:rsidRPr="00BE5357">
              <w:rPr>
                <w:rFonts w:ascii="Arial" w:hAnsi="Arial" w:cs="Arial"/>
                <w:b/>
                <w:sz w:val="20"/>
              </w:rPr>
              <w:t xml:space="preserve">Prema Europskim standardima i smjernicama za unutarnje osiguravanje kvalitete u visokim učilištima (prema „Standardi i smjernice za osiguranje kvalitete u Europskom prostoru visokog </w:t>
            </w:r>
            <w:r w:rsidRPr="00BE5357">
              <w:rPr>
                <w:rFonts w:ascii="Arial" w:hAnsi="Arial" w:cs="Arial"/>
                <w:b/>
                <w:sz w:val="20"/>
              </w:rPr>
              <w:lastRenderedPageBreak/>
              <w:t>obrazovanja“), na temelju kojih Sveučilište u Splitu utvrđuje postupke upravljanja kvalitetom, predlagatelj studijskoga programa dužan je sastaviti plan postupaka osiguranja kvalitete studijskoga programa.</w:t>
            </w:r>
          </w:p>
        </w:tc>
      </w:tr>
      <w:tr w:rsidR="00727520" w:rsidRPr="00BE5357" w:rsidTr="00C21B09">
        <w:tc>
          <w:tcPr>
            <w:tcW w:w="9288" w:type="dxa"/>
            <w:gridSpan w:val="2"/>
            <w:tcBorders>
              <w:top w:val="single" w:sz="12" w:space="0" w:color="auto"/>
              <w:bottom w:val="single" w:sz="12" w:space="0" w:color="auto"/>
            </w:tcBorders>
            <w:shd w:val="clear" w:color="auto" w:fill="66CCFF"/>
            <w:vAlign w:val="center"/>
          </w:tcPr>
          <w:p w:rsidR="00727520" w:rsidRPr="00BE5357" w:rsidRDefault="00727520" w:rsidP="008573E1">
            <w:pPr>
              <w:spacing w:before="60" w:after="60" w:line="240" w:lineRule="auto"/>
              <w:rPr>
                <w:rFonts w:ascii="Arial" w:hAnsi="Arial" w:cs="Arial"/>
                <w:b/>
                <w:sz w:val="20"/>
              </w:rPr>
            </w:pPr>
            <w:r w:rsidRPr="00BE5357">
              <w:rPr>
                <w:rFonts w:ascii="Arial" w:hAnsi="Arial" w:cs="Arial"/>
                <w:b/>
                <w:sz w:val="20"/>
              </w:rPr>
              <w:lastRenderedPageBreak/>
              <w:t>Dokumentacija na kojoj se temelji sustav osiguranja kvalitete sastavnice:</w:t>
            </w:r>
          </w:p>
        </w:tc>
      </w:tr>
      <w:tr w:rsidR="00727520" w:rsidRPr="00BE5357" w:rsidTr="00C21B09">
        <w:tc>
          <w:tcPr>
            <w:tcW w:w="9288" w:type="dxa"/>
            <w:gridSpan w:val="2"/>
            <w:tcBorders>
              <w:top w:val="single" w:sz="12" w:space="0" w:color="auto"/>
              <w:bottom w:val="single" w:sz="2" w:space="0" w:color="auto"/>
            </w:tcBorders>
          </w:tcPr>
          <w:p w:rsidR="00727520" w:rsidRPr="00847DDE" w:rsidRDefault="00727520" w:rsidP="008573E1">
            <w:pPr>
              <w:rPr>
                <w:rFonts w:ascii="Arial" w:hAnsi="Arial" w:cs="Arial"/>
                <w:sz w:val="20"/>
                <w:szCs w:val="20"/>
              </w:rPr>
            </w:pPr>
            <w:r w:rsidRPr="00847DDE">
              <w:rPr>
                <w:rFonts w:ascii="Arial" w:hAnsi="Arial" w:cs="Arial"/>
                <w:sz w:val="20"/>
                <w:szCs w:val="20"/>
              </w:rPr>
              <w:t>Statut Pravnog fakulteta u Splitu</w:t>
            </w:r>
          </w:p>
        </w:tc>
      </w:tr>
      <w:tr w:rsidR="00727520" w:rsidRPr="00BE5357" w:rsidTr="00C21B09">
        <w:tc>
          <w:tcPr>
            <w:tcW w:w="9288" w:type="dxa"/>
            <w:gridSpan w:val="2"/>
            <w:tcBorders>
              <w:top w:val="single" w:sz="12" w:space="0" w:color="auto"/>
              <w:bottom w:val="single" w:sz="2" w:space="0" w:color="auto"/>
            </w:tcBorders>
          </w:tcPr>
          <w:p w:rsidR="00727520" w:rsidRPr="00847DDE" w:rsidRDefault="00727520" w:rsidP="008573E1">
            <w:pPr>
              <w:rPr>
                <w:rFonts w:ascii="Arial" w:hAnsi="Arial" w:cs="Arial"/>
                <w:sz w:val="20"/>
                <w:szCs w:val="20"/>
              </w:rPr>
            </w:pPr>
            <w:r w:rsidRPr="00847DDE">
              <w:rPr>
                <w:rFonts w:ascii="Arial" w:hAnsi="Arial" w:cs="Arial"/>
                <w:sz w:val="20"/>
                <w:szCs w:val="20"/>
              </w:rPr>
              <w:t>Pravilnik Pravnog fakulteta u Splitu</w:t>
            </w:r>
          </w:p>
        </w:tc>
      </w:tr>
      <w:tr w:rsidR="00727520" w:rsidRPr="00BE5357" w:rsidTr="00C21B09">
        <w:tc>
          <w:tcPr>
            <w:tcW w:w="9288" w:type="dxa"/>
            <w:gridSpan w:val="2"/>
            <w:tcBorders>
              <w:top w:val="single" w:sz="12" w:space="0" w:color="auto"/>
              <w:bottom w:val="single" w:sz="2" w:space="0" w:color="auto"/>
            </w:tcBorders>
          </w:tcPr>
          <w:p w:rsidR="00727520" w:rsidRPr="00847DDE" w:rsidRDefault="00727520" w:rsidP="008573E1">
            <w:pPr>
              <w:rPr>
                <w:rFonts w:ascii="Arial" w:hAnsi="Arial" w:cs="Arial"/>
                <w:sz w:val="20"/>
                <w:szCs w:val="20"/>
              </w:rPr>
            </w:pPr>
            <w:r w:rsidRPr="00847DDE">
              <w:rPr>
                <w:rFonts w:ascii="Arial" w:hAnsi="Arial" w:cs="Arial"/>
                <w:sz w:val="20"/>
                <w:szCs w:val="20"/>
              </w:rPr>
              <w:t>Pravilnik o postupku unutarnje periodične prosudbe sustava osiguranja kvalitete</w:t>
            </w:r>
          </w:p>
        </w:tc>
      </w:tr>
      <w:tr w:rsidR="00727520" w:rsidRPr="00BE5357" w:rsidTr="00C21B09">
        <w:tc>
          <w:tcPr>
            <w:tcW w:w="9288" w:type="dxa"/>
            <w:gridSpan w:val="2"/>
            <w:tcBorders>
              <w:top w:val="single" w:sz="12" w:space="0" w:color="auto"/>
              <w:bottom w:val="single" w:sz="2" w:space="0" w:color="auto"/>
            </w:tcBorders>
          </w:tcPr>
          <w:p w:rsidR="00727520" w:rsidRPr="00847DDE" w:rsidRDefault="00727520">
            <w:pPr>
              <w:rPr>
                <w:rFonts w:ascii="Arial" w:hAnsi="Arial" w:cs="Arial"/>
                <w:sz w:val="20"/>
                <w:szCs w:val="20"/>
              </w:rPr>
            </w:pPr>
            <w:r w:rsidRPr="00847DDE">
              <w:rPr>
                <w:rFonts w:ascii="Arial" w:hAnsi="Arial" w:cs="Arial"/>
                <w:sz w:val="20"/>
                <w:szCs w:val="20"/>
              </w:rPr>
              <w:t>Priručnik osiguravanja kvalitete Sveučilišta</w:t>
            </w:r>
          </w:p>
        </w:tc>
      </w:tr>
      <w:tr w:rsidR="00727520" w:rsidRPr="00BE5357" w:rsidTr="00C21B09">
        <w:tc>
          <w:tcPr>
            <w:tcW w:w="9288" w:type="dxa"/>
            <w:gridSpan w:val="2"/>
            <w:tcBorders>
              <w:top w:val="single" w:sz="12" w:space="0" w:color="auto"/>
              <w:bottom w:val="single" w:sz="2" w:space="0" w:color="auto"/>
            </w:tcBorders>
          </w:tcPr>
          <w:p w:rsidR="00727520" w:rsidRPr="00847DDE" w:rsidRDefault="00727520">
            <w:pPr>
              <w:rPr>
                <w:rFonts w:ascii="Arial" w:hAnsi="Arial" w:cs="Arial"/>
                <w:sz w:val="20"/>
                <w:szCs w:val="20"/>
              </w:rPr>
            </w:pPr>
            <w:r w:rsidRPr="00847DDE">
              <w:rPr>
                <w:rFonts w:ascii="Arial" w:hAnsi="Arial" w:cs="Arial"/>
                <w:sz w:val="20"/>
                <w:szCs w:val="20"/>
              </w:rPr>
              <w:t>Priručnik osiguravanja kvalitete Pravnog fakulteta u Splitu</w:t>
            </w:r>
          </w:p>
        </w:tc>
      </w:tr>
      <w:tr w:rsidR="00727520" w:rsidRPr="00BE5357" w:rsidTr="00C21B09">
        <w:tc>
          <w:tcPr>
            <w:tcW w:w="9288" w:type="dxa"/>
            <w:gridSpan w:val="2"/>
            <w:tcBorders>
              <w:top w:val="single" w:sz="2" w:space="0" w:color="auto"/>
              <w:bottom w:val="single" w:sz="2" w:space="0" w:color="auto"/>
            </w:tcBorders>
          </w:tcPr>
          <w:p w:rsidR="00727520" w:rsidRPr="00847DDE" w:rsidRDefault="00727520">
            <w:pPr>
              <w:rPr>
                <w:rFonts w:ascii="Arial" w:hAnsi="Arial" w:cs="Arial"/>
                <w:sz w:val="20"/>
                <w:szCs w:val="20"/>
              </w:rPr>
            </w:pPr>
            <w:r w:rsidRPr="00847DDE">
              <w:rPr>
                <w:rFonts w:ascii="Arial" w:hAnsi="Arial" w:cs="Arial"/>
                <w:sz w:val="20"/>
                <w:szCs w:val="20"/>
              </w:rPr>
              <w:t>Pravilnik o studiju i režimu studiranja Pravnog fakulteta u Splitu</w:t>
            </w:r>
          </w:p>
        </w:tc>
      </w:tr>
      <w:tr w:rsidR="00727520" w:rsidRPr="00BE5357" w:rsidTr="00C21B09">
        <w:tc>
          <w:tcPr>
            <w:tcW w:w="9288" w:type="dxa"/>
            <w:gridSpan w:val="2"/>
            <w:tcBorders>
              <w:top w:val="single" w:sz="12" w:space="0" w:color="auto"/>
              <w:bottom w:val="single" w:sz="12" w:space="0" w:color="auto"/>
            </w:tcBorders>
            <w:shd w:val="clear" w:color="auto" w:fill="66CCFF"/>
            <w:vAlign w:val="center"/>
          </w:tcPr>
          <w:p w:rsidR="00727520" w:rsidRPr="00BE5357" w:rsidRDefault="00727520" w:rsidP="008573E1">
            <w:pPr>
              <w:spacing w:before="60" w:after="60" w:line="240" w:lineRule="auto"/>
              <w:rPr>
                <w:rFonts w:ascii="Arial" w:hAnsi="Arial" w:cs="Arial"/>
                <w:b/>
                <w:sz w:val="20"/>
              </w:rPr>
            </w:pPr>
            <w:r w:rsidRPr="00BE5357">
              <w:rPr>
                <w:rFonts w:ascii="Arial" w:hAnsi="Arial" w:cs="Arial"/>
                <w:b/>
                <w:sz w:val="20"/>
              </w:rPr>
              <w:t>Opis postupaka kojima se vrjednuje kvaliteta izvedbe studijskoga programa :</w:t>
            </w:r>
          </w:p>
          <w:p w:rsidR="00727520" w:rsidRPr="00BE5357" w:rsidRDefault="00727520" w:rsidP="008573E1">
            <w:pPr>
              <w:numPr>
                <w:ilvl w:val="1"/>
                <w:numId w:val="5"/>
              </w:numPr>
              <w:spacing w:before="60" w:after="60" w:line="240" w:lineRule="auto"/>
              <w:rPr>
                <w:rFonts w:ascii="Arial" w:hAnsi="Arial" w:cs="Arial"/>
                <w:sz w:val="20"/>
              </w:rPr>
            </w:pPr>
            <w:r w:rsidRPr="00BE5357">
              <w:rPr>
                <w:rFonts w:ascii="Arial" w:hAnsi="Arial" w:cs="Arial"/>
                <w:sz w:val="20"/>
              </w:rPr>
              <w:t>za svaki postupak potrebno je opisati metodu (najčešće anketa za studente ili nastavnike, samoevaluacijski upitnik), navesti izvoditelje (sastavnica, sveučilišni ured), način obrade rezultata i informiranja te vremenski plan provedbe</w:t>
            </w:r>
          </w:p>
          <w:p w:rsidR="00727520" w:rsidRPr="00BE5357" w:rsidRDefault="00727520" w:rsidP="008573E1">
            <w:pPr>
              <w:numPr>
                <w:ilvl w:val="1"/>
                <w:numId w:val="5"/>
              </w:numPr>
              <w:spacing w:before="60" w:after="60" w:line="240" w:lineRule="auto"/>
              <w:rPr>
                <w:rFonts w:ascii="Arial" w:hAnsi="Arial" w:cs="Arial"/>
                <w:sz w:val="20"/>
              </w:rPr>
            </w:pPr>
            <w:r w:rsidRPr="00BE5357">
              <w:rPr>
                <w:rFonts w:ascii="Arial" w:hAnsi="Arial" w:cs="Arial"/>
                <w:sz w:val="20"/>
              </w:rPr>
              <w:t>ukoliko je opisan u nekom priloženom dokumentu, navesti ime dokumenta i članak.</w:t>
            </w:r>
          </w:p>
        </w:tc>
      </w:tr>
      <w:tr w:rsidR="00727520" w:rsidRPr="00BE5357" w:rsidTr="00C21B09">
        <w:trPr>
          <w:trHeight w:val="316"/>
        </w:trPr>
        <w:tc>
          <w:tcPr>
            <w:tcW w:w="3765" w:type="dxa"/>
            <w:tcBorders>
              <w:top w:val="single" w:sz="12" w:space="0" w:color="auto"/>
              <w:bottom w:val="single" w:sz="8" w:space="0" w:color="auto"/>
              <w:right w:val="single" w:sz="8" w:space="0" w:color="auto"/>
            </w:tcBorders>
            <w:vAlign w:val="center"/>
          </w:tcPr>
          <w:p w:rsidR="00727520" w:rsidRPr="00BE5357" w:rsidRDefault="00727520" w:rsidP="008573E1">
            <w:pPr>
              <w:spacing w:before="60" w:after="60" w:line="240" w:lineRule="auto"/>
              <w:rPr>
                <w:rFonts w:ascii="Arial" w:hAnsi="Arial" w:cs="Arial"/>
                <w:sz w:val="20"/>
              </w:rPr>
            </w:pPr>
            <w:r w:rsidRPr="00BE5357">
              <w:rPr>
                <w:rFonts w:ascii="Arial" w:hAnsi="Arial" w:cs="Arial"/>
                <w:sz w:val="20"/>
              </w:rPr>
              <w:t>Vrjednovanje rada nastavnika i suradnika</w:t>
            </w:r>
          </w:p>
        </w:tc>
        <w:tc>
          <w:tcPr>
            <w:tcW w:w="5523" w:type="dxa"/>
            <w:tcBorders>
              <w:top w:val="single" w:sz="12" w:space="0" w:color="auto"/>
              <w:left w:val="single" w:sz="8" w:space="0" w:color="auto"/>
              <w:bottom w:val="single" w:sz="8" w:space="0" w:color="auto"/>
            </w:tcBorders>
          </w:tcPr>
          <w:p w:rsidR="00727520" w:rsidRPr="00847DDE" w:rsidRDefault="00727520" w:rsidP="008573E1">
            <w:pPr>
              <w:spacing w:before="60" w:after="60"/>
              <w:rPr>
                <w:rFonts w:ascii="Arial" w:hAnsi="Arial" w:cs="Arial"/>
                <w:sz w:val="20"/>
                <w:szCs w:val="20"/>
              </w:rPr>
            </w:pPr>
            <w:r w:rsidRPr="00847DDE">
              <w:rPr>
                <w:rFonts w:ascii="Arial" w:hAnsi="Arial" w:cs="Arial"/>
                <w:sz w:val="20"/>
                <w:szCs w:val="20"/>
              </w:rPr>
              <w:t>Za potrebe evaluacije nastavnika i suradnika na raspolaganju stoje uobičajeni načini komuciranja i saznanja o eventualnom potrebnom usavršavanju nastavnika i suradnika od strane studenata. Naime, uz predavanja koja obuhvaćaju interaktivnu komunikaciju s studentima, konzultacije koje svatko od nastavnika i suradnika uredno održava te mailove koje se redovito čita i na njih odgovara, nastavnici i suradnici su do sada saznali potrebe za eventualnim promjenama u načinu izvođenja nastave, te imaju mogućnost kontinuiranog usavršavanja prema potrebama novih generacija. Na kraju semestra se provode i anonimne ankete.</w:t>
            </w:r>
          </w:p>
          <w:p w:rsidR="00727520" w:rsidRPr="00847DDE" w:rsidRDefault="00727520" w:rsidP="008573E1">
            <w:pPr>
              <w:spacing w:before="60" w:after="60"/>
              <w:rPr>
                <w:rFonts w:ascii="Arial" w:hAnsi="Arial" w:cs="Arial"/>
                <w:sz w:val="20"/>
                <w:szCs w:val="20"/>
              </w:rPr>
            </w:pPr>
            <w:r w:rsidRPr="00847DDE">
              <w:rPr>
                <w:rFonts w:ascii="Arial" w:hAnsi="Arial" w:cs="Arial"/>
                <w:sz w:val="20"/>
                <w:szCs w:val="20"/>
              </w:rPr>
              <w:t>Čl. 87. Statuta Pravnog fakulteta Split</w:t>
            </w:r>
          </w:p>
          <w:p w:rsidR="00727520" w:rsidRPr="00847DDE" w:rsidRDefault="00727520" w:rsidP="008573E1">
            <w:pPr>
              <w:spacing w:before="60" w:after="60"/>
              <w:rPr>
                <w:rFonts w:ascii="Arial" w:hAnsi="Arial" w:cs="Arial"/>
                <w:sz w:val="20"/>
                <w:szCs w:val="20"/>
              </w:rPr>
            </w:pPr>
            <w:r w:rsidRPr="00847DDE">
              <w:rPr>
                <w:rFonts w:ascii="Arial" w:hAnsi="Arial" w:cs="Arial"/>
                <w:sz w:val="20"/>
                <w:szCs w:val="20"/>
              </w:rPr>
              <w:t>Čl. 70. Pravilnikao studiju i režimu studiranja Pravnog fakulteta u Splitu</w:t>
            </w:r>
          </w:p>
          <w:p w:rsidR="00727520" w:rsidRPr="00847DDE" w:rsidRDefault="00727520" w:rsidP="008573E1">
            <w:pPr>
              <w:spacing w:before="60" w:after="60"/>
              <w:rPr>
                <w:rFonts w:ascii="Arial" w:hAnsi="Arial" w:cs="Arial"/>
                <w:color w:val="FF0000"/>
                <w:sz w:val="20"/>
                <w:szCs w:val="20"/>
              </w:rPr>
            </w:pPr>
            <w:r w:rsidRPr="00847DDE">
              <w:rPr>
                <w:rFonts w:ascii="Arial" w:hAnsi="Arial" w:cs="Arial"/>
                <w:sz w:val="20"/>
                <w:szCs w:val="20"/>
              </w:rPr>
              <w:t>Toč. 7.2-3. Priručnika za osiguranje kvalitete Pravnog fakulteta u Splitu</w:t>
            </w:r>
          </w:p>
        </w:tc>
      </w:tr>
      <w:tr w:rsidR="00727520" w:rsidRPr="00BE5357" w:rsidTr="00C21B09">
        <w:tc>
          <w:tcPr>
            <w:tcW w:w="3765" w:type="dxa"/>
            <w:tcBorders>
              <w:top w:val="single" w:sz="8" w:space="0" w:color="auto"/>
              <w:bottom w:val="single" w:sz="8" w:space="0" w:color="auto"/>
              <w:right w:val="single" w:sz="8" w:space="0" w:color="auto"/>
            </w:tcBorders>
            <w:vAlign w:val="center"/>
          </w:tcPr>
          <w:p w:rsidR="00727520" w:rsidRPr="00BE5357" w:rsidRDefault="00727520" w:rsidP="008573E1">
            <w:pPr>
              <w:spacing w:before="60" w:after="60" w:line="240" w:lineRule="auto"/>
              <w:rPr>
                <w:rFonts w:ascii="Arial" w:hAnsi="Arial" w:cs="Arial"/>
                <w:sz w:val="20"/>
              </w:rPr>
            </w:pPr>
            <w:r w:rsidRPr="00BE5357">
              <w:rPr>
                <w:rFonts w:ascii="Arial" w:hAnsi="Arial" w:cs="Arial"/>
                <w:sz w:val="20"/>
              </w:rPr>
              <w:t>Praćenje ocjenjivanja i usklađenosti ocjenjivanja s očekivanim ishodima učenja</w:t>
            </w:r>
          </w:p>
        </w:tc>
        <w:tc>
          <w:tcPr>
            <w:tcW w:w="5523" w:type="dxa"/>
            <w:tcBorders>
              <w:top w:val="single" w:sz="8" w:space="0" w:color="auto"/>
              <w:left w:val="single" w:sz="8" w:space="0" w:color="auto"/>
              <w:bottom w:val="single" w:sz="8" w:space="0" w:color="auto"/>
            </w:tcBorders>
          </w:tcPr>
          <w:p w:rsidR="00727520" w:rsidRPr="00847DDE" w:rsidRDefault="00727520" w:rsidP="008573E1">
            <w:pPr>
              <w:spacing w:before="60" w:after="60"/>
              <w:rPr>
                <w:rFonts w:ascii="Arial" w:hAnsi="Arial" w:cs="Arial"/>
                <w:sz w:val="20"/>
                <w:szCs w:val="20"/>
              </w:rPr>
            </w:pPr>
            <w:r w:rsidRPr="00847DDE">
              <w:rPr>
                <w:rFonts w:ascii="Arial" w:hAnsi="Arial" w:cs="Arial"/>
                <w:sz w:val="20"/>
                <w:szCs w:val="20"/>
              </w:rPr>
              <w:t>S obzirom da su ishodi učenja glavni kriterij ocjenjivanja usvajanja gradiva na ispitu pojedinog predmeta, nastavnici i suradnici su već stečenim iskustvom iz prethodnih generacija na odgovarajući način stavili naglasak na ishode učenja. Svakako je za istaknuti da se prolazna ocjena na ispitu postiže ako su zadovoljeni očekivani ishodi učenja.</w:t>
            </w:r>
          </w:p>
          <w:p w:rsidR="00727520" w:rsidRPr="00847DDE" w:rsidRDefault="00727520" w:rsidP="008573E1">
            <w:pPr>
              <w:spacing w:before="60" w:after="60"/>
              <w:rPr>
                <w:rFonts w:ascii="Arial" w:hAnsi="Arial" w:cs="Arial"/>
                <w:sz w:val="20"/>
                <w:szCs w:val="20"/>
              </w:rPr>
            </w:pPr>
            <w:r w:rsidRPr="00847DDE">
              <w:rPr>
                <w:rFonts w:ascii="Arial" w:hAnsi="Arial" w:cs="Arial"/>
                <w:sz w:val="20"/>
                <w:szCs w:val="20"/>
              </w:rPr>
              <w:t xml:space="preserve"> Toč. 8.3. Priručnika za osiguranje kvalitete Pravnog fakulteta u Splitu</w:t>
            </w:r>
          </w:p>
        </w:tc>
      </w:tr>
      <w:tr w:rsidR="00727520" w:rsidRPr="00BE5357" w:rsidTr="00C21B09">
        <w:tc>
          <w:tcPr>
            <w:tcW w:w="3765" w:type="dxa"/>
            <w:tcBorders>
              <w:top w:val="single" w:sz="8" w:space="0" w:color="auto"/>
              <w:bottom w:val="single" w:sz="8" w:space="0" w:color="auto"/>
              <w:right w:val="single" w:sz="8" w:space="0" w:color="auto"/>
            </w:tcBorders>
            <w:vAlign w:val="center"/>
          </w:tcPr>
          <w:p w:rsidR="00727520" w:rsidRPr="00BE5357" w:rsidRDefault="00727520" w:rsidP="008573E1">
            <w:pPr>
              <w:spacing w:before="60" w:after="60" w:line="240" w:lineRule="auto"/>
              <w:rPr>
                <w:rFonts w:ascii="Arial" w:hAnsi="Arial" w:cs="Arial"/>
                <w:sz w:val="20"/>
              </w:rPr>
            </w:pPr>
            <w:r w:rsidRPr="00BE5357">
              <w:rPr>
                <w:rFonts w:ascii="Arial" w:hAnsi="Arial" w:cs="Arial"/>
                <w:sz w:val="20"/>
              </w:rPr>
              <w:t>Vrjednovanje dostupnosti resursa (prostornih, ljudskih, informacijskih) za proces učenja i poučavanja</w:t>
            </w:r>
          </w:p>
        </w:tc>
        <w:tc>
          <w:tcPr>
            <w:tcW w:w="5523" w:type="dxa"/>
            <w:tcBorders>
              <w:top w:val="single" w:sz="8" w:space="0" w:color="auto"/>
              <w:left w:val="single" w:sz="8" w:space="0" w:color="auto"/>
              <w:bottom w:val="single" w:sz="8" w:space="0" w:color="auto"/>
            </w:tcBorders>
          </w:tcPr>
          <w:p w:rsidR="00727520" w:rsidRPr="00847DDE" w:rsidRDefault="00727520" w:rsidP="008573E1">
            <w:pPr>
              <w:spacing w:before="60" w:after="60"/>
              <w:rPr>
                <w:rFonts w:ascii="Arial" w:hAnsi="Arial" w:cs="Arial"/>
                <w:sz w:val="20"/>
                <w:szCs w:val="20"/>
              </w:rPr>
            </w:pPr>
            <w:r w:rsidRPr="00847DDE">
              <w:rPr>
                <w:rFonts w:ascii="Arial" w:hAnsi="Arial" w:cs="Arial"/>
                <w:sz w:val="20"/>
                <w:szCs w:val="20"/>
              </w:rPr>
              <w:t>Poslijediplomski specijalistički studij upisuju studenti koji su završili dodiplomski studij, te su u pravilu u radnom odnosu pa stoga studentska referada i odgovarajuće službe za njih rade subotom. Radnim danom i u poslijepodnevnim satima postoji mogućnost  proučavanja u biblioteci te dolazak na konzultacije prema dogovoru s nastavnikom i suradnicima.</w:t>
            </w:r>
          </w:p>
          <w:p w:rsidR="00727520" w:rsidRPr="00847DDE" w:rsidRDefault="00727520" w:rsidP="008573E1">
            <w:pPr>
              <w:spacing w:before="60" w:after="60"/>
              <w:rPr>
                <w:rFonts w:ascii="Arial" w:hAnsi="Arial" w:cs="Arial"/>
                <w:sz w:val="20"/>
                <w:szCs w:val="20"/>
              </w:rPr>
            </w:pPr>
            <w:r w:rsidRPr="00847DDE">
              <w:rPr>
                <w:rFonts w:ascii="Arial" w:hAnsi="Arial" w:cs="Arial"/>
                <w:sz w:val="20"/>
                <w:szCs w:val="20"/>
              </w:rPr>
              <w:lastRenderedPageBreak/>
              <w:t>Toč. 8.4. Priručnika za osiguranje kvalitete Pravnog fakulteta u Splitu</w:t>
            </w:r>
          </w:p>
        </w:tc>
      </w:tr>
      <w:tr w:rsidR="00727520" w:rsidRPr="00BE5357" w:rsidTr="00C21B09">
        <w:tc>
          <w:tcPr>
            <w:tcW w:w="3765" w:type="dxa"/>
            <w:tcBorders>
              <w:top w:val="single" w:sz="8" w:space="0" w:color="auto"/>
              <w:bottom w:val="single" w:sz="8" w:space="0" w:color="auto"/>
              <w:right w:val="single" w:sz="8" w:space="0" w:color="auto"/>
            </w:tcBorders>
            <w:vAlign w:val="center"/>
          </w:tcPr>
          <w:p w:rsidR="00727520" w:rsidRPr="00BE5357" w:rsidRDefault="00727520" w:rsidP="008573E1">
            <w:pPr>
              <w:spacing w:before="60" w:after="60" w:line="240" w:lineRule="auto"/>
              <w:rPr>
                <w:rFonts w:ascii="Arial" w:hAnsi="Arial" w:cs="Arial"/>
                <w:sz w:val="20"/>
              </w:rPr>
            </w:pPr>
            <w:r w:rsidRPr="00BE5357">
              <w:rPr>
                <w:rFonts w:ascii="Arial" w:hAnsi="Arial" w:cs="Arial"/>
                <w:sz w:val="20"/>
              </w:rPr>
              <w:lastRenderedPageBreak/>
              <w:t>Dostupnost i vrjednovanje podrške studentima (mentorstvo, tutorstvo, savjetovanje)</w:t>
            </w:r>
          </w:p>
        </w:tc>
        <w:tc>
          <w:tcPr>
            <w:tcW w:w="5523" w:type="dxa"/>
            <w:tcBorders>
              <w:top w:val="single" w:sz="8" w:space="0" w:color="auto"/>
              <w:left w:val="single" w:sz="8" w:space="0" w:color="auto"/>
              <w:bottom w:val="single" w:sz="8" w:space="0" w:color="auto"/>
            </w:tcBorders>
          </w:tcPr>
          <w:p w:rsidR="00727520" w:rsidRPr="00847DDE" w:rsidRDefault="00727520" w:rsidP="008573E1">
            <w:pPr>
              <w:spacing w:before="60" w:after="60"/>
              <w:rPr>
                <w:rFonts w:ascii="Arial" w:hAnsi="Arial" w:cs="Arial"/>
                <w:sz w:val="20"/>
                <w:szCs w:val="20"/>
              </w:rPr>
            </w:pPr>
            <w:r w:rsidRPr="00847DDE">
              <w:rPr>
                <w:rFonts w:ascii="Arial" w:hAnsi="Arial" w:cs="Arial"/>
                <w:sz w:val="20"/>
                <w:szCs w:val="20"/>
              </w:rPr>
              <w:t xml:space="preserve">Studentima se omogućava savjetovanje kroz individualne konzultacije, mentorstvo u seminarskim radovima kao „neobvezatni“ uvod za mentorstvo u završnom radu. </w:t>
            </w:r>
          </w:p>
          <w:p w:rsidR="00727520" w:rsidRPr="00847DDE" w:rsidRDefault="00727520" w:rsidP="008573E1">
            <w:pPr>
              <w:spacing w:before="60" w:after="60"/>
              <w:rPr>
                <w:rFonts w:ascii="Arial" w:hAnsi="Arial" w:cs="Arial"/>
                <w:sz w:val="20"/>
                <w:szCs w:val="20"/>
              </w:rPr>
            </w:pPr>
            <w:r w:rsidRPr="00847DDE">
              <w:rPr>
                <w:rFonts w:ascii="Arial" w:hAnsi="Arial" w:cs="Arial"/>
                <w:sz w:val="20"/>
                <w:szCs w:val="20"/>
              </w:rPr>
              <w:t>Čl. 27. Pravilnika o poslijediplomskom specijalističkom studiju „Medicinsko pravo“</w:t>
            </w:r>
          </w:p>
        </w:tc>
      </w:tr>
      <w:tr w:rsidR="00727520" w:rsidRPr="00BE5357" w:rsidTr="00C21B09">
        <w:tc>
          <w:tcPr>
            <w:tcW w:w="3765" w:type="dxa"/>
            <w:tcBorders>
              <w:top w:val="single" w:sz="8" w:space="0" w:color="auto"/>
              <w:bottom w:val="single" w:sz="8" w:space="0" w:color="auto"/>
              <w:right w:val="single" w:sz="8" w:space="0" w:color="auto"/>
            </w:tcBorders>
            <w:vAlign w:val="center"/>
          </w:tcPr>
          <w:p w:rsidR="00727520" w:rsidRPr="00BE5357" w:rsidRDefault="00727520" w:rsidP="008573E1">
            <w:pPr>
              <w:spacing w:before="60" w:after="60" w:line="240" w:lineRule="auto"/>
              <w:rPr>
                <w:rFonts w:ascii="Arial" w:hAnsi="Arial" w:cs="Arial"/>
                <w:sz w:val="20"/>
              </w:rPr>
            </w:pPr>
            <w:r w:rsidRPr="00BE5357">
              <w:rPr>
                <w:rFonts w:ascii="Arial" w:hAnsi="Arial" w:cs="Arial"/>
                <w:sz w:val="20"/>
              </w:rPr>
              <w:t>Praćenje studentske prolaznosti po predmetima i na studiju u cjelini</w:t>
            </w:r>
          </w:p>
        </w:tc>
        <w:tc>
          <w:tcPr>
            <w:tcW w:w="5523" w:type="dxa"/>
            <w:tcBorders>
              <w:top w:val="single" w:sz="8" w:space="0" w:color="auto"/>
              <w:left w:val="single" w:sz="8" w:space="0" w:color="auto"/>
              <w:bottom w:val="single" w:sz="8" w:space="0" w:color="auto"/>
            </w:tcBorders>
          </w:tcPr>
          <w:p w:rsidR="00727520" w:rsidRPr="00847DDE" w:rsidRDefault="00727520" w:rsidP="008573E1">
            <w:pPr>
              <w:spacing w:before="60" w:after="60"/>
              <w:rPr>
                <w:rFonts w:ascii="Arial" w:hAnsi="Arial" w:cs="Arial"/>
                <w:sz w:val="20"/>
                <w:szCs w:val="20"/>
              </w:rPr>
            </w:pPr>
            <w:r w:rsidRPr="00847DDE">
              <w:rPr>
                <w:rFonts w:ascii="Arial" w:hAnsi="Arial" w:cs="Arial"/>
                <w:sz w:val="20"/>
                <w:szCs w:val="20"/>
              </w:rPr>
              <w:t>Studentska referada je zadužena za godišnje praćenje prolaznosti po predmetima i na studiju u cjelini.</w:t>
            </w:r>
          </w:p>
          <w:p w:rsidR="00727520" w:rsidRPr="00847DDE" w:rsidRDefault="00727520" w:rsidP="008573E1">
            <w:pPr>
              <w:spacing w:before="60" w:after="60"/>
              <w:rPr>
                <w:rFonts w:ascii="Arial" w:hAnsi="Arial" w:cs="Arial"/>
                <w:sz w:val="20"/>
                <w:szCs w:val="20"/>
              </w:rPr>
            </w:pPr>
            <w:r w:rsidRPr="00847DDE">
              <w:rPr>
                <w:rFonts w:ascii="Arial" w:hAnsi="Arial" w:cs="Arial"/>
                <w:sz w:val="20"/>
                <w:szCs w:val="20"/>
              </w:rPr>
              <w:t>Toč. 7.3. Priručnika za osiguranje kvalitete Pravnog fakulteta u Splitu</w:t>
            </w:r>
          </w:p>
        </w:tc>
      </w:tr>
      <w:tr w:rsidR="00727520" w:rsidRPr="00BE5357" w:rsidTr="00C21B09">
        <w:tc>
          <w:tcPr>
            <w:tcW w:w="3765" w:type="dxa"/>
            <w:tcBorders>
              <w:top w:val="single" w:sz="8" w:space="0" w:color="auto"/>
              <w:bottom w:val="single" w:sz="8" w:space="0" w:color="auto"/>
              <w:right w:val="single" w:sz="8" w:space="0" w:color="auto"/>
            </w:tcBorders>
            <w:vAlign w:val="center"/>
          </w:tcPr>
          <w:p w:rsidR="00727520" w:rsidRPr="00BE5357" w:rsidRDefault="00727520" w:rsidP="008573E1">
            <w:pPr>
              <w:spacing w:before="60" w:after="60" w:line="240" w:lineRule="auto"/>
              <w:rPr>
                <w:rFonts w:ascii="Arial" w:hAnsi="Arial" w:cs="Arial"/>
                <w:sz w:val="20"/>
              </w:rPr>
            </w:pPr>
            <w:r w:rsidRPr="00BE5357">
              <w:rPr>
                <w:rFonts w:ascii="Arial" w:hAnsi="Arial" w:cs="Arial"/>
                <w:sz w:val="20"/>
              </w:rPr>
              <w:t>Zadovoljstvo studenata programom u cjelini</w:t>
            </w:r>
          </w:p>
        </w:tc>
        <w:tc>
          <w:tcPr>
            <w:tcW w:w="5523" w:type="dxa"/>
            <w:tcBorders>
              <w:top w:val="single" w:sz="8" w:space="0" w:color="auto"/>
              <w:left w:val="single" w:sz="8" w:space="0" w:color="auto"/>
              <w:bottom w:val="single" w:sz="8" w:space="0" w:color="auto"/>
            </w:tcBorders>
          </w:tcPr>
          <w:p w:rsidR="00727520" w:rsidRPr="00847DDE" w:rsidRDefault="00727520" w:rsidP="008573E1">
            <w:pPr>
              <w:spacing w:before="60" w:after="60"/>
              <w:rPr>
                <w:rFonts w:ascii="Arial" w:hAnsi="Arial" w:cs="Arial"/>
                <w:sz w:val="20"/>
                <w:szCs w:val="20"/>
              </w:rPr>
            </w:pPr>
            <w:r w:rsidRPr="00847DDE">
              <w:rPr>
                <w:rFonts w:ascii="Arial" w:hAnsi="Arial" w:cs="Arial"/>
                <w:sz w:val="20"/>
                <w:szCs w:val="20"/>
              </w:rPr>
              <w:t xml:space="preserve">Iz dosadašnjih studentskih anketa i mišljenja studenata je utvrđeno kako su zadovoljni interdisciplinarnom prirodom analiziranog studija a posebno činjenicom što je studij obogaćen nastavnicima i suradnicima drugih znanosti koje  omogućavaju potpuniji uvid u </w:t>
            </w:r>
            <w:r w:rsidRPr="00847DDE">
              <w:rPr>
                <w:rFonts w:ascii="Arial" w:hAnsi="Arial" w:cs="Arial"/>
                <w:i/>
                <w:sz w:val="20"/>
                <w:szCs w:val="20"/>
              </w:rPr>
              <w:t>ratio legis</w:t>
            </w:r>
            <w:r w:rsidRPr="00847DDE">
              <w:rPr>
                <w:rFonts w:ascii="Arial" w:hAnsi="Arial" w:cs="Arial"/>
                <w:sz w:val="20"/>
                <w:szCs w:val="20"/>
              </w:rPr>
              <w:t xml:space="preserve"> pojedine zakonske odredbe.</w:t>
            </w:r>
          </w:p>
          <w:p w:rsidR="00727520" w:rsidRPr="00847DDE" w:rsidRDefault="00727520" w:rsidP="008573E1">
            <w:pPr>
              <w:spacing w:before="60" w:after="60"/>
              <w:rPr>
                <w:rFonts w:ascii="Arial" w:hAnsi="Arial" w:cs="Arial"/>
                <w:sz w:val="20"/>
                <w:szCs w:val="20"/>
              </w:rPr>
            </w:pPr>
            <w:r w:rsidRPr="00847DDE">
              <w:rPr>
                <w:rFonts w:ascii="Arial" w:hAnsi="Arial" w:cs="Arial"/>
                <w:sz w:val="20"/>
                <w:szCs w:val="20"/>
              </w:rPr>
              <w:t>Čl. 87. Statuta Pravnog fakulteta Split</w:t>
            </w:r>
          </w:p>
          <w:p w:rsidR="00727520" w:rsidRPr="00847DDE" w:rsidRDefault="00727520" w:rsidP="008573E1">
            <w:pPr>
              <w:spacing w:before="60" w:after="60"/>
              <w:rPr>
                <w:rFonts w:ascii="Arial" w:hAnsi="Arial" w:cs="Arial"/>
                <w:sz w:val="20"/>
                <w:szCs w:val="20"/>
              </w:rPr>
            </w:pPr>
            <w:r w:rsidRPr="00847DDE">
              <w:rPr>
                <w:rFonts w:ascii="Arial" w:hAnsi="Arial" w:cs="Arial"/>
                <w:sz w:val="20"/>
                <w:szCs w:val="20"/>
              </w:rPr>
              <w:t>Čl. 70. Pravilnikao studiju i režimu studiranja Pravnog fakulteta u Splitu</w:t>
            </w:r>
          </w:p>
        </w:tc>
      </w:tr>
      <w:tr w:rsidR="00727520" w:rsidRPr="00BE5357" w:rsidTr="00C21B09">
        <w:tc>
          <w:tcPr>
            <w:tcW w:w="3765" w:type="dxa"/>
            <w:tcBorders>
              <w:top w:val="single" w:sz="8" w:space="0" w:color="auto"/>
              <w:bottom w:val="single" w:sz="8" w:space="0" w:color="auto"/>
              <w:right w:val="single" w:sz="8" w:space="0" w:color="auto"/>
            </w:tcBorders>
            <w:vAlign w:val="center"/>
          </w:tcPr>
          <w:p w:rsidR="00727520" w:rsidRPr="00BE5357" w:rsidRDefault="00727520" w:rsidP="008573E1">
            <w:pPr>
              <w:spacing w:before="60" w:after="60" w:line="240" w:lineRule="auto"/>
              <w:rPr>
                <w:rFonts w:ascii="Arial" w:hAnsi="Arial" w:cs="Arial"/>
                <w:sz w:val="20"/>
              </w:rPr>
            </w:pPr>
            <w:r w:rsidRPr="00BE5357">
              <w:rPr>
                <w:rFonts w:ascii="Arial" w:hAnsi="Arial" w:cs="Arial"/>
                <w:sz w:val="20"/>
              </w:rPr>
              <w:t>Postupci za dobivanje povratnih  informacija od vanjskih dionika (alumni, poslodavci, tržište rada i ostale relevantne organizacije)</w:t>
            </w:r>
          </w:p>
        </w:tc>
        <w:tc>
          <w:tcPr>
            <w:tcW w:w="5523" w:type="dxa"/>
            <w:tcBorders>
              <w:top w:val="single" w:sz="8" w:space="0" w:color="auto"/>
              <w:left w:val="single" w:sz="8" w:space="0" w:color="auto"/>
              <w:bottom w:val="single" w:sz="8" w:space="0" w:color="auto"/>
            </w:tcBorders>
          </w:tcPr>
          <w:p w:rsidR="00727520" w:rsidRPr="00847DDE" w:rsidRDefault="00727520" w:rsidP="008573E1">
            <w:pPr>
              <w:spacing w:before="60" w:after="60"/>
              <w:rPr>
                <w:rFonts w:ascii="Arial" w:hAnsi="Arial" w:cs="Arial"/>
                <w:sz w:val="20"/>
                <w:szCs w:val="20"/>
              </w:rPr>
            </w:pPr>
            <w:r w:rsidRPr="00847DDE">
              <w:rPr>
                <w:rFonts w:ascii="Arial" w:hAnsi="Arial" w:cs="Arial"/>
                <w:sz w:val="20"/>
                <w:szCs w:val="20"/>
              </w:rPr>
              <w:t xml:space="preserve">Suradnja na seminarima ali i činjenica da Pravni fakultet omogućava navedenim organizacijama da u njegovim prostorima održavaju simpozije čime se ostvaruje neformalna suradnja ali i konstantna informiranost po pitanju stope ne/zaposlenosti kako bi znali informirati studente. </w:t>
            </w:r>
          </w:p>
          <w:p w:rsidR="00727520" w:rsidRPr="00847DDE" w:rsidRDefault="00727520" w:rsidP="008573E1">
            <w:pPr>
              <w:spacing w:before="60" w:after="60"/>
              <w:rPr>
                <w:rFonts w:ascii="Arial" w:hAnsi="Arial" w:cs="Arial"/>
                <w:sz w:val="20"/>
                <w:szCs w:val="20"/>
              </w:rPr>
            </w:pPr>
            <w:r w:rsidRPr="00847DDE">
              <w:rPr>
                <w:rFonts w:ascii="Arial" w:hAnsi="Arial" w:cs="Arial"/>
                <w:sz w:val="20"/>
                <w:szCs w:val="20"/>
              </w:rPr>
              <w:t>Toč. 7.2. Priručnika za osiguranje kvalitete Pravnog fakulteta u Splitu</w:t>
            </w:r>
          </w:p>
        </w:tc>
      </w:tr>
      <w:tr w:rsidR="00727520" w:rsidRPr="00BE5357" w:rsidTr="00C21B09">
        <w:tc>
          <w:tcPr>
            <w:tcW w:w="3765" w:type="dxa"/>
            <w:tcBorders>
              <w:top w:val="single" w:sz="8" w:space="0" w:color="auto"/>
              <w:bottom w:val="single" w:sz="8" w:space="0" w:color="auto"/>
              <w:right w:val="single" w:sz="8" w:space="0" w:color="auto"/>
            </w:tcBorders>
            <w:vAlign w:val="center"/>
          </w:tcPr>
          <w:p w:rsidR="00727520" w:rsidRPr="00BE5357" w:rsidRDefault="00727520" w:rsidP="008573E1">
            <w:pPr>
              <w:spacing w:before="60" w:after="60" w:line="240" w:lineRule="auto"/>
              <w:rPr>
                <w:rFonts w:ascii="Arial" w:hAnsi="Arial" w:cs="Arial"/>
                <w:color w:val="000000"/>
                <w:sz w:val="20"/>
              </w:rPr>
            </w:pPr>
            <w:r w:rsidRPr="00BE5357">
              <w:rPr>
                <w:rFonts w:ascii="Arial" w:hAnsi="Arial" w:cs="Arial"/>
                <w:color w:val="000000"/>
                <w:sz w:val="20"/>
              </w:rPr>
              <w:t>Vrjednovanje studentske prakse, ako postoji (kratki opis postupaka provođenja i ocjenjivanja te osiguravanje kvalitete)</w:t>
            </w:r>
          </w:p>
        </w:tc>
        <w:tc>
          <w:tcPr>
            <w:tcW w:w="5523" w:type="dxa"/>
            <w:tcBorders>
              <w:top w:val="single" w:sz="8" w:space="0" w:color="auto"/>
              <w:left w:val="single" w:sz="8" w:space="0" w:color="auto"/>
              <w:bottom w:val="single" w:sz="8" w:space="0" w:color="auto"/>
            </w:tcBorders>
          </w:tcPr>
          <w:p w:rsidR="00727520" w:rsidRPr="00847DDE" w:rsidRDefault="00727520" w:rsidP="008573E1">
            <w:pPr>
              <w:spacing w:before="60" w:after="60"/>
              <w:rPr>
                <w:rFonts w:ascii="Arial" w:hAnsi="Arial" w:cs="Arial"/>
                <w:sz w:val="20"/>
                <w:szCs w:val="20"/>
              </w:rPr>
            </w:pPr>
            <w:r w:rsidRPr="00847DDE">
              <w:rPr>
                <w:rFonts w:ascii="Arial" w:hAnsi="Arial" w:cs="Arial"/>
                <w:sz w:val="20"/>
                <w:szCs w:val="20"/>
              </w:rPr>
              <w:t>S obzirom da ovaj studijski program upisuju studenti koji su završili dodiplomsko obrazovanje, nastoji se usmjeriti polaznike na izbor onih seminarskih tema i završnog rada kojeg će najbolje obraditi i tako poboljšati stručnost u poslu kojeg već obavljaju.</w:t>
            </w:r>
          </w:p>
          <w:p w:rsidR="00727520" w:rsidRPr="00847DDE" w:rsidRDefault="00727520" w:rsidP="008573E1">
            <w:pPr>
              <w:spacing w:before="60" w:after="60"/>
              <w:rPr>
                <w:rFonts w:ascii="Arial" w:hAnsi="Arial" w:cs="Arial"/>
                <w:sz w:val="20"/>
                <w:szCs w:val="20"/>
              </w:rPr>
            </w:pPr>
            <w:r w:rsidRPr="00847DDE">
              <w:rPr>
                <w:rFonts w:ascii="Arial" w:hAnsi="Arial" w:cs="Arial"/>
                <w:sz w:val="20"/>
                <w:szCs w:val="20"/>
              </w:rPr>
              <w:t>Toč. 8.7. Priručnika za osiguranje kvalitete Pravnog fakulteta u Splitu</w:t>
            </w:r>
          </w:p>
        </w:tc>
      </w:tr>
      <w:tr w:rsidR="00727520" w:rsidRPr="00BE5357" w:rsidTr="00C21B09">
        <w:tc>
          <w:tcPr>
            <w:tcW w:w="3765" w:type="dxa"/>
            <w:tcBorders>
              <w:top w:val="single" w:sz="8" w:space="0" w:color="auto"/>
              <w:bottom w:val="single" w:sz="8" w:space="0" w:color="auto"/>
              <w:right w:val="single" w:sz="8" w:space="0" w:color="auto"/>
            </w:tcBorders>
            <w:vAlign w:val="center"/>
          </w:tcPr>
          <w:p w:rsidR="00727520" w:rsidRPr="00BE5357" w:rsidRDefault="00727520" w:rsidP="008573E1">
            <w:pPr>
              <w:spacing w:before="60" w:after="60" w:line="240" w:lineRule="auto"/>
              <w:rPr>
                <w:rFonts w:ascii="Arial" w:hAnsi="Arial" w:cs="Arial"/>
                <w:sz w:val="20"/>
              </w:rPr>
            </w:pPr>
            <w:r w:rsidRPr="00BE5357">
              <w:rPr>
                <w:rFonts w:ascii="Arial" w:hAnsi="Arial" w:cs="Arial"/>
                <w:color w:val="000000"/>
                <w:sz w:val="20"/>
              </w:rPr>
              <w:t>Ostali postupci vrjednovanja koje provodi predlagatelj</w:t>
            </w:r>
          </w:p>
        </w:tc>
        <w:tc>
          <w:tcPr>
            <w:tcW w:w="5523" w:type="dxa"/>
            <w:tcBorders>
              <w:top w:val="single" w:sz="8" w:space="0" w:color="auto"/>
              <w:left w:val="single" w:sz="8" w:space="0" w:color="auto"/>
              <w:bottom w:val="single" w:sz="8" w:space="0" w:color="auto"/>
            </w:tcBorders>
          </w:tcPr>
          <w:p w:rsidR="00727520" w:rsidRPr="00847DDE" w:rsidRDefault="00727520" w:rsidP="008573E1">
            <w:pPr>
              <w:spacing w:before="60" w:after="60"/>
              <w:rPr>
                <w:rFonts w:ascii="Arial" w:hAnsi="Arial" w:cs="Arial"/>
                <w:sz w:val="20"/>
                <w:szCs w:val="20"/>
              </w:rPr>
            </w:pPr>
            <w:r w:rsidRPr="00847DDE">
              <w:rPr>
                <w:rFonts w:ascii="Arial" w:hAnsi="Arial" w:cs="Arial"/>
                <w:sz w:val="20"/>
                <w:szCs w:val="20"/>
              </w:rPr>
              <w:t>ISO 9001: 2008.Quality Certificate, No.10505</w:t>
            </w:r>
          </w:p>
        </w:tc>
      </w:tr>
      <w:tr w:rsidR="00727520" w:rsidRPr="00BE5357" w:rsidTr="00C21B09">
        <w:tc>
          <w:tcPr>
            <w:tcW w:w="3765" w:type="dxa"/>
            <w:tcBorders>
              <w:top w:val="single" w:sz="12" w:space="0" w:color="auto"/>
              <w:bottom w:val="single" w:sz="12" w:space="0" w:color="auto"/>
              <w:right w:val="single" w:sz="8" w:space="0" w:color="auto"/>
            </w:tcBorders>
            <w:shd w:val="clear" w:color="auto" w:fill="66CCFF"/>
            <w:vAlign w:val="center"/>
          </w:tcPr>
          <w:p w:rsidR="00727520" w:rsidRPr="00BE5357" w:rsidRDefault="00727520" w:rsidP="008573E1">
            <w:pPr>
              <w:spacing w:before="60" w:after="60" w:line="240" w:lineRule="auto"/>
              <w:rPr>
                <w:rFonts w:ascii="Arial" w:hAnsi="Arial" w:cs="Arial"/>
                <w:b/>
                <w:sz w:val="20"/>
              </w:rPr>
            </w:pPr>
            <w:r w:rsidRPr="00BE5357">
              <w:rPr>
                <w:rFonts w:ascii="Arial" w:hAnsi="Arial" w:cs="Arial"/>
                <w:b/>
                <w:sz w:val="20"/>
              </w:rPr>
              <w:t>Opis postupaka informiranja vanjskih dionika o studijskom programu (studenti, poslodavci, alumni)</w:t>
            </w:r>
          </w:p>
        </w:tc>
        <w:tc>
          <w:tcPr>
            <w:tcW w:w="5523" w:type="dxa"/>
            <w:tcBorders>
              <w:top w:val="single" w:sz="12" w:space="0" w:color="auto"/>
              <w:left w:val="single" w:sz="8" w:space="0" w:color="auto"/>
              <w:bottom w:val="single" w:sz="12" w:space="0" w:color="auto"/>
            </w:tcBorders>
          </w:tcPr>
          <w:p w:rsidR="00727520" w:rsidRPr="00847DDE" w:rsidRDefault="00727520" w:rsidP="008573E1">
            <w:pPr>
              <w:spacing w:before="60" w:after="60"/>
              <w:rPr>
                <w:rFonts w:ascii="Arial" w:hAnsi="Arial" w:cs="Arial"/>
                <w:sz w:val="20"/>
                <w:szCs w:val="20"/>
              </w:rPr>
            </w:pPr>
            <w:r w:rsidRPr="00847DDE">
              <w:rPr>
                <w:rFonts w:ascii="Arial" w:hAnsi="Arial" w:cs="Arial"/>
                <w:sz w:val="20"/>
                <w:szCs w:val="20"/>
              </w:rPr>
              <w:t>Svake godine se organizira tribina Sveučilišta na kojoj se aktivno predstavlja i naš fakultet u cilju popularizacije znanosti.</w:t>
            </w:r>
          </w:p>
        </w:tc>
      </w:tr>
      <w:tr w:rsidR="00727520" w:rsidRPr="000474E6" w:rsidTr="00C21B09">
        <w:tblPrEx>
          <w:jc w:val="center"/>
          <w:tblBorders>
            <w:top w:val="single" w:sz="8" w:space="0" w:color="auto"/>
            <w:left w:val="single" w:sz="8" w:space="0" w:color="auto"/>
            <w:bottom w:val="single" w:sz="8" w:space="0" w:color="auto"/>
            <w:right w:val="single" w:sz="8" w:space="0" w:color="auto"/>
            <w:insideH w:val="single" w:sz="8" w:space="0" w:color="auto"/>
            <w:insideV w:val="none" w:sz="0" w:space="0" w:color="auto"/>
          </w:tblBorders>
        </w:tblPrEx>
        <w:trPr>
          <w:cantSplit/>
          <w:trHeight w:hRule="exact" w:val="454"/>
          <w:jc w:val="center"/>
        </w:trPr>
        <w:tc>
          <w:tcPr>
            <w:tcW w:w="9288" w:type="dxa"/>
            <w:gridSpan w:val="2"/>
            <w:tcBorders>
              <w:bottom w:val="single" w:sz="8" w:space="0" w:color="auto"/>
            </w:tcBorders>
            <w:shd w:val="clear" w:color="auto" w:fill="99CCFF"/>
            <w:vAlign w:val="center"/>
          </w:tcPr>
          <w:p w:rsidR="00727520" w:rsidRPr="00275FA6" w:rsidRDefault="00727520" w:rsidP="00784C41">
            <w:pPr>
              <w:numPr>
                <w:ilvl w:val="0"/>
                <w:numId w:val="13"/>
              </w:numPr>
              <w:spacing w:after="0" w:line="240" w:lineRule="auto"/>
              <w:rPr>
                <w:rFonts w:ascii="Arial" w:hAnsi="Arial" w:cs="Arial"/>
                <w:b/>
                <w:sz w:val="20"/>
                <w:szCs w:val="20"/>
              </w:rPr>
            </w:pPr>
            <w:r>
              <w:rPr>
                <w:rFonts w:ascii="Arial" w:hAnsi="Arial" w:cs="Arial"/>
                <w:b/>
                <w:sz w:val="20"/>
                <w:szCs w:val="20"/>
              </w:rPr>
              <w:t>Dodatne zamjedbe (nije obvezno</w:t>
            </w:r>
            <w:r w:rsidRPr="00275FA6">
              <w:rPr>
                <w:rFonts w:ascii="Arial" w:hAnsi="Arial" w:cs="Arial"/>
                <w:b/>
                <w:sz w:val="20"/>
                <w:szCs w:val="20"/>
              </w:rPr>
              <w:t>)</w:t>
            </w:r>
          </w:p>
        </w:tc>
      </w:tr>
      <w:tr w:rsidR="00727520" w:rsidRPr="000474E6" w:rsidTr="00C21B09">
        <w:tblPrEx>
          <w:jc w:val="center"/>
          <w:tblBorders>
            <w:top w:val="single" w:sz="8" w:space="0" w:color="auto"/>
            <w:left w:val="single" w:sz="8" w:space="0" w:color="auto"/>
            <w:bottom w:val="single" w:sz="8" w:space="0" w:color="auto"/>
            <w:right w:val="single" w:sz="8" w:space="0" w:color="auto"/>
            <w:insideH w:val="single" w:sz="8" w:space="0" w:color="auto"/>
            <w:insideV w:val="none" w:sz="0" w:space="0" w:color="auto"/>
          </w:tblBorders>
        </w:tblPrEx>
        <w:trPr>
          <w:cantSplit/>
          <w:trHeight w:hRule="exact" w:val="88"/>
          <w:jc w:val="center"/>
        </w:trPr>
        <w:tc>
          <w:tcPr>
            <w:tcW w:w="9288" w:type="dxa"/>
            <w:gridSpan w:val="2"/>
            <w:shd w:val="clear" w:color="auto" w:fill="FFFFFF"/>
            <w:vAlign w:val="center"/>
          </w:tcPr>
          <w:p w:rsidR="00727520" w:rsidRDefault="00727520" w:rsidP="008573E1">
            <w:pPr>
              <w:spacing w:after="0" w:line="240" w:lineRule="auto"/>
              <w:rPr>
                <w:rFonts w:ascii="Arial" w:hAnsi="Arial" w:cs="Arial"/>
                <w:sz w:val="20"/>
                <w:szCs w:val="20"/>
              </w:rPr>
            </w:pPr>
          </w:p>
          <w:p w:rsidR="00727520" w:rsidRDefault="00727520" w:rsidP="008573E1">
            <w:pPr>
              <w:spacing w:after="0" w:line="240" w:lineRule="auto"/>
              <w:rPr>
                <w:rFonts w:ascii="Arial" w:hAnsi="Arial" w:cs="Arial"/>
                <w:sz w:val="20"/>
                <w:szCs w:val="20"/>
              </w:rPr>
            </w:pPr>
          </w:p>
          <w:p w:rsidR="00727520" w:rsidRDefault="00727520" w:rsidP="008573E1">
            <w:pPr>
              <w:spacing w:after="0" w:line="240" w:lineRule="auto"/>
              <w:rPr>
                <w:rFonts w:ascii="Arial" w:hAnsi="Arial" w:cs="Arial"/>
                <w:sz w:val="20"/>
                <w:szCs w:val="20"/>
              </w:rPr>
            </w:pPr>
          </w:p>
          <w:p w:rsidR="00727520" w:rsidRPr="000474E6" w:rsidRDefault="00727520" w:rsidP="008573E1">
            <w:pPr>
              <w:spacing w:after="0" w:line="240" w:lineRule="auto"/>
              <w:rPr>
                <w:rFonts w:ascii="Arial" w:hAnsi="Arial" w:cs="Arial"/>
                <w:sz w:val="20"/>
                <w:szCs w:val="20"/>
              </w:rPr>
            </w:pPr>
          </w:p>
        </w:tc>
      </w:tr>
      <w:tr w:rsidR="00727520" w:rsidRPr="000474E6" w:rsidTr="00C21B09">
        <w:tblPrEx>
          <w:jc w:val="center"/>
          <w:tblBorders>
            <w:top w:val="single" w:sz="8" w:space="0" w:color="auto"/>
            <w:left w:val="single" w:sz="8" w:space="0" w:color="auto"/>
            <w:bottom w:val="single" w:sz="8" w:space="0" w:color="auto"/>
            <w:right w:val="single" w:sz="8" w:space="0" w:color="auto"/>
            <w:insideH w:val="single" w:sz="8" w:space="0" w:color="auto"/>
            <w:insideV w:val="none" w:sz="0" w:space="0" w:color="auto"/>
          </w:tblBorders>
        </w:tblPrEx>
        <w:trPr>
          <w:cantSplit/>
          <w:trHeight w:val="1871"/>
          <w:jc w:val="center"/>
        </w:trPr>
        <w:tc>
          <w:tcPr>
            <w:tcW w:w="9288" w:type="dxa"/>
            <w:gridSpan w:val="2"/>
            <w:tcBorders>
              <w:bottom w:val="single" w:sz="8" w:space="0" w:color="auto"/>
            </w:tcBorders>
            <w:shd w:val="clear" w:color="auto" w:fill="FFFFFF"/>
          </w:tcPr>
          <w:p w:rsidR="00727520" w:rsidRPr="000474E6" w:rsidRDefault="00727520" w:rsidP="008573E1">
            <w:pPr>
              <w:spacing w:after="0" w:line="240" w:lineRule="auto"/>
              <w:rPr>
                <w:rFonts w:ascii="Arial" w:hAnsi="Arial" w:cs="Arial"/>
                <w:sz w:val="20"/>
                <w:szCs w:val="20"/>
              </w:rPr>
            </w:pPr>
          </w:p>
        </w:tc>
      </w:tr>
      <w:tr w:rsidR="00727520" w:rsidRPr="000474E6" w:rsidTr="00C21B09">
        <w:tblPrEx>
          <w:jc w:val="center"/>
          <w:tblBorders>
            <w:top w:val="single" w:sz="8" w:space="0" w:color="auto"/>
            <w:left w:val="single" w:sz="8" w:space="0" w:color="auto"/>
            <w:bottom w:val="single" w:sz="8" w:space="0" w:color="auto"/>
            <w:right w:val="single" w:sz="8" w:space="0" w:color="auto"/>
            <w:insideH w:val="single" w:sz="8" w:space="0" w:color="auto"/>
            <w:insideV w:val="none" w:sz="0" w:space="0" w:color="auto"/>
          </w:tblBorders>
        </w:tblPrEx>
        <w:trPr>
          <w:cantSplit/>
          <w:trHeight w:hRule="exact" w:val="283"/>
          <w:jc w:val="center"/>
        </w:trPr>
        <w:tc>
          <w:tcPr>
            <w:tcW w:w="9288" w:type="dxa"/>
            <w:gridSpan w:val="2"/>
            <w:tcBorders>
              <w:left w:val="single" w:sz="4" w:space="0" w:color="auto"/>
              <w:bottom w:val="single" w:sz="4" w:space="0" w:color="auto"/>
              <w:right w:val="single" w:sz="4" w:space="0" w:color="auto"/>
            </w:tcBorders>
            <w:shd w:val="clear" w:color="auto" w:fill="CCFFFF"/>
            <w:vAlign w:val="center"/>
          </w:tcPr>
          <w:p w:rsidR="00727520" w:rsidRPr="000474E6" w:rsidRDefault="00727520" w:rsidP="008573E1">
            <w:pPr>
              <w:spacing w:after="0" w:line="240" w:lineRule="auto"/>
              <w:rPr>
                <w:rFonts w:ascii="Arial" w:hAnsi="Arial" w:cs="Arial"/>
                <w:sz w:val="20"/>
                <w:szCs w:val="20"/>
              </w:rPr>
            </w:pPr>
            <w:r w:rsidRPr="000474E6">
              <w:rPr>
                <w:rFonts w:ascii="Arial" w:hAnsi="Arial" w:cs="Arial"/>
                <w:sz w:val="20"/>
                <w:szCs w:val="20"/>
              </w:rPr>
              <w:lastRenderedPageBreak/>
              <w:t>M</w:t>
            </w:r>
            <w:r>
              <w:rPr>
                <w:rFonts w:ascii="Arial" w:hAnsi="Arial" w:cs="Arial"/>
                <w:sz w:val="20"/>
                <w:szCs w:val="20"/>
              </w:rPr>
              <w:t>JESTO, NADNEVAK I POTPIS NOSITELJA</w:t>
            </w:r>
            <w:r w:rsidRPr="000474E6">
              <w:rPr>
                <w:rFonts w:ascii="Arial" w:hAnsi="Arial" w:cs="Arial"/>
                <w:sz w:val="20"/>
                <w:szCs w:val="20"/>
              </w:rPr>
              <w:t>:</w:t>
            </w:r>
          </w:p>
        </w:tc>
      </w:tr>
      <w:tr w:rsidR="00727520" w:rsidRPr="000474E6" w:rsidTr="00C21B09">
        <w:tblPrEx>
          <w:jc w:val="center"/>
          <w:tblBorders>
            <w:top w:val="single" w:sz="8" w:space="0" w:color="auto"/>
            <w:left w:val="single" w:sz="8" w:space="0" w:color="auto"/>
            <w:bottom w:val="single" w:sz="8" w:space="0" w:color="auto"/>
            <w:right w:val="single" w:sz="8" w:space="0" w:color="auto"/>
            <w:insideH w:val="single" w:sz="8" w:space="0" w:color="auto"/>
            <w:insideV w:val="none" w:sz="0" w:space="0" w:color="auto"/>
          </w:tblBorders>
        </w:tblPrEx>
        <w:trPr>
          <w:cantSplit/>
          <w:trHeight w:val="1134"/>
          <w:jc w:val="center"/>
        </w:trPr>
        <w:tc>
          <w:tcPr>
            <w:tcW w:w="9288" w:type="dxa"/>
            <w:gridSpan w:val="2"/>
            <w:tcBorders>
              <w:top w:val="single" w:sz="4" w:space="0" w:color="auto"/>
            </w:tcBorders>
          </w:tcPr>
          <w:p w:rsidR="00727520" w:rsidRDefault="00727520" w:rsidP="008573E1">
            <w:pPr>
              <w:spacing w:after="0" w:line="240" w:lineRule="auto"/>
              <w:rPr>
                <w:rFonts w:ascii="Arial" w:hAnsi="Arial" w:cs="Arial"/>
                <w:sz w:val="20"/>
                <w:szCs w:val="20"/>
              </w:rPr>
            </w:pPr>
          </w:p>
          <w:p w:rsidR="00727520" w:rsidRPr="000474E6" w:rsidRDefault="00727520" w:rsidP="006D4B4B">
            <w:pPr>
              <w:spacing w:after="0" w:line="240" w:lineRule="auto"/>
              <w:rPr>
                <w:rFonts w:ascii="Arial" w:hAnsi="Arial" w:cs="Arial"/>
                <w:sz w:val="20"/>
                <w:szCs w:val="20"/>
              </w:rPr>
            </w:pPr>
          </w:p>
        </w:tc>
      </w:tr>
    </w:tbl>
    <w:p w:rsidR="00727520" w:rsidRPr="00E50777" w:rsidRDefault="00727520" w:rsidP="008573E1">
      <w:pPr>
        <w:rPr>
          <w:rFonts w:ascii="Arial" w:hAnsi="Arial" w:cs="Arial"/>
          <w:sz w:val="20"/>
          <w:szCs w:val="20"/>
          <w:lang w:val="hr-BA"/>
        </w:rPr>
      </w:pPr>
    </w:p>
    <w:sectPr w:rsidR="00727520" w:rsidRPr="00E50777" w:rsidSect="00AC27A8">
      <w:headerReference w:type="default" r:id="rId98"/>
      <w:footerReference w:type="default" r:id="rId99"/>
      <w:headerReference w:type="first" r:id="rId10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05D1" w:rsidRDefault="00C805D1">
      <w:pPr>
        <w:spacing w:after="0" w:line="240" w:lineRule="auto"/>
      </w:pPr>
      <w:r>
        <w:separator/>
      </w:r>
    </w:p>
  </w:endnote>
  <w:endnote w:type="continuationSeparator" w:id="0">
    <w:p w:rsidR="00C805D1" w:rsidRDefault="00C805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panose1 w:val="00000000000000000000"/>
    <w:charset w:val="EE"/>
    <w:family w:val="auto"/>
    <w:notTrueType/>
    <w:pitch w:val="default"/>
    <w:sig w:usb0="00000005" w:usb1="00000000" w:usb2="00000000" w:usb3="00000000" w:csb0="00000002"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7EB" w:rsidRDefault="005607EB">
    <w:pPr>
      <w:pStyle w:val="Footer"/>
    </w:pPr>
  </w:p>
  <w:p w:rsidR="005607EB" w:rsidRDefault="005607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05D1" w:rsidRDefault="00C805D1">
      <w:pPr>
        <w:spacing w:after="0" w:line="240" w:lineRule="auto"/>
      </w:pPr>
      <w:r>
        <w:separator/>
      </w:r>
    </w:p>
  </w:footnote>
  <w:footnote w:type="continuationSeparator" w:id="0">
    <w:p w:rsidR="00C805D1" w:rsidRDefault="00C805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7EB" w:rsidRPr="00F6579B" w:rsidRDefault="00C805D1" w:rsidP="008573E1">
    <w:pPr>
      <w:pStyle w:val="Header"/>
    </w:pPr>
    <w:r>
      <w:rPr>
        <w:noProof/>
        <w:lang w:eastAsia="hr-HR"/>
      </w:rPr>
      <w:pict>
        <v:shapetype id="_x0000_t202" coordsize="21600,21600" o:spt="202" path="m,l,21600r21600,l21600,xe">
          <v:stroke joinstyle="miter"/>
          <v:path gradientshapeok="t" o:connecttype="rect"/>
        </v:shapetype>
        <v:shape id="Tekstni okvir 475" o:spid="_x0000_s2051" type="#_x0000_t202" style="position:absolute;margin-left:70.85pt;margin-top:38.85pt;width:453.6pt;height:12.2pt;z-index:251662336;visibility:visible;mso-width-percent:1000;mso-position-horizontal-relative:page;mso-position-vertical-relative:page;mso-width-percent:100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" o:allowincell="f" filled="f" stroked="f">
          <v:textbox style="mso-fit-shape-to-text:t" inset=",0,,0">
            <w:txbxContent>
              <w:p w:rsidR="005607EB" w:rsidRPr="00BE5357" w:rsidRDefault="005607EB">
                <w:pPr>
                  <w:spacing w:after="0" w:line="240" w:lineRule="auto"/>
                  <w:jc w:val="right"/>
                  <w:rPr>
                    <w:color w:val="548DD4"/>
                    <w:sz w:val="20"/>
                    <w:szCs w:val="20"/>
                  </w:rPr>
                </w:pPr>
                <w:r>
                  <w:rPr>
                    <w:color w:val="548DD4"/>
                    <w:sz w:val="20"/>
                    <w:szCs w:val="20"/>
                  </w:rPr>
                  <w:t>Poslijediplomski specijalistički studij iz Medicinskog prava</w:t>
                </w:r>
              </w:p>
            </w:txbxContent>
          </v:textbox>
          <w10:wrap anchorx="margin" anchory="margin"/>
        </v:shape>
      </w:pict>
    </w:r>
    <w:r>
      <w:rPr>
        <w:noProof/>
        <w:lang w:eastAsia="hr-HR"/>
      </w:rPr>
      <w:pict>
        <v:shape id="Tekstni okvir 476" o:spid="_x0000_s2050" type="#_x0000_t202" style="position:absolute;margin-left:524.45pt;margin-top:38.25pt;width:70.85pt;height:13.45pt;z-index:251661312;visibility:visible;mso-width-percent:1000;mso-position-horizontal-relative:page;mso-position-vertical-relative:page;mso-width-percent:1000;mso-width-relative:right-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" o:allowincell="f" fillcolor="#4f81bd" stroked="f">
          <v:textbox style="mso-fit-shape-to-text:t" inset=",0,,0">
            <w:txbxContent>
              <w:p w:rsidR="005607EB" w:rsidRPr="00BE5357" w:rsidRDefault="005607EB">
                <w:pPr>
                  <w:spacing w:after="0" w:line="240" w:lineRule="auto"/>
                  <w:rPr>
                    <w:color w:val="FFFFFF"/>
                  </w:rPr>
                </w:pPr>
                <w:r w:rsidRPr="00BE5357">
                  <w:fldChar w:fldCharType="begin"/>
                </w:r>
                <w:r>
                  <w:instrText>PAGE   \* MERGEFORMAT</w:instrText>
                </w:r>
                <w:r w:rsidRPr="00BE5357">
                  <w:fldChar w:fldCharType="separate"/>
                </w:r>
                <w:r w:rsidR="00674AEB" w:rsidRPr="00674AEB">
                  <w:rPr>
                    <w:noProof/>
                    <w:color w:val="FFFFFF"/>
                  </w:rPr>
                  <w:t>80</w:t>
                </w:r>
                <w:r w:rsidRPr="00BE5357">
                  <w:rPr>
                    <w:color w:val="FFFFFF"/>
                  </w:rPr>
                  <w:fldChar w:fldCharType="end"/>
                </w:r>
              </w:p>
            </w:txbxContent>
          </v:textbox>
          <w10:wrap anchorx="page"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07EB" w:rsidRDefault="005607EB">
    <w:pPr>
      <w:pStyle w:val="Header"/>
    </w:pPr>
  </w:p>
  <w:p w:rsidR="005607EB" w:rsidRDefault="005607EB">
    <w:pPr>
      <w:pStyle w:val="Header"/>
    </w:pPr>
  </w:p>
  <w:p w:rsidR="005607EB" w:rsidRDefault="005607EB">
    <w:pPr>
      <w:pStyle w:val="Header"/>
    </w:pPr>
  </w:p>
  <w:p w:rsidR="005607EB" w:rsidRDefault="005607EB">
    <w:pPr>
      <w:pStyle w:val="Header"/>
    </w:pPr>
  </w:p>
  <w:p w:rsidR="005607EB" w:rsidRDefault="005607EB">
    <w:pPr>
      <w:pStyle w:val="Header"/>
    </w:pPr>
  </w:p>
  <w:p w:rsidR="005607EB" w:rsidRPr="00722AA2" w:rsidRDefault="005607EB" w:rsidP="008573E1">
    <w:pPr>
      <w:pStyle w:val="Header"/>
      <w:jc w:val="center"/>
      <w:rPr>
        <w:sz w:val="32"/>
        <w:szCs w:val="32"/>
      </w:rPr>
    </w:pPr>
    <w:r w:rsidRPr="00722AA2">
      <w:rPr>
        <w:rFonts w:ascii="Verdana" w:hAnsi="Verdana" w:cs="Arial"/>
        <w:b/>
        <w:color w:val="333399"/>
        <w:spacing w:val="100"/>
        <w:sz w:val="32"/>
        <w:szCs w:val="32"/>
      </w:rPr>
      <w:t>SVEUČILIŠTE</w:t>
    </w:r>
    <w:r w:rsidRPr="00722AA2">
      <w:rPr>
        <w:rFonts w:ascii="Verdana" w:hAnsi="Verdana" w:cs="Arial"/>
        <w:b/>
        <w:color w:val="333399"/>
        <w:spacing w:val="200"/>
        <w:sz w:val="32"/>
        <w:szCs w:val="32"/>
      </w:rPr>
      <w:t xml:space="preserve"> </w:t>
    </w:r>
    <w:r w:rsidRPr="00722AA2">
      <w:rPr>
        <w:rFonts w:ascii="Verdana" w:hAnsi="Verdana" w:cs="Arial"/>
        <w:b/>
        <w:color w:val="333399"/>
        <w:spacing w:val="100"/>
        <w:sz w:val="32"/>
        <w:szCs w:val="32"/>
      </w:rPr>
      <w:t>U</w:t>
    </w:r>
    <w:r w:rsidRPr="00722AA2">
      <w:rPr>
        <w:rFonts w:ascii="Verdana" w:hAnsi="Verdana" w:cs="Arial"/>
        <w:b/>
        <w:color w:val="333399"/>
        <w:spacing w:val="200"/>
        <w:sz w:val="32"/>
        <w:szCs w:val="32"/>
      </w:rPr>
      <w:t xml:space="preserve"> </w:t>
    </w:r>
    <w:r w:rsidRPr="00722AA2">
      <w:rPr>
        <w:rFonts w:ascii="Verdana" w:hAnsi="Verdana" w:cs="Arial"/>
        <w:b/>
        <w:color w:val="333399"/>
        <w:spacing w:val="100"/>
        <w:sz w:val="32"/>
        <w:szCs w:val="32"/>
      </w:rPr>
      <w:t>SPLITU</w:t>
    </w:r>
  </w:p>
  <w:p w:rsidR="005607EB" w:rsidRDefault="00C805D1">
    <w:pPr>
      <w:pStyle w:val="Header"/>
    </w:pPr>
    <w:r>
      <w:rPr>
        <w:noProof/>
        <w:lang w:eastAsia="hr-HR"/>
      </w:rPr>
      <w:pict>
        <v:line id="Ravni poveznik 4" o:spid="_x0000_s2049" style="position:absolute;z-index:251660288;visibility:visible;mso-position-horizontal:center;mso-position-horizontal-relative:margin;mso-width-relative:margin" from="0,7.65pt" to="445.0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" strokecolor="#039">
          <w10:wrap anchorx="margin"/>
          <w10:anchorlock/>
        </v:line>
      </w:pict>
    </w:r>
  </w:p>
  <w:p w:rsidR="005607EB" w:rsidRPr="00927BED" w:rsidRDefault="005607EB" w:rsidP="008573E1">
    <w:pPr>
      <w:pStyle w:val="Header"/>
      <w:jc w:val="center"/>
      <w:rPr>
        <w:rFonts w:ascii="Verdana" w:hAnsi="Verdana"/>
        <w:b/>
        <w:color w:val="003399"/>
        <w:sz w:val="24"/>
        <w:szCs w:val="24"/>
      </w:rPr>
    </w:pPr>
    <w:r>
      <w:rPr>
        <w:rFonts w:ascii="Verdana" w:hAnsi="Verdana"/>
        <w:b/>
        <w:noProof/>
        <w:color w:val="003399"/>
        <w:sz w:val="24"/>
        <w:szCs w:val="24"/>
        <w:lang w:eastAsia="hr-HR"/>
      </w:rPr>
      <w:drawing>
        <wp:anchor distT="0" distB="0" distL="114300" distR="114300" simplePos="0" relativeHeight="251659264" behindDoc="0" locked="1" layoutInCell="1" allowOverlap="1">
          <wp:simplePos x="0" y="0"/>
          <wp:positionH relativeFrom="margin">
            <wp:align>center</wp:align>
          </wp:positionH>
          <wp:positionV relativeFrom="page">
            <wp:posOffset>288290</wp:posOffset>
          </wp:positionV>
          <wp:extent cx="903605" cy="896620"/>
          <wp:effectExtent l="19050" t="0" r="0" b="0"/>
          <wp:wrapSquare wrapText="bothSides"/>
          <wp:docPr id="1" name="Slika 6" descr="sveuciliste_logo_memo_3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sveuciliste_logo_memo_3 copy"/>
                  <pic:cNvPicPr>
                    <a:picLocks noChangeAspect="1" noChangeArrowheads="1"/>
                  </pic:cNvPicPr>
                </pic:nvPicPr>
                <pic:blipFill>
                  <a:blip r:embed="rId1"/>
                  <a:srcRect/>
                  <a:stretch>
                    <a:fillRect/>
                  </a:stretch>
                </pic:blipFill>
                <pic:spPr bwMode="auto">
                  <a:xfrm>
                    <a:off x="0" y="0"/>
                    <a:ext cx="903605" cy="89662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24E8F"/>
    <w:multiLevelType w:val="hybridMultilevel"/>
    <w:tmpl w:val="2144B418"/>
    <w:lvl w:ilvl="0" w:tplc="041A0017">
      <w:start w:val="1"/>
      <w:numFmt w:val="lowerLetter"/>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 w15:restartNumberingAfterBreak="0">
    <w:nsid w:val="0483373A"/>
    <w:multiLevelType w:val="hybridMultilevel"/>
    <w:tmpl w:val="941A354E"/>
    <w:lvl w:ilvl="0" w:tplc="BD8C49A4">
      <w:start w:val="1"/>
      <w:numFmt w:val="bullet"/>
      <w:lvlText w:val="-"/>
      <w:lvlJc w:val="left"/>
      <w:pPr>
        <w:ind w:left="1440" w:hanging="360"/>
      </w:pPr>
      <w:rPr>
        <w:rFonts w:ascii="Times New Roman" w:eastAsia="Times New Roman" w:hAnsi="Times New Roman" w:cs="Times New Roman" w:hint="default"/>
        <w:b/>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 w15:restartNumberingAfterBreak="0">
    <w:nsid w:val="09430F9C"/>
    <w:multiLevelType w:val="hybridMultilevel"/>
    <w:tmpl w:val="02E0AC98"/>
    <w:lvl w:ilvl="0" w:tplc="6E2C1AB6">
      <w:numFmt w:val="bullet"/>
      <w:lvlText w:val="-"/>
      <w:lvlJc w:val="left"/>
      <w:pPr>
        <w:ind w:left="1080" w:hanging="360"/>
      </w:pPr>
      <w:rPr>
        <w:rFonts w:ascii="Calibri" w:eastAsia="Calibri" w:hAnsi="Calibri" w:cs="Calibr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 w15:restartNumberingAfterBreak="0">
    <w:nsid w:val="0B0020EA"/>
    <w:multiLevelType w:val="hybridMultilevel"/>
    <w:tmpl w:val="04B887F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47802BB"/>
    <w:multiLevelType w:val="hybridMultilevel"/>
    <w:tmpl w:val="D98C48B6"/>
    <w:lvl w:ilvl="0" w:tplc="041A000F">
      <w:start w:val="7"/>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572669C"/>
    <w:multiLevelType w:val="hybridMultilevel"/>
    <w:tmpl w:val="4F167C9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38B4B18"/>
    <w:multiLevelType w:val="hybridMultilevel"/>
    <w:tmpl w:val="35BE4812"/>
    <w:lvl w:ilvl="0" w:tplc="041A0011">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 w15:restartNumberingAfterBreak="0">
    <w:nsid w:val="30C41CDC"/>
    <w:multiLevelType w:val="hybridMultilevel"/>
    <w:tmpl w:val="BE58E0A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2691A3E"/>
    <w:multiLevelType w:val="hybridMultilevel"/>
    <w:tmpl w:val="D174E854"/>
    <w:lvl w:ilvl="0" w:tplc="CE3A405E">
      <w:start w:val="2004"/>
      <w:numFmt w:val="bullet"/>
      <w:lvlText w:val="-"/>
      <w:lvlJc w:val="left"/>
      <w:pPr>
        <w:tabs>
          <w:tab w:val="num" w:pos="720"/>
        </w:tabs>
        <w:ind w:left="720" w:hanging="360"/>
      </w:pPr>
      <w:rPr>
        <w:rFonts w:ascii="Calibri" w:eastAsia="Times New Roman" w:hAnsi="Calibri" w:hint="default"/>
        <w:b/>
        <w:i/>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F3135B"/>
    <w:multiLevelType w:val="hybridMultilevel"/>
    <w:tmpl w:val="5A863B52"/>
    <w:lvl w:ilvl="0" w:tplc="C2BEABAC">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0" w15:restartNumberingAfterBreak="0">
    <w:nsid w:val="37DB1290"/>
    <w:multiLevelType w:val="hybridMultilevel"/>
    <w:tmpl w:val="E604DD02"/>
    <w:lvl w:ilvl="0" w:tplc="041A0011">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1" w15:restartNumberingAfterBreak="0">
    <w:nsid w:val="3DCB544A"/>
    <w:multiLevelType w:val="hybridMultilevel"/>
    <w:tmpl w:val="D02819AC"/>
    <w:lvl w:ilvl="0" w:tplc="041A000F">
      <w:start w:val="1"/>
      <w:numFmt w:val="decimal"/>
      <w:lvlText w:val="%1."/>
      <w:lvlJc w:val="left"/>
      <w:pPr>
        <w:ind w:left="360" w:hanging="360"/>
      </w:pPr>
      <w:rPr>
        <w:rFonts w:cs="Times New Roman"/>
      </w:rPr>
    </w:lvl>
    <w:lvl w:ilvl="1" w:tplc="041A0019">
      <w:start w:val="1"/>
      <w:numFmt w:val="lowerLetter"/>
      <w:lvlText w:val="%2."/>
      <w:lvlJc w:val="left"/>
      <w:pPr>
        <w:ind w:left="1080" w:hanging="360"/>
      </w:pPr>
      <w:rPr>
        <w:rFonts w:cs="Times New Roman"/>
      </w:rPr>
    </w:lvl>
    <w:lvl w:ilvl="2" w:tplc="041A001B">
      <w:start w:val="1"/>
      <w:numFmt w:val="lowerRoman"/>
      <w:lvlText w:val="%3."/>
      <w:lvlJc w:val="right"/>
      <w:pPr>
        <w:ind w:left="1800" w:hanging="180"/>
      </w:pPr>
      <w:rPr>
        <w:rFonts w:cs="Times New Roman"/>
      </w:rPr>
    </w:lvl>
    <w:lvl w:ilvl="3" w:tplc="041A000F">
      <w:start w:val="1"/>
      <w:numFmt w:val="decimal"/>
      <w:lvlText w:val="%4."/>
      <w:lvlJc w:val="left"/>
      <w:pPr>
        <w:ind w:left="2520" w:hanging="360"/>
      </w:pPr>
      <w:rPr>
        <w:rFonts w:cs="Times New Roman"/>
      </w:rPr>
    </w:lvl>
    <w:lvl w:ilvl="4" w:tplc="041A0019">
      <w:start w:val="1"/>
      <w:numFmt w:val="lowerLetter"/>
      <w:lvlText w:val="%5."/>
      <w:lvlJc w:val="left"/>
      <w:pPr>
        <w:ind w:left="3240" w:hanging="360"/>
      </w:pPr>
      <w:rPr>
        <w:rFonts w:cs="Times New Roman"/>
      </w:rPr>
    </w:lvl>
    <w:lvl w:ilvl="5" w:tplc="041A001B">
      <w:start w:val="1"/>
      <w:numFmt w:val="lowerRoman"/>
      <w:lvlText w:val="%6."/>
      <w:lvlJc w:val="right"/>
      <w:pPr>
        <w:ind w:left="3960" w:hanging="180"/>
      </w:pPr>
      <w:rPr>
        <w:rFonts w:cs="Times New Roman"/>
      </w:rPr>
    </w:lvl>
    <w:lvl w:ilvl="6" w:tplc="041A000F">
      <w:start w:val="1"/>
      <w:numFmt w:val="decimal"/>
      <w:lvlText w:val="%7."/>
      <w:lvlJc w:val="left"/>
      <w:pPr>
        <w:ind w:left="4680" w:hanging="360"/>
      </w:pPr>
      <w:rPr>
        <w:rFonts w:cs="Times New Roman"/>
      </w:rPr>
    </w:lvl>
    <w:lvl w:ilvl="7" w:tplc="041A0019">
      <w:start w:val="1"/>
      <w:numFmt w:val="lowerLetter"/>
      <w:lvlText w:val="%8."/>
      <w:lvlJc w:val="left"/>
      <w:pPr>
        <w:ind w:left="5400" w:hanging="360"/>
      </w:pPr>
      <w:rPr>
        <w:rFonts w:cs="Times New Roman"/>
      </w:rPr>
    </w:lvl>
    <w:lvl w:ilvl="8" w:tplc="041A001B">
      <w:start w:val="1"/>
      <w:numFmt w:val="lowerRoman"/>
      <w:lvlText w:val="%9."/>
      <w:lvlJc w:val="right"/>
      <w:pPr>
        <w:ind w:left="6120" w:hanging="180"/>
      </w:pPr>
      <w:rPr>
        <w:rFonts w:cs="Times New Roman"/>
      </w:rPr>
    </w:lvl>
  </w:abstractNum>
  <w:abstractNum w:abstractNumId="12" w15:restartNumberingAfterBreak="0">
    <w:nsid w:val="435D025C"/>
    <w:multiLevelType w:val="hybridMultilevel"/>
    <w:tmpl w:val="E6889762"/>
    <w:lvl w:ilvl="0" w:tplc="041A0001">
      <w:start w:val="1"/>
      <w:numFmt w:val="bullet"/>
      <w:lvlText w:val=""/>
      <w:lvlJc w:val="left"/>
      <w:pPr>
        <w:ind w:left="720" w:hanging="360"/>
      </w:pPr>
      <w:rPr>
        <w:rFonts w:ascii="Symbol" w:hAnsi="Symbol" w:hint="default"/>
        <w:b w:val="0"/>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3CD3FC1"/>
    <w:multiLevelType w:val="multilevel"/>
    <w:tmpl w:val="25C8E2BC"/>
    <w:lvl w:ilvl="0">
      <w:start w:val="1"/>
      <w:numFmt w:val="decimal"/>
      <w:lvlText w:val="%1."/>
      <w:lvlJc w:val="left"/>
      <w:pPr>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4" w15:restartNumberingAfterBreak="0">
    <w:nsid w:val="4B956062"/>
    <w:multiLevelType w:val="hybridMultilevel"/>
    <w:tmpl w:val="128CD70E"/>
    <w:lvl w:ilvl="0" w:tplc="041A000F">
      <w:start w:val="1"/>
      <w:numFmt w:val="decimal"/>
      <w:lvlText w:val="%1."/>
      <w:lvlJc w:val="left"/>
      <w:pPr>
        <w:tabs>
          <w:tab w:val="num" w:pos="644"/>
        </w:tabs>
        <w:ind w:left="644" w:hanging="360"/>
      </w:pPr>
      <w:rPr>
        <w:rFonts w:hint="default"/>
      </w:rPr>
    </w:lvl>
    <w:lvl w:ilvl="1" w:tplc="041A0019">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5" w15:restartNumberingAfterBreak="0">
    <w:nsid w:val="4C61700E"/>
    <w:multiLevelType w:val="hybridMultilevel"/>
    <w:tmpl w:val="2656F2EE"/>
    <w:lvl w:ilvl="0" w:tplc="F4761270">
      <w:start w:val="1"/>
      <w:numFmt w:val="decimal"/>
      <w:lvlText w:val="%1."/>
      <w:lvlJc w:val="righ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4E8873A9"/>
    <w:multiLevelType w:val="hybridMultilevel"/>
    <w:tmpl w:val="EBCA6984"/>
    <w:lvl w:ilvl="0" w:tplc="69DA5B66">
      <w:start w:val="1"/>
      <w:numFmt w:val="decimal"/>
      <w:lvlText w:val="%1."/>
      <w:lvlJc w:val="left"/>
      <w:pPr>
        <w:ind w:left="720" w:hanging="360"/>
      </w:pPr>
      <w:rPr>
        <w:rFonts w:cstheme="minorBidi" w:hint="default"/>
        <w:sz w:val="20"/>
      </w:r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17" w15:restartNumberingAfterBreak="0">
    <w:nsid w:val="5C5023EF"/>
    <w:multiLevelType w:val="hybridMultilevel"/>
    <w:tmpl w:val="93CEE744"/>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8" w15:restartNumberingAfterBreak="0">
    <w:nsid w:val="5C5A25F7"/>
    <w:multiLevelType w:val="hybridMultilevel"/>
    <w:tmpl w:val="4C98F010"/>
    <w:lvl w:ilvl="0" w:tplc="041A000F">
      <w:start w:val="1"/>
      <w:numFmt w:val="decimal"/>
      <w:lvlText w:val="%1."/>
      <w:lvlJc w:val="left"/>
      <w:pPr>
        <w:ind w:left="793" w:hanging="360"/>
      </w:pPr>
    </w:lvl>
    <w:lvl w:ilvl="1" w:tplc="041A0019" w:tentative="1">
      <w:start w:val="1"/>
      <w:numFmt w:val="lowerLetter"/>
      <w:lvlText w:val="%2."/>
      <w:lvlJc w:val="left"/>
      <w:pPr>
        <w:ind w:left="1513" w:hanging="360"/>
      </w:pPr>
    </w:lvl>
    <w:lvl w:ilvl="2" w:tplc="041A001B" w:tentative="1">
      <w:start w:val="1"/>
      <w:numFmt w:val="lowerRoman"/>
      <w:lvlText w:val="%3."/>
      <w:lvlJc w:val="right"/>
      <w:pPr>
        <w:ind w:left="2233" w:hanging="180"/>
      </w:pPr>
    </w:lvl>
    <w:lvl w:ilvl="3" w:tplc="041A000F" w:tentative="1">
      <w:start w:val="1"/>
      <w:numFmt w:val="decimal"/>
      <w:lvlText w:val="%4."/>
      <w:lvlJc w:val="left"/>
      <w:pPr>
        <w:ind w:left="2953" w:hanging="360"/>
      </w:pPr>
    </w:lvl>
    <w:lvl w:ilvl="4" w:tplc="041A0019" w:tentative="1">
      <w:start w:val="1"/>
      <w:numFmt w:val="lowerLetter"/>
      <w:lvlText w:val="%5."/>
      <w:lvlJc w:val="left"/>
      <w:pPr>
        <w:ind w:left="3673" w:hanging="360"/>
      </w:pPr>
    </w:lvl>
    <w:lvl w:ilvl="5" w:tplc="041A001B" w:tentative="1">
      <w:start w:val="1"/>
      <w:numFmt w:val="lowerRoman"/>
      <w:lvlText w:val="%6."/>
      <w:lvlJc w:val="right"/>
      <w:pPr>
        <w:ind w:left="4393" w:hanging="180"/>
      </w:pPr>
    </w:lvl>
    <w:lvl w:ilvl="6" w:tplc="041A000F" w:tentative="1">
      <w:start w:val="1"/>
      <w:numFmt w:val="decimal"/>
      <w:lvlText w:val="%7."/>
      <w:lvlJc w:val="left"/>
      <w:pPr>
        <w:ind w:left="5113" w:hanging="360"/>
      </w:pPr>
    </w:lvl>
    <w:lvl w:ilvl="7" w:tplc="041A0019" w:tentative="1">
      <w:start w:val="1"/>
      <w:numFmt w:val="lowerLetter"/>
      <w:lvlText w:val="%8."/>
      <w:lvlJc w:val="left"/>
      <w:pPr>
        <w:ind w:left="5833" w:hanging="360"/>
      </w:pPr>
    </w:lvl>
    <w:lvl w:ilvl="8" w:tplc="041A001B" w:tentative="1">
      <w:start w:val="1"/>
      <w:numFmt w:val="lowerRoman"/>
      <w:lvlText w:val="%9."/>
      <w:lvlJc w:val="right"/>
      <w:pPr>
        <w:ind w:left="6553" w:hanging="180"/>
      </w:pPr>
    </w:lvl>
  </w:abstractNum>
  <w:abstractNum w:abstractNumId="19" w15:restartNumberingAfterBreak="0">
    <w:nsid w:val="5E536048"/>
    <w:multiLevelType w:val="multilevel"/>
    <w:tmpl w:val="C860A138"/>
    <w:lvl w:ilvl="0">
      <w:start w:val="1"/>
      <w:numFmt w:val="decimal"/>
      <w:lvlText w:val="%1."/>
      <w:lvlJc w:val="left"/>
      <w:pPr>
        <w:ind w:left="2564" w:hanging="720"/>
      </w:pPr>
      <w:rPr>
        <w:rFonts w:hint="default"/>
      </w:rPr>
    </w:lvl>
    <w:lvl w:ilvl="1">
      <w:start w:val="1"/>
      <w:numFmt w:val="decimal"/>
      <w:pStyle w:val="Subtitle"/>
      <w:isLgl/>
      <w:lvlText w:val="%1.%2."/>
      <w:lvlJc w:val="left"/>
      <w:pPr>
        <w:ind w:left="2062" w:hanging="360"/>
      </w:pPr>
      <w:rPr>
        <w:rFonts w:hint="default"/>
        <w:b/>
        <w:sz w:val="24"/>
        <w:szCs w:val="24"/>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0" w15:restartNumberingAfterBreak="0">
    <w:nsid w:val="62356591"/>
    <w:multiLevelType w:val="hybridMultilevel"/>
    <w:tmpl w:val="6FBAABE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39C1412"/>
    <w:multiLevelType w:val="hybridMultilevel"/>
    <w:tmpl w:val="9F888CF8"/>
    <w:lvl w:ilvl="0" w:tplc="041A000F">
      <w:start w:val="1"/>
      <w:numFmt w:val="decimal"/>
      <w:lvlText w:val="%1."/>
      <w:lvlJc w:val="left"/>
      <w:pPr>
        <w:tabs>
          <w:tab w:val="num" w:pos="360"/>
        </w:tabs>
        <w:ind w:left="360" w:hanging="360"/>
      </w:pPr>
    </w:lvl>
    <w:lvl w:ilvl="1" w:tplc="041A0001">
      <w:start w:val="1"/>
      <w:numFmt w:val="bullet"/>
      <w:lvlText w:val=""/>
      <w:lvlJc w:val="left"/>
      <w:pPr>
        <w:tabs>
          <w:tab w:val="num" w:pos="360"/>
        </w:tabs>
        <w:ind w:left="360" w:hanging="360"/>
      </w:pPr>
      <w:rPr>
        <w:rFonts w:ascii="Symbol" w:hAnsi="Symbol" w:hint="default"/>
      </w:rPr>
    </w:lvl>
    <w:lvl w:ilvl="2" w:tplc="92C4FDC2">
      <w:start w:val="1"/>
      <w:numFmt w:val="bullet"/>
      <w:lvlText w:val=""/>
      <w:lvlJc w:val="left"/>
      <w:pPr>
        <w:tabs>
          <w:tab w:val="num" w:pos="644"/>
        </w:tabs>
        <w:ind w:left="644" w:hanging="360"/>
      </w:pPr>
      <w:rPr>
        <w:rFonts w:ascii="Symbol" w:eastAsia="Times New Roman" w:hAnsi="Symbol" w:hint="default"/>
        <w:color w:val="auto"/>
      </w:rPr>
    </w:lvl>
    <w:lvl w:ilvl="3" w:tplc="041A0019">
      <w:start w:val="1"/>
      <w:numFmt w:val="lowerLetter"/>
      <w:lvlText w:val="%4."/>
      <w:lvlJc w:val="left"/>
      <w:pPr>
        <w:tabs>
          <w:tab w:val="num" w:pos="360"/>
        </w:tabs>
        <w:ind w:left="36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22" w15:restartNumberingAfterBreak="0">
    <w:nsid w:val="65DC79CD"/>
    <w:multiLevelType w:val="hybridMultilevel"/>
    <w:tmpl w:val="F058E30E"/>
    <w:lvl w:ilvl="0" w:tplc="041A0001">
      <w:start w:val="1"/>
      <w:numFmt w:val="bullet"/>
      <w:lvlText w:val=""/>
      <w:lvlJc w:val="left"/>
      <w:pPr>
        <w:ind w:left="720" w:hanging="360"/>
      </w:pPr>
      <w:rPr>
        <w:rFonts w:ascii="Symbol" w:hAnsi="Symbol" w:hint="default"/>
      </w:r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23" w15:restartNumberingAfterBreak="0">
    <w:nsid w:val="6724102C"/>
    <w:multiLevelType w:val="hybridMultilevel"/>
    <w:tmpl w:val="284E8D0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5" w15:restartNumberingAfterBreak="0">
    <w:nsid w:val="6CAB1B14"/>
    <w:multiLevelType w:val="hybridMultilevel"/>
    <w:tmpl w:val="4F3C3962"/>
    <w:lvl w:ilvl="0" w:tplc="7BF25D80">
      <w:start w:val="1"/>
      <w:numFmt w:val="decimal"/>
      <w:lvlText w:val="%1."/>
      <w:lvlJc w:val="right"/>
      <w:pPr>
        <w:tabs>
          <w:tab w:val="num" w:pos="397"/>
        </w:tabs>
        <w:ind w:left="510" w:hanging="56"/>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6" w15:restartNumberingAfterBreak="0">
    <w:nsid w:val="6D60443C"/>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1A5064C"/>
    <w:multiLevelType w:val="hybridMultilevel"/>
    <w:tmpl w:val="B7D265F2"/>
    <w:lvl w:ilvl="0" w:tplc="101A0017">
      <w:start w:val="1"/>
      <w:numFmt w:val="lowerLetter"/>
      <w:lvlText w:val="%1)"/>
      <w:lvlJc w:val="left"/>
      <w:pPr>
        <w:ind w:left="720" w:hanging="360"/>
      </w:pPr>
      <w:rPr>
        <w:rFonts w:hint="default"/>
      </w:r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28" w15:restartNumberingAfterBreak="0">
    <w:nsid w:val="73927EB7"/>
    <w:multiLevelType w:val="hybridMultilevel"/>
    <w:tmpl w:val="40C2D2EC"/>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73B367EC"/>
    <w:multiLevelType w:val="hybridMultilevel"/>
    <w:tmpl w:val="55CE59D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73E14A8C"/>
    <w:multiLevelType w:val="hybridMultilevel"/>
    <w:tmpl w:val="5FCA2C2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78E81CE1"/>
    <w:multiLevelType w:val="hybridMultilevel"/>
    <w:tmpl w:val="1D3E271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E0E302D"/>
    <w:multiLevelType w:val="hybridMultilevel"/>
    <w:tmpl w:val="5A420804"/>
    <w:lvl w:ilvl="0" w:tplc="5568F44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986133"/>
    <w:multiLevelType w:val="hybridMultilevel"/>
    <w:tmpl w:val="C018CB08"/>
    <w:lvl w:ilvl="0" w:tplc="49D4C428">
      <w:start w:val="1"/>
      <w:numFmt w:val="decimal"/>
      <w:lvlText w:val="%1."/>
      <w:lvlJc w:val="left"/>
      <w:pPr>
        <w:ind w:left="630" w:hanging="360"/>
      </w:pPr>
      <w:rPr>
        <w:rFonts w:cs="Times New Roman" w:hint="default"/>
      </w:rPr>
    </w:lvl>
    <w:lvl w:ilvl="1" w:tplc="041A0019" w:tentative="1">
      <w:start w:val="1"/>
      <w:numFmt w:val="lowerLetter"/>
      <w:lvlText w:val="%2."/>
      <w:lvlJc w:val="left"/>
      <w:pPr>
        <w:ind w:left="1350" w:hanging="360"/>
      </w:pPr>
      <w:rPr>
        <w:rFonts w:cs="Times New Roman"/>
      </w:rPr>
    </w:lvl>
    <w:lvl w:ilvl="2" w:tplc="041A001B" w:tentative="1">
      <w:start w:val="1"/>
      <w:numFmt w:val="lowerRoman"/>
      <w:lvlText w:val="%3."/>
      <w:lvlJc w:val="right"/>
      <w:pPr>
        <w:ind w:left="2070" w:hanging="180"/>
      </w:pPr>
      <w:rPr>
        <w:rFonts w:cs="Times New Roman"/>
      </w:rPr>
    </w:lvl>
    <w:lvl w:ilvl="3" w:tplc="041A000F" w:tentative="1">
      <w:start w:val="1"/>
      <w:numFmt w:val="decimal"/>
      <w:lvlText w:val="%4."/>
      <w:lvlJc w:val="left"/>
      <w:pPr>
        <w:ind w:left="2790" w:hanging="360"/>
      </w:pPr>
      <w:rPr>
        <w:rFonts w:cs="Times New Roman"/>
      </w:rPr>
    </w:lvl>
    <w:lvl w:ilvl="4" w:tplc="041A0019" w:tentative="1">
      <w:start w:val="1"/>
      <w:numFmt w:val="lowerLetter"/>
      <w:lvlText w:val="%5."/>
      <w:lvlJc w:val="left"/>
      <w:pPr>
        <w:ind w:left="3510" w:hanging="360"/>
      </w:pPr>
      <w:rPr>
        <w:rFonts w:cs="Times New Roman"/>
      </w:rPr>
    </w:lvl>
    <w:lvl w:ilvl="5" w:tplc="041A001B" w:tentative="1">
      <w:start w:val="1"/>
      <w:numFmt w:val="lowerRoman"/>
      <w:lvlText w:val="%6."/>
      <w:lvlJc w:val="right"/>
      <w:pPr>
        <w:ind w:left="4230" w:hanging="180"/>
      </w:pPr>
      <w:rPr>
        <w:rFonts w:cs="Times New Roman"/>
      </w:rPr>
    </w:lvl>
    <w:lvl w:ilvl="6" w:tplc="041A000F" w:tentative="1">
      <w:start w:val="1"/>
      <w:numFmt w:val="decimal"/>
      <w:lvlText w:val="%7."/>
      <w:lvlJc w:val="left"/>
      <w:pPr>
        <w:ind w:left="4950" w:hanging="360"/>
      </w:pPr>
      <w:rPr>
        <w:rFonts w:cs="Times New Roman"/>
      </w:rPr>
    </w:lvl>
    <w:lvl w:ilvl="7" w:tplc="041A0019" w:tentative="1">
      <w:start w:val="1"/>
      <w:numFmt w:val="lowerLetter"/>
      <w:lvlText w:val="%8."/>
      <w:lvlJc w:val="left"/>
      <w:pPr>
        <w:ind w:left="5670" w:hanging="360"/>
      </w:pPr>
      <w:rPr>
        <w:rFonts w:cs="Times New Roman"/>
      </w:rPr>
    </w:lvl>
    <w:lvl w:ilvl="8" w:tplc="041A001B" w:tentative="1">
      <w:start w:val="1"/>
      <w:numFmt w:val="lowerRoman"/>
      <w:lvlText w:val="%9."/>
      <w:lvlJc w:val="right"/>
      <w:pPr>
        <w:ind w:left="6390" w:hanging="180"/>
      </w:pPr>
      <w:rPr>
        <w:rFonts w:cs="Times New Roman"/>
      </w:rPr>
    </w:lvl>
  </w:abstractNum>
  <w:num w:numId="1">
    <w:abstractNumId w:val="26"/>
  </w:num>
  <w:num w:numId="2">
    <w:abstractNumId w:val="32"/>
  </w:num>
  <w:num w:numId="3">
    <w:abstractNumId w:val="24"/>
  </w:num>
  <w:num w:numId="4">
    <w:abstractNumId w:val="19"/>
  </w:num>
  <w:num w:numId="5">
    <w:abstractNumId w:val="21"/>
  </w:num>
  <w:num w:numId="6">
    <w:abstractNumId w:va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25"/>
  </w:num>
  <w:num w:numId="10">
    <w:abstractNumId w:val="17"/>
  </w:num>
  <w:num w:numId="11">
    <w:abstractNumId w:val="9"/>
  </w:num>
  <w:num w:numId="12">
    <w:abstractNumId w:val="34"/>
  </w:num>
  <w:num w:numId="13">
    <w:abstractNumId w:val="13"/>
  </w:num>
  <w:num w:numId="14">
    <w:abstractNumId w:val="1"/>
  </w:num>
  <w:num w:numId="15">
    <w:abstractNumId w:val="10"/>
  </w:num>
  <w:num w:numId="16">
    <w:abstractNumId w:val="6"/>
  </w:num>
  <w:num w:numId="17">
    <w:abstractNumId w:val="15"/>
  </w:num>
  <w:num w:numId="18">
    <w:abstractNumId w:val="18"/>
  </w:num>
  <w:num w:numId="19">
    <w:abstractNumId w:val="3"/>
  </w:num>
  <w:num w:numId="20">
    <w:abstractNumId w:val="29"/>
  </w:num>
  <w:num w:numId="21">
    <w:abstractNumId w:val="5"/>
  </w:num>
  <w:num w:numId="22">
    <w:abstractNumId w:val="4"/>
  </w:num>
  <w:num w:numId="23">
    <w:abstractNumId w:val="12"/>
  </w:num>
  <w:num w:numId="24">
    <w:abstractNumId w:val="33"/>
  </w:num>
  <w:num w:numId="25">
    <w:abstractNumId w:val="28"/>
  </w:num>
  <w:num w:numId="26">
    <w:abstractNumId w:val="20"/>
  </w:num>
  <w:num w:numId="27">
    <w:abstractNumId w:val="23"/>
  </w:num>
  <w:num w:numId="28">
    <w:abstractNumId w:val="31"/>
  </w:num>
  <w:num w:numId="29">
    <w:abstractNumId w:val="30"/>
  </w:num>
  <w:num w:numId="30">
    <w:abstractNumId w:val="7"/>
  </w:num>
  <w:num w:numId="31">
    <w:abstractNumId w:val="27"/>
  </w:num>
  <w:num w:numId="32">
    <w:abstractNumId w:val="16"/>
  </w:num>
  <w:num w:numId="33">
    <w:abstractNumId w:val="2"/>
  </w:num>
  <w:num w:numId="34">
    <w:abstractNumId w:val="0"/>
  </w:num>
  <w:num w:numId="35">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A7"/>
    <w:rsid w:val="00002570"/>
    <w:rsid w:val="0002153A"/>
    <w:rsid w:val="00024BC1"/>
    <w:rsid w:val="000A2BCF"/>
    <w:rsid w:val="000B53F0"/>
    <w:rsid w:val="000C4434"/>
    <w:rsid w:val="000E338F"/>
    <w:rsid w:val="00122036"/>
    <w:rsid w:val="00176C48"/>
    <w:rsid w:val="001C32EF"/>
    <w:rsid w:val="001E0B69"/>
    <w:rsid w:val="001E6285"/>
    <w:rsid w:val="00245D0A"/>
    <w:rsid w:val="002B4D46"/>
    <w:rsid w:val="002C444F"/>
    <w:rsid w:val="00307B4F"/>
    <w:rsid w:val="003214CB"/>
    <w:rsid w:val="00340BF2"/>
    <w:rsid w:val="00364729"/>
    <w:rsid w:val="00395427"/>
    <w:rsid w:val="003E4FFA"/>
    <w:rsid w:val="0043018E"/>
    <w:rsid w:val="004A12AF"/>
    <w:rsid w:val="005607EB"/>
    <w:rsid w:val="005821A7"/>
    <w:rsid w:val="0058529D"/>
    <w:rsid w:val="005B5EEC"/>
    <w:rsid w:val="005B720D"/>
    <w:rsid w:val="00642939"/>
    <w:rsid w:val="00674AEB"/>
    <w:rsid w:val="00674CBE"/>
    <w:rsid w:val="006D4B4B"/>
    <w:rsid w:val="00723FB1"/>
    <w:rsid w:val="00727520"/>
    <w:rsid w:val="00747702"/>
    <w:rsid w:val="00751C00"/>
    <w:rsid w:val="0077090C"/>
    <w:rsid w:val="007815DE"/>
    <w:rsid w:val="0078309F"/>
    <w:rsid w:val="00783F6F"/>
    <w:rsid w:val="00784C41"/>
    <w:rsid w:val="007A3E4A"/>
    <w:rsid w:val="007D067F"/>
    <w:rsid w:val="008247E0"/>
    <w:rsid w:val="00851753"/>
    <w:rsid w:val="008573E1"/>
    <w:rsid w:val="0093013C"/>
    <w:rsid w:val="00953655"/>
    <w:rsid w:val="00961DF6"/>
    <w:rsid w:val="009635F8"/>
    <w:rsid w:val="00980BC4"/>
    <w:rsid w:val="009952F1"/>
    <w:rsid w:val="00996348"/>
    <w:rsid w:val="009C49BE"/>
    <w:rsid w:val="009D2B95"/>
    <w:rsid w:val="00A2083F"/>
    <w:rsid w:val="00A647BB"/>
    <w:rsid w:val="00A655E9"/>
    <w:rsid w:val="00AC27A8"/>
    <w:rsid w:val="00AD6211"/>
    <w:rsid w:val="00B119AF"/>
    <w:rsid w:val="00B74B95"/>
    <w:rsid w:val="00BC6277"/>
    <w:rsid w:val="00C07C4C"/>
    <w:rsid w:val="00C21B09"/>
    <w:rsid w:val="00C36A40"/>
    <w:rsid w:val="00C37561"/>
    <w:rsid w:val="00C805D1"/>
    <w:rsid w:val="00D30461"/>
    <w:rsid w:val="00D3061B"/>
    <w:rsid w:val="00D31761"/>
    <w:rsid w:val="00D348CC"/>
    <w:rsid w:val="00D404DA"/>
    <w:rsid w:val="00D724CB"/>
    <w:rsid w:val="00DB6743"/>
    <w:rsid w:val="00DC18C7"/>
    <w:rsid w:val="00DE4D64"/>
    <w:rsid w:val="00E019CA"/>
    <w:rsid w:val="00E30FF3"/>
    <w:rsid w:val="00E70283"/>
    <w:rsid w:val="00E86D18"/>
    <w:rsid w:val="00EC3C94"/>
    <w:rsid w:val="00F25636"/>
    <w:rsid w:val="00F360EA"/>
    <w:rsid w:val="00FF75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2"/>
    <o:shapelayout v:ext="edit">
      <o:idmap v:ext="edit" data="1"/>
    </o:shapelayout>
  </w:shapeDefaults>
  <w:decimalSymbol w:val=","/>
  <w:listSeparator w:val=";"/>
  <w15:chartTrackingRefBased/>
  <w15:docId w15:val="{5E1F1AAD-3F4F-40CE-A501-A57717A58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rsid w:val="00727520"/>
    <w:pPr>
      <w:keepNext/>
      <w:keepLines/>
      <w:spacing w:before="480" w:after="0" w:line="276"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727520"/>
    <w:pPr>
      <w:keepNext/>
      <w:spacing w:before="240" w:after="60" w:line="276"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9"/>
    <w:unhideWhenUsed/>
    <w:qFormat/>
    <w:rsid w:val="00727520"/>
    <w:pPr>
      <w:keepNext/>
      <w:spacing w:before="240" w:after="60" w:line="276" w:lineRule="auto"/>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520"/>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72752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727520"/>
    <w:rPr>
      <w:rFonts w:ascii="Cambria" w:eastAsia="Times New Roman" w:hAnsi="Cambria" w:cs="Times New Roman"/>
      <w:b/>
      <w:bCs/>
      <w:sz w:val="26"/>
      <w:szCs w:val="26"/>
    </w:rPr>
  </w:style>
  <w:style w:type="paragraph" w:styleId="Header">
    <w:name w:val="header"/>
    <w:basedOn w:val="Normal"/>
    <w:link w:val="HeaderChar"/>
    <w:unhideWhenUsed/>
    <w:rsid w:val="00727520"/>
    <w:pPr>
      <w:tabs>
        <w:tab w:val="center" w:pos="4536"/>
        <w:tab w:val="right" w:pos="9072"/>
      </w:tabs>
      <w:spacing w:after="0" w:line="240" w:lineRule="auto"/>
    </w:pPr>
    <w:rPr>
      <w:rFonts w:ascii="Calibri" w:eastAsia="Calibri" w:hAnsi="Calibri" w:cs="Times New Roman"/>
    </w:rPr>
  </w:style>
  <w:style w:type="character" w:customStyle="1" w:styleId="HeaderChar">
    <w:name w:val="Header Char"/>
    <w:basedOn w:val="DefaultParagraphFont"/>
    <w:link w:val="Header"/>
    <w:rsid w:val="00727520"/>
    <w:rPr>
      <w:rFonts w:ascii="Calibri" w:eastAsia="Calibri" w:hAnsi="Calibri" w:cs="Times New Roman"/>
    </w:rPr>
  </w:style>
  <w:style w:type="paragraph" w:styleId="Footer">
    <w:name w:val="footer"/>
    <w:basedOn w:val="Normal"/>
    <w:link w:val="FooterChar"/>
    <w:unhideWhenUsed/>
    <w:rsid w:val="00727520"/>
    <w:pPr>
      <w:tabs>
        <w:tab w:val="center" w:pos="4536"/>
        <w:tab w:val="right" w:pos="9072"/>
      </w:tabs>
      <w:spacing w:after="0" w:line="240" w:lineRule="auto"/>
    </w:pPr>
    <w:rPr>
      <w:rFonts w:ascii="Calibri" w:eastAsia="Calibri" w:hAnsi="Calibri" w:cs="Times New Roman"/>
    </w:rPr>
  </w:style>
  <w:style w:type="character" w:customStyle="1" w:styleId="FooterChar">
    <w:name w:val="Footer Char"/>
    <w:basedOn w:val="DefaultParagraphFont"/>
    <w:link w:val="Footer"/>
    <w:rsid w:val="00727520"/>
    <w:rPr>
      <w:rFonts w:ascii="Calibri" w:eastAsia="Calibri" w:hAnsi="Calibri" w:cs="Times New Roman"/>
    </w:rPr>
  </w:style>
  <w:style w:type="paragraph" w:styleId="BalloonText">
    <w:name w:val="Balloon Text"/>
    <w:basedOn w:val="Normal"/>
    <w:link w:val="BalloonTextChar"/>
    <w:uiPriority w:val="99"/>
    <w:semiHidden/>
    <w:unhideWhenUsed/>
    <w:rsid w:val="00727520"/>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semiHidden/>
    <w:rsid w:val="00727520"/>
    <w:rPr>
      <w:rFonts w:ascii="Tahoma" w:eastAsia="Calibri" w:hAnsi="Tahoma" w:cs="Times New Roman"/>
      <w:sz w:val="16"/>
      <w:szCs w:val="16"/>
    </w:rPr>
  </w:style>
  <w:style w:type="paragraph" w:styleId="ListParagraph">
    <w:name w:val="List Paragraph"/>
    <w:basedOn w:val="Normal"/>
    <w:uiPriority w:val="34"/>
    <w:qFormat/>
    <w:rsid w:val="00727520"/>
    <w:pPr>
      <w:spacing w:after="200" w:line="276" w:lineRule="auto"/>
      <w:ind w:left="720"/>
      <w:contextualSpacing/>
    </w:pPr>
    <w:rPr>
      <w:rFonts w:ascii="Calibri" w:eastAsia="Calibri" w:hAnsi="Calibri" w:cs="Times New Roman"/>
    </w:rPr>
  </w:style>
  <w:style w:type="paragraph" w:customStyle="1" w:styleId="FieldText">
    <w:name w:val="Field Text"/>
    <w:basedOn w:val="Normal"/>
    <w:rsid w:val="00727520"/>
    <w:pPr>
      <w:spacing w:after="0" w:line="240" w:lineRule="auto"/>
    </w:pPr>
    <w:rPr>
      <w:rFonts w:ascii="Times New Roman" w:eastAsia="Times New Roman" w:hAnsi="Times New Roman" w:cs="Times New Roman"/>
      <w:b/>
      <w:sz w:val="19"/>
      <w:szCs w:val="19"/>
      <w:lang w:val="en-US" w:eastAsia="hr-HR"/>
    </w:rPr>
  </w:style>
  <w:style w:type="character" w:styleId="Strong">
    <w:name w:val="Strong"/>
    <w:uiPriority w:val="22"/>
    <w:qFormat/>
    <w:rsid w:val="00727520"/>
    <w:rPr>
      <w:b/>
      <w:bCs/>
    </w:rPr>
  </w:style>
  <w:style w:type="paragraph" w:styleId="NoSpacing">
    <w:name w:val="No Spacing"/>
    <w:basedOn w:val="Heading1"/>
    <w:next w:val="Heading1"/>
    <w:uiPriority w:val="1"/>
    <w:qFormat/>
    <w:rsid w:val="00727520"/>
    <w:pPr>
      <w:pBdr>
        <w:bottom w:val="single" w:sz="18" w:space="12" w:color="548DD4"/>
      </w:pBdr>
      <w:spacing w:before="360" w:after="360" w:line="240" w:lineRule="auto"/>
    </w:pPr>
    <w:rPr>
      <w:rFonts w:ascii="Verdana" w:hAnsi="Verdana"/>
      <w:sz w:val="32"/>
    </w:rPr>
  </w:style>
  <w:style w:type="paragraph" w:styleId="Subtitle">
    <w:name w:val="Subtitle"/>
    <w:basedOn w:val="ListParagraph"/>
    <w:next w:val="Normal"/>
    <w:link w:val="SubtitleChar"/>
    <w:uiPriority w:val="11"/>
    <w:qFormat/>
    <w:rsid w:val="00727520"/>
    <w:pPr>
      <w:numPr>
        <w:ilvl w:val="1"/>
        <w:numId w:val="4"/>
      </w:numPr>
      <w:shd w:val="clear" w:color="auto" w:fill="F2F2F2"/>
      <w:spacing w:before="240" w:after="240" w:line="240" w:lineRule="auto"/>
      <w:ind w:left="624" w:hanging="624"/>
      <w:jc w:val="both"/>
    </w:pPr>
    <w:rPr>
      <w:rFonts w:ascii="Arial" w:hAnsi="Arial"/>
      <w:b/>
      <w:sz w:val="24"/>
      <w:szCs w:val="24"/>
    </w:rPr>
  </w:style>
  <w:style w:type="character" w:customStyle="1" w:styleId="SubtitleChar">
    <w:name w:val="Subtitle Char"/>
    <w:basedOn w:val="DefaultParagraphFont"/>
    <w:link w:val="Subtitle"/>
    <w:uiPriority w:val="11"/>
    <w:rsid w:val="00727520"/>
    <w:rPr>
      <w:rFonts w:ascii="Arial" w:eastAsia="Calibri" w:hAnsi="Arial" w:cs="Times New Roman"/>
      <w:b/>
      <w:sz w:val="24"/>
      <w:szCs w:val="24"/>
      <w:shd w:val="clear" w:color="auto" w:fill="F2F2F2"/>
    </w:rPr>
  </w:style>
  <w:style w:type="table" w:styleId="TableGrid">
    <w:name w:val="Table Grid"/>
    <w:basedOn w:val="TableNormal"/>
    <w:uiPriority w:val="59"/>
    <w:rsid w:val="00727520"/>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rvipasus">
    <w:name w:val="Tekst: prvi pasus"/>
    <w:basedOn w:val="Normal"/>
    <w:next w:val="Normal"/>
    <w:uiPriority w:val="99"/>
    <w:rsid w:val="00727520"/>
    <w:pPr>
      <w:spacing w:after="240" w:line="240" w:lineRule="auto"/>
      <w:ind w:firstLine="720"/>
      <w:jc w:val="both"/>
    </w:pPr>
    <w:rPr>
      <w:rFonts w:ascii="Times New Roman" w:eastAsia="Times New Roman" w:hAnsi="Times New Roman" w:cs="Times New Roman"/>
      <w:spacing w:val="-5"/>
      <w:sz w:val="24"/>
      <w:szCs w:val="20"/>
    </w:rPr>
  </w:style>
  <w:style w:type="paragraph" w:customStyle="1" w:styleId="Tekstpasuskojinijeprvi">
    <w:name w:val="Tekst: pasus koji nije prvi"/>
    <w:basedOn w:val="Normal"/>
    <w:rsid w:val="00727520"/>
    <w:pPr>
      <w:spacing w:after="240" w:line="240" w:lineRule="auto"/>
      <w:jc w:val="both"/>
    </w:pPr>
    <w:rPr>
      <w:rFonts w:ascii="Times New Roman" w:eastAsia="Times New Roman" w:hAnsi="Times New Roman" w:cs="Times New Roman"/>
      <w:spacing w:val="-5"/>
      <w:sz w:val="24"/>
      <w:szCs w:val="20"/>
      <w:lang w:val="en-US"/>
    </w:rPr>
  </w:style>
  <w:style w:type="character" w:styleId="Hyperlink">
    <w:name w:val="Hyperlink"/>
    <w:uiPriority w:val="99"/>
    <w:unhideWhenUsed/>
    <w:rsid w:val="00727520"/>
    <w:rPr>
      <w:color w:val="0000FF"/>
      <w:u w:val="single"/>
    </w:rPr>
  </w:style>
  <w:style w:type="paragraph" w:customStyle="1" w:styleId="00-Text">
    <w:name w:val="00-Text"/>
    <w:basedOn w:val="Normal"/>
    <w:next w:val="Normal"/>
    <w:rsid w:val="00727520"/>
    <w:pPr>
      <w:widowControl w:val="0"/>
      <w:autoSpaceDE w:val="0"/>
      <w:autoSpaceDN w:val="0"/>
      <w:adjustRightInd w:val="0"/>
      <w:spacing w:before="60" w:after="60" w:line="240" w:lineRule="auto"/>
    </w:pPr>
    <w:rPr>
      <w:rFonts w:ascii="Trebuchet MS" w:eastAsia="Times New Roman" w:hAnsi="Trebuchet MS" w:cs="Trebuchet MS"/>
      <w:sz w:val="24"/>
      <w:szCs w:val="24"/>
      <w:lang w:val="en-US"/>
    </w:rPr>
  </w:style>
  <w:style w:type="paragraph" w:customStyle="1" w:styleId="Default">
    <w:name w:val="Default"/>
    <w:rsid w:val="00727520"/>
    <w:pPr>
      <w:autoSpaceDE w:val="0"/>
      <w:autoSpaceDN w:val="0"/>
      <w:adjustRightInd w:val="0"/>
      <w:spacing w:after="0" w:line="240" w:lineRule="auto"/>
    </w:pPr>
    <w:rPr>
      <w:rFonts w:ascii="Arial" w:eastAsia="Calibri" w:hAnsi="Arial" w:cs="Arial"/>
      <w:color w:val="000000"/>
      <w:sz w:val="24"/>
      <w:szCs w:val="24"/>
    </w:rPr>
  </w:style>
  <w:style w:type="paragraph" w:styleId="BodyText">
    <w:name w:val="Body Text"/>
    <w:aliases w:val="  uvlaka 2, uvlaka 3"/>
    <w:basedOn w:val="Normal"/>
    <w:link w:val="BodyTextChar"/>
    <w:rsid w:val="00727520"/>
    <w:pPr>
      <w:spacing w:after="120" w:line="240" w:lineRule="auto"/>
    </w:pPr>
    <w:rPr>
      <w:rFonts w:ascii="Garamond" w:eastAsia="Times New Roman" w:hAnsi="Garamond" w:cs="Times New Roman"/>
      <w:sz w:val="16"/>
      <w:szCs w:val="20"/>
      <w:lang w:val="en-US"/>
    </w:rPr>
  </w:style>
  <w:style w:type="character" w:customStyle="1" w:styleId="BodyTextChar">
    <w:name w:val="Body Text Char"/>
    <w:aliases w:val="  uvlaka 2 Char, uvlaka 3 Char"/>
    <w:basedOn w:val="DefaultParagraphFont"/>
    <w:link w:val="BodyText"/>
    <w:rsid w:val="00727520"/>
    <w:rPr>
      <w:rFonts w:ascii="Garamond" w:eastAsia="Times New Roman" w:hAnsi="Garamond" w:cs="Times New Roman"/>
      <w:sz w:val="16"/>
      <w:szCs w:val="20"/>
      <w:lang w:val="en-US"/>
    </w:rPr>
  </w:style>
  <w:style w:type="paragraph" w:customStyle="1" w:styleId="Normal-ZOR-NN">
    <w:name w:val="Normal-ZOR-NN"/>
    <w:basedOn w:val="Normal"/>
    <w:qFormat/>
    <w:rsid w:val="00727520"/>
    <w:pPr>
      <w:spacing w:before="60" w:after="0" w:line="220" w:lineRule="exact"/>
      <w:jc w:val="both"/>
    </w:pPr>
    <w:rPr>
      <w:rFonts w:ascii="Times New Roman" w:eastAsia="Times New Roman" w:hAnsi="Times New Roman" w:cs="Times New Roman"/>
      <w:color w:val="000000"/>
      <w:sz w:val="21"/>
      <w:szCs w:val="24"/>
      <w:lang w:eastAsia="hr-HR"/>
    </w:rPr>
  </w:style>
  <w:style w:type="character" w:customStyle="1" w:styleId="moz-txt-tag">
    <w:name w:val="moz-txt-tag"/>
    <w:basedOn w:val="DefaultParagraphFont"/>
    <w:rsid w:val="00727520"/>
  </w:style>
  <w:style w:type="paragraph" w:styleId="BodyText2">
    <w:name w:val="Body Text 2"/>
    <w:basedOn w:val="Normal"/>
    <w:link w:val="BodyText2Char"/>
    <w:uiPriority w:val="99"/>
    <w:semiHidden/>
    <w:unhideWhenUsed/>
    <w:rsid w:val="00727520"/>
    <w:pPr>
      <w:spacing w:after="120" w:line="480" w:lineRule="auto"/>
    </w:pPr>
    <w:rPr>
      <w:rFonts w:ascii="Calibri" w:eastAsia="Calibri" w:hAnsi="Calibri" w:cs="Times New Roman"/>
    </w:rPr>
  </w:style>
  <w:style w:type="character" w:customStyle="1" w:styleId="BodyText2Char">
    <w:name w:val="Body Text 2 Char"/>
    <w:basedOn w:val="DefaultParagraphFont"/>
    <w:link w:val="BodyText2"/>
    <w:uiPriority w:val="99"/>
    <w:semiHidden/>
    <w:rsid w:val="00727520"/>
    <w:rPr>
      <w:rFonts w:ascii="Calibri" w:eastAsia="Calibri" w:hAnsi="Calibri" w:cs="Times New Roman"/>
    </w:rPr>
  </w:style>
  <w:style w:type="paragraph" w:styleId="Title">
    <w:name w:val="Title"/>
    <w:basedOn w:val="Normal"/>
    <w:link w:val="TitleChar"/>
    <w:qFormat/>
    <w:rsid w:val="00727520"/>
    <w:pPr>
      <w:spacing w:after="0" w:line="240" w:lineRule="auto"/>
      <w:jc w:val="center"/>
    </w:pPr>
    <w:rPr>
      <w:rFonts w:ascii="Times New Roman" w:eastAsia="Times New Roman" w:hAnsi="Times New Roman" w:cs="Times New Roman"/>
      <w:b/>
      <w:sz w:val="28"/>
      <w:szCs w:val="20"/>
      <w:lang w:val="de-DE"/>
    </w:rPr>
  </w:style>
  <w:style w:type="character" w:customStyle="1" w:styleId="TitleChar">
    <w:name w:val="Title Char"/>
    <w:basedOn w:val="DefaultParagraphFont"/>
    <w:link w:val="Title"/>
    <w:rsid w:val="00727520"/>
    <w:rPr>
      <w:rFonts w:ascii="Times New Roman" w:eastAsia="Times New Roman" w:hAnsi="Times New Roman" w:cs="Times New Roman"/>
      <w:b/>
      <w:sz w:val="28"/>
      <w:szCs w:val="20"/>
      <w:lang w:val="de-DE"/>
    </w:rPr>
  </w:style>
  <w:style w:type="paragraph" w:customStyle="1" w:styleId="norma">
    <w:name w:val="norma"/>
    <w:basedOn w:val="Normal"/>
    <w:rsid w:val="00727520"/>
    <w:pPr>
      <w:spacing w:after="0" w:line="240" w:lineRule="auto"/>
      <w:jc w:val="both"/>
    </w:pPr>
    <w:rPr>
      <w:rFonts w:ascii="Times New Roman" w:eastAsia="Times New Roman" w:hAnsi="Times New Roman" w:cs="Times New Roman"/>
      <w:sz w:val="20"/>
      <w:szCs w:val="20"/>
      <w:lang w:val="en-GB" w:eastAsia="hr-HR"/>
    </w:rPr>
  </w:style>
  <w:style w:type="character" w:customStyle="1" w:styleId="jrnl">
    <w:name w:val="jrnl"/>
    <w:basedOn w:val="DefaultParagraphFont"/>
    <w:rsid w:val="00727520"/>
  </w:style>
  <w:style w:type="paragraph" w:customStyle="1" w:styleId="ECVSectionBullet">
    <w:name w:val="_ECV_SectionBullet"/>
    <w:basedOn w:val="Normal"/>
    <w:rsid w:val="00727520"/>
    <w:pPr>
      <w:widowControl w:val="0"/>
      <w:suppressLineNumbers/>
      <w:suppressAutoHyphens/>
      <w:autoSpaceDE w:val="0"/>
      <w:spacing w:after="0" w:line="100" w:lineRule="atLeast"/>
    </w:pPr>
    <w:rPr>
      <w:rFonts w:ascii="Arial" w:eastAsia="SimSun" w:hAnsi="Arial" w:cs="Mangal"/>
      <w:color w:val="3F3A38"/>
      <w:spacing w:val="-6"/>
      <w:kern w:val="1"/>
      <w:sz w:val="18"/>
      <w:szCs w:val="24"/>
      <w:lang w:val="en-GB" w:eastAsia="zh-CN" w:bidi="hi-IN"/>
    </w:rPr>
  </w:style>
  <w:style w:type="character" w:customStyle="1" w:styleId="InternetLink">
    <w:name w:val="Internet Link"/>
    <w:rsid w:val="00727520"/>
    <w:rPr>
      <w:color w:val="000080"/>
      <w:u w:val="single"/>
    </w:rPr>
  </w:style>
  <w:style w:type="character" w:customStyle="1" w:styleId="apple-converted-space">
    <w:name w:val="apple-converted-space"/>
    <w:basedOn w:val="DefaultParagraphFont"/>
    <w:rsid w:val="00727520"/>
  </w:style>
  <w:style w:type="paragraph" w:styleId="NormalWeb">
    <w:name w:val="Normal (Web)"/>
    <w:basedOn w:val="Normal"/>
    <w:uiPriority w:val="99"/>
    <w:rsid w:val="00727520"/>
    <w:pPr>
      <w:suppressAutoHyphens/>
      <w:spacing w:before="28" w:after="28" w:line="276" w:lineRule="auto"/>
    </w:pPr>
    <w:rPr>
      <w:rFonts w:ascii="Calibri" w:eastAsia="Calibri" w:hAnsi="Calibri" w:cs="Times New Roman"/>
      <w:color w:val="00000A"/>
    </w:rPr>
  </w:style>
  <w:style w:type="character" w:styleId="Emphasis">
    <w:name w:val="Emphasis"/>
    <w:uiPriority w:val="20"/>
    <w:qFormat/>
    <w:rsid w:val="00727520"/>
    <w:rPr>
      <w:i/>
      <w:iCs/>
    </w:rPr>
  </w:style>
  <w:style w:type="character" w:customStyle="1" w:styleId="tekstveci16">
    <w:name w:val="tekst_veci_16"/>
    <w:basedOn w:val="DefaultParagraphFont"/>
    <w:rsid w:val="00727520"/>
  </w:style>
  <w:style w:type="character" w:customStyle="1" w:styleId="tekstveci16potcrtan">
    <w:name w:val="tekst_veci_16_potcrtan"/>
    <w:basedOn w:val="DefaultParagraphFont"/>
    <w:rsid w:val="00727520"/>
  </w:style>
  <w:style w:type="character" w:customStyle="1" w:styleId="markedcontent">
    <w:name w:val="markedcontent"/>
    <w:basedOn w:val="DefaultParagraphFont"/>
    <w:rsid w:val="00727520"/>
  </w:style>
  <w:style w:type="character" w:customStyle="1" w:styleId="citation">
    <w:name w:val="citation"/>
    <w:basedOn w:val="DefaultParagraphFont"/>
    <w:rsid w:val="00727520"/>
  </w:style>
  <w:style w:type="character" w:styleId="CommentReference">
    <w:name w:val="annotation reference"/>
    <w:basedOn w:val="DefaultParagraphFont"/>
    <w:uiPriority w:val="99"/>
    <w:semiHidden/>
    <w:unhideWhenUsed/>
    <w:rsid w:val="00727520"/>
    <w:rPr>
      <w:sz w:val="16"/>
      <w:szCs w:val="16"/>
    </w:rPr>
  </w:style>
  <w:style w:type="paragraph" w:styleId="HTMLPreformatted">
    <w:name w:val="HTML Preformatted"/>
    <w:basedOn w:val="Normal"/>
    <w:link w:val="HTMLPreformattedChar"/>
    <w:uiPriority w:val="99"/>
    <w:unhideWhenUsed/>
    <w:rsid w:val="007275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r-HR"/>
    </w:rPr>
  </w:style>
  <w:style w:type="character" w:customStyle="1" w:styleId="HTMLPreformattedChar">
    <w:name w:val="HTML Preformatted Char"/>
    <w:basedOn w:val="DefaultParagraphFont"/>
    <w:link w:val="HTMLPreformatted"/>
    <w:uiPriority w:val="99"/>
    <w:rsid w:val="00727520"/>
    <w:rPr>
      <w:rFonts w:ascii="Courier New" w:eastAsia="Times New Roman" w:hAnsi="Courier New" w:cs="Courier New"/>
      <w:sz w:val="20"/>
      <w:szCs w:val="20"/>
      <w:lang w:eastAsia="hr-HR"/>
    </w:rPr>
  </w:style>
  <w:style w:type="character" w:customStyle="1" w:styleId="hps">
    <w:name w:val="hps"/>
    <w:basedOn w:val="DefaultParagraphFont"/>
    <w:rsid w:val="00727520"/>
  </w:style>
  <w:style w:type="character" w:customStyle="1" w:styleId="q4iawc">
    <w:name w:val="q4iawc"/>
    <w:basedOn w:val="DefaultParagraphFont"/>
    <w:rsid w:val="00727520"/>
  </w:style>
  <w:style w:type="paragraph" w:customStyle="1" w:styleId="Odlomakpopisa1">
    <w:name w:val="Odlomak popisa1"/>
    <w:basedOn w:val="Normal"/>
    <w:rsid w:val="00727520"/>
    <w:pPr>
      <w:spacing w:after="200" w:line="276" w:lineRule="auto"/>
      <w:ind w:left="720"/>
      <w:contextualSpacing/>
    </w:pPr>
    <w:rPr>
      <w:rFonts w:ascii="Calibri" w:eastAsia="Times New Roman" w:hAnsi="Calibri" w:cs="Times New Roman"/>
    </w:rPr>
  </w:style>
  <w:style w:type="paragraph" w:customStyle="1" w:styleId="EuropassSectionDetails">
    <w:name w:val="Europass_SectionDetails"/>
    <w:basedOn w:val="Normal"/>
    <w:rsid w:val="00727520"/>
    <w:pPr>
      <w:widowControl w:val="0"/>
      <w:suppressLineNumbers/>
      <w:suppressAutoHyphens/>
      <w:autoSpaceDE w:val="0"/>
      <w:spacing w:before="28" w:after="56" w:line="100" w:lineRule="atLeast"/>
    </w:pPr>
    <w:rPr>
      <w:rFonts w:ascii="Arial" w:eastAsia="SimSun" w:hAnsi="Arial" w:cs="Mangal"/>
      <w:color w:val="3F3A38"/>
      <w:spacing w:val="-6"/>
      <w:kern w:val="1"/>
      <w:sz w:val="18"/>
      <w:szCs w:val="24"/>
      <w:lang w:val="en-GB" w:eastAsia="zh-CN" w:bidi="hi-IN"/>
    </w:rPr>
  </w:style>
  <w:style w:type="paragraph" w:customStyle="1" w:styleId="Odlomakpopisa2">
    <w:name w:val="Odlomak popisa2"/>
    <w:basedOn w:val="Normal"/>
    <w:rsid w:val="00751C00"/>
    <w:pPr>
      <w:spacing w:after="200" w:line="276" w:lineRule="auto"/>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560426">
      <w:bodyDiv w:val="1"/>
      <w:marLeft w:val="0"/>
      <w:marRight w:val="0"/>
      <w:marTop w:val="0"/>
      <w:marBottom w:val="0"/>
      <w:divBdr>
        <w:top w:val="none" w:sz="0" w:space="0" w:color="auto"/>
        <w:left w:val="none" w:sz="0" w:space="0" w:color="auto"/>
        <w:bottom w:val="none" w:sz="0" w:space="0" w:color="auto"/>
        <w:right w:val="none" w:sz="0" w:space="0" w:color="auto"/>
      </w:divBdr>
    </w:div>
    <w:div w:id="1323506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echr.coe.int(HUDOC" TargetMode="External"/><Relationship Id="rId21" Type="http://schemas.openxmlformats.org/officeDocument/2006/relationships/hyperlink" Target="http://www.zakon.hr/cms.htm?id=221" TargetMode="External"/><Relationship Id="rId42" Type="http://schemas.openxmlformats.org/officeDocument/2006/relationships/hyperlink" Target="http://www.zakon.hr/cms.htm?id=424" TargetMode="External"/><Relationship Id="rId47" Type="http://schemas.openxmlformats.org/officeDocument/2006/relationships/hyperlink" Target="http://www.zakon.hr/cms.htm?id=621" TargetMode="External"/><Relationship Id="rId63" Type="http://schemas.openxmlformats.org/officeDocument/2006/relationships/hyperlink" Target="https://www.zakon.hr/cms.htm?id=40901" TargetMode="External"/><Relationship Id="rId68" Type="http://schemas.openxmlformats.org/officeDocument/2006/relationships/hyperlink" Target="https://bib.irb.hr/prikazi-rad?&amp;rad=532577" TargetMode="External"/><Relationship Id="rId84" Type="http://schemas.openxmlformats.org/officeDocument/2006/relationships/hyperlink" Target="http://www.pravo.uni.zg\\zlata.djurdjevic" TargetMode="External"/><Relationship Id="rId89" Type="http://schemas.openxmlformats.org/officeDocument/2006/relationships/hyperlink" Target="http://www.pravst.hr/ljudi.php?p=16&amp;s=1041" TargetMode="External"/><Relationship Id="rId16" Type="http://schemas.openxmlformats.org/officeDocument/2006/relationships/hyperlink" Target="http://www.zakon.hr/cms.htm?id=405" TargetMode="External"/><Relationship Id="rId11" Type="http://schemas.openxmlformats.org/officeDocument/2006/relationships/hyperlink" Target="http://www.zakon.hr/cms.htm?id=400" TargetMode="External"/><Relationship Id="rId32" Type="http://schemas.openxmlformats.org/officeDocument/2006/relationships/hyperlink" Target="https://www.bib.irb.hr/919454" TargetMode="External"/><Relationship Id="rId37" Type="http://schemas.openxmlformats.org/officeDocument/2006/relationships/hyperlink" Target="http://www.zakon.hr/cms.htm?id=419" TargetMode="External"/><Relationship Id="rId53" Type="http://schemas.openxmlformats.org/officeDocument/2006/relationships/hyperlink" Target="http://www.zakon.hr/zakoni/382.4.doc" TargetMode="External"/><Relationship Id="rId58" Type="http://schemas.openxmlformats.org/officeDocument/2006/relationships/hyperlink" Target="https://www.zakon.hr/cms.htm?id=26183" TargetMode="External"/><Relationship Id="rId74" Type="http://schemas.openxmlformats.org/officeDocument/2006/relationships/hyperlink" Target="http://bib.irb.hr/prikazi-rad?&amp;rad=343207" TargetMode="External"/><Relationship Id="rId79" Type="http://schemas.openxmlformats.org/officeDocument/2006/relationships/hyperlink" Target="http://bib.irb.hr/prikazi-rad?&amp;rad=675145" TargetMode="External"/><Relationship Id="rId102" Type="http://schemas.openxmlformats.org/officeDocument/2006/relationships/theme" Target="theme/theme1.xml"/><Relationship Id="rId5" Type="http://schemas.openxmlformats.org/officeDocument/2006/relationships/footnotes" Target="footnotes.xml"/><Relationship Id="rId90" Type="http://schemas.openxmlformats.org/officeDocument/2006/relationships/hyperlink" Target="mailto:zeljana.basic@unist.hr" TargetMode="External"/><Relationship Id="rId95" Type="http://schemas.openxmlformats.org/officeDocument/2006/relationships/hyperlink" Target="mailto:miran.cvitkovic@kbc-zagreb.hr" TargetMode="External"/><Relationship Id="rId22" Type="http://schemas.openxmlformats.org/officeDocument/2006/relationships/hyperlink" Target="http://www.zakon.hr/cms.htm?id=222" TargetMode="External"/><Relationship Id="rId27" Type="http://schemas.openxmlformats.org/officeDocument/2006/relationships/hyperlink" Target="https://www.bib.irb.hr/1185567" TargetMode="External"/><Relationship Id="rId43" Type="http://schemas.openxmlformats.org/officeDocument/2006/relationships/hyperlink" Target="http://www.zakon.hr/cms.htm?id=425" TargetMode="External"/><Relationship Id="rId48" Type="http://schemas.openxmlformats.org/officeDocument/2006/relationships/hyperlink" Target="http://www.zakon.hr/cms.htm?id=622" TargetMode="External"/><Relationship Id="rId64" Type="http://schemas.openxmlformats.org/officeDocument/2006/relationships/hyperlink" Target="http://www.pravst.hr" TargetMode="External"/><Relationship Id="rId69" Type="http://schemas.openxmlformats.org/officeDocument/2006/relationships/hyperlink" Target="https://bib.irb.hr/prikazi-rad?&amp;rad=735086" TargetMode="External"/><Relationship Id="rId80" Type="http://schemas.openxmlformats.org/officeDocument/2006/relationships/hyperlink" Target="http://bib.irb.hr/prikazi-rad?&amp;rad=634990" TargetMode="External"/><Relationship Id="rId85" Type="http://schemas.openxmlformats.org/officeDocument/2006/relationships/hyperlink" Target="http://www.idn.org.rs" TargetMode="External"/><Relationship Id="rId12" Type="http://schemas.openxmlformats.org/officeDocument/2006/relationships/hyperlink" Target="http://www.zakon.hr/cms.htm?id=401" TargetMode="External"/><Relationship Id="rId17" Type="http://schemas.openxmlformats.org/officeDocument/2006/relationships/hyperlink" Target="http://www.zakon.hr/cms.htm?id=587" TargetMode="External"/><Relationship Id="rId25" Type="http://schemas.openxmlformats.org/officeDocument/2006/relationships/hyperlink" Target="http://www.vsrh.hr/EasyWeb.asp?pcpid=337" TargetMode="External"/><Relationship Id="rId33" Type="http://schemas.openxmlformats.org/officeDocument/2006/relationships/hyperlink" Target="https://www.bib.irb.hr/1104054" TargetMode="External"/><Relationship Id="rId38" Type="http://schemas.openxmlformats.org/officeDocument/2006/relationships/hyperlink" Target="http://www.zakon.hr/cms.htm?id=420" TargetMode="External"/><Relationship Id="rId46" Type="http://schemas.openxmlformats.org/officeDocument/2006/relationships/hyperlink" Target="http://www.zakon.hr/cms.htm?id=620" TargetMode="External"/><Relationship Id="rId59" Type="http://schemas.openxmlformats.org/officeDocument/2006/relationships/hyperlink" Target="https://www.zakon.hr/cms.htm?id=40775" TargetMode="External"/><Relationship Id="rId67" Type="http://schemas.openxmlformats.org/officeDocument/2006/relationships/hyperlink" Target="https://bib.irb.hr/prikazi-rad?&amp;rad=697226" TargetMode="External"/><Relationship Id="rId20" Type="http://schemas.openxmlformats.org/officeDocument/2006/relationships/hyperlink" Target="http://www.zakon.hr/cms.htm?id=220" TargetMode="External"/><Relationship Id="rId41" Type="http://schemas.openxmlformats.org/officeDocument/2006/relationships/hyperlink" Target="http://www.zakon.hr/cms.htm?id=423" TargetMode="External"/><Relationship Id="rId54" Type="http://schemas.openxmlformats.org/officeDocument/2006/relationships/hyperlink" Target="http://www.zakon.hr/cms.htm?id=338" TargetMode="External"/><Relationship Id="rId62" Type="http://schemas.openxmlformats.org/officeDocument/2006/relationships/hyperlink" Target="https://www.zakon.hr/cms.htm?id=544" TargetMode="External"/><Relationship Id="rId70" Type="http://schemas.openxmlformats.org/officeDocument/2006/relationships/hyperlink" Target="https://bib.irb.hr/prikazi-rad?&amp;rad=672051" TargetMode="External"/><Relationship Id="rId75" Type="http://schemas.openxmlformats.org/officeDocument/2006/relationships/hyperlink" Target="mailto:dusko.lozina@pravst.hr" TargetMode="External"/><Relationship Id="rId83" Type="http://schemas.openxmlformats.org/officeDocument/2006/relationships/hyperlink" Target="mailto:zlata.durdevic@pravo.hr" TargetMode="External"/><Relationship Id="rId88" Type="http://schemas.openxmlformats.org/officeDocument/2006/relationships/hyperlink" Target="http://www.ius.bg.ac.rs/prof/Materijali/dramar/h.mujovic.prekid%20trudnoce.doc" TargetMode="External"/><Relationship Id="rId91" Type="http://schemas.openxmlformats.org/officeDocument/2006/relationships/hyperlink" Target="mailto:mversic@gmail.com" TargetMode="External"/><Relationship Id="rId96" Type="http://schemas.openxmlformats.org/officeDocument/2006/relationships/hyperlink" Target="http://www.hlk.hr"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zakon.hr/cms.htm?id=404" TargetMode="External"/><Relationship Id="rId23" Type="http://schemas.openxmlformats.org/officeDocument/2006/relationships/hyperlink" Target="http://www.zakon.hr/cms.htm?id=588" TargetMode="External"/><Relationship Id="rId28" Type="http://schemas.openxmlformats.org/officeDocument/2006/relationships/hyperlink" Target="https://www.bib.irb.hr/843143" TargetMode="External"/><Relationship Id="rId36" Type="http://schemas.openxmlformats.org/officeDocument/2006/relationships/hyperlink" Target="https://www.bib.irb.hr/1073380" TargetMode="External"/><Relationship Id="rId49" Type="http://schemas.openxmlformats.org/officeDocument/2006/relationships/hyperlink" Target="http://www.zakon.hr/zakoni/382.0.doc" TargetMode="External"/><Relationship Id="rId57" Type="http://schemas.openxmlformats.org/officeDocument/2006/relationships/hyperlink" Target="https://www.zakon.hr/cms.htm?id=26185" TargetMode="External"/><Relationship Id="rId10" Type="http://schemas.openxmlformats.org/officeDocument/2006/relationships/hyperlink" Target="http://www.zakon.hr/cms.htm?id=399" TargetMode="External"/><Relationship Id="rId31" Type="http://schemas.openxmlformats.org/officeDocument/2006/relationships/hyperlink" Target="https://www.bib.irb.hr/1187175" TargetMode="External"/><Relationship Id="rId44" Type="http://schemas.openxmlformats.org/officeDocument/2006/relationships/hyperlink" Target="http://www.zakon.hr/cms.htm?id=618" TargetMode="External"/><Relationship Id="rId52" Type="http://schemas.openxmlformats.org/officeDocument/2006/relationships/hyperlink" Target="http://www.zakon.hr/zakoni/382.3.doc" TargetMode="External"/><Relationship Id="rId60" Type="http://schemas.openxmlformats.org/officeDocument/2006/relationships/hyperlink" Target="https://narodne-novine.nn.hr/clanci/sluzbeni/2018_11_100_1929.html" TargetMode="External"/><Relationship Id="rId65" Type="http://schemas.openxmlformats.org/officeDocument/2006/relationships/hyperlink" Target="http://www.hazu.hr/~marula/www/sred/Listici/b037009h.htm" TargetMode="External"/><Relationship Id="rId73" Type="http://schemas.openxmlformats.org/officeDocument/2006/relationships/hyperlink" Target="http://bib.irb.hr/prikazi-rad?&amp;rad=166072" TargetMode="External"/><Relationship Id="rId78" Type="http://schemas.openxmlformats.org/officeDocument/2006/relationships/hyperlink" Target="http://bib.irb.hr/prikazi-rad?&amp;rad=639568" TargetMode="External"/><Relationship Id="rId81" Type="http://schemas.openxmlformats.org/officeDocument/2006/relationships/hyperlink" Target="http://bib.irb.hr/prikazi-rad?&amp;rad=726466" TargetMode="External"/><Relationship Id="rId86" Type="http://schemas.openxmlformats.org/officeDocument/2006/relationships/hyperlink" Target="http://www.ius.bg.ac.rs/prof/Materijali/dramar/h.mujovic.medicinsko%20pravo.pdf" TargetMode="External"/><Relationship Id="rId94" Type="http://schemas.openxmlformats.org/officeDocument/2006/relationships/hyperlink" Target="mailto:miran.cvitkovic@hlk.hr" TargetMode="External"/><Relationship Id="rId99" Type="http://schemas.openxmlformats.org/officeDocument/2006/relationships/footer" Target="footer1.xml"/><Relationship Id="rId10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zakon.hr/cms.htm?id=607" TargetMode="External"/><Relationship Id="rId13" Type="http://schemas.openxmlformats.org/officeDocument/2006/relationships/hyperlink" Target="http://www.zakon.hr/cms.htm?id=402" TargetMode="External"/><Relationship Id="rId18" Type="http://schemas.openxmlformats.org/officeDocument/2006/relationships/hyperlink" Target="http://www.zakon.hr/cms.htm?id=218" TargetMode="External"/><Relationship Id="rId39" Type="http://schemas.openxmlformats.org/officeDocument/2006/relationships/hyperlink" Target="http://www.zakon.hr/cms.htm?id=421" TargetMode="External"/><Relationship Id="rId34" Type="http://schemas.openxmlformats.org/officeDocument/2006/relationships/hyperlink" Target="https://doi.org/10.18690/978-961-286-335-7" TargetMode="External"/><Relationship Id="rId50" Type="http://schemas.openxmlformats.org/officeDocument/2006/relationships/hyperlink" Target="http://www.zakon.hr/zakoni/382.1.doc" TargetMode="External"/><Relationship Id="rId55" Type="http://schemas.openxmlformats.org/officeDocument/2006/relationships/hyperlink" Target="http://www.zakon.hr/cms.htm?id=339" TargetMode="External"/><Relationship Id="rId76" Type="http://schemas.openxmlformats.org/officeDocument/2006/relationships/hyperlink" Target="mailto:auzelac@pravo.hr" TargetMode="External"/><Relationship Id="rId97" Type="http://schemas.openxmlformats.org/officeDocument/2006/relationships/hyperlink" Target="http://www.kbc-zagreb.hr" TargetMode="External"/><Relationship Id="rId7" Type="http://schemas.openxmlformats.org/officeDocument/2006/relationships/hyperlink" Target="http://www.zakon.hr/cms.htm?id=380" TargetMode="External"/><Relationship Id="rId71" Type="http://schemas.openxmlformats.org/officeDocument/2006/relationships/hyperlink" Target="http://bib.irb.hr/prikazi-rad?&amp;rad=10795" TargetMode="External"/><Relationship Id="rId92" Type="http://schemas.openxmlformats.org/officeDocument/2006/relationships/hyperlink" Target="mailto:ante.klaric@hkzr.hr" TargetMode="External"/><Relationship Id="rId2" Type="http://schemas.openxmlformats.org/officeDocument/2006/relationships/styles" Target="styles.xml"/><Relationship Id="rId29" Type="http://schemas.openxmlformats.org/officeDocument/2006/relationships/hyperlink" Target="https://www.bib.irb.hr/839501" TargetMode="External"/><Relationship Id="rId24" Type="http://schemas.openxmlformats.org/officeDocument/2006/relationships/hyperlink" Target="http://www.vsrh.hr/EasyWeb.asp?pcpid=358" TargetMode="External"/><Relationship Id="rId40" Type="http://schemas.openxmlformats.org/officeDocument/2006/relationships/hyperlink" Target="http://www.zakon.hr/cms.htm?id=422" TargetMode="External"/><Relationship Id="rId45" Type="http://schemas.openxmlformats.org/officeDocument/2006/relationships/hyperlink" Target="http://www.zakon.hr/cms.htm?id=619" TargetMode="External"/><Relationship Id="rId66" Type="http://schemas.openxmlformats.org/officeDocument/2006/relationships/hyperlink" Target="mailto:slavica.habijan@pravo.hr" TargetMode="External"/><Relationship Id="rId87" Type="http://schemas.openxmlformats.org/officeDocument/2006/relationships/hyperlink" Target="http://www.ius.bg.ac.rs/prof/Materijali/dramar/h.mujovic.transplantacija.pdf" TargetMode="External"/><Relationship Id="rId61" Type="http://schemas.openxmlformats.org/officeDocument/2006/relationships/hyperlink" Target="https://www.zakon.hr/cms.htm?id=543" TargetMode="External"/><Relationship Id="rId82" Type="http://schemas.openxmlformats.org/officeDocument/2006/relationships/hyperlink" Target="http://bib.irb.hr/prikazi-rad?&amp;rad=595905" TargetMode="External"/><Relationship Id="rId19" Type="http://schemas.openxmlformats.org/officeDocument/2006/relationships/hyperlink" Target="http://www.zakon.hr/cms.htm?id=219" TargetMode="External"/><Relationship Id="rId14" Type="http://schemas.openxmlformats.org/officeDocument/2006/relationships/hyperlink" Target="http://www.zakon.hr/cms.htm?id=403" TargetMode="External"/><Relationship Id="rId30" Type="http://schemas.openxmlformats.org/officeDocument/2006/relationships/hyperlink" Target="https://www.bib.irb.hr/993077" TargetMode="External"/><Relationship Id="rId35" Type="http://schemas.openxmlformats.org/officeDocument/2006/relationships/hyperlink" Target="https://plus.si.cobiss.net/opac7/bib/98294785" TargetMode="External"/><Relationship Id="rId56" Type="http://schemas.openxmlformats.org/officeDocument/2006/relationships/hyperlink" Target="http://www.zakon.hr/cms.htm?id=340" TargetMode="External"/><Relationship Id="rId77" Type="http://schemas.openxmlformats.org/officeDocument/2006/relationships/hyperlink" Target="http://alanuzelac.from.hr" TargetMode="External"/><Relationship Id="rId100" Type="http://schemas.openxmlformats.org/officeDocument/2006/relationships/header" Target="header2.xml"/><Relationship Id="rId8" Type="http://schemas.openxmlformats.org/officeDocument/2006/relationships/hyperlink" Target="http://www.zakon.hr/cms.htm?id=381" TargetMode="External"/><Relationship Id="rId51" Type="http://schemas.openxmlformats.org/officeDocument/2006/relationships/hyperlink" Target="http://www.zakon.hr/zakoni/382.2.doc" TargetMode="External"/><Relationship Id="rId72" Type="http://schemas.openxmlformats.org/officeDocument/2006/relationships/hyperlink" Target="http://bib.irb.hr/prikazi-rad?&amp;rad=99198" TargetMode="External"/><Relationship Id="rId93" Type="http://schemas.openxmlformats.org/officeDocument/2006/relationships/hyperlink" Target="mailto:ante.consigliere@gmail.com" TargetMode="External"/><Relationship Id="rId98" Type="http://schemas.openxmlformats.org/officeDocument/2006/relationships/header" Target="header1.xml"/><Relationship Id="rId3" Type="http://schemas.openxmlformats.org/officeDocument/2006/relationships/settings" Target="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173</Pages>
  <Words>59395</Words>
  <Characters>338557</Characters>
  <Application>Microsoft Office Word</Application>
  <DocSecurity>0</DocSecurity>
  <Lines>2821</Lines>
  <Paragraphs>794</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397158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Dijana Balic</cp:lastModifiedBy>
  <cp:revision>67</cp:revision>
  <dcterms:created xsi:type="dcterms:W3CDTF">2022-08-25T11:12:00Z</dcterms:created>
  <dcterms:modified xsi:type="dcterms:W3CDTF">2022-09-15T06:53:00Z</dcterms:modified>
</cp:coreProperties>
</file>